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767" w:rsidRDefault="00914767" w:rsidP="00914767">
      <w:pPr>
        <w:jc w:val="center"/>
      </w:pPr>
      <w:r>
        <w:rPr>
          <w:noProof/>
        </w:rPr>
        <w:drawing>
          <wp:anchor distT="0" distB="0" distL="114300" distR="114300" simplePos="0" relativeHeight="251660288" behindDoc="1" locked="0" layoutInCell="1" allowOverlap="1">
            <wp:simplePos x="0" y="0"/>
            <wp:positionH relativeFrom="column">
              <wp:posOffset>285750</wp:posOffset>
            </wp:positionH>
            <wp:positionV relativeFrom="paragraph">
              <wp:posOffset>0</wp:posOffset>
            </wp:positionV>
            <wp:extent cx="3384550" cy="942975"/>
            <wp:effectExtent l="19050" t="0" r="6350" b="0"/>
            <wp:wrapNone/>
            <wp:docPr id="5"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9"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6565" cy="9210675"/>
            <wp:effectExtent l="19050" t="0" r="6985" b="0"/>
            <wp:wrapSquare wrapText="bothSides"/>
            <wp:docPr id="8"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10" cstate="print"/>
                    <a:stretch>
                      <a:fillRect/>
                    </a:stretch>
                  </pic:blipFill>
                  <pic:spPr>
                    <a:xfrm>
                      <a:off x="0" y="0"/>
                      <a:ext cx="1726565" cy="9210675"/>
                    </a:xfrm>
                    <a:prstGeom prst="rect">
                      <a:avLst/>
                    </a:prstGeom>
                  </pic:spPr>
                </pic:pic>
              </a:graphicData>
            </a:graphic>
          </wp:anchor>
        </w:drawing>
      </w:r>
    </w:p>
    <w:p w:rsidR="00914767" w:rsidRPr="008C20A5" w:rsidRDefault="00914767" w:rsidP="00914767"/>
    <w:p w:rsidR="00914767" w:rsidRPr="008C20A5" w:rsidRDefault="00914767" w:rsidP="00914767"/>
    <w:p w:rsidR="00914767" w:rsidRPr="008C20A5" w:rsidRDefault="00914767" w:rsidP="00914767"/>
    <w:p w:rsidR="00914767" w:rsidRPr="008C20A5" w:rsidRDefault="00914767" w:rsidP="00914767"/>
    <w:p w:rsidR="00914767" w:rsidRPr="000B7961" w:rsidRDefault="00914767" w:rsidP="00914767">
      <w:pPr>
        <w:spacing w:after="0"/>
        <w:jc w:val="right"/>
        <w:rPr>
          <w:rFonts w:ascii="Times New Roman" w:hAnsi="Times New Roman"/>
          <w:b/>
        </w:rPr>
      </w:pPr>
      <w:r w:rsidRPr="000B7961">
        <w:rPr>
          <w:rFonts w:ascii="Times New Roman" w:hAnsi="Times New Roman"/>
          <w:b/>
        </w:rPr>
        <w:t xml:space="preserve">УТВЕРЖДЕН </w:t>
      </w:r>
    </w:p>
    <w:p w:rsidR="00914767" w:rsidRDefault="00914767" w:rsidP="00914767">
      <w:pPr>
        <w:spacing w:after="0"/>
        <w:jc w:val="right"/>
        <w:rPr>
          <w:rFonts w:ascii="Times New Roman" w:hAnsi="Times New Roman"/>
        </w:rPr>
      </w:pPr>
      <w:r w:rsidRPr="000B7961">
        <w:rPr>
          <w:rFonts w:ascii="Times New Roman" w:hAnsi="Times New Roman"/>
        </w:rPr>
        <w:t xml:space="preserve">решением Совета депутатов </w:t>
      </w:r>
    </w:p>
    <w:p w:rsidR="00914767" w:rsidRPr="000B7961" w:rsidRDefault="00996CB4" w:rsidP="00914767">
      <w:pPr>
        <w:spacing w:after="0"/>
        <w:jc w:val="right"/>
        <w:rPr>
          <w:rFonts w:ascii="Times New Roman" w:hAnsi="Times New Roman"/>
        </w:rPr>
      </w:pPr>
      <w:proofErr w:type="spellStart"/>
      <w:r>
        <w:rPr>
          <w:rFonts w:ascii="Times New Roman" w:hAnsi="Times New Roman"/>
        </w:rPr>
        <w:t>Поводимовск</w:t>
      </w:r>
      <w:r w:rsidR="005E53BC">
        <w:rPr>
          <w:rFonts w:ascii="Times New Roman" w:hAnsi="Times New Roman"/>
        </w:rPr>
        <w:t>ого</w:t>
      </w:r>
      <w:proofErr w:type="spellEnd"/>
      <w:r w:rsidR="00787FAC">
        <w:rPr>
          <w:rFonts w:ascii="Times New Roman" w:hAnsi="Times New Roman"/>
        </w:rPr>
        <w:t xml:space="preserve"> сельского поселения</w:t>
      </w:r>
    </w:p>
    <w:p w:rsidR="00914767" w:rsidRPr="000B7961" w:rsidRDefault="005E53BC" w:rsidP="00914767">
      <w:pPr>
        <w:spacing w:after="0"/>
        <w:jc w:val="right"/>
        <w:rPr>
          <w:rFonts w:ascii="Times New Roman" w:hAnsi="Times New Roman"/>
        </w:rPr>
      </w:pPr>
      <w:r>
        <w:rPr>
          <w:rFonts w:ascii="Times New Roman" w:hAnsi="Times New Roman"/>
        </w:rPr>
        <w:t>«____»___________________201</w:t>
      </w:r>
      <w:r w:rsidR="00B656D3">
        <w:rPr>
          <w:rFonts w:ascii="Times New Roman" w:hAnsi="Times New Roman"/>
        </w:rPr>
        <w:t>9</w:t>
      </w:r>
      <w:r w:rsidR="00914767" w:rsidRPr="000B7961">
        <w:rPr>
          <w:rFonts w:ascii="Times New Roman" w:hAnsi="Times New Roman"/>
        </w:rPr>
        <w:t xml:space="preserve"> г.</w:t>
      </w:r>
    </w:p>
    <w:p w:rsidR="00914767" w:rsidRPr="008C20A5"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right"/>
        <w:rPr>
          <w:rFonts w:ascii="Times New Roman" w:hAnsi="Times New Roman" w:cs="Times New Roman"/>
          <w:b/>
          <w:sz w:val="48"/>
          <w:szCs w:val="48"/>
        </w:rPr>
      </w:pPr>
    </w:p>
    <w:p w:rsidR="00914767" w:rsidRPr="00914767" w:rsidRDefault="00914767" w:rsidP="00FC60AB">
      <w:pPr>
        <w:spacing w:after="0"/>
        <w:jc w:val="right"/>
        <w:rPr>
          <w:rFonts w:ascii="Times New Roman" w:hAnsi="Times New Roman" w:cs="Times New Roman"/>
          <w:b/>
          <w:sz w:val="48"/>
          <w:szCs w:val="48"/>
        </w:rPr>
      </w:pPr>
      <w:r>
        <w:rPr>
          <w:rFonts w:ascii="Times New Roman" w:hAnsi="Times New Roman" w:cs="Times New Roman"/>
          <w:b/>
          <w:sz w:val="48"/>
          <w:szCs w:val="48"/>
        </w:rPr>
        <w:t>Г</w:t>
      </w:r>
      <w:r w:rsidRPr="00914767">
        <w:rPr>
          <w:rFonts w:ascii="Times New Roman" w:hAnsi="Times New Roman" w:cs="Times New Roman"/>
          <w:b/>
          <w:sz w:val="48"/>
          <w:szCs w:val="48"/>
        </w:rPr>
        <w:t>енеральный план</w:t>
      </w:r>
    </w:p>
    <w:p w:rsidR="005E0779" w:rsidRPr="00914767" w:rsidRDefault="00996CB4" w:rsidP="00FC60AB">
      <w:pPr>
        <w:spacing w:after="0"/>
        <w:jc w:val="right"/>
        <w:rPr>
          <w:rFonts w:ascii="Times New Roman" w:hAnsi="Times New Roman" w:cs="Times New Roman"/>
          <w:b/>
          <w:sz w:val="48"/>
          <w:szCs w:val="48"/>
        </w:rPr>
      </w:pPr>
      <w:proofErr w:type="spellStart"/>
      <w:r>
        <w:rPr>
          <w:rFonts w:ascii="Times New Roman" w:hAnsi="Times New Roman" w:cs="Times New Roman"/>
          <w:b/>
          <w:sz w:val="48"/>
          <w:szCs w:val="48"/>
        </w:rPr>
        <w:t>Поводимовск</w:t>
      </w:r>
      <w:r w:rsidR="005E53BC">
        <w:rPr>
          <w:rFonts w:ascii="Times New Roman" w:hAnsi="Times New Roman" w:cs="Times New Roman"/>
          <w:b/>
          <w:sz w:val="48"/>
          <w:szCs w:val="48"/>
        </w:rPr>
        <w:t>ого</w:t>
      </w:r>
      <w:proofErr w:type="spellEnd"/>
      <w:r w:rsidR="00787FAC">
        <w:rPr>
          <w:rFonts w:ascii="Times New Roman" w:hAnsi="Times New Roman" w:cs="Times New Roman"/>
          <w:b/>
          <w:sz w:val="48"/>
          <w:szCs w:val="48"/>
        </w:rPr>
        <w:t xml:space="preserve"> сельского поселения</w:t>
      </w:r>
    </w:p>
    <w:p w:rsidR="00914767" w:rsidRPr="00914767" w:rsidRDefault="00996CB4" w:rsidP="00FC60AB">
      <w:pPr>
        <w:spacing w:after="0"/>
        <w:jc w:val="right"/>
        <w:rPr>
          <w:rFonts w:ascii="Times New Roman" w:hAnsi="Times New Roman" w:cs="Times New Roman"/>
          <w:b/>
          <w:sz w:val="48"/>
          <w:szCs w:val="48"/>
        </w:rPr>
      </w:pPr>
      <w:r>
        <w:rPr>
          <w:rFonts w:ascii="Times New Roman" w:hAnsi="Times New Roman" w:cs="Times New Roman"/>
          <w:b/>
          <w:sz w:val="48"/>
          <w:szCs w:val="48"/>
        </w:rPr>
        <w:t>Дубенск</w:t>
      </w:r>
      <w:r w:rsidR="005E0779">
        <w:rPr>
          <w:rFonts w:ascii="Times New Roman" w:hAnsi="Times New Roman" w:cs="Times New Roman"/>
          <w:b/>
          <w:sz w:val="48"/>
          <w:szCs w:val="48"/>
        </w:rPr>
        <w:t>ого муниципального</w:t>
      </w:r>
      <w:r w:rsidR="00B33B42">
        <w:rPr>
          <w:rFonts w:ascii="Times New Roman" w:hAnsi="Times New Roman" w:cs="Times New Roman"/>
          <w:b/>
          <w:sz w:val="48"/>
          <w:szCs w:val="48"/>
        </w:rPr>
        <w:t xml:space="preserve"> района</w:t>
      </w:r>
    </w:p>
    <w:p w:rsidR="00914767" w:rsidRPr="008C20A5" w:rsidRDefault="00914767" w:rsidP="00FC60AB">
      <w:pPr>
        <w:spacing w:after="0"/>
        <w:jc w:val="right"/>
        <w:rPr>
          <w:sz w:val="52"/>
          <w:szCs w:val="52"/>
        </w:rPr>
      </w:pPr>
      <w:r w:rsidRPr="00914767">
        <w:rPr>
          <w:rFonts w:ascii="Times New Roman" w:hAnsi="Times New Roman" w:cs="Times New Roman"/>
          <w:b/>
          <w:sz w:val="48"/>
          <w:szCs w:val="48"/>
        </w:rPr>
        <w:t>Республики Мордовия</w:t>
      </w:r>
    </w:p>
    <w:p w:rsidR="00914767" w:rsidRDefault="00914767" w:rsidP="00FC60AB">
      <w:pPr>
        <w:spacing w:after="0"/>
        <w:jc w:val="center"/>
      </w:pPr>
    </w:p>
    <w:p w:rsidR="00914767" w:rsidRDefault="00914767" w:rsidP="00914767">
      <w:pPr>
        <w:jc w:val="center"/>
      </w:pPr>
    </w:p>
    <w:p w:rsidR="00996CB4" w:rsidRDefault="00996CB4" w:rsidP="00914767"/>
    <w:p w:rsidR="00914767" w:rsidRDefault="00914767" w:rsidP="00914767"/>
    <w:p w:rsidR="00B656D3" w:rsidRDefault="00B656D3" w:rsidP="00914767"/>
    <w:p w:rsidR="00FC60AB" w:rsidRDefault="00FC60AB" w:rsidP="00914767"/>
    <w:p w:rsidR="00FC60AB" w:rsidRDefault="00FC60AB" w:rsidP="00914767"/>
    <w:p w:rsidR="00B656D3" w:rsidRDefault="00B656D3" w:rsidP="00914767"/>
    <w:p w:rsidR="00B656D3" w:rsidRDefault="00B656D3" w:rsidP="00914767"/>
    <w:p w:rsidR="004F1A54" w:rsidRPr="000B7961" w:rsidRDefault="005E53BC" w:rsidP="00914767">
      <w:pPr>
        <w:jc w:val="center"/>
        <w:sectPr w:rsidR="004F1A54" w:rsidRPr="000B7961" w:rsidSect="00A5607D">
          <w:headerReference w:type="even" r:id="rId11"/>
          <w:headerReference w:type="default" r:id="rId12"/>
          <w:footerReference w:type="default" r:id="rId13"/>
          <w:pgSz w:w="11907" w:h="16840" w:code="9"/>
          <w:pgMar w:top="637" w:right="1134" w:bottom="851" w:left="1134" w:header="709" w:footer="709" w:gutter="0"/>
          <w:cols w:space="708"/>
          <w:titlePg/>
          <w:docGrid w:linePitch="360"/>
        </w:sectPr>
      </w:pPr>
      <w:r>
        <w:rPr>
          <w:rFonts w:ascii="Times New Roman" w:hAnsi="Times New Roman" w:cs="Times New Roman"/>
          <w:sz w:val="36"/>
          <w:szCs w:val="36"/>
        </w:rPr>
        <w:t>Саранск – 201</w:t>
      </w:r>
      <w:r w:rsidR="00B656D3">
        <w:rPr>
          <w:rFonts w:ascii="Times New Roman" w:hAnsi="Times New Roman" w:cs="Times New Roman"/>
          <w:sz w:val="36"/>
          <w:szCs w:val="36"/>
        </w:rPr>
        <w:t>9</w:t>
      </w:r>
      <w:r w:rsidR="00914767" w:rsidRPr="008C20A5">
        <w:rPr>
          <w:rFonts w:ascii="Times New Roman" w:hAnsi="Times New Roman" w:cs="Times New Roman"/>
          <w:sz w:val="36"/>
          <w:szCs w:val="36"/>
        </w:rPr>
        <w:t xml:space="preserve"> </w:t>
      </w:r>
      <w:r w:rsidR="00914767" w:rsidRPr="008C20A5">
        <w:rPr>
          <w:rFonts w:ascii="Times New Roman" w:hAnsi="Times New Roman" w:cs="Times New Roman"/>
          <w:sz w:val="36"/>
          <w:szCs w:val="36"/>
        </w:rPr>
        <w:br w:type="textWrapping" w:clear="all"/>
      </w:r>
    </w:p>
    <w:p w:rsidR="005D3248" w:rsidRPr="0003595E" w:rsidRDefault="005D3248" w:rsidP="00633C17">
      <w:pPr>
        <w:spacing w:after="0" w:line="240" w:lineRule="auto"/>
        <w:jc w:val="center"/>
        <w:rPr>
          <w:rFonts w:ascii="Times New Roman" w:hAnsi="Times New Roman" w:cs="Times New Roman"/>
          <w:sz w:val="44"/>
          <w:szCs w:val="44"/>
        </w:rPr>
      </w:pPr>
      <w:r w:rsidRPr="0003595E">
        <w:rPr>
          <w:rFonts w:ascii="Times New Roman" w:hAnsi="Times New Roman" w:cs="Times New Roman"/>
          <w:sz w:val="44"/>
          <w:szCs w:val="44"/>
        </w:rPr>
        <w:lastRenderedPageBreak/>
        <w:t>Генеральный план</w:t>
      </w:r>
    </w:p>
    <w:p w:rsidR="005D3248" w:rsidRPr="0003595E" w:rsidRDefault="00996CB4" w:rsidP="00633C17">
      <w:pPr>
        <w:spacing w:after="0" w:line="240" w:lineRule="auto"/>
        <w:jc w:val="center"/>
        <w:rPr>
          <w:rFonts w:ascii="Times New Roman" w:hAnsi="Times New Roman" w:cs="Times New Roman"/>
          <w:sz w:val="44"/>
          <w:szCs w:val="44"/>
        </w:rPr>
      </w:pPr>
      <w:proofErr w:type="spellStart"/>
      <w:r>
        <w:rPr>
          <w:rFonts w:ascii="Times New Roman" w:hAnsi="Times New Roman" w:cs="Times New Roman"/>
          <w:sz w:val="44"/>
          <w:szCs w:val="44"/>
        </w:rPr>
        <w:t>Поводимовск</w:t>
      </w:r>
      <w:r w:rsidR="005E53BC">
        <w:rPr>
          <w:rFonts w:ascii="Times New Roman" w:hAnsi="Times New Roman" w:cs="Times New Roman"/>
          <w:sz w:val="44"/>
          <w:szCs w:val="44"/>
        </w:rPr>
        <w:t>ого</w:t>
      </w:r>
      <w:proofErr w:type="spellEnd"/>
      <w:r w:rsidR="00787FAC">
        <w:rPr>
          <w:rFonts w:ascii="Times New Roman" w:hAnsi="Times New Roman" w:cs="Times New Roman"/>
          <w:sz w:val="44"/>
          <w:szCs w:val="44"/>
        </w:rPr>
        <w:t xml:space="preserve"> сельского поселения</w:t>
      </w:r>
    </w:p>
    <w:p w:rsidR="005D3248" w:rsidRPr="0003595E" w:rsidRDefault="00996CB4" w:rsidP="00633C17">
      <w:pPr>
        <w:spacing w:after="0" w:line="240" w:lineRule="auto"/>
        <w:jc w:val="center"/>
        <w:rPr>
          <w:rFonts w:ascii="Times New Roman" w:hAnsi="Times New Roman" w:cs="Times New Roman"/>
          <w:sz w:val="44"/>
          <w:szCs w:val="44"/>
        </w:rPr>
      </w:pPr>
      <w:r>
        <w:rPr>
          <w:rFonts w:ascii="Times New Roman" w:hAnsi="Times New Roman" w:cs="Times New Roman"/>
          <w:sz w:val="44"/>
          <w:szCs w:val="44"/>
        </w:rPr>
        <w:t>Дубенск</w:t>
      </w:r>
      <w:r w:rsidR="005E0779">
        <w:rPr>
          <w:rFonts w:ascii="Times New Roman" w:hAnsi="Times New Roman" w:cs="Times New Roman"/>
          <w:sz w:val="44"/>
          <w:szCs w:val="44"/>
        </w:rPr>
        <w:t>ого муниципального</w:t>
      </w:r>
      <w:r w:rsidR="00B33B42">
        <w:rPr>
          <w:rFonts w:ascii="Times New Roman" w:hAnsi="Times New Roman" w:cs="Times New Roman"/>
          <w:sz w:val="44"/>
          <w:szCs w:val="44"/>
        </w:rPr>
        <w:t xml:space="preserve"> района</w:t>
      </w:r>
    </w:p>
    <w:p w:rsidR="005D3248" w:rsidRPr="0003595E" w:rsidRDefault="00F957BA" w:rsidP="00633C17">
      <w:pPr>
        <w:spacing w:after="0" w:line="240" w:lineRule="auto"/>
        <w:jc w:val="center"/>
        <w:rPr>
          <w:rFonts w:ascii="Times New Roman" w:hAnsi="Times New Roman" w:cs="Times New Roman"/>
        </w:rPr>
      </w:pPr>
      <w:r w:rsidRPr="0003595E">
        <w:rPr>
          <w:rFonts w:ascii="Times New Roman" w:hAnsi="Times New Roman" w:cs="Times New Roman"/>
          <w:sz w:val="44"/>
          <w:szCs w:val="44"/>
        </w:rPr>
        <w:t>Республики Мордовия</w:t>
      </w:r>
    </w:p>
    <w:p w:rsidR="005D3248" w:rsidRPr="0003595E" w:rsidRDefault="005D3248" w:rsidP="005D3248">
      <w:pPr>
        <w:rPr>
          <w:rFonts w:ascii="Times New Roman" w:hAnsi="Times New Roman" w:cs="Times New Roman"/>
          <w:b/>
          <w:sz w:val="40"/>
          <w:szCs w:val="40"/>
        </w:rPr>
      </w:pPr>
    </w:p>
    <w:p w:rsidR="005D3248" w:rsidRPr="0003595E" w:rsidRDefault="005D3248" w:rsidP="005D3248">
      <w:pPr>
        <w:spacing w:after="0" w:line="240" w:lineRule="auto"/>
        <w:rPr>
          <w:rFonts w:ascii="Times New Roman" w:hAnsi="Times New Roman" w:cs="Times New Roman"/>
          <w:b/>
          <w:color w:val="365F91" w:themeColor="accent1" w:themeShade="BF"/>
          <w:sz w:val="40"/>
          <w:szCs w:val="40"/>
        </w:rPr>
      </w:pPr>
      <w:r w:rsidRPr="0003595E">
        <w:rPr>
          <w:rFonts w:ascii="Times New Roman" w:hAnsi="Times New Roman" w:cs="Times New Roman"/>
          <w:b/>
          <w:color w:val="365F91" w:themeColor="accent1" w:themeShade="BF"/>
          <w:sz w:val="40"/>
          <w:szCs w:val="40"/>
        </w:rPr>
        <w:t xml:space="preserve">Том </w:t>
      </w:r>
      <w:r w:rsidRPr="0003595E">
        <w:rPr>
          <w:rFonts w:ascii="Times New Roman" w:hAnsi="Times New Roman" w:cs="Times New Roman"/>
          <w:b/>
          <w:color w:val="365F91" w:themeColor="accent1" w:themeShade="BF"/>
          <w:sz w:val="40"/>
          <w:szCs w:val="40"/>
          <w:lang w:val="en-US"/>
        </w:rPr>
        <w:t>II</w:t>
      </w:r>
      <w:r w:rsidRPr="0003595E">
        <w:rPr>
          <w:rFonts w:ascii="Times New Roman" w:hAnsi="Times New Roman" w:cs="Times New Roman"/>
          <w:b/>
          <w:color w:val="365F91" w:themeColor="accent1" w:themeShade="BF"/>
          <w:sz w:val="40"/>
          <w:szCs w:val="40"/>
        </w:rPr>
        <w:t xml:space="preserve">.  Материалы по обоснованию проекта </w:t>
      </w:r>
    </w:p>
    <w:p w:rsidR="005D3248" w:rsidRPr="0003595E" w:rsidRDefault="005D3248" w:rsidP="005D3248">
      <w:pPr>
        <w:spacing w:after="0" w:line="240" w:lineRule="auto"/>
        <w:ind w:firstLine="1418"/>
        <w:rPr>
          <w:rFonts w:ascii="Times New Roman" w:hAnsi="Times New Roman" w:cs="Times New Roman"/>
          <w:b/>
        </w:rPr>
      </w:pPr>
      <w:r w:rsidRPr="0003595E">
        <w:rPr>
          <w:rFonts w:ascii="Times New Roman" w:hAnsi="Times New Roman" w:cs="Times New Roman"/>
          <w:b/>
          <w:color w:val="365F91" w:themeColor="accent1" w:themeShade="BF"/>
          <w:sz w:val="40"/>
          <w:szCs w:val="40"/>
        </w:rPr>
        <w:t>генерального плана</w:t>
      </w:r>
    </w:p>
    <w:p w:rsidR="005D3248" w:rsidRPr="0003595E" w:rsidRDefault="005D3248" w:rsidP="005D3248">
      <w:pPr>
        <w:rPr>
          <w:rFonts w:ascii="Times New Roman" w:hAnsi="Times New Roman" w:cs="Times New Roman"/>
          <w:b/>
        </w:rPr>
      </w:pPr>
    </w:p>
    <w:p w:rsidR="005D3248" w:rsidRPr="0003595E" w:rsidRDefault="005D3248" w:rsidP="005D3248">
      <w:pPr>
        <w:rPr>
          <w:rFonts w:ascii="Times New Roman" w:hAnsi="Times New Roman" w:cs="Times New Roman"/>
          <w:b/>
        </w:rPr>
      </w:pPr>
    </w:p>
    <w:p w:rsidR="005D3248" w:rsidRPr="0003595E" w:rsidRDefault="005D3248"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b/>
          <w:sz w:val="24"/>
          <w:szCs w:val="24"/>
        </w:rPr>
        <w:t xml:space="preserve">Заказчик: </w:t>
      </w:r>
      <w:r w:rsidRPr="0003595E">
        <w:rPr>
          <w:rFonts w:ascii="Times New Roman" w:eastAsia="Calibri" w:hAnsi="Times New Roman" w:cs="Times New Roman"/>
          <w:sz w:val="24"/>
          <w:szCs w:val="24"/>
        </w:rPr>
        <w:t xml:space="preserve">Администрация </w:t>
      </w:r>
      <w:proofErr w:type="spellStart"/>
      <w:r w:rsidR="00996CB4">
        <w:rPr>
          <w:rFonts w:ascii="Times New Roman" w:eastAsia="Calibri" w:hAnsi="Times New Roman" w:cs="Times New Roman"/>
          <w:sz w:val="24"/>
          <w:szCs w:val="24"/>
        </w:rPr>
        <w:t>Поводимовск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w:t>
      </w:r>
      <w:r w:rsidR="00996CB4">
        <w:rPr>
          <w:rFonts w:ascii="Times New Roman" w:eastAsia="Calibri" w:hAnsi="Times New Roman" w:cs="Times New Roman"/>
          <w:sz w:val="24"/>
          <w:szCs w:val="24"/>
        </w:rPr>
        <w:t>Дубенск</w:t>
      </w:r>
      <w:r w:rsidR="005E0779">
        <w:rPr>
          <w:rFonts w:ascii="Times New Roman" w:eastAsia="Calibri" w:hAnsi="Times New Roman" w:cs="Times New Roman"/>
          <w:sz w:val="24"/>
          <w:szCs w:val="24"/>
        </w:rPr>
        <w:t>ого муниципального</w:t>
      </w:r>
      <w:r w:rsidR="00B33B42">
        <w:rPr>
          <w:rFonts w:ascii="Times New Roman" w:eastAsia="Calibri" w:hAnsi="Times New Roman" w:cs="Times New Roman"/>
          <w:sz w:val="24"/>
          <w:szCs w:val="24"/>
        </w:rPr>
        <w:t xml:space="preserve"> района</w:t>
      </w:r>
      <w:r w:rsidRPr="0003595E">
        <w:rPr>
          <w:rFonts w:ascii="Times New Roman" w:eastAsia="Calibri" w:hAnsi="Times New Roman" w:cs="Times New Roman"/>
          <w:sz w:val="24"/>
          <w:szCs w:val="24"/>
        </w:rPr>
        <w:t xml:space="preserve"> </w:t>
      </w:r>
      <w:r w:rsidR="00F957BA" w:rsidRPr="0003595E">
        <w:rPr>
          <w:rFonts w:ascii="Times New Roman" w:eastAsia="Calibri" w:hAnsi="Times New Roman" w:cs="Times New Roman"/>
          <w:sz w:val="24"/>
          <w:szCs w:val="24"/>
        </w:rPr>
        <w:t>Республики Мордовия</w:t>
      </w:r>
    </w:p>
    <w:p w:rsidR="005D3248" w:rsidRPr="0003595E" w:rsidRDefault="005D3248" w:rsidP="00403E88">
      <w:pPr>
        <w:spacing w:after="0"/>
        <w:contextualSpacing/>
        <w:rPr>
          <w:rFonts w:ascii="Times New Roman" w:eastAsia="Calibri" w:hAnsi="Times New Roman" w:cs="Times New Roman"/>
          <w:sz w:val="24"/>
          <w:szCs w:val="24"/>
        </w:rPr>
      </w:pPr>
    </w:p>
    <w:p w:rsidR="005D3248" w:rsidRPr="0003595E" w:rsidRDefault="004F1A54"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noProof/>
          <w:sz w:val="24"/>
          <w:szCs w:val="24"/>
        </w:rPr>
        <w:drawing>
          <wp:inline distT="0" distB="0" distL="0" distR="0" wp14:anchorId="2961B125" wp14:editId="23D59091">
            <wp:extent cx="6151880" cy="147002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51880" cy="1470025"/>
                    </a:xfrm>
                    <a:prstGeom prst="rect">
                      <a:avLst/>
                    </a:prstGeom>
                  </pic:spPr>
                </pic:pic>
              </a:graphicData>
            </a:graphic>
          </wp:inline>
        </w:drawing>
      </w:r>
    </w:p>
    <w:p w:rsidR="005D3248" w:rsidRPr="0003595E" w:rsidRDefault="005D3248"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п</w:t>
      </w:r>
      <w:bookmarkStart w:id="0" w:name="_GoBack"/>
      <w:bookmarkEnd w:id="0"/>
      <w:r w:rsidRPr="0003595E">
        <w:rPr>
          <w:rFonts w:ascii="Times New Roman" w:hAnsi="Times New Roman" w:cs="Times New Roman"/>
          <w:sz w:val="24"/>
          <w:szCs w:val="24"/>
        </w:rPr>
        <w:t xml:space="preserve">одготовке проекта генерального плана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996CB4">
        <w:rPr>
          <w:rFonts w:ascii="Times New Roman" w:hAnsi="Times New Roman" w:cs="Times New Roman"/>
          <w:sz w:val="24"/>
          <w:szCs w:val="24"/>
        </w:rPr>
        <w:t>Дубенск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также принимали участие иные специалисты, которые были вовлечены в общую работу.</w:t>
      </w:r>
    </w:p>
    <w:p w:rsidR="005D3248" w:rsidRPr="0003595E" w:rsidRDefault="005D3248" w:rsidP="00403E88">
      <w:pPr>
        <w:rPr>
          <w:rFonts w:ascii="Times New Roman" w:hAnsi="Times New Roman" w:cs="Times New Roman"/>
          <w:sz w:val="24"/>
          <w:szCs w:val="24"/>
        </w:rPr>
      </w:pPr>
    </w:p>
    <w:p w:rsidR="005D3248" w:rsidRPr="0003595E" w:rsidRDefault="005D3248" w:rsidP="005D3248">
      <w:pPr>
        <w:spacing w:before="240" w:line="360" w:lineRule="auto"/>
        <w:ind w:firstLine="709"/>
        <w:rPr>
          <w:rFonts w:ascii="Times New Roman" w:hAnsi="Times New Roman" w:cs="Times New Roman"/>
          <w:sz w:val="24"/>
          <w:szCs w:val="24"/>
        </w:rPr>
        <w:sectPr w:rsidR="005D3248" w:rsidRPr="0003595E" w:rsidSect="00A5607D">
          <w:headerReference w:type="default" r:id="rId15"/>
          <w:footerReference w:type="default" r:id="rId16"/>
          <w:pgSz w:w="11907" w:h="16840" w:code="9"/>
          <w:pgMar w:top="1135" w:right="1134" w:bottom="1134" w:left="1134" w:header="567" w:footer="720" w:gutter="0"/>
          <w:pgNumType w:start="2"/>
          <w:cols w:space="720"/>
          <w:noEndnote/>
        </w:sectPr>
      </w:pPr>
    </w:p>
    <w:p w:rsidR="005D3248" w:rsidRPr="0003595E" w:rsidRDefault="005D3248" w:rsidP="005D3248">
      <w:pPr>
        <w:autoSpaceDE w:val="0"/>
        <w:autoSpaceDN w:val="0"/>
        <w:adjustRightInd w:val="0"/>
        <w:spacing w:after="0" w:line="240" w:lineRule="auto"/>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СОДЕРЖАНИЕ</w:t>
      </w:r>
    </w:p>
    <w:p w:rsidR="005D3248" w:rsidRPr="0003595E" w:rsidRDefault="005D3248" w:rsidP="005D3248">
      <w:pPr>
        <w:spacing w:before="240" w:line="360" w:lineRule="auto"/>
        <w:jc w:val="center"/>
        <w:rPr>
          <w:rFonts w:ascii="Times New Roman" w:hAnsi="Times New Roman" w:cs="Times New Roman"/>
          <w:b/>
          <w:sz w:val="28"/>
          <w:szCs w:val="28"/>
        </w:rPr>
      </w:pPr>
      <w:r w:rsidRPr="0003595E">
        <w:rPr>
          <w:rFonts w:ascii="Times New Roman" w:hAnsi="Times New Roman" w:cs="Times New Roman"/>
          <w:b/>
          <w:sz w:val="28"/>
          <w:szCs w:val="28"/>
        </w:rPr>
        <w:t>Содержание Тома I</w:t>
      </w:r>
      <w:r w:rsidRPr="0003595E">
        <w:rPr>
          <w:rFonts w:ascii="Times New Roman" w:hAnsi="Times New Roman" w:cs="Times New Roman"/>
          <w:b/>
          <w:sz w:val="28"/>
          <w:szCs w:val="28"/>
          <w:lang w:val="en-US"/>
        </w:rPr>
        <w:t>I</w:t>
      </w:r>
    </w:p>
    <w:p w:rsidR="005D3248" w:rsidRPr="0003595E" w:rsidRDefault="005D3248" w:rsidP="005D3248">
      <w:pPr>
        <w:spacing w:line="360" w:lineRule="auto"/>
        <w:jc w:val="center"/>
        <w:rPr>
          <w:rFonts w:ascii="Times New Roman" w:hAnsi="Times New Roman" w:cs="Times New Roman"/>
          <w:b/>
          <w:sz w:val="28"/>
          <w:szCs w:val="28"/>
        </w:rPr>
      </w:pPr>
      <w:r w:rsidRPr="0003595E">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7722"/>
        <w:gridCol w:w="629"/>
      </w:tblGrid>
      <w:tr w:rsidR="00FC60AB" w:rsidRPr="00FF23A9" w:rsidTr="00F40719">
        <w:trPr>
          <w:trHeight w:val="430"/>
        </w:trPr>
        <w:tc>
          <w:tcPr>
            <w:tcW w:w="763" w:type="pct"/>
            <w:tcBorders>
              <w:top w:val="single" w:sz="4" w:space="0" w:color="auto"/>
              <w:left w:val="single" w:sz="4" w:space="0" w:color="auto"/>
              <w:bottom w:val="single" w:sz="4" w:space="0" w:color="auto"/>
              <w:right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p>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w:t>
            </w:r>
          </w:p>
        </w:tc>
      </w:tr>
      <w:tr w:rsidR="00FC60AB" w:rsidRPr="00FF23A9" w:rsidTr="00F40719">
        <w:trPr>
          <w:trHeight w:val="120"/>
        </w:trPr>
        <w:tc>
          <w:tcPr>
            <w:tcW w:w="763" w:type="pct"/>
            <w:tcBorders>
              <w:top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1.</w:t>
            </w:r>
          </w:p>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tcBorders>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p>
        </w:tc>
      </w:tr>
      <w:tr w:rsidR="00FC60AB" w:rsidRPr="00FF23A9" w:rsidTr="00F40719">
        <w:trPr>
          <w:trHeight w:val="120"/>
        </w:trPr>
        <w:tc>
          <w:tcPr>
            <w:tcW w:w="763" w:type="pct"/>
            <w:tcBorders>
              <w:top w:val="single" w:sz="4" w:space="0" w:color="auto"/>
            </w:tcBorders>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tcBorders>
            <w:shd w:val="clear" w:color="auto" w:fill="BFBFBF" w:themeFill="background1" w:themeFillShade="BF"/>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tcBorders>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sz w:val="24"/>
                <w:szCs w:val="24"/>
                <w:lang w:val="en-US"/>
              </w:rPr>
            </w:pPr>
          </w:p>
        </w:tc>
      </w:tr>
      <w:tr w:rsidR="00FC60AB" w:rsidRPr="00FF23A9" w:rsidTr="00F40719">
        <w:trPr>
          <w:trHeight w:val="136"/>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2.</w:t>
            </w:r>
          </w:p>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p>
        </w:tc>
      </w:tr>
      <w:tr w:rsidR="00FC60AB" w:rsidRPr="00FF23A9" w:rsidTr="00F40719">
        <w:trPr>
          <w:trHeight w:val="216"/>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1.</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Общие положения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p>
        </w:tc>
      </w:tr>
      <w:tr w:rsidR="00FC60AB" w:rsidRPr="00FF23A9" w:rsidTr="00F40719">
        <w:trPr>
          <w:trHeight w:val="22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tabs>
                <w:tab w:val="left" w:pos="4041"/>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 Решение о разработке генерального плана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p>
        </w:tc>
      </w:tr>
      <w:tr w:rsidR="00FC60AB" w:rsidRPr="00FF23A9" w:rsidTr="00F40719">
        <w:trPr>
          <w:trHeight w:val="94"/>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keepNext/>
              <w:keepLines/>
              <w:spacing w:after="240" w:line="240" w:lineRule="auto"/>
              <w:contextualSpacing/>
              <w:outlineLvl w:val="2"/>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 xml:space="preserve">1.2 </w:t>
            </w:r>
            <w:r w:rsidRPr="00FF23A9">
              <w:rPr>
                <w:rFonts w:ascii="Times New Roman" w:eastAsia="Times New Roman" w:hAnsi="Times New Roman" w:cs="Times New Roman"/>
                <w:b/>
                <w:bCs/>
                <w:sz w:val="24"/>
                <w:szCs w:val="24"/>
              </w:rPr>
              <w:t>Нормативно-правовая база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w:t>
            </w:r>
          </w:p>
        </w:tc>
      </w:tr>
      <w:tr w:rsidR="00FC60AB" w:rsidRPr="00FF23A9" w:rsidTr="00F40719">
        <w:trPr>
          <w:trHeight w:val="24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1.3 </w:t>
            </w:r>
            <w:r w:rsidRPr="00FF23A9">
              <w:rPr>
                <w:rFonts w:ascii="Times New Roman" w:eastAsia="Times New Roman" w:hAnsi="Times New Roman" w:cs="Times New Roman"/>
                <w:b/>
                <w:bCs/>
                <w:sz w:val="24"/>
                <w:szCs w:val="24"/>
              </w:rPr>
              <w:t>Концепция и основные цели генерального плана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w:t>
            </w:r>
          </w:p>
        </w:tc>
      </w:tr>
      <w:tr w:rsidR="00FC60AB" w:rsidRPr="00FF23A9" w:rsidTr="00F40719">
        <w:trPr>
          <w:trHeight w:val="20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1.4 И</w:t>
            </w:r>
            <w:r w:rsidRPr="00FF23A9">
              <w:rPr>
                <w:rFonts w:ascii="Times New Roman" w:eastAsia="Times New Roman" w:hAnsi="Times New Roman" w:cs="Times New Roman"/>
                <w:b/>
                <w:bCs/>
                <w:sz w:val="24"/>
                <w:szCs w:val="24"/>
              </w:rPr>
              <w:t>нвестиционный климат и социально-демографическая база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p>
        </w:tc>
      </w:tr>
      <w:tr w:rsidR="00FC60AB" w:rsidRPr="00FF23A9" w:rsidTr="00F40719">
        <w:trPr>
          <w:trHeight w:val="9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bCs/>
                <w:sz w:val="24"/>
                <w:szCs w:val="32"/>
              </w:rPr>
              <w:t>1.4.1 Уровень жизни населения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p>
        </w:tc>
      </w:tr>
      <w:tr w:rsidR="00FC60AB" w:rsidRPr="00FF23A9" w:rsidTr="00F40719">
        <w:trPr>
          <w:trHeight w:val="9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keepNext/>
              <w:keepLines/>
              <w:spacing w:after="240" w:line="240" w:lineRule="auto"/>
              <w:contextualSpacing/>
              <w:outlineLvl w:val="2"/>
              <w:rPr>
                <w:rFonts w:ascii="Times New Roman" w:eastAsia="Times New Roman" w:hAnsi="Times New Roman" w:cs="Times New Roman"/>
                <w:b/>
                <w:bCs/>
                <w:sz w:val="24"/>
                <w:szCs w:val="32"/>
              </w:rPr>
            </w:pPr>
            <w:r w:rsidRPr="00FF23A9">
              <w:rPr>
                <w:rFonts w:ascii="Times New Roman" w:eastAsia="Times New Roman" w:hAnsi="Times New Roman" w:cs="Times New Roman"/>
                <w:b/>
                <w:sz w:val="24"/>
                <w:szCs w:val="24"/>
              </w:rPr>
              <w:t>1.4.2 Демографическая ситуация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p>
        </w:tc>
      </w:tr>
      <w:tr w:rsidR="00FC60AB" w:rsidRPr="00FF23A9" w:rsidTr="00F40719">
        <w:trPr>
          <w:trHeight w:val="9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szCs w:val="32"/>
              </w:rPr>
            </w:pPr>
            <w:r w:rsidRPr="00FF23A9">
              <w:rPr>
                <w:rFonts w:ascii="Times New Roman" w:eastAsia="Times New Roman" w:hAnsi="Times New Roman" w:cs="Times New Roman"/>
                <w:b/>
                <w:bCs/>
                <w:sz w:val="24"/>
                <w:szCs w:val="24"/>
              </w:rPr>
              <w:t>1.4.3 Трудовые ресурсы и занятость</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r>
      <w:tr w:rsidR="00FC60AB" w:rsidRPr="00FF23A9" w:rsidTr="00F40719">
        <w:trPr>
          <w:trHeight w:val="7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jc w:val="both"/>
              <w:rPr>
                <w:rFonts w:ascii="Times New Roman" w:eastAsia="Times New Roman" w:hAnsi="Times New Roman" w:cs="Times New Roman"/>
                <w:szCs w:val="32"/>
              </w:rPr>
            </w:pPr>
            <w:r w:rsidRPr="00FF23A9">
              <w:rPr>
                <w:rFonts w:ascii="Times New Roman" w:eastAsia="Times New Roman" w:hAnsi="Times New Roman" w:cs="Times New Roman"/>
                <w:b/>
                <w:bCs/>
                <w:sz w:val="24"/>
                <w:szCs w:val="24"/>
              </w:rPr>
              <w:t>1.4.4 Прогнозное изменение численности населения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r>
      <w:tr w:rsidR="00FC60AB" w:rsidRPr="00FF23A9" w:rsidTr="00F40719">
        <w:trPr>
          <w:trHeight w:val="70"/>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2.</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Административно-территориальное устройство</w:t>
            </w:r>
          </w:p>
        </w:tc>
        <w:tc>
          <w:tcPr>
            <w:tcW w:w="319" w:type="pct"/>
          </w:tcPr>
          <w:p w:rsidR="00FC60AB" w:rsidRPr="00986902"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w:t>
            </w:r>
          </w:p>
        </w:tc>
      </w:tr>
      <w:tr w:rsidR="00FC60AB" w:rsidRPr="00FF23A9" w:rsidTr="00F40719">
        <w:trPr>
          <w:trHeight w:val="90"/>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2.1 Введение</w:t>
            </w:r>
          </w:p>
        </w:tc>
        <w:tc>
          <w:tcPr>
            <w:tcW w:w="319" w:type="pct"/>
          </w:tcPr>
          <w:p w:rsidR="00FC60AB" w:rsidRPr="00986902"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w:t>
            </w:r>
          </w:p>
        </w:tc>
      </w:tr>
      <w:tr w:rsidR="00FC60AB" w:rsidRPr="00FF23A9" w:rsidTr="00F40719">
        <w:trPr>
          <w:trHeight w:val="566"/>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2.2 Н</w:t>
            </w:r>
            <w:r w:rsidRPr="00FF23A9">
              <w:rPr>
                <w:rFonts w:ascii="Times New Roman" w:eastAsia="Times New Roman" w:hAnsi="Times New Roman" w:cs="Times New Roman"/>
                <w:b/>
                <w:bCs/>
                <w:sz w:val="24"/>
                <w:szCs w:val="24"/>
              </w:rPr>
              <w:t>ормативно-правовые документы о границах муниципального образования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w:t>
            </w:r>
          </w:p>
        </w:tc>
      </w:tr>
      <w:tr w:rsidR="00FC60AB" w:rsidRPr="00FF23A9" w:rsidTr="00F40719">
        <w:trPr>
          <w:trHeight w:val="317"/>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3.</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w:t>
            </w:r>
          </w:p>
        </w:tc>
      </w:tr>
      <w:tr w:rsidR="00FC60AB" w:rsidRPr="00FF23A9" w:rsidTr="00F40719">
        <w:trPr>
          <w:trHeight w:val="300"/>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3.1 Введение</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w:t>
            </w:r>
          </w:p>
        </w:tc>
      </w:tr>
      <w:tr w:rsidR="00FC60AB" w:rsidRPr="00FF23A9" w:rsidTr="00F40719">
        <w:trPr>
          <w:trHeight w:val="9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jc w:val="both"/>
              <w:rPr>
                <w:rFonts w:ascii="Times New Roman" w:eastAsia="Times New Roman" w:hAnsi="Times New Roman" w:cs="Times New Roman"/>
                <w:b/>
                <w:color w:val="000000"/>
                <w:sz w:val="24"/>
                <w:szCs w:val="24"/>
              </w:rPr>
            </w:pPr>
            <w:r w:rsidRPr="00FF23A9">
              <w:rPr>
                <w:rFonts w:ascii="Times New Roman" w:eastAsia="Times New Roman" w:hAnsi="Times New Roman" w:cs="Times New Roman"/>
                <w:b/>
                <w:bCs/>
                <w:sz w:val="24"/>
                <w:szCs w:val="24"/>
              </w:rPr>
              <w:t xml:space="preserve">3.2 </w:t>
            </w:r>
            <w:r w:rsidRPr="00FF23A9">
              <w:rPr>
                <w:rFonts w:ascii="Times New Roman" w:eastAsia="Times New Roman" w:hAnsi="Times New Roman" w:cs="Times New Roman"/>
                <w:b/>
                <w:color w:val="000000"/>
                <w:sz w:val="24"/>
                <w:szCs w:val="24"/>
              </w:rPr>
              <w:t xml:space="preserve">Общий анализ экологического состояния и особенностей       </w:t>
            </w:r>
          </w:p>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lastRenderedPageBreak/>
              <w:t>территории</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23</w:t>
            </w:r>
          </w:p>
        </w:tc>
      </w:tr>
      <w:tr w:rsidR="00FC60AB" w:rsidRPr="00FF23A9" w:rsidTr="00F40719">
        <w:trPr>
          <w:trHeight w:val="12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3.3 Климатические показатели </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w:t>
            </w:r>
          </w:p>
        </w:tc>
      </w:tr>
      <w:tr w:rsidR="00FC60AB" w:rsidRPr="00FF23A9" w:rsidTr="00F40719">
        <w:trPr>
          <w:trHeight w:val="30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 Инженерно-геологические условия территории</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w:t>
            </w:r>
          </w:p>
        </w:tc>
      </w:tr>
      <w:tr w:rsidR="00FC60AB" w:rsidRPr="00FF23A9" w:rsidTr="00F40719">
        <w:trPr>
          <w:trHeight w:val="14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3.4.1 Инженерно-геологическая характеристика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w:t>
            </w:r>
          </w:p>
        </w:tc>
      </w:tr>
      <w:tr w:rsidR="00FC60AB" w:rsidRPr="00FF23A9" w:rsidTr="00F40719">
        <w:trPr>
          <w:trHeight w:val="116"/>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3.4.2 Рельеф</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r>
      <w:tr w:rsidR="00FC60AB" w:rsidRPr="00FF23A9" w:rsidTr="00F40719">
        <w:trPr>
          <w:trHeight w:val="14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3.4.3 Недра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r>
      <w:tr w:rsidR="00FC60AB" w:rsidRPr="00FF23A9" w:rsidTr="00F40719">
        <w:trPr>
          <w:trHeight w:val="30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 Охрана почвенных ресурсов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w:t>
            </w:r>
          </w:p>
        </w:tc>
      </w:tr>
      <w:tr w:rsidR="00FC60AB" w:rsidRPr="00FF23A9" w:rsidTr="00F40719">
        <w:trPr>
          <w:trHeight w:val="14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3.4.4.1 Оценка состояния почв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w:t>
            </w:r>
          </w:p>
        </w:tc>
      </w:tr>
      <w:tr w:rsidR="00FC60AB" w:rsidRPr="00FF23A9" w:rsidTr="00F40719">
        <w:trPr>
          <w:trHeight w:val="16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3.4.4.2 Мероприятия по оздоровлению почв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w:t>
            </w:r>
          </w:p>
        </w:tc>
      </w:tr>
      <w:tr w:rsidR="00FC60AB" w:rsidRPr="00FF23A9" w:rsidTr="00F40719">
        <w:trPr>
          <w:trHeight w:val="30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 Охрана атмосферы</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w:t>
            </w:r>
          </w:p>
        </w:tc>
      </w:tr>
      <w:tr w:rsidR="00FC60AB" w:rsidRPr="00FF23A9" w:rsidTr="00F40719">
        <w:trPr>
          <w:trHeight w:val="30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3.5.1 Оценка состояния атмосферного воздуха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w:t>
            </w:r>
          </w:p>
        </w:tc>
      </w:tr>
      <w:tr w:rsidR="00FC60AB" w:rsidRPr="00FF23A9" w:rsidTr="00F40719">
        <w:trPr>
          <w:trHeight w:val="30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3.5.2 Проектные предложения по охране атмосферы</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30</w:t>
            </w:r>
          </w:p>
        </w:tc>
      </w:tr>
      <w:tr w:rsidR="00FC60AB" w:rsidRPr="00FF23A9" w:rsidTr="00F40719">
        <w:trPr>
          <w:trHeight w:val="191"/>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 Охрана водных ресурсов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w:t>
            </w:r>
          </w:p>
        </w:tc>
      </w:tr>
      <w:tr w:rsidR="00FC60AB" w:rsidRPr="00FF23A9" w:rsidTr="00F40719">
        <w:trPr>
          <w:trHeight w:val="10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3.6.1 Оценка состояния поверхностных вод</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w:t>
            </w:r>
          </w:p>
        </w:tc>
      </w:tr>
      <w:tr w:rsidR="00FC60AB" w:rsidRPr="00FF23A9" w:rsidTr="00F40719">
        <w:trPr>
          <w:trHeight w:val="16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 xml:space="preserve">3.6.2 </w:t>
            </w:r>
            <w:proofErr w:type="spellStart"/>
            <w:r w:rsidRPr="00FF23A9">
              <w:rPr>
                <w:rFonts w:ascii="Times New Roman" w:eastAsia="Calibri" w:hAnsi="Times New Roman" w:cs="Times New Roman"/>
                <w:b/>
                <w:sz w:val="24"/>
                <w:szCs w:val="24"/>
              </w:rPr>
              <w:t>Водоохранные</w:t>
            </w:r>
            <w:proofErr w:type="spellEnd"/>
            <w:r w:rsidRPr="00FF23A9">
              <w:rPr>
                <w:rFonts w:ascii="Times New Roman" w:eastAsia="Calibri" w:hAnsi="Times New Roman" w:cs="Times New Roman"/>
                <w:b/>
                <w:sz w:val="24"/>
                <w:szCs w:val="24"/>
              </w:rPr>
              <w:t xml:space="preserve"> зоны объектов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w:t>
            </w:r>
          </w:p>
        </w:tc>
      </w:tr>
      <w:tr w:rsidR="00FC60AB" w:rsidRPr="00FF23A9" w:rsidTr="00F40719">
        <w:trPr>
          <w:trHeight w:val="22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3.6.3 Проектные предложения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w:t>
            </w:r>
          </w:p>
        </w:tc>
      </w:tr>
      <w:tr w:rsidR="00FC60AB" w:rsidRPr="00FF23A9" w:rsidTr="00F40719">
        <w:trPr>
          <w:trHeight w:val="16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3.6.4 Оценка состояния подземных вод</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w:t>
            </w:r>
          </w:p>
        </w:tc>
      </w:tr>
      <w:tr w:rsidR="00FC60AB" w:rsidRPr="00FF23A9" w:rsidTr="00F40719">
        <w:trPr>
          <w:trHeight w:val="112"/>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3.6.5 Зоны санитарной охраны источников водоснабжения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35</w:t>
            </w:r>
          </w:p>
        </w:tc>
      </w:tr>
      <w:tr w:rsidR="00FC60AB" w:rsidRPr="00FF23A9" w:rsidTr="00F40719">
        <w:trPr>
          <w:trHeight w:val="391"/>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3.7 Отходы производства и потребления. Санитарная очистка территории</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37</w:t>
            </w:r>
          </w:p>
        </w:tc>
      </w:tr>
      <w:tr w:rsidR="00FC60AB" w:rsidRPr="00FF23A9" w:rsidTr="00F40719">
        <w:trPr>
          <w:trHeight w:val="16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3.7.1 Оценка существующего положения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37</w:t>
            </w:r>
          </w:p>
        </w:tc>
      </w:tr>
      <w:tr w:rsidR="00FC60AB" w:rsidRPr="00FF23A9" w:rsidTr="00F40719">
        <w:trPr>
          <w:trHeight w:val="18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3.7.2 Проектные предложения по оптимизации системы обращения с отходами</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38</w:t>
            </w:r>
          </w:p>
        </w:tc>
      </w:tr>
      <w:tr w:rsidR="00FC60AB" w:rsidRPr="00FF23A9" w:rsidTr="00F40719">
        <w:trPr>
          <w:trHeight w:val="14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3.7.3 Медицинские отходы</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40</w:t>
            </w:r>
          </w:p>
        </w:tc>
      </w:tr>
      <w:tr w:rsidR="00FC60AB" w:rsidRPr="00FF23A9" w:rsidTr="00F40719">
        <w:trPr>
          <w:trHeight w:val="22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hd w:val="clear" w:color="auto" w:fill="FFFFFF"/>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spacing w:val="-1"/>
                <w:sz w:val="24"/>
                <w:szCs w:val="24"/>
              </w:rPr>
              <w:t>3.7.4 Захоронение биологических отходов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41</w:t>
            </w:r>
          </w:p>
        </w:tc>
      </w:tr>
      <w:tr w:rsidR="00FC60AB" w:rsidRPr="00FF23A9" w:rsidTr="00F40719">
        <w:trPr>
          <w:trHeight w:val="7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3.7.5</w:t>
            </w:r>
            <w:r w:rsidRPr="00FF23A9">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41</w:t>
            </w:r>
          </w:p>
        </w:tc>
      </w:tr>
      <w:tr w:rsidR="00FC60AB" w:rsidRPr="00FF23A9" w:rsidTr="00F40719">
        <w:trPr>
          <w:trHeight w:val="196"/>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uppressAutoHyphens/>
              <w:spacing w:after="240" w:line="240" w:lineRule="auto"/>
              <w:jc w:val="both"/>
              <w:rPr>
                <w:rFonts w:ascii="Times New Roman" w:eastAsia="Calibri" w:hAnsi="Times New Roman" w:cs="Times New Roman"/>
                <w:b/>
                <w:bCs/>
                <w:sz w:val="24"/>
                <w:szCs w:val="24"/>
              </w:rPr>
            </w:pPr>
            <w:r w:rsidRPr="00FF23A9">
              <w:rPr>
                <w:rFonts w:ascii="Times New Roman" w:eastAsia="Calibri" w:hAnsi="Times New Roman" w:cs="Times New Roman"/>
                <w:b/>
                <w:bCs/>
                <w:sz w:val="24"/>
                <w:szCs w:val="24"/>
              </w:rPr>
              <w:t xml:space="preserve">3.7.6 </w:t>
            </w:r>
            <w:r w:rsidRPr="00FF23A9">
              <w:rPr>
                <w:rFonts w:ascii="Times New Roman" w:eastAsia="Calibri" w:hAnsi="Times New Roman" w:cs="Times New Roman"/>
                <w:b/>
                <w:bCs/>
                <w:color w:val="000000"/>
                <w:sz w:val="24"/>
              </w:rPr>
              <w:t>Охрана биологических ресурсов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41</w:t>
            </w:r>
          </w:p>
        </w:tc>
      </w:tr>
      <w:tr w:rsidR="00FC60AB" w:rsidRPr="00FF23A9" w:rsidTr="00F40719">
        <w:trPr>
          <w:trHeight w:val="9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3.8 </w:t>
            </w:r>
            <w:r w:rsidRPr="00FF23A9">
              <w:rPr>
                <w:rFonts w:ascii="Times New Roman" w:eastAsia="Times New Roman" w:hAnsi="Times New Roman" w:cs="Times New Roman"/>
                <w:b/>
                <w:sz w:val="24"/>
                <w:szCs w:val="24"/>
              </w:rPr>
              <w:t>Оценка влияния физических факторов на окружающую среду</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42</w:t>
            </w:r>
          </w:p>
        </w:tc>
      </w:tr>
      <w:tr w:rsidR="00FC60AB" w:rsidRPr="00FF23A9" w:rsidTr="00F40719">
        <w:trPr>
          <w:trHeight w:val="30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3.8.1 Шумовое воздействие</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42</w:t>
            </w:r>
          </w:p>
        </w:tc>
      </w:tr>
      <w:tr w:rsidR="00FC60AB" w:rsidRPr="00FF23A9" w:rsidTr="00F40719">
        <w:trPr>
          <w:trHeight w:val="22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tabs>
                <w:tab w:val="left" w:pos="1280"/>
              </w:tabs>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3.8.2 Источники электромагнитных излучений</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43</w:t>
            </w:r>
          </w:p>
        </w:tc>
      </w:tr>
      <w:tr w:rsidR="00FC60AB" w:rsidRPr="00FF23A9" w:rsidTr="00F40719">
        <w:trPr>
          <w:trHeight w:val="16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3.8.3 Радиационная обстановка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43</w:t>
            </w:r>
          </w:p>
        </w:tc>
      </w:tr>
      <w:tr w:rsidR="00FC60AB" w:rsidRPr="00FF23A9" w:rsidTr="00F40719">
        <w:trPr>
          <w:trHeight w:val="70"/>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4.</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w:t>
            </w:r>
          </w:p>
        </w:tc>
      </w:tr>
      <w:tr w:rsidR="00FC60AB" w:rsidRPr="00FF23A9" w:rsidTr="00F40719">
        <w:trPr>
          <w:trHeight w:val="200"/>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4.1</w:t>
            </w:r>
            <w:proofErr w:type="gramStart"/>
            <w:r w:rsidRPr="00FF23A9">
              <w:rPr>
                <w:rFonts w:ascii="Times New Roman" w:eastAsia="Times New Roman" w:hAnsi="Times New Roman" w:cs="Times New Roman"/>
                <w:b/>
                <w:bCs/>
                <w:sz w:val="24"/>
                <w:szCs w:val="24"/>
              </w:rPr>
              <w:t xml:space="preserve"> О</w:t>
            </w:r>
            <w:proofErr w:type="gramEnd"/>
            <w:r w:rsidRPr="00FF23A9">
              <w:rPr>
                <w:rFonts w:ascii="Times New Roman" w:eastAsia="Times New Roman" w:hAnsi="Times New Roman" w:cs="Times New Roman"/>
                <w:b/>
                <w:bCs/>
                <w:sz w:val="24"/>
                <w:szCs w:val="24"/>
              </w:rPr>
              <w:t xml:space="preserve"> функциональном зонировании</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w:t>
            </w:r>
          </w:p>
        </w:tc>
      </w:tr>
      <w:tr w:rsidR="00FC60AB" w:rsidRPr="00FF23A9" w:rsidTr="00F40719">
        <w:trPr>
          <w:trHeight w:val="18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4.2 Правовой статус функционального зонирования и его предназначение в системе </w:t>
            </w:r>
            <w:proofErr w:type="spellStart"/>
            <w:r w:rsidRPr="00FF23A9">
              <w:rPr>
                <w:rFonts w:ascii="Times New Roman" w:eastAsia="Times New Roman" w:hAnsi="Times New Roman" w:cs="Times New Roman"/>
                <w:b/>
                <w:bCs/>
                <w:sz w:val="24"/>
                <w:szCs w:val="24"/>
              </w:rPr>
              <w:t>градорегулирования</w:t>
            </w:r>
            <w:proofErr w:type="spellEnd"/>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45</w:t>
            </w:r>
          </w:p>
        </w:tc>
      </w:tr>
      <w:tr w:rsidR="00FC60AB" w:rsidRPr="00FF23A9" w:rsidTr="00F40719">
        <w:trPr>
          <w:trHeight w:val="9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4.3 Перечень функциональных зон</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46</w:t>
            </w:r>
          </w:p>
        </w:tc>
      </w:tr>
      <w:tr w:rsidR="00FC60AB" w:rsidRPr="00FF23A9" w:rsidTr="00F40719">
        <w:trPr>
          <w:trHeight w:val="9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46</w:t>
            </w:r>
          </w:p>
        </w:tc>
      </w:tr>
      <w:tr w:rsidR="00FC60AB" w:rsidRPr="00FF23A9" w:rsidTr="00F40719">
        <w:trPr>
          <w:trHeight w:val="90"/>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5.</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Транспортная инфраструктура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51</w:t>
            </w:r>
          </w:p>
        </w:tc>
      </w:tr>
      <w:tr w:rsidR="00FC60AB" w:rsidRPr="00FF23A9" w:rsidTr="00F40719">
        <w:trPr>
          <w:trHeight w:val="92"/>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5.1 Существующее состояние транспортной инфраструктуры</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51</w:t>
            </w:r>
          </w:p>
        </w:tc>
      </w:tr>
      <w:tr w:rsidR="00FC60AB" w:rsidRPr="00FF23A9" w:rsidTr="00F40719">
        <w:trPr>
          <w:trHeight w:val="7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5.1.1 Характеристика улично-дорожной сети</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51</w:t>
            </w:r>
          </w:p>
        </w:tc>
      </w:tr>
      <w:tr w:rsidR="00FC60AB" w:rsidRPr="00FF23A9" w:rsidTr="00F40719">
        <w:trPr>
          <w:trHeight w:val="255"/>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5.1.2 Характеристика общественного транспорта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53</w:t>
            </w:r>
          </w:p>
        </w:tc>
      </w:tr>
      <w:tr w:rsidR="00FC60AB" w:rsidRPr="00FF23A9" w:rsidTr="00F40719">
        <w:trPr>
          <w:trHeight w:val="116"/>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5.2 Проектные предложения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54</w:t>
            </w:r>
          </w:p>
        </w:tc>
      </w:tr>
      <w:tr w:rsidR="00FC60AB" w:rsidRPr="00FF23A9" w:rsidTr="00F40719">
        <w:trPr>
          <w:trHeight w:val="90"/>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6.</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Инженерная инфраструктура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55</w:t>
            </w:r>
          </w:p>
        </w:tc>
      </w:tr>
      <w:tr w:rsidR="00FC60AB" w:rsidRPr="00FF23A9" w:rsidTr="00F40719">
        <w:trPr>
          <w:trHeight w:val="84"/>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6.1 Обоснование предлагаемых решений по развитию объектов водоснабжения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55</w:t>
            </w:r>
          </w:p>
        </w:tc>
      </w:tr>
      <w:tr w:rsidR="00FC60AB" w:rsidRPr="00FF23A9" w:rsidTr="00F40719">
        <w:trPr>
          <w:trHeight w:val="22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6.1.1 Водоснабжение</w:t>
            </w:r>
            <w:r w:rsidRPr="00FF23A9">
              <w:rPr>
                <w:rFonts w:ascii="Times New Roman" w:eastAsia="Times New Roman" w:hAnsi="Times New Roman" w:cs="Times New Roman"/>
                <w:b/>
                <w:sz w:val="24"/>
                <w:szCs w:val="24"/>
                <w:lang w:val="en-US"/>
              </w:rPr>
              <w:t xml:space="preserve"> </w:t>
            </w:r>
            <w:r w:rsidRPr="00FF23A9">
              <w:rPr>
                <w:rFonts w:ascii="Times New Roman" w:eastAsia="Times New Roman" w:hAnsi="Times New Roman" w:cs="Times New Roman"/>
                <w:b/>
                <w:sz w:val="24"/>
                <w:szCs w:val="24"/>
              </w:rPr>
              <w:t>населенных пунктов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55</w:t>
            </w:r>
          </w:p>
        </w:tc>
      </w:tr>
      <w:tr w:rsidR="00FC60AB" w:rsidRPr="00FF23A9" w:rsidTr="00F40719">
        <w:trPr>
          <w:trHeight w:val="7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6.1.2 Противопожарное водоснабжение</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56</w:t>
            </w:r>
          </w:p>
        </w:tc>
      </w:tr>
      <w:tr w:rsidR="00FC60AB" w:rsidRPr="00FF23A9" w:rsidTr="00F40719">
        <w:trPr>
          <w:trHeight w:val="213"/>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6.2 Обоснование предлагаемых решений по развитию объектов водоотведения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57</w:t>
            </w:r>
          </w:p>
        </w:tc>
      </w:tr>
      <w:tr w:rsidR="00FC60AB" w:rsidRPr="00FF23A9" w:rsidTr="00F40719">
        <w:trPr>
          <w:trHeight w:val="171"/>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6.3 Обоснование предлагаемых решений по развитию объектов теплоснабжения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60</w:t>
            </w:r>
          </w:p>
        </w:tc>
      </w:tr>
      <w:tr w:rsidR="00FC60AB" w:rsidRPr="00FF23A9" w:rsidTr="00F40719">
        <w:trPr>
          <w:trHeight w:val="166"/>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6.4 Обоснование предлагаемых решений по развитию объектов газоснабжения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60</w:t>
            </w:r>
          </w:p>
        </w:tc>
      </w:tr>
      <w:tr w:rsidR="00FC60AB" w:rsidRPr="00FF23A9" w:rsidTr="00F40719">
        <w:trPr>
          <w:trHeight w:val="316"/>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6.5 Обоснование предлагаемых решений по развитию объектов электроснабжения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61</w:t>
            </w:r>
          </w:p>
        </w:tc>
      </w:tr>
      <w:tr w:rsidR="00FC60AB" w:rsidRPr="00FF23A9" w:rsidTr="00F40719">
        <w:trPr>
          <w:trHeight w:val="334"/>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6.6 </w:t>
            </w:r>
            <w:r w:rsidRPr="00FF23A9">
              <w:rPr>
                <w:rFonts w:ascii="Times New Roman" w:eastAsia="Times New Roman" w:hAnsi="Times New Roman" w:cs="Times New Roman"/>
                <w:b/>
                <w:bCs/>
                <w:sz w:val="24"/>
                <w:szCs w:val="24"/>
              </w:rPr>
              <w:t>Обоснование предлагаемых решений по развитию объектов связи</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63</w:t>
            </w:r>
          </w:p>
        </w:tc>
      </w:tr>
      <w:tr w:rsidR="00FC60AB" w:rsidRPr="00FF23A9" w:rsidTr="00F40719">
        <w:trPr>
          <w:trHeight w:val="70"/>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lastRenderedPageBreak/>
              <w:t>Глава 7.</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Объекты социально-бытового обслуживания и туризма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64</w:t>
            </w:r>
          </w:p>
        </w:tc>
      </w:tr>
      <w:tr w:rsidR="00FC60AB" w:rsidRPr="00FF23A9" w:rsidTr="00F40719">
        <w:trPr>
          <w:trHeight w:val="223"/>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7.1 Введение</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64</w:t>
            </w:r>
          </w:p>
        </w:tc>
      </w:tr>
      <w:tr w:rsidR="00FC60AB" w:rsidRPr="00FF23A9" w:rsidTr="00F40719">
        <w:trPr>
          <w:trHeight w:val="42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tabs>
                <w:tab w:val="left" w:pos="4041"/>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 С</w:t>
            </w:r>
            <w:r w:rsidRPr="00FF23A9">
              <w:rPr>
                <w:rFonts w:ascii="Times New Roman" w:eastAsia="Times New Roman" w:hAnsi="Times New Roman" w:cs="Times New Roman"/>
                <w:b/>
                <w:sz w:val="24"/>
                <w:szCs w:val="24"/>
              </w:rPr>
              <w:t>оциальная инфраструктура и полномочия органов</w:t>
            </w:r>
            <w:r w:rsidRPr="00FF23A9">
              <w:rPr>
                <w:rFonts w:ascii="Times New Roman" w:eastAsia="Times New Roman" w:hAnsi="Times New Roman" w:cs="Times New Roman"/>
                <w:b/>
                <w:bCs/>
                <w:sz w:val="24"/>
                <w:szCs w:val="24"/>
              </w:rPr>
              <w:t xml:space="preserve"> местного самоуправления населенного пункта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64</w:t>
            </w:r>
          </w:p>
        </w:tc>
      </w:tr>
      <w:tr w:rsidR="00FC60AB" w:rsidRPr="00FF23A9" w:rsidTr="00F40719">
        <w:trPr>
          <w:trHeight w:val="7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7.2.1 Социальная инфраструктура и иные объекты</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64</w:t>
            </w:r>
          </w:p>
        </w:tc>
      </w:tr>
      <w:tr w:rsidR="00FC60AB" w:rsidRPr="00FF23A9" w:rsidTr="00F40719">
        <w:trPr>
          <w:trHeight w:val="131"/>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7.2.2 Муниципальные услуги и стандарты</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65</w:t>
            </w:r>
          </w:p>
        </w:tc>
      </w:tr>
      <w:tr w:rsidR="00FC60AB" w:rsidRPr="00FF23A9" w:rsidTr="00F40719">
        <w:trPr>
          <w:trHeight w:val="28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66</w:t>
            </w:r>
          </w:p>
        </w:tc>
      </w:tr>
      <w:tr w:rsidR="00FC60AB" w:rsidRPr="00FF23A9" w:rsidTr="00F40719">
        <w:trPr>
          <w:trHeight w:val="42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69</w:t>
            </w:r>
          </w:p>
        </w:tc>
      </w:tr>
      <w:tr w:rsidR="00FC60AB" w:rsidRPr="00FF23A9" w:rsidTr="00F40719">
        <w:trPr>
          <w:trHeight w:val="116"/>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7.2.5 Принципы развития объектов социального обслуживания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70</w:t>
            </w:r>
          </w:p>
        </w:tc>
      </w:tr>
      <w:tr w:rsidR="00FC60AB" w:rsidRPr="00FF23A9" w:rsidTr="00F40719">
        <w:trPr>
          <w:trHeight w:val="411"/>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71</w:t>
            </w:r>
          </w:p>
        </w:tc>
      </w:tr>
      <w:tr w:rsidR="00FC60AB" w:rsidRPr="00FF23A9" w:rsidTr="00F40719">
        <w:trPr>
          <w:trHeight w:val="217"/>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7.3 </w:t>
            </w:r>
            <w:r w:rsidRPr="00FF23A9">
              <w:rPr>
                <w:rFonts w:ascii="Times New Roman" w:eastAsia="Times New Roman" w:hAnsi="Times New Roman" w:cs="Times New Roman"/>
                <w:b/>
                <w:sz w:val="24"/>
                <w:szCs w:val="24"/>
              </w:rPr>
              <w:t>Развитие объектов образования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72</w:t>
            </w:r>
          </w:p>
        </w:tc>
      </w:tr>
      <w:tr w:rsidR="00FC60AB" w:rsidRPr="00FF23A9" w:rsidTr="00F40719">
        <w:trPr>
          <w:trHeight w:val="7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7.4 </w:t>
            </w:r>
            <w:r w:rsidRPr="00FF23A9">
              <w:rPr>
                <w:rFonts w:ascii="Times New Roman" w:eastAsia="Times New Roman" w:hAnsi="Times New Roman" w:cs="Times New Roman"/>
                <w:b/>
                <w:sz w:val="24"/>
                <w:szCs w:val="24"/>
              </w:rPr>
              <w:t>Развитие</w:t>
            </w:r>
            <w:r w:rsidRPr="00FF23A9">
              <w:rPr>
                <w:rFonts w:ascii="Times New Roman" w:eastAsia="Times New Roman" w:hAnsi="Times New Roman" w:cs="Times New Roman"/>
                <w:b/>
                <w:bCs/>
                <w:sz w:val="24"/>
                <w:szCs w:val="24"/>
              </w:rPr>
              <w:t xml:space="preserve"> объектов здравоохранения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74</w:t>
            </w:r>
          </w:p>
        </w:tc>
      </w:tr>
      <w:tr w:rsidR="00FC60AB" w:rsidRPr="00FF23A9" w:rsidTr="00F40719">
        <w:trPr>
          <w:trHeight w:val="7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7.5 </w:t>
            </w:r>
            <w:r w:rsidRPr="00FF23A9">
              <w:rPr>
                <w:rFonts w:ascii="Times New Roman" w:eastAsia="Times New Roman" w:hAnsi="Times New Roman" w:cs="Times New Roman"/>
                <w:b/>
                <w:sz w:val="24"/>
                <w:szCs w:val="24"/>
              </w:rPr>
              <w:t>Развитие объектов спорта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74</w:t>
            </w:r>
          </w:p>
        </w:tc>
      </w:tr>
      <w:tr w:rsidR="00FC60AB" w:rsidRPr="00FF23A9" w:rsidTr="00F40719">
        <w:trPr>
          <w:trHeight w:val="7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7.6 </w:t>
            </w:r>
            <w:r w:rsidRPr="00FF23A9">
              <w:rPr>
                <w:rFonts w:ascii="Times New Roman" w:eastAsia="Times New Roman" w:hAnsi="Times New Roman" w:cs="Times New Roman"/>
                <w:b/>
                <w:sz w:val="24"/>
                <w:szCs w:val="24"/>
              </w:rPr>
              <w:t>Развитие объектов культуры и досуга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75</w:t>
            </w:r>
          </w:p>
        </w:tc>
      </w:tr>
      <w:tr w:rsidR="00FC60AB" w:rsidRPr="00FF23A9" w:rsidTr="00F40719">
        <w:trPr>
          <w:trHeight w:val="7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7.7 </w:t>
            </w:r>
            <w:r w:rsidRPr="00FF23A9">
              <w:rPr>
                <w:rFonts w:ascii="Times New Roman" w:eastAsia="Times New Roman" w:hAnsi="Times New Roman" w:cs="Times New Roman"/>
                <w:b/>
                <w:sz w:val="24"/>
                <w:szCs w:val="24"/>
              </w:rPr>
              <w:t xml:space="preserve">Развитие </w:t>
            </w:r>
            <w:r w:rsidRPr="00FF23A9">
              <w:rPr>
                <w:rFonts w:ascii="Times New Roman" w:eastAsia="Times New Roman" w:hAnsi="Times New Roman" w:cs="Times New Roman"/>
                <w:b/>
                <w:bCs/>
                <w:sz w:val="24"/>
                <w:szCs w:val="24"/>
              </w:rPr>
              <w:t>объектов туризма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76</w:t>
            </w:r>
          </w:p>
        </w:tc>
      </w:tr>
      <w:tr w:rsidR="00FC60AB" w:rsidRPr="00FF23A9" w:rsidTr="00F40719">
        <w:trPr>
          <w:trHeight w:val="7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7.8 </w:t>
            </w:r>
            <w:r w:rsidRPr="00FF23A9">
              <w:rPr>
                <w:rFonts w:ascii="Times New Roman" w:eastAsia="Times New Roman" w:hAnsi="Times New Roman" w:cs="Times New Roman"/>
                <w:b/>
                <w:sz w:val="24"/>
                <w:szCs w:val="24"/>
              </w:rPr>
              <w:t>Развитие</w:t>
            </w:r>
            <w:r w:rsidRPr="00FF23A9">
              <w:rPr>
                <w:rFonts w:ascii="Times New Roman" w:eastAsia="Times New Roman" w:hAnsi="Times New Roman" w:cs="Times New Roman"/>
                <w:b/>
                <w:bCs/>
                <w:sz w:val="24"/>
                <w:szCs w:val="24"/>
              </w:rPr>
              <w:t xml:space="preserve"> объектов ритуального назначения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76</w:t>
            </w:r>
          </w:p>
        </w:tc>
      </w:tr>
      <w:tr w:rsidR="00FC60AB" w:rsidRPr="00FF23A9" w:rsidTr="00F40719">
        <w:trPr>
          <w:trHeight w:val="90"/>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8.</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Жилищное строительство</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77</w:t>
            </w:r>
          </w:p>
        </w:tc>
      </w:tr>
      <w:tr w:rsidR="00FC60AB" w:rsidRPr="00FF23A9" w:rsidTr="00F40719">
        <w:trPr>
          <w:trHeight w:val="317"/>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tabs>
                <w:tab w:val="left" w:pos="100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8.1 </w:t>
            </w:r>
            <w:r w:rsidRPr="00FF23A9">
              <w:rPr>
                <w:rFonts w:ascii="Times New Roman" w:eastAsia="Times New Roman" w:hAnsi="Times New Roman" w:cs="Times New Roman"/>
                <w:b/>
                <w:sz w:val="24"/>
                <w:szCs w:val="24"/>
              </w:rPr>
              <w:t xml:space="preserve">Общая характеристика жилищного фонда и населения </w:t>
            </w:r>
            <w:proofErr w:type="spellStart"/>
            <w:r>
              <w:rPr>
                <w:rFonts w:ascii="Times New Roman" w:eastAsia="Times New Roman" w:hAnsi="Times New Roman" w:cs="Times New Roman"/>
                <w:b/>
                <w:sz w:val="24"/>
                <w:szCs w:val="24"/>
              </w:rPr>
              <w:t>Поводимовского</w:t>
            </w:r>
            <w:proofErr w:type="spellEnd"/>
            <w:r>
              <w:rPr>
                <w:rFonts w:ascii="Times New Roman" w:eastAsia="Times New Roman" w:hAnsi="Times New Roman" w:cs="Times New Roman"/>
                <w:b/>
                <w:sz w:val="24"/>
                <w:szCs w:val="24"/>
              </w:rPr>
              <w:t xml:space="preserve"> сельского поселения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77</w:t>
            </w:r>
          </w:p>
        </w:tc>
      </w:tr>
      <w:tr w:rsidR="00FC60AB" w:rsidRPr="00FF23A9" w:rsidTr="00F40719">
        <w:trPr>
          <w:trHeight w:val="9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8.1.1 Характеристика существующего жилого фонда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77</w:t>
            </w:r>
          </w:p>
        </w:tc>
      </w:tr>
      <w:tr w:rsidR="00FC60AB" w:rsidRPr="00FF23A9" w:rsidTr="00F40719">
        <w:trPr>
          <w:trHeight w:val="198"/>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8.1.2 Направления развития жилищного строительства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w:t>
            </w:r>
          </w:p>
        </w:tc>
      </w:tr>
      <w:tr w:rsidR="00FC60AB" w:rsidRPr="00FF23A9" w:rsidTr="00F40719">
        <w:trPr>
          <w:trHeight w:val="103"/>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8.1.3 Административные границы населенных пунктов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w:t>
            </w:r>
          </w:p>
        </w:tc>
      </w:tr>
      <w:tr w:rsidR="00FC60AB" w:rsidRPr="00FF23A9" w:rsidTr="00F40719">
        <w:trPr>
          <w:trHeight w:val="90"/>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9.</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Производственная сфера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80</w:t>
            </w:r>
          </w:p>
        </w:tc>
      </w:tr>
      <w:tr w:rsidR="00FC60AB" w:rsidRPr="00FF23A9" w:rsidTr="00F40719">
        <w:trPr>
          <w:trHeight w:val="260"/>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tabs>
                <w:tab w:val="left" w:pos="428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9.1 Существующее состояние</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80</w:t>
            </w:r>
          </w:p>
        </w:tc>
      </w:tr>
      <w:tr w:rsidR="00FC60AB" w:rsidRPr="00FF23A9" w:rsidTr="00F40719">
        <w:trPr>
          <w:trHeight w:val="175"/>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tabs>
                <w:tab w:val="left" w:pos="118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9.2 Проектное предложение</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80</w:t>
            </w:r>
          </w:p>
        </w:tc>
      </w:tr>
      <w:tr w:rsidR="00FC60AB" w:rsidRPr="00FF23A9" w:rsidTr="00F40719">
        <w:trPr>
          <w:trHeight w:val="175"/>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10.</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Объекты, обладающие историко-культурной ценностью</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81</w:t>
            </w:r>
          </w:p>
        </w:tc>
      </w:tr>
      <w:tr w:rsidR="00FC60AB" w:rsidRPr="00FF23A9" w:rsidTr="00F40719">
        <w:trPr>
          <w:trHeight w:val="175"/>
        </w:trPr>
        <w:tc>
          <w:tcPr>
            <w:tcW w:w="763" w:type="pct"/>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shd w:val="clear" w:color="auto" w:fill="BFBFBF" w:themeFill="background1" w:themeFillShade="BF"/>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p>
        </w:tc>
        <w:tc>
          <w:tcPr>
            <w:tcW w:w="319" w:type="pct"/>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190"/>
        </w:trPr>
        <w:tc>
          <w:tcPr>
            <w:tcW w:w="763" w:type="pc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3.</w:t>
            </w: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Мероприятия по переводу земель из одной категории в другую. </w:t>
            </w:r>
          </w:p>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83</w:t>
            </w:r>
          </w:p>
        </w:tc>
      </w:tr>
      <w:tr w:rsidR="00FC60AB" w:rsidRPr="00FF23A9" w:rsidTr="00F40719">
        <w:trPr>
          <w:trHeight w:val="190"/>
        </w:trPr>
        <w:tc>
          <w:tcPr>
            <w:tcW w:w="763" w:type="pct"/>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shd w:val="clear" w:color="auto" w:fill="BFBFBF" w:themeFill="background1" w:themeFillShade="BF"/>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p>
        </w:tc>
        <w:tc>
          <w:tcPr>
            <w:tcW w:w="319" w:type="pct"/>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sz w:val="24"/>
                <w:szCs w:val="24"/>
                <w:lang w:val="en-US"/>
              </w:rPr>
            </w:pPr>
          </w:p>
        </w:tc>
      </w:tr>
      <w:tr w:rsidR="00FC60AB" w:rsidRPr="00FF23A9" w:rsidTr="00F40719">
        <w:trPr>
          <w:trHeight w:val="280"/>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4.</w:t>
            </w:r>
          </w:p>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Pr>
          <w:p w:rsidR="00FC60AB" w:rsidRPr="00FF23A9" w:rsidRDefault="00FC60AB" w:rsidP="00F4071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85</w:t>
            </w:r>
          </w:p>
        </w:tc>
      </w:tr>
      <w:tr w:rsidR="00FC60AB" w:rsidRPr="00FF23A9" w:rsidTr="00F40719">
        <w:trPr>
          <w:trHeight w:val="168"/>
        </w:trPr>
        <w:tc>
          <w:tcPr>
            <w:tcW w:w="763" w:type="pct"/>
            <w:vMerge/>
            <w:tcBorders>
              <w:bottom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 Технико-экономические показатели генерального плана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85</w:t>
            </w:r>
          </w:p>
        </w:tc>
      </w:tr>
      <w:tr w:rsidR="00FC60AB" w:rsidRPr="00FF23A9" w:rsidTr="00F40719">
        <w:trPr>
          <w:trHeight w:val="168"/>
        </w:trPr>
        <w:tc>
          <w:tcPr>
            <w:tcW w:w="763" w:type="pct"/>
            <w:tcBorders>
              <w:bottom w:val="single" w:sz="4" w:space="0" w:color="auto"/>
            </w:tcBorders>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shd w:val="clear" w:color="auto" w:fill="BFBFBF" w:themeFill="background1" w:themeFillShade="BF"/>
          </w:tcPr>
          <w:p w:rsidR="00FC60AB" w:rsidRPr="00FF23A9" w:rsidRDefault="00FC60AB" w:rsidP="00F40719">
            <w:pPr>
              <w:spacing w:after="240" w:line="240" w:lineRule="auto"/>
              <w:rPr>
                <w:rFonts w:ascii="Times New Roman" w:eastAsia="Times New Roman" w:hAnsi="Times New Roman" w:cs="Times New Roman"/>
                <w:b/>
                <w:bCs/>
                <w:sz w:val="24"/>
                <w:szCs w:val="24"/>
              </w:rPr>
            </w:pPr>
          </w:p>
        </w:tc>
        <w:tc>
          <w:tcPr>
            <w:tcW w:w="319" w:type="pct"/>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168"/>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5.</w:t>
            </w:r>
          </w:p>
        </w:tc>
        <w:tc>
          <w:tcPr>
            <w:tcW w:w="3918" w:type="pct"/>
            <w:tcBorders>
              <w:bottom w:val="single" w:sz="4" w:space="0" w:color="auto"/>
            </w:tcBorders>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proofErr w:type="gramStart"/>
            <w:r w:rsidRPr="00FF23A9">
              <w:rPr>
                <w:rFonts w:ascii="Times New Roman" w:eastAsia="Times New Roman" w:hAnsi="Times New Roman" w:cs="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w:t>
            </w:r>
            <w:proofErr w:type="gramEnd"/>
            <w:r w:rsidRPr="00FF23A9">
              <w:rPr>
                <w:rFonts w:ascii="Times New Roman" w:eastAsia="Times New Roman" w:hAnsi="Times New Roman" w:cs="Times New Roman"/>
                <w:b/>
                <w:bCs/>
                <w:color w:val="0070C0"/>
                <w:sz w:val="24"/>
                <w:szCs w:val="24"/>
              </w:rPr>
              <w:t xml:space="preserve">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87</w:t>
            </w:r>
          </w:p>
        </w:tc>
      </w:tr>
      <w:tr w:rsidR="00FC60AB" w:rsidRPr="00FF23A9" w:rsidTr="00F40719">
        <w:trPr>
          <w:trHeight w:val="168"/>
        </w:trPr>
        <w:tc>
          <w:tcPr>
            <w:tcW w:w="763" w:type="pct"/>
            <w:vMerge/>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FC60AB" w:rsidRPr="00FF23A9" w:rsidRDefault="00FC60AB" w:rsidP="00F40719">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 xml:space="preserve">1.Сведения о планируемых объектах федерального значения </w:t>
            </w:r>
          </w:p>
        </w:tc>
        <w:tc>
          <w:tcPr>
            <w:tcW w:w="319" w:type="pct"/>
          </w:tcPr>
          <w:p w:rsidR="00FC60AB" w:rsidRPr="00FF23A9" w:rsidRDefault="00FC60AB" w:rsidP="00F4071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87</w:t>
            </w:r>
          </w:p>
        </w:tc>
      </w:tr>
      <w:tr w:rsidR="00FC60AB" w:rsidRPr="00FF23A9" w:rsidTr="00F40719">
        <w:trPr>
          <w:trHeight w:val="168"/>
        </w:trPr>
        <w:tc>
          <w:tcPr>
            <w:tcW w:w="763" w:type="pct"/>
            <w:vMerge/>
            <w:tcBorders>
              <w:bottom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FC60AB" w:rsidRPr="00FF23A9" w:rsidRDefault="00FC60AB" w:rsidP="00F40719">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2.Сведения о планируемых объектах регионального значения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88</w:t>
            </w:r>
          </w:p>
        </w:tc>
      </w:tr>
      <w:tr w:rsidR="00FC60AB" w:rsidRPr="00FF23A9" w:rsidTr="00F40719">
        <w:trPr>
          <w:trHeight w:val="168"/>
        </w:trPr>
        <w:tc>
          <w:tcPr>
            <w:tcW w:w="763" w:type="pct"/>
            <w:tcBorders>
              <w:bottom w:val="single" w:sz="4" w:space="0" w:color="auto"/>
            </w:tcBorders>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shd w:val="clear" w:color="auto" w:fill="BFBFBF" w:themeFill="background1" w:themeFillShade="BF"/>
          </w:tcPr>
          <w:p w:rsidR="00FC60AB" w:rsidRPr="00FF23A9" w:rsidRDefault="00FC60AB" w:rsidP="00F40719">
            <w:pPr>
              <w:spacing w:after="240" w:line="240" w:lineRule="auto"/>
              <w:rPr>
                <w:rFonts w:ascii="Times New Roman" w:eastAsia="Times New Roman" w:hAnsi="Times New Roman" w:cs="Times New Roman"/>
                <w:b/>
                <w:bCs/>
                <w:color w:val="000000"/>
                <w:sz w:val="24"/>
                <w:szCs w:val="24"/>
              </w:rPr>
            </w:pPr>
          </w:p>
        </w:tc>
        <w:tc>
          <w:tcPr>
            <w:tcW w:w="319" w:type="pct"/>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r>
      <w:tr w:rsidR="00FC60AB" w:rsidRPr="00FF23A9" w:rsidTr="00F40719">
        <w:trPr>
          <w:trHeight w:val="798"/>
        </w:trPr>
        <w:tc>
          <w:tcPr>
            <w:tcW w:w="763" w:type="pct"/>
            <w:vMerge w:val="restart"/>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РАЗДЕЛ </w:t>
            </w:r>
            <w:r>
              <w:rPr>
                <w:rFonts w:ascii="Times New Roman" w:eastAsia="Times New Roman" w:hAnsi="Times New Roman" w:cs="Times New Roman"/>
                <w:b/>
                <w:bCs/>
                <w:color w:val="0070C0"/>
                <w:sz w:val="24"/>
                <w:szCs w:val="24"/>
              </w:rPr>
              <w:t>6</w:t>
            </w:r>
            <w:r w:rsidRPr="00FF23A9">
              <w:rPr>
                <w:rFonts w:ascii="Times New Roman" w:eastAsia="Times New Roman" w:hAnsi="Times New Roman" w:cs="Times New Roman"/>
                <w:b/>
                <w:bCs/>
                <w:color w:val="0070C0"/>
                <w:sz w:val="24"/>
                <w:szCs w:val="24"/>
              </w:rPr>
              <w:t>.</w:t>
            </w:r>
          </w:p>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89</w:t>
            </w:r>
          </w:p>
        </w:tc>
      </w:tr>
      <w:tr w:rsidR="00FC60AB" w:rsidRPr="00FF23A9" w:rsidTr="00F40719">
        <w:trPr>
          <w:trHeight w:val="14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w:t>
            </w:r>
            <w:r w:rsidRPr="00FF23A9">
              <w:rPr>
                <w:rFonts w:ascii="Times New Roman" w:eastAsia="Times New Roman" w:hAnsi="Times New Roman" w:cs="Times New Roman"/>
                <w:b/>
                <w:sz w:val="24"/>
                <w:szCs w:val="24"/>
              </w:rPr>
              <w:t xml:space="preserve"> Цели и задачи оценки риска</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89</w:t>
            </w:r>
          </w:p>
        </w:tc>
      </w:tr>
      <w:tr w:rsidR="00FC60AB" w:rsidRPr="00FF23A9" w:rsidTr="00F40719">
        <w:trPr>
          <w:trHeight w:val="11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2. </w:t>
            </w:r>
            <w:r w:rsidRPr="00FF23A9">
              <w:rPr>
                <w:rFonts w:ascii="Times New Roman" w:eastAsia="Times New Roman" w:hAnsi="Times New Roman" w:cs="Times New Roman"/>
                <w:b/>
                <w:bCs/>
                <w:sz w:val="24"/>
                <w:szCs w:val="24"/>
              </w:rPr>
              <w:t xml:space="preserve">Описание основных опасностей на территории </w:t>
            </w:r>
            <w:proofErr w:type="spellStart"/>
            <w:r>
              <w:rPr>
                <w:rFonts w:ascii="Times New Roman" w:eastAsia="Times New Roman" w:hAnsi="Times New Roman" w:cs="Times New Roman"/>
                <w:b/>
                <w:bCs/>
                <w:sz w:val="24"/>
                <w:szCs w:val="24"/>
              </w:rPr>
              <w:t>Поводимовского</w:t>
            </w:r>
            <w:proofErr w:type="spellEnd"/>
            <w:r>
              <w:rPr>
                <w:rFonts w:ascii="Times New Roman" w:eastAsia="Times New Roman" w:hAnsi="Times New Roman" w:cs="Times New Roman"/>
                <w:b/>
                <w:bCs/>
                <w:sz w:val="24"/>
                <w:szCs w:val="24"/>
              </w:rPr>
              <w:t xml:space="preserve"> сельского поселения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90</w:t>
            </w:r>
          </w:p>
        </w:tc>
      </w:tr>
      <w:tr w:rsidR="00FC60AB" w:rsidRPr="00FF23A9" w:rsidTr="00F40719">
        <w:trPr>
          <w:trHeight w:val="16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2.1</w:t>
            </w:r>
            <w:r w:rsidRPr="00FF23A9">
              <w:rPr>
                <w:rFonts w:ascii="Times New Roman" w:eastAsia="Times New Roman" w:hAnsi="Times New Roman" w:cs="Times New Roman"/>
                <w:b/>
                <w:sz w:val="24"/>
                <w:szCs w:val="24"/>
              </w:rPr>
              <w:t xml:space="preserve"> </w:t>
            </w:r>
            <w:r w:rsidRPr="00FF23A9">
              <w:rPr>
                <w:rFonts w:ascii="Times New Roman" w:eastAsia="Times New Roman" w:hAnsi="Times New Roman" w:cs="Times New Roman"/>
                <w:b/>
                <w:bCs/>
                <w:sz w:val="24"/>
                <w:szCs w:val="24"/>
              </w:rPr>
              <w:t>Определения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90</w:t>
            </w:r>
          </w:p>
        </w:tc>
      </w:tr>
      <w:tr w:rsidR="00FC60AB" w:rsidRPr="00FF23A9" w:rsidTr="00F40719">
        <w:trPr>
          <w:trHeight w:val="280"/>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widowControl w:val="0"/>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2.2 Оценка техногенных опасностей</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91</w:t>
            </w:r>
          </w:p>
        </w:tc>
      </w:tr>
      <w:tr w:rsidR="00FC60AB" w:rsidRPr="00FF23A9" w:rsidTr="00F40719">
        <w:trPr>
          <w:trHeight w:val="252"/>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2.3 Оценка природных опасностей</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96</w:t>
            </w:r>
          </w:p>
        </w:tc>
      </w:tr>
      <w:tr w:rsidR="00FC60AB" w:rsidRPr="00FF23A9" w:rsidTr="00F40719">
        <w:trPr>
          <w:trHeight w:val="171"/>
        </w:trPr>
        <w:tc>
          <w:tcPr>
            <w:tcW w:w="763" w:type="pct"/>
            <w:vMerge/>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2.4 Оценка биолого-социальных опасностей</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100</w:t>
            </w:r>
          </w:p>
        </w:tc>
      </w:tr>
      <w:tr w:rsidR="00FC60AB" w:rsidRPr="00FF23A9" w:rsidTr="00F40719">
        <w:trPr>
          <w:trHeight w:val="171"/>
        </w:trPr>
        <w:tc>
          <w:tcPr>
            <w:tcW w:w="763" w:type="pct"/>
            <w:vMerge/>
            <w:tcBorders>
              <w:bottom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 Перечень мероприятий по обеспечению пожарной безопасности</w:t>
            </w:r>
          </w:p>
        </w:tc>
        <w:tc>
          <w:tcPr>
            <w:tcW w:w="319" w:type="pct"/>
            <w:tcBorders>
              <w:bottom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100</w:t>
            </w:r>
          </w:p>
        </w:tc>
      </w:tr>
      <w:tr w:rsidR="00FC60AB" w:rsidRPr="00FF23A9" w:rsidTr="00F40719">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345"/>
        </w:trPr>
        <w:tc>
          <w:tcPr>
            <w:tcW w:w="763" w:type="pct"/>
            <w:tcBorders>
              <w:top w:val="single" w:sz="4" w:space="0" w:color="auto"/>
              <w:left w:val="single" w:sz="4" w:space="0" w:color="auto"/>
              <w:bottom w:val="single" w:sz="4" w:space="0" w:color="auto"/>
              <w:right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p>
          <w:p w:rsidR="00FC60AB" w:rsidRPr="00FF23A9" w:rsidRDefault="00FC60AB" w:rsidP="00F4071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color w:val="0070C0"/>
                <w:sz w:val="24"/>
                <w:szCs w:val="24"/>
              </w:rPr>
            </w:pPr>
          </w:p>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КАРТЫ В СОСТАВЕ МАТЕРИАЛОВ ПО ОБОСНОВАНИЮ ГЕНЕРАЛЬНОГО ПЛАНА</w:t>
            </w:r>
          </w:p>
          <w:p w:rsidR="00FC60AB" w:rsidRPr="00FF23A9" w:rsidRDefault="00FC60AB" w:rsidP="00F40719">
            <w:pPr>
              <w:autoSpaceDE w:val="0"/>
              <w:autoSpaceDN w:val="0"/>
              <w:adjustRightInd w:val="0"/>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64"/>
        </w:trPr>
        <w:tc>
          <w:tcPr>
            <w:tcW w:w="763" w:type="pct"/>
            <w:vMerge w:val="restart"/>
            <w:tcBorders>
              <w:top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4.</w:t>
            </w:r>
          </w:p>
        </w:tc>
        <w:tc>
          <w:tcPr>
            <w:tcW w:w="3918" w:type="pct"/>
            <w:tcBorders>
              <w:top w:val="single" w:sz="4" w:space="0" w:color="auto"/>
            </w:tcBorders>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tcBorders>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64"/>
        </w:trPr>
        <w:tc>
          <w:tcPr>
            <w:tcW w:w="763" w:type="pct"/>
            <w:vMerge/>
            <w:vAlign w:val="center"/>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308"/>
        </w:trPr>
        <w:tc>
          <w:tcPr>
            <w:tcW w:w="763" w:type="pct"/>
            <w:vAlign w:val="center"/>
          </w:tcPr>
          <w:p w:rsidR="00FC60AB" w:rsidRPr="00FF23A9" w:rsidRDefault="00FC60AB" w:rsidP="00F4071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5.</w:t>
            </w:r>
          </w:p>
        </w:tc>
        <w:tc>
          <w:tcPr>
            <w:tcW w:w="3918" w:type="pct"/>
          </w:tcPr>
          <w:p w:rsidR="00FC60AB" w:rsidRPr="00FF23A9" w:rsidRDefault="00FC60AB" w:rsidP="00F40719">
            <w:pPr>
              <w:spacing w:after="240" w:line="240" w:lineRule="auto"/>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Карта инженерной инфраструктуры поселения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200"/>
        </w:trPr>
        <w:tc>
          <w:tcPr>
            <w:tcW w:w="763"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6.</w:t>
            </w: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транспортной инфраструктуры поселения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260"/>
        </w:trPr>
        <w:tc>
          <w:tcPr>
            <w:tcW w:w="763" w:type="pct"/>
            <w:vAlign w:val="center"/>
          </w:tcPr>
          <w:p w:rsidR="00FC60AB" w:rsidRPr="00FF23A9" w:rsidRDefault="00FC60AB" w:rsidP="00F4071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7.</w:t>
            </w: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границ зон с особыми условиями использования территории поселения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260"/>
        </w:trPr>
        <w:tc>
          <w:tcPr>
            <w:tcW w:w="763" w:type="pct"/>
            <w:vAlign w:val="center"/>
          </w:tcPr>
          <w:p w:rsidR="00FC60AB" w:rsidRPr="00FF23A9" w:rsidRDefault="00FC60AB" w:rsidP="00F4071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8.</w:t>
            </w: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категорий земель поселения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260"/>
        </w:trPr>
        <w:tc>
          <w:tcPr>
            <w:tcW w:w="763" w:type="pct"/>
          </w:tcPr>
          <w:p w:rsidR="00FC60AB" w:rsidRPr="00FF23A9" w:rsidRDefault="00FC60AB" w:rsidP="00F4071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9.</w:t>
            </w: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260"/>
        </w:trPr>
        <w:tc>
          <w:tcPr>
            <w:tcW w:w="763" w:type="pct"/>
            <w:vAlign w:val="center"/>
          </w:tcPr>
          <w:p w:rsidR="00FC60AB" w:rsidRPr="00FF23A9" w:rsidRDefault="00FC60AB" w:rsidP="00F4071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10.</w:t>
            </w:r>
          </w:p>
        </w:tc>
        <w:tc>
          <w:tcPr>
            <w:tcW w:w="3918" w:type="pct"/>
          </w:tcPr>
          <w:p w:rsidR="00FC60AB" w:rsidRPr="00FF23A9" w:rsidRDefault="00FC60AB" w:rsidP="00F4071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территорий объектов культурного наследия поселения</w:t>
            </w:r>
          </w:p>
        </w:tc>
        <w:tc>
          <w:tcPr>
            <w:tcW w:w="319" w:type="pct"/>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r w:rsidR="00FC60AB" w:rsidRPr="00FF23A9" w:rsidTr="00F40719">
        <w:trPr>
          <w:trHeight w:val="260"/>
        </w:trPr>
        <w:tc>
          <w:tcPr>
            <w:tcW w:w="763" w:type="pct"/>
            <w:shd w:val="clear" w:color="auto" w:fill="BFBFBF" w:themeFill="background1" w:themeFillShade="BF"/>
            <w:vAlign w:val="center"/>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918" w:type="pct"/>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sz w:val="24"/>
                <w:szCs w:val="24"/>
              </w:rPr>
            </w:pPr>
          </w:p>
        </w:tc>
        <w:tc>
          <w:tcPr>
            <w:tcW w:w="319" w:type="pct"/>
            <w:shd w:val="clear" w:color="auto" w:fill="BFBFBF" w:themeFill="background1" w:themeFillShade="BF"/>
          </w:tcPr>
          <w:p w:rsidR="00FC60AB" w:rsidRPr="00FF23A9" w:rsidRDefault="00FC60AB" w:rsidP="00F40719">
            <w:pPr>
              <w:spacing w:after="0" w:line="240" w:lineRule="auto"/>
              <w:rPr>
                <w:rFonts w:ascii="Times New Roman" w:eastAsia="Times New Roman" w:hAnsi="Times New Roman" w:cs="Times New Roman"/>
                <w:b/>
                <w:bCs/>
                <w:sz w:val="24"/>
                <w:szCs w:val="24"/>
              </w:rPr>
            </w:pPr>
          </w:p>
        </w:tc>
      </w:tr>
    </w:tbl>
    <w:p w:rsidR="005D3248" w:rsidRPr="0003595E" w:rsidRDefault="005D3248" w:rsidP="005D3248">
      <w:pPr>
        <w:rPr>
          <w:rFonts w:ascii="Times New Roman" w:hAnsi="Times New Roman" w:cs="Times New Roman"/>
        </w:rPr>
      </w:pPr>
    </w:p>
    <w:p w:rsidR="005D3248" w:rsidRPr="0003595E" w:rsidRDefault="005D3248">
      <w:pPr>
        <w:rPr>
          <w:rFonts w:ascii="Times New Roman" w:hAnsi="Times New Roman" w:cs="Times New Roman"/>
        </w:rPr>
      </w:pPr>
    </w:p>
    <w:p w:rsidR="005D3248" w:rsidRPr="0003595E" w:rsidRDefault="005D3248"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Default="00995661" w:rsidP="00403E88">
      <w:pPr>
        <w:rPr>
          <w:rFonts w:ascii="Times New Roman" w:hAnsi="Times New Roman" w:cs="Times New Roman"/>
        </w:rPr>
      </w:pPr>
    </w:p>
    <w:p w:rsidR="00A443A9" w:rsidRDefault="00A443A9" w:rsidP="00403E88">
      <w:pPr>
        <w:rPr>
          <w:rFonts w:ascii="Times New Roman" w:hAnsi="Times New Roman" w:cs="Times New Roman"/>
        </w:rPr>
      </w:pPr>
    </w:p>
    <w:p w:rsidR="005D3248" w:rsidRPr="0003595E" w:rsidRDefault="005D3248"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1.</w:t>
      </w:r>
    </w:p>
    <w:p w:rsidR="005D3248" w:rsidRPr="0003595E" w:rsidRDefault="005D3248" w:rsidP="00403E88">
      <w:pPr>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5D3248" w:rsidRPr="0003595E" w:rsidRDefault="005D3248" w:rsidP="00403E88">
      <w:pPr>
        <w:autoSpaceDE w:val="0"/>
        <w:autoSpaceDN w:val="0"/>
        <w:adjustRightInd w:val="0"/>
        <w:spacing w:before="240" w:after="0"/>
        <w:jc w:val="both"/>
        <w:rPr>
          <w:rFonts w:ascii="Times New Roman" w:hAnsi="Times New Roman" w:cs="Times New Roman"/>
          <w:b/>
          <w:sz w:val="24"/>
          <w:szCs w:val="24"/>
        </w:rPr>
      </w:pPr>
      <w:r w:rsidRPr="0003595E">
        <w:rPr>
          <w:rFonts w:ascii="Times New Roman" w:hAnsi="Times New Roman" w:cs="Times New Roman"/>
          <w:b/>
          <w:sz w:val="24"/>
          <w:szCs w:val="24"/>
        </w:rPr>
        <w:t>ДОКУМЕНТЫ ТЕРРИТОРИАЛЬНОГО ПЛАНИРОВАНИЯ СУБЪЕКТОВ РОССИЙСКОЙ ФЕДЕРАЦИИ:</w:t>
      </w:r>
    </w:p>
    <w:p w:rsidR="005D3248" w:rsidRPr="00365200" w:rsidRDefault="005D3248" w:rsidP="00365200">
      <w:pPr>
        <w:pStyle w:val="af2"/>
        <w:numPr>
          <w:ilvl w:val="0"/>
          <w:numId w:val="1"/>
        </w:numPr>
        <w:autoSpaceDE w:val="0"/>
        <w:autoSpaceDN w:val="0"/>
        <w:adjustRightInd w:val="0"/>
        <w:spacing w:after="0"/>
        <w:ind w:left="709" w:hanging="709"/>
        <w:jc w:val="both"/>
        <w:rPr>
          <w:rFonts w:ascii="Times New Roman" w:hAnsi="Times New Roman" w:cs="Times New Roman"/>
          <w:b/>
          <w:sz w:val="24"/>
          <w:szCs w:val="24"/>
        </w:rPr>
      </w:pPr>
      <w:r w:rsidRPr="0003595E">
        <w:rPr>
          <w:rFonts w:ascii="Times New Roman" w:hAnsi="Times New Roman" w:cs="Times New Roman"/>
          <w:sz w:val="24"/>
          <w:szCs w:val="24"/>
        </w:rPr>
        <w:t xml:space="preserve">Схема территориального планирования </w:t>
      </w:r>
      <w:r w:rsidR="00996CB4">
        <w:rPr>
          <w:rFonts w:ascii="Times New Roman" w:hAnsi="Times New Roman" w:cs="Times New Roman"/>
          <w:sz w:val="24"/>
          <w:szCs w:val="24"/>
        </w:rPr>
        <w:t>Дубенск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365200">
        <w:rPr>
          <w:rFonts w:ascii="Times New Roman" w:hAnsi="Times New Roman" w:cs="Times New Roman"/>
          <w:sz w:val="24"/>
          <w:szCs w:val="24"/>
        </w:rPr>
        <w:t xml:space="preserve"> </w:t>
      </w:r>
      <w:r w:rsidR="00F957BA" w:rsidRPr="00365200">
        <w:rPr>
          <w:rFonts w:ascii="Times New Roman" w:hAnsi="Times New Roman" w:cs="Times New Roman"/>
          <w:sz w:val="24"/>
          <w:szCs w:val="24"/>
        </w:rPr>
        <w:t>Республики Мордовия</w:t>
      </w:r>
      <w:r w:rsidRPr="00365200">
        <w:rPr>
          <w:rFonts w:ascii="Times New Roman" w:hAnsi="Times New Roman" w:cs="Times New Roman"/>
          <w:sz w:val="24"/>
          <w:szCs w:val="24"/>
        </w:rPr>
        <w:t>.</w:t>
      </w:r>
    </w:p>
    <w:p w:rsidR="00A443A9" w:rsidRPr="005D73B6" w:rsidRDefault="00A443A9" w:rsidP="00A443A9">
      <w:pPr>
        <w:spacing w:after="0"/>
        <w:jc w:val="both"/>
        <w:rPr>
          <w:rFonts w:ascii="Times New Roman" w:hAnsi="Times New Roman" w:cs="Times New Roman"/>
          <w:sz w:val="24"/>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021C63" w:rsidRDefault="00021C63" w:rsidP="00A443A9">
      <w:pPr>
        <w:spacing w:after="0"/>
        <w:jc w:val="both"/>
        <w:rPr>
          <w:rFonts w:ascii="Times New Roman" w:hAnsi="Times New Roman" w:cs="Times New Roman"/>
        </w:rPr>
      </w:pPr>
    </w:p>
    <w:p w:rsidR="00021C63" w:rsidRDefault="00021C63"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5E53BC" w:rsidRPr="00A443A9" w:rsidRDefault="005E53BC" w:rsidP="00A443A9">
      <w:pPr>
        <w:spacing w:after="0"/>
        <w:jc w:val="both"/>
        <w:rPr>
          <w:rFonts w:ascii="Times New Roman" w:hAnsi="Times New Roman" w:cs="Times New Roman"/>
        </w:rPr>
      </w:pPr>
    </w:p>
    <w:p w:rsidR="00995661" w:rsidRPr="0003595E" w:rsidRDefault="00995661" w:rsidP="00054844">
      <w:pPr>
        <w:spacing w:after="0"/>
        <w:jc w:val="both"/>
        <w:rPr>
          <w:rFonts w:ascii="Times New Roman" w:hAnsi="Times New Roman" w:cs="Times New Roman"/>
        </w:rPr>
      </w:pPr>
    </w:p>
    <w:p w:rsidR="00FA2835" w:rsidRPr="0003595E" w:rsidRDefault="00FA2835"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2.</w:t>
      </w: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FA2835" w:rsidRPr="0003595E" w:rsidRDefault="00FA2835" w:rsidP="00B55948">
      <w:pPr>
        <w:pStyle w:val="S0"/>
      </w:pP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ГЛАВА 1. ОБЩИЕ ПОЛОЖЕНИЯ</w:t>
      </w:r>
    </w:p>
    <w:p w:rsidR="00FA2835" w:rsidRPr="0003595E" w:rsidRDefault="00FA2835" w:rsidP="00B55948">
      <w:pPr>
        <w:pStyle w:val="S0"/>
      </w:pPr>
    </w:p>
    <w:tbl>
      <w:tblPr>
        <w:tblW w:w="0" w:type="auto"/>
        <w:tblLook w:val="04A0" w:firstRow="1" w:lastRow="0" w:firstColumn="1" w:lastColumn="0" w:noHBand="0" w:noVBand="1"/>
      </w:tblPr>
      <w:tblGrid>
        <w:gridCol w:w="984"/>
        <w:gridCol w:w="8704"/>
      </w:tblGrid>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1.1</w:t>
            </w:r>
          </w:p>
        </w:tc>
        <w:tc>
          <w:tcPr>
            <w:tcW w:w="8704" w:type="dxa"/>
            <w:vMerge w:val="restart"/>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РЕШЕНИЕ О РАЗРАБОТКЕ</w:t>
            </w:r>
          </w:p>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ГЕНЕРАЛЬНОГО ПЛАНА</w:t>
            </w:r>
          </w:p>
        </w:tc>
      </w:tr>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704" w:type="dxa"/>
            <w:vMerge/>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tabs>
          <w:tab w:val="left" w:pos="4041"/>
        </w:tabs>
        <w:spacing w:after="0"/>
        <w:ind w:firstLine="709"/>
        <w:jc w:val="both"/>
        <w:rPr>
          <w:rFonts w:ascii="Times New Roman" w:hAnsi="Times New Roman" w:cs="Times New Roman"/>
          <w:color w:val="365F91" w:themeColor="accent1" w:themeShade="BF"/>
          <w:sz w:val="36"/>
          <w:szCs w:val="36"/>
        </w:rPr>
      </w:pPr>
    </w:p>
    <w:p w:rsidR="00FA2835" w:rsidRPr="0003595E" w:rsidRDefault="00FA2835" w:rsidP="00403E88">
      <w:pPr>
        <w:tabs>
          <w:tab w:val="left" w:pos="4041"/>
        </w:tabs>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Принятие решения о разработке проекта Генерального плана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996CB4">
        <w:rPr>
          <w:rFonts w:ascii="Times New Roman" w:hAnsi="Times New Roman" w:cs="Times New Roman"/>
          <w:sz w:val="24"/>
          <w:szCs w:val="24"/>
        </w:rPr>
        <w:t>Дубенск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roofErr w:type="gramEnd"/>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Обзор предшествующей градостроительной документации </w:t>
      </w:r>
      <w:r w:rsidR="00996CB4">
        <w:rPr>
          <w:rFonts w:ascii="Times New Roman" w:hAnsi="Times New Roman" w:cs="Times New Roman"/>
          <w:sz w:val="24"/>
          <w:szCs w:val="24"/>
        </w:rPr>
        <w:t>Дубенск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им</w:t>
      </w:r>
      <w:proofErr w:type="spellEnd"/>
      <w:r w:rsidR="00787FAC">
        <w:rPr>
          <w:rFonts w:ascii="Times New Roman" w:hAnsi="Times New Roman" w:cs="Times New Roman"/>
          <w:sz w:val="24"/>
          <w:szCs w:val="24"/>
        </w:rPr>
        <w:t xml:space="preserve"> сельским поселением</w:t>
      </w:r>
      <w:r w:rsidRPr="0003595E">
        <w:rPr>
          <w:rFonts w:ascii="Times New Roman" w:hAnsi="Times New Roman" w:cs="Times New Roman"/>
          <w:sz w:val="24"/>
          <w:szCs w:val="24"/>
        </w:rPr>
        <w:t xml:space="preserve">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FA2835"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A443A9" w:rsidRDefault="00A443A9" w:rsidP="00403E88">
      <w:pPr>
        <w:autoSpaceDE w:val="0"/>
        <w:autoSpaceDN w:val="0"/>
        <w:adjustRightInd w:val="0"/>
        <w:spacing w:after="0"/>
        <w:ind w:firstLine="709"/>
        <w:jc w:val="both"/>
        <w:rPr>
          <w:rFonts w:ascii="Times New Roman" w:hAnsi="Times New Roman" w:cs="Times New Roman"/>
          <w:sz w:val="24"/>
          <w:szCs w:val="24"/>
        </w:rPr>
      </w:pPr>
    </w:p>
    <w:p w:rsidR="00A443A9" w:rsidRPr="0003595E" w:rsidRDefault="00A443A9" w:rsidP="00403E88">
      <w:pPr>
        <w:autoSpaceDE w:val="0"/>
        <w:autoSpaceDN w:val="0"/>
        <w:adjustRightInd w:val="0"/>
        <w:spacing w:after="0"/>
        <w:ind w:firstLine="709"/>
        <w:jc w:val="both"/>
        <w:rPr>
          <w:rFonts w:ascii="Times New Roman" w:hAnsi="Times New Roman" w:cs="Times New Roman"/>
          <w:sz w:val="24"/>
          <w:szCs w:val="24"/>
        </w:rPr>
      </w:pPr>
    </w:p>
    <w:p w:rsidR="00FA2835" w:rsidRPr="0003595E" w:rsidRDefault="00FA2835" w:rsidP="00403E88">
      <w:pPr>
        <w:tabs>
          <w:tab w:val="left" w:pos="4041"/>
        </w:tabs>
        <w:spacing w:after="0"/>
        <w:ind w:firstLine="709"/>
        <w:jc w:val="both"/>
        <w:rPr>
          <w:rFonts w:ascii="Times New Roman" w:hAnsi="Times New Roman" w:cs="Times New Roman"/>
          <w:sz w:val="36"/>
          <w:szCs w:val="36"/>
        </w:rPr>
      </w:pPr>
    </w:p>
    <w:tbl>
      <w:tblPr>
        <w:tblW w:w="0" w:type="auto"/>
        <w:tblLook w:val="04A0" w:firstRow="1" w:lastRow="0" w:firstColumn="1" w:lastColumn="0" w:noHBand="0" w:noVBand="1"/>
      </w:tblPr>
      <w:tblGrid>
        <w:gridCol w:w="1135"/>
        <w:gridCol w:w="8553"/>
      </w:tblGrid>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1.2</w:t>
            </w:r>
          </w:p>
        </w:tc>
        <w:tc>
          <w:tcPr>
            <w:tcW w:w="8553"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1" w:name="_Ref320863478"/>
            <w:r w:rsidRPr="0003595E">
              <w:rPr>
                <w:rFonts w:cs="Times New Roman"/>
                <w:color w:val="365F91" w:themeColor="accent1" w:themeShade="BF"/>
                <w:sz w:val="32"/>
                <w:szCs w:val="32"/>
              </w:rPr>
              <w:t>НОРМАТИВНО-ПРАВОВАЯ</w:t>
            </w:r>
            <w:bookmarkEnd w:id="1"/>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БАЗА</w:t>
            </w:r>
          </w:p>
        </w:tc>
      </w:tr>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3"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ФЕДЕРАЛЬНЫЕ НОРМАТИВНО-ПРАВОВЫЕ АКТЫ</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position w:val="-6"/>
          <w:sz w:val="24"/>
          <w:szCs w:val="28"/>
        </w:rPr>
        <w:t>Градостроительный кодекс Российской Федерации;</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Земельный кодекс Российской Федерации;</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Водный кодекс Российской Федерации;</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Лесной кодекс Российской Федерации;</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 xml:space="preserve">Федеральный закон от 24.12.2004  № 172-ФЗ «О порядке перевода земель или земельных участков из одной категории в </w:t>
      </w:r>
      <w:r>
        <w:rPr>
          <w:rFonts w:ascii="Times New Roman" w:hAnsi="Times New Roman" w:cs="Times New Roman"/>
          <w:sz w:val="24"/>
          <w:szCs w:val="28"/>
        </w:rPr>
        <w:t>другую»</w:t>
      </w:r>
      <w:r w:rsidRPr="000E6FDD">
        <w:rPr>
          <w:rFonts w:ascii="Times New Roman" w:hAnsi="Times New Roman" w:cs="Times New Roman"/>
          <w:sz w:val="24"/>
          <w:szCs w:val="28"/>
        </w:rPr>
        <w:t>;</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14.03.1995 № 33-ФЗ «Об особо охраняемых природных территориях»;</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23.02.1995 № 26-ФЗ «О природных лечебных ресурсах, лечебно-оздоровительных местностях и курортах»;</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06.10.2003 № 131-ФЗ «Об общих принципах организации местного самоуправления в Российской Федерации»;</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22.07.2008  № 123-ФЗ «Технический регламент о требованиях пожарной безопасности»;</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24.06.1998 №89-ФЗ «Об отходах производства и потребления»;</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25.06.2002  №73-ФЗ «Об объектах культурного наследия (памятниках истории и культуры) народов Российской Федерации»;</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Постановление Правительства РФ от 09.06.2006 № 363 «Об информационном обеспечении градостроительной деятельности»;</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 xml:space="preserve">Приказ </w:t>
      </w:r>
      <w:proofErr w:type="spellStart"/>
      <w:r w:rsidRPr="000E6FDD">
        <w:rPr>
          <w:rFonts w:ascii="Times New Roman" w:hAnsi="Times New Roman" w:cs="Times New Roman"/>
          <w:sz w:val="24"/>
          <w:szCs w:val="28"/>
        </w:rPr>
        <w:t>Минрегиона</w:t>
      </w:r>
      <w:proofErr w:type="spellEnd"/>
      <w:r w:rsidRPr="000E6FDD">
        <w:rPr>
          <w:rFonts w:ascii="Times New Roman" w:hAnsi="Times New Roman" w:cs="Times New Roman"/>
          <w:sz w:val="24"/>
          <w:szCs w:val="28"/>
        </w:rPr>
        <w:t xml:space="preserve"> РФ от 26.05.2011 № 244 «Об утверждении Методических рекомендаций по разработке проектов генеральных планов поселений и городских округов»;</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proofErr w:type="gramStart"/>
      <w:r w:rsidRPr="000E6FDD">
        <w:rPr>
          <w:rFonts w:ascii="Times New Roman" w:hAnsi="Times New Roman" w:cs="Times New Roman"/>
          <w:sz w:val="24"/>
          <w:szCs w:val="28"/>
        </w:rPr>
        <w:t xml:space="preserve">Приказ </w:t>
      </w:r>
      <w:proofErr w:type="spellStart"/>
      <w:r w:rsidRPr="000E6FDD">
        <w:rPr>
          <w:rFonts w:ascii="Times New Roman" w:hAnsi="Times New Roman" w:cs="Times New Roman"/>
          <w:sz w:val="24"/>
          <w:szCs w:val="28"/>
        </w:rPr>
        <w:t>Минрегиона</w:t>
      </w:r>
      <w:proofErr w:type="spellEnd"/>
      <w:r w:rsidRPr="000E6FDD">
        <w:rPr>
          <w:rFonts w:ascii="Times New Roman" w:hAnsi="Times New Roman" w:cs="Times New Roman"/>
          <w:sz w:val="24"/>
          <w:szCs w:val="28"/>
        </w:rPr>
        <w:t xml:space="preserve">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roofErr w:type="gramEnd"/>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РДС 35-201-99 «Порядок реализации требований доступности для инвалидов к объектам социальной инфраструктуры»;</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 xml:space="preserve">СанПиН 2.2.1/2.1.1.1200-03 «Санитарно-защитные зоны и санитарная классификация предприятий, сооружений и иных объектов», </w:t>
      </w:r>
      <w:proofErr w:type="gramStart"/>
      <w:r w:rsidRPr="000E6FDD">
        <w:rPr>
          <w:rFonts w:ascii="Times New Roman" w:hAnsi="Times New Roman" w:cs="Times New Roman"/>
          <w:sz w:val="24"/>
          <w:szCs w:val="28"/>
        </w:rPr>
        <w:t>утвержден</w:t>
      </w:r>
      <w:proofErr w:type="gramEnd"/>
      <w:r w:rsidRPr="000E6FDD">
        <w:rPr>
          <w:rFonts w:ascii="Times New Roman" w:hAnsi="Times New Roman" w:cs="Times New Roman"/>
          <w:sz w:val="24"/>
          <w:szCs w:val="28"/>
        </w:rPr>
        <w:t xml:space="preserve"> Постановлением Главного государственного санитарного врача РФ от 25.09.2007 № 74 (с изм. на 25.04.2014);</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СНиП 11-04-2003 «Инструкция о порядке разработки, согласования, экспертизы и утверждения градостроительной документации» от 29.10.2002 № 150;</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lastRenderedPageBreak/>
        <w:t>СП 104.13330.2016 «Инженерная защита территории от затопления и подтопления» Актуализированная редакция СНиП 2.06.15-85;</w:t>
      </w:r>
    </w:p>
    <w:p w:rsidR="00B656D3" w:rsidRPr="000E6FDD" w:rsidRDefault="00B656D3" w:rsidP="00B656D3">
      <w:pPr>
        <w:pStyle w:val="af2"/>
        <w:numPr>
          <w:ilvl w:val="0"/>
          <w:numId w:val="78"/>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СП 42.13330.201</w:t>
      </w:r>
      <w:r>
        <w:rPr>
          <w:rFonts w:ascii="Times New Roman" w:hAnsi="Times New Roman" w:cs="Times New Roman"/>
          <w:sz w:val="24"/>
          <w:szCs w:val="28"/>
        </w:rPr>
        <w:t>6</w:t>
      </w:r>
      <w:r w:rsidRPr="000E6FDD">
        <w:rPr>
          <w:rFonts w:ascii="Times New Roman" w:hAnsi="Times New Roman" w:cs="Times New Roman"/>
          <w:sz w:val="24"/>
          <w:szCs w:val="28"/>
        </w:rPr>
        <w:t xml:space="preserve"> «Градостроительство. Планировка и застройка городских и сельских поселений»</w:t>
      </w:r>
      <w:r w:rsidRPr="000E6FDD">
        <w:rPr>
          <w:rFonts w:ascii="Times New Roman" w:hAnsi="Times New Roman" w:cs="Times New Roman"/>
          <w:b/>
          <w:sz w:val="24"/>
          <w:szCs w:val="28"/>
        </w:rPr>
        <w:t xml:space="preserve">. </w:t>
      </w:r>
      <w:r w:rsidRPr="000E6FDD">
        <w:rPr>
          <w:rFonts w:ascii="Times New Roman" w:hAnsi="Times New Roman" w:cs="Times New Roman"/>
          <w:sz w:val="24"/>
          <w:szCs w:val="28"/>
        </w:rPr>
        <w:t>Актуализированная редакция СНиП 2.07.01-89</w:t>
      </w:r>
    </w:p>
    <w:p w:rsidR="00FA2835" w:rsidRPr="0003595E" w:rsidRDefault="00FA2835" w:rsidP="00B55948">
      <w:pPr>
        <w:pStyle w:val="S0"/>
      </w:pPr>
    </w:p>
    <w:p w:rsidR="00FA2835" w:rsidRPr="0003595E" w:rsidRDefault="00FA2835" w:rsidP="00403E88">
      <w:pPr>
        <w:pStyle w:val="11"/>
        <w:spacing w:before="0"/>
        <w:jc w:val="both"/>
        <w:rPr>
          <w:rFonts w:ascii="Times New Roman" w:hAnsi="Times New Roman" w:cs="Times New Roman"/>
          <w:color w:val="auto"/>
          <w:sz w:val="24"/>
          <w:szCs w:val="24"/>
        </w:rPr>
      </w:pPr>
      <w:r w:rsidRPr="0003595E">
        <w:rPr>
          <w:rFonts w:ascii="Times New Roman" w:hAnsi="Times New Roman" w:cs="Times New Roman"/>
          <w:color w:val="auto"/>
          <w:sz w:val="24"/>
          <w:szCs w:val="24"/>
        </w:rPr>
        <w:t>РЕГИОНАЛЬНЫЕ НОРМАТИВНО-ПРАВОВЫЕ АКТЫ</w:t>
      </w:r>
    </w:p>
    <w:p w:rsidR="00D910E1" w:rsidRDefault="00D910E1" w:rsidP="00D910E1">
      <w:pPr>
        <w:pStyle w:val="af2"/>
        <w:numPr>
          <w:ilvl w:val="0"/>
          <w:numId w:val="77"/>
        </w:numPr>
        <w:autoSpaceDE w:val="0"/>
        <w:autoSpaceDN w:val="0"/>
        <w:adjustRightInd w:val="0"/>
        <w:spacing w:after="0"/>
        <w:ind w:hanging="720"/>
        <w:jc w:val="both"/>
        <w:rPr>
          <w:rFonts w:ascii="Times New Roman" w:hAnsi="Times New Roman" w:cs="Times New Roman"/>
          <w:sz w:val="24"/>
          <w:szCs w:val="24"/>
        </w:rPr>
      </w:pPr>
      <w:r>
        <w:rPr>
          <w:rFonts w:ascii="Times New Roman" w:hAnsi="Times New Roman" w:cs="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w:t>
      </w:r>
    </w:p>
    <w:p w:rsidR="00D910E1" w:rsidRDefault="00D910E1" w:rsidP="00D910E1">
      <w:pPr>
        <w:pStyle w:val="af2"/>
        <w:numPr>
          <w:ilvl w:val="0"/>
          <w:numId w:val="77"/>
        </w:numPr>
        <w:autoSpaceDE w:val="0"/>
        <w:autoSpaceDN w:val="0"/>
        <w:adjustRightInd w:val="0"/>
        <w:spacing w:after="0"/>
        <w:ind w:left="709" w:hanging="709"/>
        <w:jc w:val="both"/>
        <w:rPr>
          <w:rFonts w:ascii="Times New Roman" w:hAnsi="Times New Roman" w:cs="Times New Roman"/>
          <w:position w:val="-6"/>
          <w:sz w:val="24"/>
          <w:szCs w:val="24"/>
        </w:rPr>
      </w:pPr>
      <w:r>
        <w:rPr>
          <w:rFonts w:ascii="Times New Roman" w:hAnsi="Times New Roman" w:cs="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D910E1" w:rsidRDefault="00D910E1" w:rsidP="00996CB4">
      <w:pPr>
        <w:pStyle w:val="af2"/>
        <w:widowControl w:val="0"/>
        <w:numPr>
          <w:ilvl w:val="0"/>
          <w:numId w:val="77"/>
        </w:numPr>
        <w:spacing w:after="0"/>
        <w:jc w:val="both"/>
        <w:rPr>
          <w:rFonts w:ascii="Times New Roman" w:hAnsi="Times New Roman" w:cs="Times New Roman"/>
          <w:sz w:val="24"/>
        </w:rPr>
      </w:pPr>
      <w:r>
        <w:rPr>
          <w:rFonts w:ascii="Times New Roman" w:hAnsi="Times New Roman" w:cs="Times New Roman"/>
          <w:sz w:val="24"/>
        </w:rPr>
        <w:t xml:space="preserve">Закон Республики Мордовия </w:t>
      </w:r>
      <w:r w:rsidR="00996CB4">
        <w:rPr>
          <w:rFonts w:ascii="Times New Roman" w:hAnsi="Times New Roman" w:cs="Times New Roman"/>
          <w:sz w:val="24"/>
        </w:rPr>
        <w:t>от 28.12.</w:t>
      </w:r>
      <w:r w:rsidR="00996CB4" w:rsidRPr="00996CB4">
        <w:rPr>
          <w:rFonts w:ascii="Times New Roman" w:hAnsi="Times New Roman" w:cs="Times New Roman"/>
          <w:sz w:val="24"/>
        </w:rPr>
        <w:t xml:space="preserve">2004 года N 118-З </w:t>
      </w:r>
      <w:r w:rsidR="00996CB4">
        <w:rPr>
          <w:rFonts w:ascii="Times New Roman" w:hAnsi="Times New Roman" w:cs="Times New Roman"/>
          <w:sz w:val="24"/>
        </w:rPr>
        <w:t>«</w:t>
      </w:r>
      <w:r w:rsidR="00996CB4" w:rsidRPr="00996CB4">
        <w:rPr>
          <w:rFonts w:ascii="Times New Roman" w:hAnsi="Times New Roman" w:cs="Times New Roman"/>
          <w:sz w:val="24"/>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996CB4">
        <w:rPr>
          <w:rFonts w:ascii="Times New Roman" w:hAnsi="Times New Roman" w:cs="Times New Roman"/>
          <w:sz w:val="24"/>
        </w:rPr>
        <w:t>»</w:t>
      </w:r>
      <w:r w:rsidR="00996CB4" w:rsidRPr="00996CB4">
        <w:rPr>
          <w:rFonts w:ascii="Times New Roman" w:hAnsi="Times New Roman" w:cs="Times New Roman"/>
          <w:sz w:val="24"/>
        </w:rPr>
        <w:t xml:space="preserve"> (с изменениями на 24 апреля 2019 года)</w:t>
      </w:r>
    </w:p>
    <w:p w:rsidR="00D910E1" w:rsidRDefault="00D910E1" w:rsidP="00D910E1">
      <w:pPr>
        <w:pStyle w:val="af2"/>
        <w:widowControl w:val="0"/>
        <w:numPr>
          <w:ilvl w:val="0"/>
          <w:numId w:val="77"/>
        </w:numPr>
        <w:spacing w:after="0"/>
        <w:ind w:hanging="720"/>
        <w:jc w:val="both"/>
        <w:rPr>
          <w:rFonts w:ascii="Times New Roman" w:hAnsi="Times New Roman" w:cs="Times New Roman"/>
          <w:sz w:val="24"/>
        </w:rPr>
      </w:pPr>
      <w:bookmarkStart w:id="2" w:name="_Hlk488160572"/>
      <w:r>
        <w:rPr>
          <w:rFonts w:ascii="Times New Roman" w:hAnsi="Times New Roman" w:cs="Times New Roman"/>
          <w:sz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bookmarkEnd w:id="2"/>
    </w:p>
    <w:p w:rsidR="00D910E1" w:rsidRPr="00D910E1" w:rsidRDefault="00D910E1" w:rsidP="00D910E1">
      <w:pPr>
        <w:widowControl w:val="0"/>
        <w:spacing w:after="0"/>
        <w:jc w:val="both"/>
        <w:rPr>
          <w:rFonts w:ascii="Times New Roman" w:hAnsi="Times New Roman" w:cs="Times New Roman"/>
          <w:sz w:val="24"/>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МУНИЦИПАЛЬНЫЕ НОРМАТИВНО-ПРАВОВЫЕ АКТЫ</w:t>
      </w:r>
    </w:p>
    <w:p w:rsidR="00FA2835" w:rsidRPr="00B656D3" w:rsidRDefault="00D910E1" w:rsidP="006C5AFB">
      <w:pPr>
        <w:pStyle w:val="af2"/>
        <w:widowControl w:val="0"/>
        <w:numPr>
          <w:ilvl w:val="0"/>
          <w:numId w:val="77"/>
        </w:numPr>
        <w:spacing w:after="0"/>
        <w:ind w:hanging="720"/>
        <w:jc w:val="both"/>
      </w:pPr>
      <w:r>
        <w:rPr>
          <w:rFonts w:ascii="Times New Roman" w:hAnsi="Times New Roman" w:cs="Times New Roman"/>
          <w:bCs/>
          <w:sz w:val="24"/>
          <w:szCs w:val="24"/>
        </w:rPr>
        <w:t xml:space="preserve">Устав </w:t>
      </w:r>
      <w:r w:rsidR="00996CB4">
        <w:rPr>
          <w:rFonts w:ascii="Times New Roman" w:hAnsi="Times New Roman" w:cs="Times New Roman"/>
          <w:sz w:val="24"/>
          <w:szCs w:val="24"/>
        </w:rPr>
        <w:t>Дубенск</w:t>
      </w:r>
      <w:r>
        <w:rPr>
          <w:rFonts w:ascii="Times New Roman" w:hAnsi="Times New Roman" w:cs="Times New Roman"/>
          <w:bCs/>
          <w:sz w:val="24"/>
          <w:szCs w:val="24"/>
        </w:rPr>
        <w:t>ого муниципального района  Республики Мордовия</w:t>
      </w:r>
    </w:p>
    <w:p w:rsidR="00B656D3" w:rsidRPr="0003595E" w:rsidRDefault="00B656D3" w:rsidP="00B656D3">
      <w:pPr>
        <w:widowControl w:val="0"/>
        <w:spacing w:after="0"/>
        <w:jc w:val="both"/>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МЕСТНЫЕ НОРМАТИВНО-ПРАВОВЫЕ АКТЫ</w:t>
      </w:r>
    </w:p>
    <w:p w:rsidR="0036015E" w:rsidRDefault="0036015E" w:rsidP="0036015E">
      <w:pPr>
        <w:pStyle w:val="af2"/>
        <w:numPr>
          <w:ilvl w:val="0"/>
          <w:numId w:val="4"/>
        </w:numPr>
        <w:autoSpaceDE w:val="0"/>
        <w:autoSpaceDN w:val="0"/>
        <w:adjustRightInd w:val="0"/>
        <w:spacing w:after="0"/>
        <w:ind w:hanging="720"/>
        <w:jc w:val="both"/>
        <w:outlineLvl w:val="0"/>
        <w:rPr>
          <w:rFonts w:ascii="Times New Roman" w:hAnsi="Times New Roman" w:cs="Times New Roman"/>
          <w:sz w:val="24"/>
          <w:szCs w:val="24"/>
        </w:rPr>
      </w:pPr>
      <w:r w:rsidRPr="0003595E">
        <w:rPr>
          <w:rFonts w:ascii="Times New Roman" w:hAnsi="Times New Roman" w:cs="Times New Roman"/>
          <w:sz w:val="24"/>
          <w:szCs w:val="24"/>
        </w:rPr>
        <w:t xml:space="preserve">Устав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p>
    <w:p w:rsidR="00995661" w:rsidRPr="0003595E" w:rsidRDefault="00995661" w:rsidP="00B55948">
      <w:pPr>
        <w:pStyle w:val="S0"/>
      </w:pPr>
    </w:p>
    <w:tbl>
      <w:tblPr>
        <w:tblW w:w="0" w:type="auto"/>
        <w:tblLook w:val="04A0" w:firstRow="1" w:lastRow="0" w:firstColumn="1" w:lastColumn="0" w:noHBand="0" w:noVBand="1"/>
      </w:tblPr>
      <w:tblGrid>
        <w:gridCol w:w="1134"/>
        <w:gridCol w:w="8554"/>
      </w:tblGrid>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br w:type="page"/>
            </w:r>
            <w:r w:rsidRPr="0003595E">
              <w:rPr>
                <w:rFonts w:ascii="Times New Roman" w:hAnsi="Times New Roman" w:cs="Times New Roman"/>
                <w:b/>
                <w:bCs/>
                <w:color w:val="365F91" w:themeColor="accent1" w:themeShade="BF"/>
                <w:sz w:val="32"/>
                <w:szCs w:val="32"/>
              </w:rPr>
              <w:t>1.3</w:t>
            </w:r>
          </w:p>
        </w:tc>
        <w:tc>
          <w:tcPr>
            <w:tcW w:w="8554"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3" w:name="_Ref320864923"/>
            <w:r w:rsidRPr="0003595E">
              <w:rPr>
                <w:rFonts w:cs="Times New Roman"/>
                <w:color w:val="365F91" w:themeColor="accent1" w:themeShade="BF"/>
                <w:sz w:val="32"/>
                <w:szCs w:val="32"/>
              </w:rPr>
              <w:t xml:space="preserve">КОНЦЕПЦИЯ И </w:t>
            </w:r>
            <w:proofErr w:type="gramStart"/>
            <w:r w:rsidRPr="0003595E">
              <w:rPr>
                <w:rFonts w:cs="Times New Roman"/>
                <w:color w:val="365F91" w:themeColor="accent1" w:themeShade="BF"/>
                <w:sz w:val="32"/>
                <w:szCs w:val="32"/>
              </w:rPr>
              <w:t>ОСНОВНЫЕ</w:t>
            </w:r>
            <w:proofErr w:type="gramEnd"/>
          </w:p>
          <w:bookmarkEnd w:id="3"/>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ЦЕЛИ ГЕНЕРАЛЬНОГО ПЛАНА</w:t>
            </w:r>
          </w:p>
        </w:tc>
      </w:tr>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sz w:val="32"/>
                <w:szCs w:val="32"/>
              </w:rPr>
            </w:pPr>
          </w:p>
        </w:tc>
        <w:tc>
          <w:tcPr>
            <w:tcW w:w="8554"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8"/>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8"/>
        <w:jc w:val="both"/>
        <w:rPr>
          <w:rFonts w:ascii="Times New Roman" w:hAnsi="Times New Roman" w:cs="Times New Roman"/>
          <w:sz w:val="24"/>
          <w:szCs w:val="24"/>
        </w:rPr>
      </w:pPr>
      <w:r w:rsidRPr="0003595E">
        <w:rPr>
          <w:rFonts w:ascii="Times New Roman" w:hAnsi="Times New Roman" w:cs="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FA2835" w:rsidRPr="0003595E" w:rsidRDefault="00FA2835" w:rsidP="00403E88">
      <w:pPr>
        <w:pStyle w:val="aff"/>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FA2835" w:rsidRPr="0003595E" w:rsidRDefault="00FA2835" w:rsidP="00403E88">
      <w:pPr>
        <w:pStyle w:val="aff"/>
        <w:spacing w:before="0" w:beforeAutospacing="0" w:after="0" w:afterAutospacing="0" w:line="276" w:lineRule="auto"/>
        <w:ind w:firstLine="652"/>
        <w:jc w:val="both"/>
      </w:pPr>
      <w:r w:rsidRPr="0003595E">
        <w:t>В связи с этим в составе проекта решаются следующие задачи: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lastRenderedPageBreak/>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рациональной транспортно-планировочной структуры.</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Развитие инженерной инфраструктуры на основе перехода на экологически безопасные и ресурсосберегающие системы водоснабжения, </w:t>
      </w:r>
      <w:proofErr w:type="spellStart"/>
      <w:r w:rsidRPr="0003595E">
        <w:rPr>
          <w:rFonts w:ascii="Times New Roman" w:eastAsia="Times New Roman" w:hAnsi="Times New Roman" w:cs="Times New Roman"/>
          <w:sz w:val="24"/>
          <w:szCs w:val="24"/>
        </w:rPr>
        <w:t>канализования</w:t>
      </w:r>
      <w:proofErr w:type="spellEnd"/>
      <w:r w:rsidRPr="0003595E">
        <w:rPr>
          <w:rFonts w:ascii="Times New Roman" w:eastAsia="Times New Roman" w:hAnsi="Times New Roman" w:cs="Times New Roman"/>
          <w:sz w:val="24"/>
          <w:szCs w:val="24"/>
        </w:rPr>
        <w:t>, энергоснабжения и инженерной защиты территории.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8347AC" w:rsidRPr="0003595E" w:rsidRDefault="008347AC" w:rsidP="00403E88">
      <w:pPr>
        <w:autoSpaceDE w:val="0"/>
        <w:autoSpaceDN w:val="0"/>
        <w:adjustRightInd w:val="0"/>
        <w:spacing w:after="0"/>
        <w:rPr>
          <w:rFonts w:ascii="Times New Roman" w:hAnsi="Times New Roman" w:cs="Times New Roman"/>
          <w:sz w:val="36"/>
          <w:szCs w:val="36"/>
        </w:rPr>
        <w:sectPr w:rsidR="008347AC" w:rsidRPr="0003595E" w:rsidSect="00A5607D">
          <w:headerReference w:type="default" r:id="rId17"/>
          <w:pgSz w:w="11907" w:h="16840" w:code="9"/>
          <w:pgMar w:top="1134" w:right="1134" w:bottom="1134" w:left="1134" w:header="567" w:footer="720" w:gutter="0"/>
          <w:cols w:space="720"/>
          <w:noEndnote/>
        </w:sectPr>
      </w:pPr>
    </w:p>
    <w:tbl>
      <w:tblPr>
        <w:tblW w:w="0" w:type="auto"/>
        <w:tblLook w:val="04A0" w:firstRow="1" w:lastRow="0" w:firstColumn="1" w:lastColumn="0" w:noHBand="0" w:noVBand="1"/>
      </w:tblPr>
      <w:tblGrid>
        <w:gridCol w:w="1146"/>
        <w:gridCol w:w="8709"/>
      </w:tblGrid>
      <w:tr w:rsidR="00FA2835" w:rsidRPr="0003595E" w:rsidTr="00FA2835">
        <w:trPr>
          <w:trHeight w:val="838"/>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1.4</w:t>
            </w:r>
          </w:p>
        </w:tc>
        <w:tc>
          <w:tcPr>
            <w:tcW w:w="8753" w:type="dxa"/>
            <w:vAlign w:val="center"/>
          </w:tcPr>
          <w:p w:rsidR="00FA2835" w:rsidRPr="0003595E" w:rsidRDefault="00FA2835" w:rsidP="00403E88">
            <w:pPr>
              <w:pStyle w:val="31"/>
              <w:spacing w:after="0"/>
              <w:jc w:val="left"/>
              <w:rPr>
                <w:rFonts w:cs="Times New Roman"/>
                <w:color w:val="365F91" w:themeColor="accent1" w:themeShade="BF"/>
                <w:sz w:val="32"/>
                <w:szCs w:val="32"/>
              </w:rPr>
            </w:pPr>
            <w:bookmarkStart w:id="4" w:name="_Ref320865198"/>
            <w:r w:rsidRPr="0003595E">
              <w:rPr>
                <w:rFonts w:cs="Times New Roman"/>
                <w:color w:val="365F91" w:themeColor="accent1" w:themeShade="BF"/>
                <w:sz w:val="32"/>
                <w:szCs w:val="32"/>
              </w:rPr>
              <w:t>ИНВЕСТИЦИОННЫЙ КЛИМАТ</w:t>
            </w:r>
          </w:p>
          <w:bookmarkEnd w:id="4"/>
          <w:p w:rsidR="00FA2835" w:rsidRPr="0003595E" w:rsidRDefault="00FA2835"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 СОЦИАЛЬНО-ДЕМОГРАФИЧЕСКАЯ БАЗА</w:t>
            </w:r>
          </w:p>
        </w:tc>
      </w:tr>
    </w:tbl>
    <w:p w:rsidR="008A1EEA" w:rsidRDefault="008A1EEA" w:rsidP="00CC1D14">
      <w:pPr>
        <w:ind w:right="-57" w:firstLine="709"/>
        <w:jc w:val="center"/>
        <w:rPr>
          <w:rFonts w:ascii="Times New Roman" w:hAnsi="Times New Roman" w:cs="Times New Roman"/>
          <w:b/>
          <w:bCs/>
          <w:sz w:val="24"/>
          <w:szCs w:val="24"/>
        </w:rPr>
      </w:pPr>
    </w:p>
    <w:p w:rsidR="001A5F98" w:rsidRPr="001A5F98" w:rsidRDefault="001A5F98" w:rsidP="001A5F98">
      <w:pPr>
        <w:pStyle w:val="af2"/>
        <w:tabs>
          <w:tab w:val="left" w:pos="2558"/>
        </w:tabs>
        <w:autoSpaceDE w:val="0"/>
        <w:autoSpaceDN w:val="0"/>
        <w:adjustRightInd w:val="0"/>
        <w:spacing w:after="0"/>
        <w:ind w:left="851"/>
        <w:outlineLvl w:val="0"/>
        <w:rPr>
          <w:rFonts w:ascii="Times New Roman" w:hAnsi="Times New Roman" w:cs="Times New Roman"/>
          <w:bCs/>
          <w:sz w:val="24"/>
          <w:szCs w:val="24"/>
          <w:lang w:eastAsia="ar-SA"/>
        </w:rPr>
      </w:pPr>
    </w:p>
    <w:p w:rsidR="00FA2835" w:rsidRPr="0003595E" w:rsidRDefault="00FA2835" w:rsidP="00403E88">
      <w:pPr>
        <w:tabs>
          <w:tab w:val="left" w:pos="3240"/>
        </w:tabs>
        <w:ind w:firstLine="709"/>
        <w:jc w:val="center"/>
        <w:rPr>
          <w:rFonts w:ascii="Times New Roman" w:hAnsi="Times New Roman" w:cs="Times New Roman"/>
          <w:b/>
          <w:sz w:val="24"/>
          <w:szCs w:val="24"/>
        </w:rPr>
      </w:pPr>
      <w:r w:rsidRPr="0003595E">
        <w:rPr>
          <w:rFonts w:ascii="Times New Roman" w:hAnsi="Times New Roman" w:cs="Times New Roman"/>
          <w:b/>
          <w:sz w:val="24"/>
          <w:szCs w:val="24"/>
        </w:rPr>
        <w:t>Инвестиции</w:t>
      </w:r>
    </w:p>
    <w:p w:rsidR="00995661" w:rsidRPr="0003595E" w:rsidRDefault="007503B9" w:rsidP="00995661">
      <w:pPr>
        <w:tabs>
          <w:tab w:val="left" w:pos="3240"/>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w:t>
      </w:r>
      <w:r w:rsidR="00FA2835" w:rsidRPr="0003595E">
        <w:rPr>
          <w:rFonts w:ascii="Times New Roman" w:hAnsi="Times New Roman" w:cs="Times New Roman"/>
          <w:sz w:val="24"/>
          <w:szCs w:val="24"/>
        </w:rPr>
        <w:t xml:space="preserve">Инвестиционная политика района направлена на развитие существующих предприятий и на привлечение новых инвесторов. </w:t>
      </w:r>
    </w:p>
    <w:p w:rsidR="00CF5B00" w:rsidRDefault="00CF5B00" w:rsidP="00403E88">
      <w:pPr>
        <w:spacing w:after="0"/>
        <w:rPr>
          <w:rFonts w:ascii="Times New Roman" w:hAnsi="Times New Roman" w:cs="Times New Roman"/>
          <w:b/>
          <w:bCs/>
          <w:i/>
          <w:sz w:val="24"/>
        </w:rPr>
      </w:pPr>
    </w:p>
    <w:p w:rsidR="00FA2835" w:rsidRPr="00CF5B00" w:rsidRDefault="00602638" w:rsidP="00403E88">
      <w:pPr>
        <w:spacing w:after="0"/>
        <w:rPr>
          <w:rFonts w:ascii="Times New Roman" w:hAnsi="Times New Roman" w:cs="Times New Roman"/>
          <w:b/>
          <w:bCs/>
          <w:i/>
          <w:sz w:val="24"/>
        </w:rPr>
      </w:pPr>
      <w:r>
        <w:rPr>
          <w:rFonts w:ascii="Times New Roman" w:hAnsi="Times New Roman" w:cs="Times New Roman"/>
          <w:b/>
          <w:bCs/>
          <w:i/>
          <w:sz w:val="24"/>
        </w:rPr>
        <w:t xml:space="preserve">Таблица </w:t>
      </w:r>
      <w:r w:rsidR="00D12D46">
        <w:rPr>
          <w:rFonts w:ascii="Times New Roman" w:hAnsi="Times New Roman" w:cs="Times New Roman"/>
          <w:b/>
          <w:bCs/>
          <w:i/>
          <w:sz w:val="24"/>
        </w:rPr>
        <w:t>1</w:t>
      </w:r>
    </w:p>
    <w:p w:rsidR="003C563E" w:rsidRPr="00CF5B00" w:rsidRDefault="00FA2835" w:rsidP="00403E88">
      <w:pPr>
        <w:rPr>
          <w:rFonts w:ascii="Times New Roman" w:hAnsi="Times New Roman" w:cs="Times New Roman"/>
          <w:bCs/>
          <w:i/>
          <w:sz w:val="24"/>
        </w:rPr>
      </w:pPr>
      <w:r w:rsidRPr="00CF5B00">
        <w:rPr>
          <w:rFonts w:ascii="Times New Roman" w:hAnsi="Times New Roman" w:cs="Times New Roman"/>
          <w:bCs/>
          <w:i/>
          <w:sz w:val="24"/>
        </w:rPr>
        <w:t>Объем инвестиций в основной капитал,</w:t>
      </w:r>
      <w:r w:rsidR="00CC1D14" w:rsidRPr="00CF5B00">
        <w:rPr>
          <w:rFonts w:ascii="Times New Roman" w:hAnsi="Times New Roman" w:cs="Times New Roman"/>
          <w:bCs/>
          <w:i/>
          <w:sz w:val="24"/>
        </w:rPr>
        <w:t xml:space="preserve"> </w:t>
      </w:r>
      <w:proofErr w:type="spellStart"/>
      <w:r w:rsidR="00996CB4">
        <w:rPr>
          <w:rFonts w:ascii="Times New Roman" w:hAnsi="Times New Roman" w:cs="Times New Roman"/>
          <w:bCs/>
          <w:i/>
          <w:sz w:val="24"/>
        </w:rPr>
        <w:t>Поводимовск</w:t>
      </w:r>
      <w:r w:rsidR="005E53BC">
        <w:rPr>
          <w:rFonts w:ascii="Times New Roman" w:hAnsi="Times New Roman" w:cs="Times New Roman"/>
          <w:bCs/>
          <w:i/>
          <w:sz w:val="24"/>
        </w:rPr>
        <w:t>ое</w:t>
      </w:r>
      <w:proofErr w:type="spellEnd"/>
      <w:r w:rsidR="00787FAC">
        <w:rPr>
          <w:rFonts w:ascii="Times New Roman" w:hAnsi="Times New Roman" w:cs="Times New Roman"/>
          <w:bCs/>
          <w:i/>
          <w:sz w:val="24"/>
        </w:rPr>
        <w:t xml:space="preserve"> сельское поселение</w:t>
      </w:r>
    </w:p>
    <w:tbl>
      <w:tblPr>
        <w:tblW w:w="948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1"/>
        <w:gridCol w:w="1509"/>
        <w:gridCol w:w="1666"/>
      </w:tblGrid>
      <w:tr w:rsidR="00721C48" w:rsidRPr="00A3065A" w:rsidTr="00721C48">
        <w:trPr>
          <w:trHeight w:val="255"/>
        </w:trPr>
        <w:tc>
          <w:tcPr>
            <w:tcW w:w="6311" w:type="dxa"/>
            <w:shd w:val="clear" w:color="auto" w:fill="auto"/>
            <w:noWrap/>
            <w:vAlign w:val="center"/>
            <w:hideMark/>
          </w:tcPr>
          <w:p w:rsidR="00721C48" w:rsidRPr="00A3065A" w:rsidRDefault="00721C48" w:rsidP="00CF5B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Показатели:</w:t>
            </w:r>
          </w:p>
        </w:tc>
        <w:tc>
          <w:tcPr>
            <w:tcW w:w="1509" w:type="dxa"/>
            <w:shd w:val="clear" w:color="auto" w:fill="auto"/>
            <w:noWrap/>
            <w:vAlign w:val="center"/>
            <w:hideMark/>
          </w:tcPr>
          <w:p w:rsidR="00721C48" w:rsidRPr="00A3065A" w:rsidRDefault="00721C48" w:rsidP="00CF5B00">
            <w:pPr>
              <w:spacing w:after="0" w:line="240" w:lineRule="auto"/>
              <w:jc w:val="center"/>
              <w:rPr>
                <w:rFonts w:ascii="Times New Roman" w:eastAsia="Times New Roman" w:hAnsi="Times New Roman" w:cs="Times New Roman"/>
                <w:sz w:val="24"/>
                <w:szCs w:val="24"/>
              </w:rPr>
            </w:pPr>
            <w:r w:rsidRPr="00A3065A">
              <w:rPr>
                <w:rFonts w:ascii="Times New Roman" w:eastAsia="Times New Roman" w:hAnsi="Times New Roman" w:cs="Times New Roman"/>
                <w:sz w:val="24"/>
                <w:szCs w:val="24"/>
              </w:rPr>
              <w:t> </w:t>
            </w:r>
            <w:r>
              <w:rPr>
                <w:rFonts w:ascii="Times New Roman" w:eastAsia="Times New Roman" w:hAnsi="Times New Roman" w:cs="Times New Roman"/>
                <w:sz w:val="24"/>
                <w:szCs w:val="24"/>
              </w:rPr>
              <w:t>Единица измерения</w:t>
            </w:r>
          </w:p>
        </w:tc>
        <w:tc>
          <w:tcPr>
            <w:tcW w:w="1666" w:type="dxa"/>
            <w:shd w:val="clear" w:color="auto" w:fill="auto"/>
            <w:noWrap/>
            <w:vAlign w:val="center"/>
            <w:hideMark/>
          </w:tcPr>
          <w:p w:rsidR="00721C48" w:rsidRPr="00A3065A" w:rsidRDefault="00721C48" w:rsidP="00CF5B00">
            <w:pPr>
              <w:spacing w:after="0" w:line="240" w:lineRule="auto"/>
              <w:jc w:val="center"/>
              <w:rPr>
                <w:rFonts w:ascii="Times New Roman" w:eastAsia="Times New Roman" w:hAnsi="Times New Roman" w:cs="Times New Roman"/>
                <w:b/>
                <w:bCs/>
                <w:sz w:val="24"/>
                <w:szCs w:val="24"/>
              </w:rPr>
            </w:pPr>
            <w:r w:rsidRPr="00A3065A">
              <w:rPr>
                <w:rFonts w:ascii="Times New Roman" w:eastAsia="Times New Roman" w:hAnsi="Times New Roman" w:cs="Times New Roman"/>
                <w:b/>
                <w:bCs/>
                <w:sz w:val="24"/>
                <w:szCs w:val="24"/>
              </w:rPr>
              <w:t xml:space="preserve">За </w:t>
            </w:r>
            <w:r>
              <w:rPr>
                <w:rFonts w:ascii="Times New Roman" w:eastAsia="Times New Roman" w:hAnsi="Times New Roman" w:cs="Times New Roman"/>
                <w:b/>
                <w:bCs/>
                <w:sz w:val="24"/>
                <w:szCs w:val="24"/>
              </w:rPr>
              <w:t>прошедший год</w:t>
            </w:r>
          </w:p>
        </w:tc>
      </w:tr>
      <w:tr w:rsidR="00721C48" w:rsidRPr="00A3065A" w:rsidTr="00CF5B00">
        <w:trPr>
          <w:trHeight w:val="540"/>
        </w:trPr>
        <w:tc>
          <w:tcPr>
            <w:tcW w:w="6311" w:type="dxa"/>
            <w:shd w:val="clear" w:color="auto" w:fill="auto"/>
            <w:vAlign w:val="bottom"/>
            <w:hideMark/>
          </w:tcPr>
          <w:p w:rsidR="00721C48" w:rsidRPr="00A3065A" w:rsidRDefault="00721C48" w:rsidP="00CF5B00">
            <w:pPr>
              <w:spacing w:after="0" w:line="240" w:lineRule="auto"/>
              <w:rPr>
                <w:rFonts w:ascii="Times New Roman" w:eastAsia="Times New Roman" w:hAnsi="Times New Roman" w:cs="Times New Roman"/>
                <w:sz w:val="24"/>
                <w:szCs w:val="24"/>
              </w:rPr>
            </w:pPr>
            <w:r w:rsidRPr="00A3065A">
              <w:rPr>
                <w:rFonts w:ascii="Times New Roman" w:eastAsia="Times New Roman" w:hAnsi="Times New Roman" w:cs="Times New Roman"/>
                <w:sz w:val="24"/>
                <w:szCs w:val="24"/>
              </w:rPr>
              <w:t>Инвестиции в основной капитал за счет средств муниципального бюджета</w:t>
            </w:r>
          </w:p>
        </w:tc>
        <w:tc>
          <w:tcPr>
            <w:tcW w:w="1509" w:type="dxa"/>
            <w:shd w:val="clear" w:color="auto" w:fill="auto"/>
            <w:noWrap/>
            <w:vAlign w:val="center"/>
            <w:hideMark/>
          </w:tcPr>
          <w:p w:rsidR="00721C48" w:rsidRPr="00A3065A" w:rsidRDefault="00721C48" w:rsidP="00CF5B00">
            <w:pPr>
              <w:spacing w:after="0" w:line="240" w:lineRule="auto"/>
              <w:jc w:val="center"/>
              <w:rPr>
                <w:rFonts w:ascii="Times New Roman" w:eastAsia="Times New Roman" w:hAnsi="Times New Roman" w:cs="Times New Roman"/>
                <w:sz w:val="24"/>
                <w:szCs w:val="24"/>
              </w:rPr>
            </w:pPr>
            <w:proofErr w:type="spellStart"/>
            <w:r w:rsidRPr="00A3065A">
              <w:rPr>
                <w:rFonts w:ascii="Times New Roman" w:eastAsia="Times New Roman" w:hAnsi="Times New Roman" w:cs="Times New Roman"/>
                <w:sz w:val="24"/>
                <w:szCs w:val="24"/>
              </w:rPr>
              <w:t>тыс</w:t>
            </w:r>
            <w:proofErr w:type="gramStart"/>
            <w:r w:rsidRPr="00A3065A">
              <w:rPr>
                <w:rFonts w:ascii="Times New Roman" w:eastAsia="Times New Roman" w:hAnsi="Times New Roman" w:cs="Times New Roman"/>
                <w:sz w:val="24"/>
                <w:szCs w:val="24"/>
              </w:rPr>
              <w:t>.р</w:t>
            </w:r>
            <w:proofErr w:type="gramEnd"/>
            <w:r w:rsidRPr="00A3065A">
              <w:rPr>
                <w:rFonts w:ascii="Times New Roman" w:eastAsia="Times New Roman" w:hAnsi="Times New Roman" w:cs="Times New Roman"/>
                <w:sz w:val="24"/>
                <w:szCs w:val="24"/>
              </w:rPr>
              <w:t>уб</w:t>
            </w:r>
            <w:proofErr w:type="spellEnd"/>
            <w:r w:rsidRPr="00A3065A">
              <w:rPr>
                <w:rFonts w:ascii="Times New Roman" w:eastAsia="Times New Roman" w:hAnsi="Times New Roman" w:cs="Times New Roman"/>
                <w:sz w:val="24"/>
                <w:szCs w:val="24"/>
              </w:rPr>
              <w:t>.</w:t>
            </w:r>
          </w:p>
        </w:tc>
        <w:tc>
          <w:tcPr>
            <w:tcW w:w="1666" w:type="dxa"/>
            <w:shd w:val="clear" w:color="auto" w:fill="auto"/>
            <w:noWrap/>
            <w:vAlign w:val="center"/>
            <w:hideMark/>
          </w:tcPr>
          <w:p w:rsidR="00721C48" w:rsidRPr="00A3065A" w:rsidRDefault="00996CB4" w:rsidP="00CF5B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1115</w:t>
            </w:r>
          </w:p>
        </w:tc>
      </w:tr>
    </w:tbl>
    <w:p w:rsidR="00721C48" w:rsidRPr="00CF5B00" w:rsidRDefault="00721C48" w:rsidP="00CF5B00">
      <w:pPr>
        <w:spacing w:after="0"/>
        <w:rPr>
          <w:rFonts w:ascii="Times New Roman" w:hAnsi="Times New Roman" w:cs="Times New Roman"/>
          <w:b/>
          <w:bCs/>
          <w:sz w:val="28"/>
          <w:szCs w:val="28"/>
          <w:highlight w:val="yellow"/>
        </w:rPr>
      </w:pPr>
    </w:p>
    <w:p w:rsidR="008D2A04" w:rsidRDefault="008D2A04" w:rsidP="00403E88">
      <w:pPr>
        <w:spacing w:after="0"/>
        <w:rPr>
          <w:rFonts w:ascii="Times New Roman" w:hAnsi="Times New Roman" w:cs="Times New Roman"/>
          <w:b/>
          <w:sz w:val="24"/>
          <w:szCs w:val="32"/>
        </w:rPr>
      </w:pPr>
    </w:p>
    <w:p w:rsidR="00FA2835" w:rsidRPr="0083216E" w:rsidRDefault="00FA2835" w:rsidP="00403E88">
      <w:pPr>
        <w:spacing w:after="0"/>
        <w:rPr>
          <w:rFonts w:ascii="Times New Roman" w:hAnsi="Times New Roman" w:cs="Times New Roman"/>
          <w:b/>
          <w:sz w:val="24"/>
          <w:szCs w:val="32"/>
          <w:highlight w:val="yellow"/>
        </w:rPr>
      </w:pPr>
      <w:r w:rsidRPr="0003595E">
        <w:rPr>
          <w:rFonts w:ascii="Times New Roman" w:hAnsi="Times New Roman" w:cs="Times New Roman"/>
          <w:b/>
          <w:sz w:val="24"/>
          <w:szCs w:val="32"/>
        </w:rPr>
        <w:t xml:space="preserve">1.4.1 УРОВЕНЬ </w:t>
      </w:r>
      <w:r w:rsidRPr="00CD609A">
        <w:rPr>
          <w:rFonts w:ascii="Times New Roman" w:hAnsi="Times New Roman" w:cs="Times New Roman"/>
          <w:b/>
          <w:sz w:val="24"/>
          <w:szCs w:val="32"/>
        </w:rPr>
        <w:t>ЖИЗНИ НАСЕЛЕНИЯ</w:t>
      </w:r>
    </w:p>
    <w:p w:rsidR="00B656D3" w:rsidRDefault="00B656D3" w:rsidP="00B656D3">
      <w:pPr>
        <w:spacing w:after="0"/>
        <w:ind w:firstLine="709"/>
        <w:jc w:val="both"/>
        <w:rPr>
          <w:rFonts w:ascii="Times New Roman" w:hAnsi="Times New Roman" w:cs="Times New Roman"/>
          <w:sz w:val="24"/>
          <w:szCs w:val="24"/>
        </w:rPr>
      </w:pPr>
      <w:r w:rsidRPr="002B4907">
        <w:rPr>
          <w:rFonts w:ascii="Times New Roman" w:hAnsi="Times New Roman" w:cs="Times New Roman"/>
          <w:sz w:val="24"/>
          <w:szCs w:val="24"/>
        </w:rPr>
        <w:t>Уровень жизни населения является одним из ведущих социальных критериев, отражающих структуру потребностей общества, а также способы их удовлетворения. Опираясь на многочисленные научные труды ученых-экономистов, стоит также отметить, что понятие «качество жизни»  в большей степени относится к экономике, так как напрямую связано с такими показателями как уровень развития производительных сил и национального дохода, количество потребления благ и услуг, а также реал</w:t>
      </w:r>
      <w:r>
        <w:rPr>
          <w:rFonts w:ascii="Times New Roman" w:hAnsi="Times New Roman" w:cs="Times New Roman"/>
          <w:sz w:val="24"/>
          <w:szCs w:val="24"/>
        </w:rPr>
        <w:t>ьного дохода на душу населения.</w:t>
      </w:r>
    </w:p>
    <w:p w:rsidR="00B656D3" w:rsidRDefault="00B656D3" w:rsidP="00B656D3">
      <w:pPr>
        <w:spacing w:after="0"/>
        <w:ind w:firstLine="709"/>
        <w:jc w:val="both"/>
        <w:rPr>
          <w:rFonts w:ascii="Times New Roman" w:hAnsi="Times New Roman" w:cs="Times New Roman"/>
          <w:sz w:val="24"/>
          <w:szCs w:val="24"/>
        </w:rPr>
      </w:pPr>
      <w:r w:rsidRPr="002B4907">
        <w:rPr>
          <w:rFonts w:ascii="Times New Roman" w:hAnsi="Times New Roman" w:cs="Times New Roman"/>
          <w:sz w:val="24"/>
          <w:szCs w:val="24"/>
        </w:rPr>
        <w:t>Повышение уровня и качества жизни  как важное условие совершенствования образа жизни</w:t>
      </w:r>
      <w:r>
        <w:rPr>
          <w:rFonts w:ascii="Times New Roman" w:hAnsi="Times New Roman" w:cs="Times New Roman"/>
          <w:sz w:val="24"/>
          <w:szCs w:val="24"/>
        </w:rPr>
        <w:t xml:space="preserve"> </w:t>
      </w:r>
      <w:r w:rsidRPr="002B4907">
        <w:rPr>
          <w:rFonts w:ascii="Times New Roman" w:hAnsi="Times New Roman" w:cs="Times New Roman"/>
          <w:sz w:val="24"/>
          <w:szCs w:val="24"/>
        </w:rPr>
        <w:t>–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FA2835" w:rsidRDefault="00CD609A" w:rsidP="00B053C3">
      <w:pPr>
        <w:spacing w:after="0"/>
        <w:ind w:firstLine="709"/>
        <w:jc w:val="both"/>
        <w:rPr>
          <w:rFonts w:ascii="Times New Roman" w:hAnsi="Times New Roman" w:cs="Times New Roman"/>
          <w:sz w:val="24"/>
          <w:szCs w:val="24"/>
        </w:rPr>
      </w:pPr>
      <w:r>
        <w:rPr>
          <w:rFonts w:ascii="Times New Roman" w:hAnsi="Times New Roman" w:cs="Times New Roman"/>
          <w:sz w:val="24"/>
          <w:szCs w:val="24"/>
        </w:rPr>
        <w:t>Из общей численности населения в</w:t>
      </w:r>
      <w:r w:rsidR="00882E6C" w:rsidRPr="00CD609A">
        <w:rPr>
          <w:rFonts w:ascii="Times New Roman" w:hAnsi="Times New Roman" w:cs="Times New Roman"/>
          <w:sz w:val="24"/>
          <w:szCs w:val="24"/>
        </w:rPr>
        <w:t xml:space="preserve"> </w:t>
      </w:r>
      <w:r w:rsidRPr="00CD609A">
        <w:rPr>
          <w:rFonts w:ascii="Times New Roman" w:hAnsi="Times New Roman" w:cs="Times New Roman"/>
          <w:sz w:val="24"/>
          <w:szCs w:val="24"/>
        </w:rPr>
        <w:t xml:space="preserve">экономике заняты </w:t>
      </w:r>
      <w:r w:rsidR="00882E6C" w:rsidRPr="00CD609A">
        <w:rPr>
          <w:rFonts w:ascii="Times New Roman" w:hAnsi="Times New Roman" w:cs="Times New Roman"/>
          <w:sz w:val="24"/>
          <w:szCs w:val="24"/>
        </w:rPr>
        <w:t xml:space="preserve"> </w:t>
      </w:r>
      <w:r w:rsidR="00A151AE">
        <w:rPr>
          <w:rFonts w:ascii="Times New Roman" w:hAnsi="Times New Roman" w:cs="Times New Roman"/>
          <w:sz w:val="24"/>
          <w:szCs w:val="24"/>
        </w:rPr>
        <w:t>95,8</w:t>
      </w:r>
      <w:r w:rsidR="00882E6C" w:rsidRPr="00CD609A">
        <w:rPr>
          <w:rFonts w:ascii="Times New Roman" w:hAnsi="Times New Roman" w:cs="Times New Roman"/>
          <w:sz w:val="24"/>
          <w:szCs w:val="24"/>
        </w:rPr>
        <w:t xml:space="preserve">% </w:t>
      </w:r>
      <w:r w:rsidRPr="00CD609A">
        <w:rPr>
          <w:rFonts w:ascii="Times New Roman" w:hAnsi="Times New Roman" w:cs="Times New Roman"/>
          <w:sz w:val="24"/>
          <w:szCs w:val="24"/>
        </w:rPr>
        <w:t>от общей численности трудовых ресурсов</w:t>
      </w:r>
      <w:r>
        <w:rPr>
          <w:rFonts w:ascii="Times New Roman" w:hAnsi="Times New Roman" w:cs="Times New Roman"/>
          <w:sz w:val="24"/>
          <w:szCs w:val="24"/>
        </w:rPr>
        <w:t xml:space="preserve"> и </w:t>
      </w:r>
      <w:r w:rsidR="00A151AE">
        <w:rPr>
          <w:rFonts w:ascii="Times New Roman" w:hAnsi="Times New Roman" w:cs="Times New Roman"/>
          <w:sz w:val="24"/>
          <w:szCs w:val="24"/>
        </w:rPr>
        <w:t>57,8</w:t>
      </w:r>
      <w:r>
        <w:rPr>
          <w:rFonts w:ascii="Times New Roman" w:hAnsi="Times New Roman" w:cs="Times New Roman"/>
          <w:sz w:val="24"/>
          <w:szCs w:val="24"/>
        </w:rPr>
        <w:t xml:space="preserve">% от численности населения </w:t>
      </w:r>
      <w:r w:rsidRPr="00CD609A">
        <w:rPr>
          <w:rFonts w:ascii="Times New Roman" w:hAnsi="Times New Roman" w:cs="Times New Roman"/>
          <w:sz w:val="24"/>
          <w:szCs w:val="24"/>
        </w:rPr>
        <w:t xml:space="preserve">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882E6C" w:rsidRPr="00CD609A">
        <w:rPr>
          <w:rFonts w:ascii="Times New Roman" w:hAnsi="Times New Roman" w:cs="Times New Roman"/>
          <w:sz w:val="24"/>
          <w:szCs w:val="24"/>
        </w:rPr>
        <w:t>.</w:t>
      </w:r>
      <w:r>
        <w:rPr>
          <w:rFonts w:ascii="Times New Roman" w:hAnsi="Times New Roman" w:cs="Times New Roman"/>
          <w:sz w:val="24"/>
          <w:szCs w:val="24"/>
        </w:rPr>
        <w:t xml:space="preserve"> </w:t>
      </w:r>
    </w:p>
    <w:p w:rsidR="00B053C3" w:rsidRPr="0003595E" w:rsidRDefault="00B053C3" w:rsidP="00B053C3">
      <w:pPr>
        <w:spacing w:after="0"/>
        <w:ind w:firstLine="709"/>
        <w:jc w:val="both"/>
        <w:rPr>
          <w:rFonts w:ascii="Times New Roman" w:hAnsi="Times New Roman" w:cs="Times New Roman"/>
          <w:sz w:val="24"/>
          <w:szCs w:val="24"/>
        </w:rPr>
      </w:pPr>
      <w:r>
        <w:rPr>
          <w:rFonts w:ascii="Times New Roman" w:hAnsi="Times New Roman" w:cs="Times New Roman"/>
          <w:sz w:val="24"/>
          <w:szCs w:val="24"/>
        </w:rPr>
        <w:t>Для поселения характерен низкий уро</w:t>
      </w:r>
      <w:r w:rsidR="00D02E29">
        <w:rPr>
          <w:rFonts w:ascii="Times New Roman" w:hAnsi="Times New Roman" w:cs="Times New Roman"/>
          <w:sz w:val="24"/>
          <w:szCs w:val="24"/>
        </w:rPr>
        <w:t xml:space="preserve">вень регистрируемой </w:t>
      </w:r>
      <w:r w:rsidR="00A151AE">
        <w:rPr>
          <w:rFonts w:ascii="Times New Roman" w:hAnsi="Times New Roman" w:cs="Times New Roman"/>
          <w:sz w:val="24"/>
          <w:szCs w:val="24"/>
        </w:rPr>
        <w:t>безработицы.</w:t>
      </w:r>
    </w:p>
    <w:p w:rsidR="00602638" w:rsidRDefault="00602638" w:rsidP="00403E88">
      <w:pPr>
        <w:tabs>
          <w:tab w:val="left" w:pos="1808"/>
        </w:tabs>
        <w:spacing w:after="0"/>
        <w:rPr>
          <w:rFonts w:ascii="Times New Roman" w:hAnsi="Times New Roman" w:cs="Times New Roman"/>
          <w:b/>
          <w:sz w:val="24"/>
          <w:szCs w:val="24"/>
        </w:rPr>
      </w:pPr>
    </w:p>
    <w:p w:rsidR="00FA2835" w:rsidRPr="0003595E" w:rsidRDefault="00FA2835" w:rsidP="00403E88">
      <w:pPr>
        <w:tabs>
          <w:tab w:val="left" w:pos="1808"/>
        </w:tabs>
        <w:spacing w:after="0"/>
        <w:rPr>
          <w:rFonts w:ascii="Times New Roman" w:hAnsi="Times New Roman" w:cs="Times New Roman"/>
          <w:b/>
          <w:sz w:val="24"/>
          <w:szCs w:val="24"/>
        </w:rPr>
      </w:pPr>
      <w:r w:rsidRPr="0003595E">
        <w:rPr>
          <w:rFonts w:ascii="Times New Roman" w:hAnsi="Times New Roman" w:cs="Times New Roman"/>
          <w:b/>
          <w:sz w:val="24"/>
          <w:szCs w:val="24"/>
        </w:rPr>
        <w:t>1.4.2 ДЕМОГРАФИЧЕСКАЯ СИТУАЦИЯ</w:t>
      </w:r>
    </w:p>
    <w:p w:rsidR="00A151AE" w:rsidRPr="0003595E" w:rsidRDefault="00A151AE" w:rsidP="00A151AE">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2017 год численность населения </w:t>
      </w:r>
      <w:r w:rsidR="00996CB4">
        <w:rPr>
          <w:rFonts w:ascii="Times New Roman" w:hAnsi="Times New Roman" w:cs="Times New Roman"/>
          <w:sz w:val="24"/>
          <w:szCs w:val="24"/>
        </w:rPr>
        <w:t>Дубенск</w:t>
      </w:r>
      <w:r>
        <w:rPr>
          <w:rFonts w:ascii="Times New Roman" w:hAnsi="Times New Roman" w:cs="Times New Roman"/>
          <w:sz w:val="24"/>
          <w:szCs w:val="24"/>
        </w:rPr>
        <w:t>ого муниципального района</w:t>
      </w:r>
      <w:r w:rsidRPr="0003595E">
        <w:rPr>
          <w:rFonts w:ascii="Times New Roman" w:hAnsi="Times New Roman" w:cs="Times New Roman"/>
          <w:sz w:val="24"/>
          <w:szCs w:val="24"/>
        </w:rPr>
        <w:t xml:space="preserve"> составила </w:t>
      </w:r>
      <w:r w:rsidR="00996CB4">
        <w:rPr>
          <w:rFonts w:ascii="Times New Roman" w:hAnsi="Times New Roman" w:cs="Times New Roman"/>
          <w:sz w:val="24"/>
          <w:szCs w:val="24"/>
        </w:rPr>
        <w:t>12009</w:t>
      </w:r>
      <w:r w:rsidRPr="0003595E">
        <w:rPr>
          <w:rFonts w:ascii="Times New Roman" w:hAnsi="Times New Roman" w:cs="Times New Roman"/>
          <w:sz w:val="24"/>
          <w:szCs w:val="24"/>
        </w:rPr>
        <w:t xml:space="preserve"> человек.</w:t>
      </w:r>
    </w:p>
    <w:p w:rsidR="00A151AE" w:rsidRDefault="00A151AE" w:rsidP="00A151AE">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муни</w:t>
      </w:r>
      <w:r>
        <w:rPr>
          <w:rFonts w:ascii="Times New Roman" w:hAnsi="Times New Roman" w:cs="Times New Roman"/>
          <w:sz w:val="24"/>
          <w:szCs w:val="24"/>
        </w:rPr>
        <w:t>ципальном районе наблюдается</w:t>
      </w:r>
      <w:r w:rsidRPr="0003595E">
        <w:rPr>
          <w:rFonts w:ascii="Times New Roman" w:hAnsi="Times New Roman" w:cs="Times New Roman"/>
          <w:sz w:val="24"/>
          <w:szCs w:val="24"/>
        </w:rPr>
        <w:t xml:space="preserve"> </w:t>
      </w:r>
      <w:r>
        <w:rPr>
          <w:rFonts w:ascii="Times New Roman" w:hAnsi="Times New Roman" w:cs="Times New Roman"/>
          <w:sz w:val="24"/>
          <w:szCs w:val="24"/>
        </w:rPr>
        <w:t>отрицательная демография</w:t>
      </w:r>
      <w:r w:rsidRPr="0003595E">
        <w:rPr>
          <w:rFonts w:ascii="Times New Roman" w:hAnsi="Times New Roman" w:cs="Times New Roman"/>
          <w:sz w:val="24"/>
          <w:szCs w:val="24"/>
        </w:rPr>
        <w:t xml:space="preserve">. Естественная убыль населения в 2017 году составила </w:t>
      </w:r>
      <w:r w:rsidR="00996CB4">
        <w:rPr>
          <w:rFonts w:ascii="Times New Roman" w:hAnsi="Times New Roman" w:cs="Times New Roman"/>
          <w:sz w:val="24"/>
          <w:szCs w:val="24"/>
        </w:rPr>
        <w:t>181</w:t>
      </w:r>
      <w:r w:rsidRPr="0003595E">
        <w:rPr>
          <w:rFonts w:ascii="Times New Roman" w:hAnsi="Times New Roman" w:cs="Times New Roman"/>
          <w:sz w:val="24"/>
          <w:szCs w:val="24"/>
        </w:rPr>
        <w:t xml:space="preserve"> человек.</w:t>
      </w:r>
    </w:p>
    <w:p w:rsidR="00996CB4" w:rsidRDefault="00996CB4" w:rsidP="00A151AE">
      <w:pPr>
        <w:spacing w:after="0"/>
        <w:ind w:firstLine="709"/>
        <w:jc w:val="both"/>
        <w:rPr>
          <w:rFonts w:ascii="Times New Roman" w:hAnsi="Times New Roman" w:cs="Times New Roman"/>
          <w:sz w:val="24"/>
          <w:szCs w:val="24"/>
        </w:rPr>
      </w:pPr>
    </w:p>
    <w:p w:rsidR="00996CB4" w:rsidRDefault="00996CB4" w:rsidP="00A151AE">
      <w:pPr>
        <w:spacing w:after="0"/>
        <w:ind w:firstLine="709"/>
        <w:jc w:val="both"/>
        <w:rPr>
          <w:rFonts w:ascii="Times New Roman" w:hAnsi="Times New Roman" w:cs="Times New Roman"/>
          <w:sz w:val="24"/>
          <w:szCs w:val="24"/>
        </w:rPr>
      </w:pPr>
    </w:p>
    <w:p w:rsidR="00996CB4" w:rsidRPr="0003595E" w:rsidRDefault="00996CB4" w:rsidP="00A151AE">
      <w:pPr>
        <w:spacing w:after="0"/>
        <w:ind w:firstLine="709"/>
        <w:jc w:val="both"/>
        <w:rPr>
          <w:rFonts w:ascii="Times New Roman" w:hAnsi="Times New Roman" w:cs="Times New Roman"/>
          <w:sz w:val="24"/>
          <w:szCs w:val="24"/>
        </w:rPr>
      </w:pPr>
    </w:p>
    <w:p w:rsidR="00A151AE" w:rsidRPr="0003595E" w:rsidRDefault="00602638" w:rsidP="00A151AE">
      <w:pPr>
        <w:spacing w:before="120" w:after="0"/>
        <w:rPr>
          <w:rFonts w:ascii="Times New Roman" w:hAnsi="Times New Roman" w:cs="Times New Roman"/>
          <w:b/>
          <w:i/>
        </w:rPr>
      </w:pPr>
      <w:r>
        <w:rPr>
          <w:rFonts w:ascii="Times New Roman" w:hAnsi="Times New Roman" w:cs="Times New Roman"/>
          <w:b/>
          <w:i/>
        </w:rPr>
        <w:lastRenderedPageBreak/>
        <w:t>Таблица 2</w:t>
      </w:r>
    </w:p>
    <w:p w:rsidR="00A151AE" w:rsidRPr="0003595E" w:rsidRDefault="00A151AE" w:rsidP="00A151AE">
      <w:pPr>
        <w:spacing w:after="0"/>
        <w:jc w:val="both"/>
        <w:rPr>
          <w:rFonts w:ascii="Times New Roman" w:hAnsi="Times New Roman" w:cs="Times New Roman"/>
          <w:i/>
        </w:rPr>
      </w:pPr>
      <w:r w:rsidRPr="0003595E">
        <w:rPr>
          <w:rFonts w:ascii="Times New Roman" w:hAnsi="Times New Roman" w:cs="Times New Roman"/>
          <w:i/>
        </w:rPr>
        <w:t xml:space="preserve">Численность населения </w:t>
      </w:r>
      <w:r w:rsidR="00996CB4">
        <w:rPr>
          <w:rFonts w:ascii="Times New Roman" w:hAnsi="Times New Roman" w:cs="Times New Roman"/>
          <w:i/>
        </w:rPr>
        <w:t>Дубенск</w:t>
      </w:r>
      <w:r>
        <w:rPr>
          <w:rFonts w:ascii="Times New Roman" w:hAnsi="Times New Roman" w:cs="Times New Roman"/>
          <w:i/>
        </w:rPr>
        <w:t>ого муниципального района</w:t>
      </w:r>
      <w:r w:rsidRPr="0003595E">
        <w:rPr>
          <w:rFonts w:ascii="Times New Roman" w:hAnsi="Times New Roman" w:cs="Times New Roman"/>
          <w:i/>
        </w:rPr>
        <w:t>, чел:</w:t>
      </w:r>
    </w:p>
    <w:tbl>
      <w:tblPr>
        <w:tblStyle w:val="af1"/>
        <w:tblW w:w="0" w:type="auto"/>
        <w:tblLook w:val="04A0" w:firstRow="1" w:lastRow="0" w:firstColumn="1" w:lastColumn="0" w:noHBand="0" w:noVBand="1"/>
      </w:tblPr>
      <w:tblGrid>
        <w:gridCol w:w="1641"/>
        <w:gridCol w:w="1642"/>
        <w:gridCol w:w="1643"/>
        <w:gridCol w:w="1643"/>
        <w:gridCol w:w="1643"/>
        <w:gridCol w:w="1643"/>
      </w:tblGrid>
      <w:tr w:rsidR="00A151AE" w:rsidRPr="0003595E" w:rsidTr="00C065FF">
        <w:tc>
          <w:tcPr>
            <w:tcW w:w="1650"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2012 год</w:t>
            </w:r>
          </w:p>
        </w:tc>
        <w:tc>
          <w:tcPr>
            <w:tcW w:w="1650"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2013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 xml:space="preserve"> 2014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2015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2016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2017 год</w:t>
            </w:r>
          </w:p>
        </w:tc>
      </w:tr>
      <w:tr w:rsidR="00A151AE" w:rsidRPr="0003595E" w:rsidTr="00C065FF">
        <w:tc>
          <w:tcPr>
            <w:tcW w:w="1650" w:type="dxa"/>
          </w:tcPr>
          <w:p w:rsidR="00A151AE" w:rsidRPr="0003595E" w:rsidRDefault="00996CB4"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13289</w:t>
            </w:r>
          </w:p>
        </w:tc>
        <w:tc>
          <w:tcPr>
            <w:tcW w:w="1650" w:type="dxa"/>
          </w:tcPr>
          <w:p w:rsidR="00A151AE" w:rsidRPr="0003595E" w:rsidRDefault="00996CB4"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13069</w:t>
            </w:r>
          </w:p>
        </w:tc>
        <w:tc>
          <w:tcPr>
            <w:tcW w:w="1651" w:type="dxa"/>
          </w:tcPr>
          <w:p w:rsidR="00A151AE" w:rsidRPr="0003595E" w:rsidRDefault="00996CB4"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12803</w:t>
            </w:r>
          </w:p>
        </w:tc>
        <w:tc>
          <w:tcPr>
            <w:tcW w:w="1651" w:type="dxa"/>
          </w:tcPr>
          <w:p w:rsidR="00A151AE" w:rsidRPr="0003595E" w:rsidRDefault="00996CB4"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12516</w:t>
            </w:r>
          </w:p>
        </w:tc>
        <w:tc>
          <w:tcPr>
            <w:tcW w:w="1651" w:type="dxa"/>
          </w:tcPr>
          <w:p w:rsidR="00A151AE" w:rsidRPr="0003595E" w:rsidRDefault="00996CB4"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12190</w:t>
            </w:r>
          </w:p>
        </w:tc>
        <w:tc>
          <w:tcPr>
            <w:tcW w:w="1651" w:type="dxa"/>
          </w:tcPr>
          <w:p w:rsidR="00A151AE" w:rsidRPr="0003595E" w:rsidRDefault="00996CB4"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12009</w:t>
            </w:r>
          </w:p>
        </w:tc>
      </w:tr>
    </w:tbl>
    <w:p w:rsidR="00272BF2" w:rsidRPr="0003595E" w:rsidRDefault="00272BF2" w:rsidP="00403E88">
      <w:pPr>
        <w:spacing w:after="0"/>
        <w:jc w:val="both"/>
        <w:rPr>
          <w:rFonts w:ascii="Times New Roman" w:hAnsi="Times New Roman" w:cs="Times New Roman"/>
          <w:sz w:val="24"/>
          <w:szCs w:val="24"/>
        </w:rPr>
      </w:pPr>
    </w:p>
    <w:p w:rsidR="00FC2F30" w:rsidRPr="0003595E" w:rsidRDefault="00272B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Численность</w:t>
      </w:r>
      <w:r w:rsidR="00FC2F30" w:rsidRPr="0003595E">
        <w:rPr>
          <w:rFonts w:ascii="Times New Roman" w:hAnsi="Times New Roman" w:cs="Times New Roman"/>
          <w:sz w:val="24"/>
          <w:szCs w:val="24"/>
        </w:rPr>
        <w:t xml:space="preserve"> населения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FC2F30" w:rsidRPr="0003595E">
        <w:rPr>
          <w:rFonts w:ascii="Times New Roman" w:hAnsi="Times New Roman" w:cs="Times New Roman"/>
          <w:sz w:val="24"/>
          <w:szCs w:val="24"/>
        </w:rPr>
        <w:t xml:space="preserve"> на 201</w:t>
      </w:r>
      <w:r w:rsidR="00A151AE">
        <w:rPr>
          <w:rFonts w:ascii="Times New Roman" w:hAnsi="Times New Roman" w:cs="Times New Roman"/>
          <w:sz w:val="24"/>
          <w:szCs w:val="24"/>
        </w:rPr>
        <w:t>8</w:t>
      </w:r>
      <w:r w:rsidR="00FC2F30" w:rsidRPr="0003595E">
        <w:rPr>
          <w:rFonts w:ascii="Times New Roman" w:hAnsi="Times New Roman" w:cs="Times New Roman"/>
          <w:sz w:val="24"/>
          <w:szCs w:val="24"/>
        </w:rPr>
        <w:t xml:space="preserve"> год составляет</w:t>
      </w:r>
      <w:r w:rsidR="00D02E29">
        <w:rPr>
          <w:rFonts w:ascii="Times New Roman" w:hAnsi="Times New Roman" w:cs="Times New Roman"/>
          <w:sz w:val="24"/>
          <w:szCs w:val="24"/>
        </w:rPr>
        <w:t xml:space="preserve"> </w:t>
      </w:r>
      <w:r w:rsidR="009C091B">
        <w:rPr>
          <w:rFonts w:ascii="Times New Roman" w:hAnsi="Times New Roman" w:cs="Times New Roman"/>
          <w:sz w:val="24"/>
          <w:szCs w:val="24"/>
        </w:rPr>
        <w:t>2129</w:t>
      </w:r>
      <w:r w:rsidR="00FC2F30" w:rsidRPr="0003595E">
        <w:rPr>
          <w:rFonts w:ascii="Times New Roman" w:hAnsi="Times New Roman" w:cs="Times New Roman"/>
          <w:sz w:val="24"/>
          <w:szCs w:val="24"/>
        </w:rPr>
        <w:t xml:space="preserve"> человек.</w:t>
      </w:r>
    </w:p>
    <w:p w:rsidR="00272BF2" w:rsidRPr="0003595E" w:rsidRDefault="00FC2F30"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Наблюдается естественная убыль населения, в 201</w:t>
      </w:r>
      <w:r w:rsidR="00A151AE">
        <w:rPr>
          <w:rFonts w:ascii="Times New Roman" w:hAnsi="Times New Roman" w:cs="Times New Roman"/>
          <w:sz w:val="24"/>
          <w:szCs w:val="24"/>
        </w:rPr>
        <w:t xml:space="preserve">8 </w:t>
      </w:r>
      <w:r w:rsidRPr="0003595E">
        <w:rPr>
          <w:rFonts w:ascii="Times New Roman" w:hAnsi="Times New Roman" w:cs="Times New Roman"/>
          <w:sz w:val="24"/>
          <w:szCs w:val="24"/>
        </w:rPr>
        <w:t xml:space="preserve">году она составила </w:t>
      </w:r>
      <w:r w:rsidR="009C091B">
        <w:rPr>
          <w:rFonts w:ascii="Times New Roman" w:hAnsi="Times New Roman" w:cs="Times New Roman"/>
          <w:sz w:val="24"/>
          <w:szCs w:val="24"/>
        </w:rPr>
        <w:t>15</w:t>
      </w:r>
      <w:r w:rsidRPr="0003595E">
        <w:rPr>
          <w:rFonts w:ascii="Times New Roman" w:hAnsi="Times New Roman" w:cs="Times New Roman"/>
          <w:sz w:val="24"/>
          <w:szCs w:val="24"/>
        </w:rPr>
        <w:t xml:space="preserve"> чел.  </w:t>
      </w:r>
    </w:p>
    <w:p w:rsidR="00FA2835" w:rsidRPr="0003595E" w:rsidRDefault="00B36BBB" w:rsidP="00403E88">
      <w:pPr>
        <w:spacing w:before="120" w:after="0"/>
        <w:rPr>
          <w:rFonts w:ascii="Times New Roman" w:hAnsi="Times New Roman" w:cs="Times New Roman"/>
          <w:b/>
          <w:i/>
        </w:rPr>
      </w:pPr>
      <w:r>
        <w:rPr>
          <w:rFonts w:ascii="Times New Roman" w:hAnsi="Times New Roman" w:cs="Times New Roman"/>
          <w:b/>
          <w:i/>
        </w:rPr>
        <w:t>Таблица</w:t>
      </w:r>
      <w:r w:rsidR="00D12D46">
        <w:rPr>
          <w:rFonts w:ascii="Times New Roman" w:hAnsi="Times New Roman" w:cs="Times New Roman"/>
          <w:b/>
          <w:i/>
        </w:rPr>
        <w:t xml:space="preserve"> </w:t>
      </w:r>
      <w:r w:rsidR="00602638">
        <w:rPr>
          <w:rFonts w:ascii="Times New Roman" w:hAnsi="Times New Roman" w:cs="Times New Roman"/>
          <w:b/>
          <w:i/>
        </w:rPr>
        <w:t>3</w:t>
      </w:r>
    </w:p>
    <w:p w:rsidR="00FA2835" w:rsidRPr="0003595E" w:rsidRDefault="00FA2835" w:rsidP="00403E88">
      <w:pPr>
        <w:spacing w:after="120"/>
        <w:rPr>
          <w:rFonts w:ascii="Times New Roman" w:hAnsi="Times New Roman" w:cs="Times New Roman"/>
          <w:i/>
        </w:rPr>
      </w:pPr>
      <w:r w:rsidRPr="0003595E">
        <w:rPr>
          <w:rFonts w:ascii="Times New Roman" w:hAnsi="Times New Roman" w:cs="Times New Roman"/>
          <w:i/>
        </w:rPr>
        <w:t xml:space="preserve">Численность населения </w:t>
      </w:r>
      <w:proofErr w:type="spellStart"/>
      <w:r w:rsidR="00996CB4">
        <w:rPr>
          <w:rFonts w:ascii="Times New Roman" w:hAnsi="Times New Roman" w:cs="Times New Roman"/>
          <w:i/>
        </w:rPr>
        <w:t>Поводимовск</w:t>
      </w:r>
      <w:r w:rsidR="005E53BC">
        <w:rPr>
          <w:rFonts w:ascii="Times New Roman" w:hAnsi="Times New Roman" w:cs="Times New Roman"/>
          <w:i/>
        </w:rPr>
        <w:t>ого</w:t>
      </w:r>
      <w:proofErr w:type="spellEnd"/>
      <w:r w:rsidR="00787FAC">
        <w:rPr>
          <w:rFonts w:ascii="Times New Roman" w:hAnsi="Times New Roman" w:cs="Times New Roman"/>
          <w:i/>
        </w:rPr>
        <w:t xml:space="preserve"> сельского поселения</w:t>
      </w:r>
      <w:r w:rsidR="00272BF2" w:rsidRPr="0003595E">
        <w:rPr>
          <w:rFonts w:ascii="Times New Roman" w:hAnsi="Times New Roman" w:cs="Times New Roman"/>
          <w:i/>
        </w:rPr>
        <w:t>,</w:t>
      </w:r>
      <w:r w:rsidR="00FC2F30" w:rsidRPr="0003595E">
        <w:rPr>
          <w:rFonts w:ascii="Times New Roman" w:hAnsi="Times New Roman" w:cs="Times New Roman"/>
          <w:i/>
        </w:rPr>
        <w:t xml:space="preserve"> </w:t>
      </w:r>
      <w:r w:rsidR="00272BF2" w:rsidRPr="0003595E">
        <w:rPr>
          <w:rFonts w:ascii="Times New Roman" w:hAnsi="Times New Roman" w:cs="Times New Roman"/>
          <w:i/>
        </w:rPr>
        <w:t>чел:</w:t>
      </w:r>
      <w:r w:rsidRPr="0003595E">
        <w:rPr>
          <w:rFonts w:ascii="Times New Roman" w:hAnsi="Times New Roman" w:cs="Times New Roman"/>
          <w:i/>
        </w:rPr>
        <w:t xml:space="preserve"> </w:t>
      </w:r>
    </w:p>
    <w:tbl>
      <w:tblPr>
        <w:tblStyle w:val="af1"/>
        <w:tblW w:w="0" w:type="auto"/>
        <w:tblLook w:val="04A0" w:firstRow="1" w:lastRow="0" w:firstColumn="1" w:lastColumn="0" w:noHBand="0" w:noVBand="1"/>
      </w:tblPr>
      <w:tblGrid>
        <w:gridCol w:w="1641"/>
        <w:gridCol w:w="1642"/>
        <w:gridCol w:w="1643"/>
        <w:gridCol w:w="1643"/>
        <w:gridCol w:w="1643"/>
        <w:gridCol w:w="1643"/>
      </w:tblGrid>
      <w:tr w:rsidR="00A151AE" w:rsidRPr="0003595E" w:rsidTr="00A151AE">
        <w:tc>
          <w:tcPr>
            <w:tcW w:w="1641" w:type="dxa"/>
          </w:tcPr>
          <w:p w:rsidR="00A151AE" w:rsidRPr="0003595E" w:rsidRDefault="00A151AE"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2013 год</w:t>
            </w:r>
          </w:p>
        </w:tc>
        <w:tc>
          <w:tcPr>
            <w:tcW w:w="1642" w:type="dxa"/>
          </w:tcPr>
          <w:p w:rsidR="00A151AE" w:rsidRPr="0003595E" w:rsidRDefault="00A151AE"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2014 год</w:t>
            </w:r>
          </w:p>
        </w:tc>
        <w:tc>
          <w:tcPr>
            <w:tcW w:w="1643" w:type="dxa"/>
          </w:tcPr>
          <w:p w:rsidR="00A151AE" w:rsidRPr="0003595E" w:rsidRDefault="00A151AE"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2015 год</w:t>
            </w:r>
          </w:p>
        </w:tc>
        <w:tc>
          <w:tcPr>
            <w:tcW w:w="1643" w:type="dxa"/>
          </w:tcPr>
          <w:p w:rsidR="00A151AE" w:rsidRPr="0003595E" w:rsidRDefault="00A151AE"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2016 год</w:t>
            </w:r>
          </w:p>
        </w:tc>
        <w:tc>
          <w:tcPr>
            <w:tcW w:w="1643" w:type="dxa"/>
          </w:tcPr>
          <w:p w:rsidR="00A151AE" w:rsidRPr="0003595E" w:rsidRDefault="00A151AE"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2017 год</w:t>
            </w:r>
          </w:p>
        </w:tc>
        <w:tc>
          <w:tcPr>
            <w:tcW w:w="1643" w:type="dxa"/>
          </w:tcPr>
          <w:p w:rsidR="00A151AE" w:rsidRPr="0003595E" w:rsidRDefault="00A151AE" w:rsidP="00403E88">
            <w:pPr>
              <w:rPr>
                <w:rFonts w:ascii="Times New Roman" w:hAnsi="Times New Roman" w:cs="Times New Roman"/>
                <w:b/>
                <w:bCs/>
                <w:sz w:val="24"/>
                <w:szCs w:val="24"/>
              </w:rPr>
            </w:pPr>
            <w:r>
              <w:rPr>
                <w:rFonts w:ascii="Times New Roman" w:hAnsi="Times New Roman" w:cs="Times New Roman"/>
                <w:b/>
                <w:bCs/>
                <w:sz w:val="24"/>
                <w:szCs w:val="24"/>
              </w:rPr>
              <w:t>2018 год</w:t>
            </w:r>
          </w:p>
        </w:tc>
      </w:tr>
      <w:tr w:rsidR="00A151AE" w:rsidRPr="0003595E" w:rsidTr="00A151AE">
        <w:tc>
          <w:tcPr>
            <w:tcW w:w="1641" w:type="dxa"/>
          </w:tcPr>
          <w:p w:rsidR="00A151AE" w:rsidRPr="0003595E" w:rsidRDefault="009C091B"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2342</w:t>
            </w:r>
          </w:p>
        </w:tc>
        <w:tc>
          <w:tcPr>
            <w:tcW w:w="1642" w:type="dxa"/>
          </w:tcPr>
          <w:p w:rsidR="00A151AE" w:rsidRPr="0003595E" w:rsidRDefault="009C091B"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2302</w:t>
            </w:r>
          </w:p>
        </w:tc>
        <w:tc>
          <w:tcPr>
            <w:tcW w:w="1643" w:type="dxa"/>
          </w:tcPr>
          <w:p w:rsidR="00A151AE" w:rsidRPr="0003595E" w:rsidRDefault="009C091B"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2270</w:t>
            </w:r>
          </w:p>
        </w:tc>
        <w:tc>
          <w:tcPr>
            <w:tcW w:w="1643" w:type="dxa"/>
          </w:tcPr>
          <w:p w:rsidR="00A151AE" w:rsidRPr="0003595E" w:rsidRDefault="009C091B"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2216</w:t>
            </w:r>
          </w:p>
        </w:tc>
        <w:tc>
          <w:tcPr>
            <w:tcW w:w="1643" w:type="dxa"/>
          </w:tcPr>
          <w:p w:rsidR="00A151AE" w:rsidRPr="0003595E" w:rsidRDefault="009C091B"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2144</w:t>
            </w:r>
          </w:p>
        </w:tc>
        <w:tc>
          <w:tcPr>
            <w:tcW w:w="1643" w:type="dxa"/>
          </w:tcPr>
          <w:p w:rsidR="00A151AE" w:rsidRDefault="009C091B" w:rsidP="00403E88">
            <w:pPr>
              <w:rPr>
                <w:rFonts w:ascii="Times New Roman" w:hAnsi="Times New Roman" w:cs="Times New Roman"/>
                <w:bCs/>
                <w:sz w:val="24"/>
                <w:szCs w:val="24"/>
              </w:rPr>
            </w:pPr>
            <w:r>
              <w:rPr>
                <w:rFonts w:ascii="Times New Roman" w:hAnsi="Times New Roman" w:cs="Times New Roman"/>
                <w:bCs/>
                <w:sz w:val="24"/>
                <w:szCs w:val="24"/>
              </w:rPr>
              <w:t>2129</w:t>
            </w:r>
          </w:p>
        </w:tc>
      </w:tr>
    </w:tbl>
    <w:p w:rsidR="00FA2835" w:rsidRDefault="00FA2835" w:rsidP="00403E88">
      <w:pPr>
        <w:spacing w:after="0"/>
        <w:rPr>
          <w:rFonts w:ascii="Times New Roman" w:hAnsi="Times New Roman" w:cs="Times New Roman"/>
          <w:b/>
          <w:bCs/>
          <w:sz w:val="24"/>
          <w:szCs w:val="24"/>
          <w:highlight w:val="yellow"/>
        </w:rPr>
      </w:pPr>
    </w:p>
    <w:p w:rsidR="00713EE7" w:rsidRPr="0003595E" w:rsidRDefault="00713EE7" w:rsidP="00403E88">
      <w:pPr>
        <w:spacing w:after="0"/>
        <w:rPr>
          <w:rFonts w:ascii="Times New Roman" w:hAnsi="Times New Roman" w:cs="Times New Roman"/>
          <w:b/>
          <w:bCs/>
          <w:sz w:val="24"/>
          <w:szCs w:val="24"/>
          <w:highlight w:val="yellow"/>
        </w:rPr>
      </w:pPr>
    </w:p>
    <w:p w:rsidR="00A151AE" w:rsidRDefault="00FA2835" w:rsidP="00A151AE">
      <w:pPr>
        <w:spacing w:after="0"/>
        <w:rPr>
          <w:rFonts w:ascii="Times New Roman" w:hAnsi="Times New Roman" w:cs="Times New Roman"/>
          <w:b/>
          <w:bCs/>
          <w:sz w:val="24"/>
          <w:szCs w:val="24"/>
        </w:rPr>
      </w:pPr>
      <w:r w:rsidRPr="0003595E">
        <w:rPr>
          <w:rFonts w:ascii="Times New Roman" w:hAnsi="Times New Roman" w:cs="Times New Roman"/>
          <w:b/>
          <w:bCs/>
          <w:sz w:val="24"/>
          <w:szCs w:val="24"/>
        </w:rPr>
        <w:t>1.</w:t>
      </w:r>
      <w:r w:rsidR="00FC2F30" w:rsidRPr="0003595E">
        <w:rPr>
          <w:rFonts w:ascii="Times New Roman" w:hAnsi="Times New Roman" w:cs="Times New Roman"/>
          <w:b/>
          <w:bCs/>
          <w:sz w:val="24"/>
          <w:szCs w:val="24"/>
        </w:rPr>
        <w:t>4.3 ТРУДОВЫЕ РЕСУРСЫ И ЗАНЯТОСТЬ</w:t>
      </w:r>
    </w:p>
    <w:p w:rsidR="00A151AE" w:rsidRPr="00A151AE" w:rsidRDefault="00A151AE" w:rsidP="00602638">
      <w:pPr>
        <w:spacing w:after="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Основная часть экономически активного населения занята в </w:t>
      </w:r>
      <w:r w:rsidR="00602638">
        <w:rPr>
          <w:rFonts w:ascii="Times New Roman" w:hAnsi="Times New Roman" w:cs="Times New Roman"/>
          <w:bCs/>
          <w:sz w:val="24"/>
          <w:szCs w:val="24"/>
        </w:rPr>
        <w:t>сельском хозяйстве</w:t>
      </w:r>
      <w:r>
        <w:rPr>
          <w:rFonts w:ascii="Times New Roman" w:hAnsi="Times New Roman" w:cs="Times New Roman"/>
          <w:bCs/>
          <w:sz w:val="24"/>
          <w:szCs w:val="24"/>
        </w:rPr>
        <w:t xml:space="preserve">. </w:t>
      </w:r>
    </w:p>
    <w:p w:rsidR="001B46BB" w:rsidRPr="00A151AE" w:rsidRDefault="00882E6C" w:rsidP="00602638">
      <w:pPr>
        <w:spacing w:after="0"/>
        <w:ind w:firstLine="567"/>
        <w:jc w:val="both"/>
        <w:rPr>
          <w:rFonts w:ascii="Times New Roman" w:hAnsi="Times New Roman" w:cs="Times New Roman"/>
          <w:b/>
          <w:bCs/>
          <w:sz w:val="24"/>
          <w:szCs w:val="24"/>
        </w:rPr>
      </w:pPr>
      <w:r w:rsidRPr="0003595E">
        <w:rPr>
          <w:rFonts w:ascii="Times New Roman" w:hAnsi="Times New Roman" w:cs="Times New Roman"/>
          <w:sz w:val="24"/>
          <w:szCs w:val="24"/>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882E6C" w:rsidRPr="0003595E" w:rsidRDefault="00882E6C" w:rsidP="00602638">
      <w:pPr>
        <w:spacing w:after="0"/>
        <w:ind w:firstLine="567"/>
        <w:jc w:val="both"/>
        <w:rPr>
          <w:rFonts w:ascii="Times New Roman" w:hAnsi="Times New Roman" w:cs="Times New Roman"/>
          <w:sz w:val="24"/>
          <w:szCs w:val="24"/>
          <w:highlight w:val="yellow"/>
        </w:rPr>
      </w:pPr>
      <w:r w:rsidRPr="0003595E">
        <w:rPr>
          <w:rFonts w:ascii="Times New Roman" w:hAnsi="Times New Roman" w:cs="Times New Roman"/>
          <w:sz w:val="24"/>
          <w:szCs w:val="24"/>
        </w:rPr>
        <w:t xml:space="preserve">Таким образом, к ключевым проблемам, которые будут влиять на развитие рынка труда </w:t>
      </w:r>
      <w:r w:rsidR="00602638">
        <w:rPr>
          <w:rFonts w:ascii="Times New Roman" w:hAnsi="Times New Roman" w:cs="Times New Roman"/>
          <w:sz w:val="24"/>
          <w:szCs w:val="24"/>
        </w:rPr>
        <w:t xml:space="preserve">сельского поселения </w:t>
      </w:r>
      <w:r w:rsidRPr="0003595E">
        <w:rPr>
          <w:rFonts w:ascii="Times New Roman" w:hAnsi="Times New Roman" w:cs="Times New Roman"/>
          <w:sz w:val="24"/>
          <w:szCs w:val="24"/>
        </w:rPr>
        <w:t>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FA2835" w:rsidRPr="0003595E" w:rsidRDefault="00FA2835" w:rsidP="00403E88">
      <w:pPr>
        <w:spacing w:after="0"/>
        <w:ind w:firstLine="567"/>
        <w:jc w:val="both"/>
        <w:rPr>
          <w:rFonts w:ascii="Times New Roman" w:hAnsi="Times New Roman" w:cs="Times New Roman"/>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1.4.4 ПРОГНОЗНОЕ ИЗМЕНЕНИЕ ЧИСЛЕННОСТИ НАСЕЛЕНИЯ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Негативная демографическая динамика является результатом значительного превышения числа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над числом родившихся. В настоящее время по России число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превышает число родившихся в 1,4 раза. Естественная </w:t>
      </w:r>
      <w:r w:rsidR="00EB3535" w:rsidRPr="0003595E">
        <w:rPr>
          <w:rFonts w:ascii="Times New Roman" w:hAnsi="Times New Roman" w:cs="Times New Roman"/>
          <w:sz w:val="24"/>
        </w:rPr>
        <w:t xml:space="preserve">убыль населения составляет 4,8 </w:t>
      </w:r>
      <w:r w:rsidRPr="0003595E">
        <w:rPr>
          <w:rFonts w:ascii="Times New Roman" w:hAnsi="Times New Roman" w:cs="Times New Roman"/>
          <w:sz w:val="24"/>
        </w:rPr>
        <w:t>человек на 1000 человек населения.</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Характерным для последнего десятилетия является неуклонный рост доли рождений у </w:t>
      </w:r>
      <w:r w:rsidRPr="0003595E">
        <w:rPr>
          <w:rFonts w:ascii="Times New Roman" w:hAnsi="Times New Roman" w:cs="Times New Roman"/>
          <w:sz w:val="24"/>
        </w:rPr>
        <w:lastRenderedPageBreak/>
        <w:t xml:space="preserve">женщин, не состоящих в зарегистрированном браке. Каждый четвертый ребенок рожден вне официального брака. Наряду с высоким уровнем разводимости и </w:t>
      </w:r>
      <w:proofErr w:type="spellStart"/>
      <w:r w:rsidRPr="0003595E">
        <w:rPr>
          <w:rFonts w:ascii="Times New Roman" w:hAnsi="Times New Roman" w:cs="Times New Roman"/>
          <w:sz w:val="24"/>
        </w:rPr>
        <w:t>овдовения</w:t>
      </w:r>
      <w:proofErr w:type="spellEnd"/>
      <w:r w:rsidRPr="0003595E">
        <w:rPr>
          <w:rFonts w:ascii="Times New Roman" w:hAnsi="Times New Roman" w:cs="Times New Roman"/>
          <w:sz w:val="24"/>
        </w:rPr>
        <w:t xml:space="preserve"> данная тенденция ведет к росту числа неполных семей со специфическими проблемами воспитания детей.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 90-х годов прошлого века смертность выросла и составила 15,2 на 1000 человек населения России.</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FA2835" w:rsidRPr="0003595E" w:rsidRDefault="00FA2835" w:rsidP="00403E88">
      <w:pPr>
        <w:pStyle w:val="ConsPlusNormal"/>
        <w:spacing w:line="276" w:lineRule="auto"/>
        <w:ind w:firstLine="709"/>
        <w:jc w:val="both"/>
        <w:rPr>
          <w:rFonts w:ascii="Times New Roman" w:hAnsi="Times New Roman" w:cs="Times New Roman"/>
          <w:sz w:val="24"/>
        </w:rPr>
      </w:pPr>
      <w:proofErr w:type="gramStart"/>
      <w:r w:rsidRPr="0003595E">
        <w:rPr>
          <w:rFonts w:ascii="Times New Roman" w:hAnsi="Times New Roman" w:cs="Times New Roman"/>
          <w:sz w:val="24"/>
        </w:rPr>
        <w:t>Смертность населения в сельской местности выше, чем в городской.</w:t>
      </w:r>
      <w:proofErr w:type="gramEnd"/>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w:t>
      </w:r>
      <w:proofErr w:type="gramStart"/>
      <w:r w:rsidRPr="0003595E">
        <w:rPr>
          <w:rFonts w:ascii="Times New Roman" w:hAnsi="Times New Roman" w:cs="Times New Roman"/>
          <w:sz w:val="24"/>
        </w:rPr>
        <w:t>родившихся</w:t>
      </w:r>
      <w:proofErr w:type="gramEnd"/>
      <w:r w:rsidRPr="0003595E">
        <w:rPr>
          <w:rFonts w:ascii="Times New Roman" w:hAnsi="Times New Roman" w:cs="Times New Roman"/>
          <w:sz w:val="24"/>
        </w:rPr>
        <w:t xml:space="preserve"> живыми до 11,0 умершего. За 1 квартал 2007 года этот показатель составил 7,9 промилле (аналогичный период 2006 года - 13,2 промилле).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FA2835"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385E57" w:rsidRPr="0003595E" w:rsidRDefault="00385E57" w:rsidP="00403E88">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Отслеживая тенденцию динамики населения в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ом</w:t>
      </w:r>
      <w:proofErr w:type="spellEnd"/>
      <w:r w:rsidR="00787FAC">
        <w:rPr>
          <w:rFonts w:ascii="Times New Roman" w:hAnsi="Times New Roman" w:cs="Times New Roman"/>
          <w:sz w:val="24"/>
          <w:szCs w:val="24"/>
        </w:rPr>
        <w:t xml:space="preserve"> сельском поселении</w:t>
      </w:r>
      <w:r>
        <w:rPr>
          <w:rFonts w:ascii="Times New Roman" w:hAnsi="Times New Roman" w:cs="Times New Roman"/>
          <w:sz w:val="24"/>
          <w:szCs w:val="24"/>
        </w:rPr>
        <w:t xml:space="preserve">, </w:t>
      </w:r>
      <w:r w:rsidR="00A151AE">
        <w:rPr>
          <w:rFonts w:ascii="Times New Roman" w:hAnsi="Times New Roman" w:cs="Times New Roman"/>
          <w:sz w:val="24"/>
          <w:szCs w:val="24"/>
        </w:rPr>
        <w:t xml:space="preserve">можно </w:t>
      </w:r>
      <w:r>
        <w:rPr>
          <w:rFonts w:ascii="Times New Roman" w:hAnsi="Times New Roman" w:cs="Times New Roman"/>
          <w:sz w:val="24"/>
          <w:szCs w:val="24"/>
        </w:rPr>
        <w:t xml:space="preserve"> говорить о перспективе преодоления демографического кризиса и достижения естественного прироста населения.</w:t>
      </w:r>
    </w:p>
    <w:p w:rsidR="00B45A79" w:rsidRPr="0003595E" w:rsidRDefault="00FA2835" w:rsidP="00A443A9">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Реалистичный сценарий изменения численности н</w:t>
      </w:r>
      <w:r w:rsidR="008F5507" w:rsidRPr="0003595E">
        <w:rPr>
          <w:rFonts w:ascii="Times New Roman" w:hAnsi="Times New Roman" w:cs="Times New Roman"/>
          <w:sz w:val="24"/>
          <w:szCs w:val="24"/>
        </w:rPr>
        <w:t xml:space="preserve">аселения приведен в таблице </w:t>
      </w:r>
      <w:r w:rsidR="00602638">
        <w:rPr>
          <w:rFonts w:ascii="Times New Roman" w:hAnsi="Times New Roman" w:cs="Times New Roman"/>
          <w:sz w:val="24"/>
          <w:szCs w:val="24"/>
        </w:rPr>
        <w:t>4</w:t>
      </w:r>
      <w:r w:rsidRPr="0003595E">
        <w:rPr>
          <w:rFonts w:ascii="Times New Roman" w:hAnsi="Times New Roman" w:cs="Times New Roman"/>
          <w:sz w:val="24"/>
          <w:szCs w:val="24"/>
        </w:rPr>
        <w:t>.</w:t>
      </w:r>
    </w:p>
    <w:p w:rsidR="00996CB4" w:rsidRDefault="00996CB4" w:rsidP="00403E88">
      <w:pPr>
        <w:shd w:val="clear" w:color="auto" w:fill="FFFFFF" w:themeFill="background1"/>
        <w:spacing w:before="120" w:after="0"/>
        <w:rPr>
          <w:rFonts w:ascii="Times New Roman" w:hAnsi="Times New Roman" w:cs="Times New Roman"/>
          <w:b/>
          <w:i/>
        </w:rPr>
      </w:pPr>
    </w:p>
    <w:p w:rsidR="00996CB4" w:rsidRDefault="00996CB4" w:rsidP="00403E88">
      <w:pPr>
        <w:shd w:val="clear" w:color="auto" w:fill="FFFFFF" w:themeFill="background1"/>
        <w:spacing w:before="120" w:after="0"/>
        <w:rPr>
          <w:rFonts w:ascii="Times New Roman" w:hAnsi="Times New Roman" w:cs="Times New Roman"/>
          <w:b/>
          <w:i/>
        </w:rPr>
      </w:pPr>
    </w:p>
    <w:p w:rsidR="009C091B" w:rsidRDefault="009C091B" w:rsidP="00403E88">
      <w:pPr>
        <w:shd w:val="clear" w:color="auto" w:fill="FFFFFF" w:themeFill="background1"/>
        <w:spacing w:before="120" w:after="0"/>
        <w:rPr>
          <w:rFonts w:ascii="Times New Roman" w:hAnsi="Times New Roman" w:cs="Times New Roman"/>
          <w:b/>
          <w:i/>
        </w:rPr>
      </w:pPr>
    </w:p>
    <w:p w:rsidR="00996CB4" w:rsidRDefault="00996CB4" w:rsidP="00403E88">
      <w:pPr>
        <w:shd w:val="clear" w:color="auto" w:fill="FFFFFF" w:themeFill="background1"/>
        <w:spacing w:before="120" w:after="0"/>
        <w:rPr>
          <w:rFonts w:ascii="Times New Roman" w:hAnsi="Times New Roman" w:cs="Times New Roman"/>
          <w:b/>
          <w:i/>
        </w:rPr>
      </w:pPr>
    </w:p>
    <w:p w:rsidR="00FA2835" w:rsidRPr="0003595E" w:rsidRDefault="00D12D46" w:rsidP="00403E88">
      <w:pPr>
        <w:shd w:val="clear" w:color="auto" w:fill="FFFFFF" w:themeFill="background1"/>
        <w:spacing w:before="120" w:after="0"/>
        <w:rPr>
          <w:rFonts w:ascii="Times New Roman" w:hAnsi="Times New Roman" w:cs="Times New Roman"/>
          <w:b/>
          <w:i/>
        </w:rPr>
      </w:pPr>
      <w:r>
        <w:rPr>
          <w:rFonts w:ascii="Times New Roman" w:hAnsi="Times New Roman" w:cs="Times New Roman"/>
          <w:b/>
          <w:i/>
        </w:rPr>
        <w:lastRenderedPageBreak/>
        <w:t xml:space="preserve">Таблица </w:t>
      </w:r>
      <w:r w:rsidR="00602638">
        <w:rPr>
          <w:rFonts w:ascii="Times New Roman" w:hAnsi="Times New Roman" w:cs="Times New Roman"/>
          <w:b/>
          <w:i/>
        </w:rPr>
        <w:t>4</w:t>
      </w:r>
    </w:p>
    <w:p w:rsidR="00FA2835" w:rsidRPr="0003595E" w:rsidRDefault="00FA2835" w:rsidP="00403E88">
      <w:pPr>
        <w:shd w:val="clear" w:color="auto" w:fill="FFFFFF" w:themeFill="background1"/>
        <w:autoSpaceDE w:val="0"/>
        <w:autoSpaceDN w:val="0"/>
        <w:adjustRightInd w:val="0"/>
        <w:spacing w:after="120"/>
        <w:jc w:val="both"/>
        <w:rPr>
          <w:rFonts w:ascii="Times New Roman" w:hAnsi="Times New Roman" w:cs="Times New Roman"/>
          <w:sz w:val="24"/>
          <w:szCs w:val="24"/>
        </w:rPr>
      </w:pPr>
      <w:r w:rsidRPr="0003595E">
        <w:rPr>
          <w:rFonts w:ascii="Times New Roman" w:hAnsi="Times New Roman" w:cs="Times New Roman"/>
          <w:i/>
        </w:rPr>
        <w:t xml:space="preserve">Результат расчета численности населения в </w:t>
      </w:r>
      <w:proofErr w:type="spellStart"/>
      <w:r w:rsidR="00996CB4">
        <w:rPr>
          <w:rFonts w:ascii="Times New Roman" w:hAnsi="Times New Roman" w:cs="Times New Roman"/>
          <w:i/>
        </w:rPr>
        <w:t>Поводимовск</w:t>
      </w:r>
      <w:r w:rsidR="005E53BC">
        <w:rPr>
          <w:rFonts w:ascii="Times New Roman" w:hAnsi="Times New Roman" w:cs="Times New Roman"/>
          <w:i/>
        </w:rPr>
        <w:t>ом</w:t>
      </w:r>
      <w:proofErr w:type="spellEnd"/>
      <w:r w:rsidR="00787FAC">
        <w:rPr>
          <w:rFonts w:ascii="Times New Roman" w:hAnsi="Times New Roman" w:cs="Times New Roman"/>
          <w:i/>
        </w:rPr>
        <w:t xml:space="preserve"> сельском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7"/>
        <w:gridCol w:w="1402"/>
        <w:gridCol w:w="845"/>
        <w:gridCol w:w="843"/>
        <w:gridCol w:w="984"/>
        <w:gridCol w:w="843"/>
        <w:gridCol w:w="984"/>
      </w:tblGrid>
      <w:tr w:rsidR="007404CC" w:rsidTr="00602638">
        <w:trPr>
          <w:trHeight w:val="348"/>
          <w:tblHeader/>
        </w:trPr>
        <w:tc>
          <w:tcPr>
            <w:tcW w:w="1522" w:type="pct"/>
            <w:vMerge w:val="restart"/>
            <w:tcBorders>
              <w:top w:val="single" w:sz="4" w:space="0" w:color="auto"/>
              <w:left w:val="single" w:sz="4" w:space="0" w:color="auto"/>
              <w:bottom w:val="single" w:sz="4" w:space="0" w:color="auto"/>
              <w:right w:val="single" w:sz="4" w:space="0" w:color="auto"/>
            </w:tcBorders>
            <w:noWrap/>
            <w:vAlign w:val="center"/>
            <w:hideMark/>
          </w:tcPr>
          <w:p w:rsidR="007404CC" w:rsidRDefault="007404CC" w:rsidP="007404CC">
            <w:pPr>
              <w:rPr>
                <w:rFonts w:eastAsiaTheme="minorHAnsi"/>
                <w:lang w:eastAsia="en-US"/>
              </w:rPr>
            </w:pPr>
            <w:bookmarkStart w:id="5" w:name="_Hlk488160915"/>
          </w:p>
        </w:tc>
        <w:tc>
          <w:tcPr>
            <w:tcW w:w="796" w:type="pct"/>
            <w:vMerge w:val="restart"/>
            <w:tcBorders>
              <w:top w:val="single" w:sz="4" w:space="0" w:color="auto"/>
              <w:left w:val="single" w:sz="4" w:space="0" w:color="auto"/>
              <w:bottom w:val="single" w:sz="4" w:space="0" w:color="auto"/>
              <w:right w:val="single" w:sz="4" w:space="0" w:color="auto"/>
            </w:tcBorders>
            <w:noWrap/>
            <w:vAlign w:val="center"/>
            <w:hideMark/>
          </w:tcPr>
          <w:p w:rsidR="007404CC" w:rsidRDefault="00A151AE" w:rsidP="007404CC">
            <w:pPr>
              <w:rPr>
                <w:rFonts w:ascii="Times New Roman" w:hAnsi="Times New Roman"/>
                <w:b/>
                <w:lang w:eastAsia="en-US"/>
              </w:rPr>
            </w:pPr>
            <w:r>
              <w:rPr>
                <w:rFonts w:ascii="Times New Roman" w:hAnsi="Times New Roman"/>
                <w:b/>
                <w:lang w:eastAsia="en-US"/>
              </w:rPr>
              <w:t>На 2018</w:t>
            </w:r>
            <w:r w:rsidR="007404CC">
              <w:rPr>
                <w:rFonts w:ascii="Times New Roman" w:hAnsi="Times New Roman"/>
                <w:b/>
                <w:lang w:eastAsia="en-US"/>
              </w:rPr>
              <w:t xml:space="preserve"> год</w:t>
            </w:r>
          </w:p>
        </w:tc>
        <w:tc>
          <w:tcPr>
            <w:tcW w:w="2682" w:type="pct"/>
            <w:gridSpan w:val="5"/>
            <w:tcBorders>
              <w:top w:val="single" w:sz="4" w:space="0" w:color="auto"/>
              <w:left w:val="single" w:sz="4" w:space="0" w:color="auto"/>
              <w:bottom w:val="single" w:sz="4" w:space="0" w:color="auto"/>
              <w:right w:val="single" w:sz="4" w:space="0" w:color="auto"/>
            </w:tcBorders>
            <w:vAlign w:val="center"/>
            <w:hideMark/>
          </w:tcPr>
          <w:p w:rsidR="007404CC" w:rsidRDefault="007404CC" w:rsidP="007404CC">
            <w:pPr>
              <w:rPr>
                <w:rFonts w:ascii="Times New Roman" w:hAnsi="Times New Roman"/>
                <w:b/>
                <w:lang w:eastAsia="en-US"/>
              </w:rPr>
            </w:pPr>
            <w:r>
              <w:rPr>
                <w:rFonts w:ascii="Times New Roman" w:hAnsi="Times New Roman"/>
                <w:b/>
                <w:lang w:eastAsia="en-US"/>
              </w:rPr>
              <w:t>Реалистичный сценарий</w:t>
            </w:r>
          </w:p>
        </w:tc>
      </w:tr>
      <w:tr w:rsidR="007404CC" w:rsidTr="00602638">
        <w:trPr>
          <w:trHeight w:val="279"/>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04CC" w:rsidRDefault="007404CC" w:rsidP="007404CC">
            <w:pPr>
              <w:rPr>
                <w:rFonts w:eastAsiaTheme="minorHAns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04CC" w:rsidRDefault="007404CC" w:rsidP="007404CC">
            <w:pPr>
              <w:rPr>
                <w:rFonts w:ascii="Times New Roman" w:hAnsi="Times New Roman"/>
                <w:b/>
                <w:lang w:eastAsia="en-US"/>
              </w:rPr>
            </w:pP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A151AE" w:rsidP="00602638">
            <w:pPr>
              <w:rPr>
                <w:rFonts w:ascii="Times New Roman" w:hAnsi="Times New Roman"/>
                <w:b/>
                <w:lang w:eastAsia="en-US"/>
              </w:rPr>
            </w:pPr>
            <w:r>
              <w:rPr>
                <w:rFonts w:ascii="Times New Roman" w:hAnsi="Times New Roman"/>
                <w:b/>
                <w:lang w:eastAsia="en-US"/>
              </w:rPr>
              <w:t>20</w:t>
            </w:r>
            <w:r w:rsidR="00602638">
              <w:rPr>
                <w:rFonts w:ascii="Times New Roman" w:hAnsi="Times New Roman"/>
                <w:b/>
                <w:lang w:eastAsia="en-US"/>
              </w:rPr>
              <w:t>20</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A151AE" w:rsidP="00602638">
            <w:pPr>
              <w:rPr>
                <w:rFonts w:ascii="Times New Roman" w:hAnsi="Times New Roman"/>
                <w:b/>
                <w:lang w:eastAsia="en-US"/>
              </w:rPr>
            </w:pPr>
            <w:r>
              <w:rPr>
                <w:rFonts w:ascii="Times New Roman" w:hAnsi="Times New Roman"/>
                <w:b/>
                <w:lang w:eastAsia="en-US"/>
              </w:rPr>
              <w:t>202</w:t>
            </w:r>
            <w:r w:rsidR="00602638">
              <w:rPr>
                <w:rFonts w:ascii="Times New Roman" w:hAnsi="Times New Roman"/>
                <w:b/>
                <w:lang w:eastAsia="en-US"/>
              </w:rPr>
              <w:t>2</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A151AE" w:rsidP="00602638">
            <w:pPr>
              <w:rPr>
                <w:rFonts w:ascii="Times New Roman" w:hAnsi="Times New Roman"/>
                <w:b/>
                <w:lang w:eastAsia="en-US"/>
              </w:rPr>
            </w:pPr>
            <w:r>
              <w:rPr>
                <w:rFonts w:ascii="Times New Roman" w:hAnsi="Times New Roman"/>
                <w:b/>
                <w:lang w:eastAsia="en-US"/>
              </w:rPr>
              <w:t>202</w:t>
            </w:r>
            <w:r w:rsidR="00602638">
              <w:rPr>
                <w:rFonts w:ascii="Times New Roman" w:hAnsi="Times New Roman"/>
                <w:b/>
                <w:lang w:eastAsia="en-US"/>
              </w:rPr>
              <w:t>4</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A151AE" w:rsidP="00602638">
            <w:pPr>
              <w:rPr>
                <w:rFonts w:ascii="Times New Roman" w:hAnsi="Times New Roman"/>
                <w:b/>
                <w:lang w:eastAsia="en-US"/>
              </w:rPr>
            </w:pPr>
            <w:r>
              <w:rPr>
                <w:rFonts w:ascii="Times New Roman" w:hAnsi="Times New Roman"/>
                <w:b/>
                <w:lang w:eastAsia="en-US"/>
              </w:rPr>
              <w:t>203</w:t>
            </w:r>
            <w:r w:rsidR="00602638">
              <w:rPr>
                <w:rFonts w:ascii="Times New Roman" w:hAnsi="Times New Roman"/>
                <w:b/>
                <w:lang w:eastAsia="en-US"/>
              </w:rPr>
              <w:t>2</w:t>
            </w:r>
          </w:p>
        </w:tc>
        <w:tc>
          <w:tcPr>
            <w:tcW w:w="581" w:type="pct"/>
            <w:tcBorders>
              <w:top w:val="single" w:sz="4" w:space="0" w:color="auto"/>
              <w:left w:val="single" w:sz="4" w:space="0" w:color="auto"/>
              <w:bottom w:val="single" w:sz="4" w:space="0" w:color="auto"/>
              <w:right w:val="single" w:sz="4" w:space="0" w:color="auto"/>
            </w:tcBorders>
            <w:vAlign w:val="center"/>
            <w:hideMark/>
          </w:tcPr>
          <w:p w:rsidR="007404CC" w:rsidRDefault="00A151AE" w:rsidP="00602638">
            <w:pPr>
              <w:rPr>
                <w:rFonts w:ascii="Times New Roman" w:hAnsi="Times New Roman"/>
                <w:b/>
                <w:lang w:eastAsia="en-US"/>
              </w:rPr>
            </w:pPr>
            <w:r>
              <w:rPr>
                <w:rFonts w:ascii="Times New Roman" w:hAnsi="Times New Roman"/>
                <w:b/>
                <w:lang w:eastAsia="en-US"/>
              </w:rPr>
              <w:t>203</w:t>
            </w:r>
            <w:r w:rsidR="00602638">
              <w:rPr>
                <w:rFonts w:ascii="Times New Roman" w:hAnsi="Times New Roman"/>
                <w:b/>
                <w:lang w:eastAsia="en-US"/>
              </w:rPr>
              <w:t>9</w:t>
            </w:r>
          </w:p>
        </w:tc>
      </w:tr>
      <w:tr w:rsidR="007404CC" w:rsidTr="00602638">
        <w:trPr>
          <w:trHeight w:val="348"/>
        </w:trPr>
        <w:tc>
          <w:tcPr>
            <w:tcW w:w="1522" w:type="pct"/>
            <w:tcBorders>
              <w:top w:val="single" w:sz="4" w:space="0" w:color="auto"/>
              <w:left w:val="single" w:sz="4" w:space="0" w:color="auto"/>
              <w:bottom w:val="single" w:sz="4" w:space="0" w:color="auto"/>
              <w:right w:val="single" w:sz="4" w:space="0" w:color="auto"/>
            </w:tcBorders>
            <w:noWrap/>
            <w:hideMark/>
          </w:tcPr>
          <w:p w:rsidR="007404CC" w:rsidRDefault="00996CB4" w:rsidP="007404CC">
            <w:pPr>
              <w:rPr>
                <w:rFonts w:ascii="Times New Roman" w:hAnsi="Times New Roman"/>
                <w:b/>
                <w:lang w:eastAsia="en-US"/>
              </w:rPr>
            </w:pPr>
            <w:proofErr w:type="spellStart"/>
            <w:r>
              <w:rPr>
                <w:rFonts w:ascii="Times New Roman" w:hAnsi="Times New Roman"/>
                <w:b/>
                <w:lang w:eastAsia="en-US"/>
              </w:rPr>
              <w:t>Поводимовск</w:t>
            </w:r>
            <w:r w:rsidR="00602638">
              <w:rPr>
                <w:rFonts w:ascii="Times New Roman" w:hAnsi="Times New Roman"/>
                <w:b/>
                <w:lang w:eastAsia="en-US"/>
              </w:rPr>
              <w:t>ое</w:t>
            </w:r>
            <w:proofErr w:type="spellEnd"/>
            <w:r w:rsidR="00602638">
              <w:rPr>
                <w:rFonts w:ascii="Times New Roman" w:hAnsi="Times New Roman"/>
                <w:b/>
                <w:lang w:eastAsia="en-US"/>
              </w:rPr>
              <w:t xml:space="preserve"> сельское поселение</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7404CC" w:rsidRDefault="009C091B" w:rsidP="007404CC">
            <w:pPr>
              <w:rPr>
                <w:rFonts w:ascii="Times New Roman" w:hAnsi="Times New Roman"/>
                <w:lang w:val="en-US" w:eastAsia="en-US"/>
              </w:rPr>
            </w:pPr>
            <w:r>
              <w:rPr>
                <w:rFonts w:ascii="Times New Roman" w:hAnsi="Times New Roman"/>
                <w:color w:val="222222"/>
                <w:shd w:val="clear" w:color="auto" w:fill="F8F9FA"/>
                <w:lang w:eastAsia="en-US"/>
              </w:rPr>
              <w:t>2129</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9C091B" w:rsidP="007404CC">
            <w:pPr>
              <w:rPr>
                <w:rFonts w:ascii="Times New Roman" w:hAnsi="Times New Roman"/>
                <w:b/>
                <w:lang w:eastAsia="en-US"/>
              </w:rPr>
            </w:pPr>
            <w:r>
              <w:rPr>
                <w:rFonts w:ascii="Times New Roman" w:hAnsi="Times New Roman"/>
                <w:b/>
                <w:lang w:eastAsia="en-US"/>
              </w:rPr>
              <w:t>2109</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9C091B" w:rsidP="007404CC">
            <w:pPr>
              <w:rPr>
                <w:rFonts w:ascii="Times New Roman" w:hAnsi="Times New Roman"/>
                <w:lang w:eastAsia="en-US"/>
              </w:rPr>
            </w:pPr>
            <w:r>
              <w:rPr>
                <w:rFonts w:ascii="Times New Roman" w:hAnsi="Times New Roman"/>
                <w:lang w:eastAsia="en-US"/>
              </w:rPr>
              <w:t>2091</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9C091B" w:rsidP="007404CC">
            <w:pPr>
              <w:rPr>
                <w:rFonts w:ascii="Times New Roman" w:hAnsi="Times New Roman"/>
                <w:b/>
                <w:lang w:eastAsia="en-US"/>
              </w:rPr>
            </w:pPr>
            <w:r>
              <w:rPr>
                <w:rFonts w:ascii="Times New Roman" w:hAnsi="Times New Roman"/>
                <w:b/>
                <w:lang w:eastAsia="en-US"/>
              </w:rPr>
              <w:t>2078</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9C091B" w:rsidP="007404CC">
            <w:pPr>
              <w:rPr>
                <w:rFonts w:ascii="Times New Roman" w:hAnsi="Times New Roman"/>
                <w:lang w:eastAsia="en-US"/>
              </w:rPr>
            </w:pPr>
            <w:r>
              <w:rPr>
                <w:rFonts w:ascii="Times New Roman" w:hAnsi="Times New Roman"/>
                <w:lang w:eastAsia="en-US"/>
              </w:rPr>
              <w:t>2126</w:t>
            </w:r>
          </w:p>
        </w:tc>
        <w:tc>
          <w:tcPr>
            <w:tcW w:w="581" w:type="pct"/>
            <w:tcBorders>
              <w:top w:val="single" w:sz="4" w:space="0" w:color="auto"/>
              <w:left w:val="single" w:sz="4" w:space="0" w:color="auto"/>
              <w:bottom w:val="single" w:sz="4" w:space="0" w:color="auto"/>
              <w:right w:val="single" w:sz="4" w:space="0" w:color="auto"/>
            </w:tcBorders>
            <w:vAlign w:val="center"/>
            <w:hideMark/>
          </w:tcPr>
          <w:p w:rsidR="007404CC" w:rsidRDefault="009C091B" w:rsidP="007404CC">
            <w:pPr>
              <w:rPr>
                <w:rFonts w:ascii="Times New Roman" w:hAnsi="Times New Roman"/>
                <w:b/>
                <w:lang w:eastAsia="en-US"/>
              </w:rPr>
            </w:pPr>
            <w:r>
              <w:rPr>
                <w:rFonts w:ascii="Times New Roman" w:hAnsi="Times New Roman"/>
                <w:b/>
                <w:lang w:eastAsia="en-US"/>
              </w:rPr>
              <w:t>2189</w:t>
            </w:r>
          </w:p>
        </w:tc>
      </w:tr>
      <w:bookmarkEnd w:id="5"/>
    </w:tbl>
    <w:p w:rsidR="00FA2835" w:rsidRDefault="00FA2835" w:rsidP="00403E88">
      <w:pPr>
        <w:autoSpaceDE w:val="0"/>
        <w:autoSpaceDN w:val="0"/>
        <w:adjustRightInd w:val="0"/>
        <w:spacing w:after="0"/>
        <w:rPr>
          <w:rFonts w:ascii="Times New Roman" w:hAnsi="Times New Roman" w:cs="Times New Roman"/>
          <w:bCs/>
          <w:sz w:val="24"/>
          <w:szCs w:val="24"/>
        </w:rPr>
      </w:pPr>
    </w:p>
    <w:p w:rsidR="00EC48E3" w:rsidRPr="0003595E" w:rsidRDefault="00EC48E3" w:rsidP="00403E88">
      <w:pPr>
        <w:autoSpaceDE w:val="0"/>
        <w:autoSpaceDN w:val="0"/>
        <w:adjustRightInd w:val="0"/>
        <w:spacing w:after="0"/>
        <w:rPr>
          <w:rFonts w:ascii="Times New Roman" w:hAnsi="Times New Roman" w:cs="Times New Roman"/>
          <w:bCs/>
          <w:sz w:val="24"/>
          <w:szCs w:val="24"/>
        </w:rPr>
      </w:pPr>
    </w:p>
    <w:p w:rsidR="009C091B" w:rsidRDefault="009C091B">
      <w:pPr>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br w:type="page"/>
      </w:r>
    </w:p>
    <w:p w:rsidR="00FA2835" w:rsidRPr="0003595E" w:rsidRDefault="00A443A9" w:rsidP="00A443A9">
      <w:pPr>
        <w:tabs>
          <w:tab w:val="left" w:pos="2558"/>
        </w:tabs>
        <w:autoSpaceDE w:val="0"/>
        <w:autoSpaceDN w:val="0"/>
        <w:adjustRightInd w:val="0"/>
        <w:spacing w:before="120" w:after="0"/>
        <w:outlineLvl w:val="0"/>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lastRenderedPageBreak/>
        <w:t>Г</w:t>
      </w:r>
      <w:r w:rsidR="00FA2835" w:rsidRPr="0003595E">
        <w:rPr>
          <w:rFonts w:ascii="Times New Roman" w:hAnsi="Times New Roman" w:cs="Times New Roman"/>
          <w:b/>
          <w:bCs/>
          <w:color w:val="365F91" w:themeColor="accent1" w:themeShade="BF"/>
          <w:sz w:val="32"/>
          <w:szCs w:val="32"/>
        </w:rPr>
        <w:t>ЛАВА 2. АДМИНИСТРАТИВНО-ТЕРРИТОРИАЛЬНОЕ УСТРОЙСТВО</w:t>
      </w:r>
    </w:p>
    <w:p w:rsidR="00FA2835" w:rsidRPr="0003595E" w:rsidRDefault="00FA2835" w:rsidP="00B55948">
      <w:pPr>
        <w:pStyle w:val="S0"/>
      </w:pPr>
    </w:p>
    <w:tbl>
      <w:tblPr>
        <w:tblW w:w="0" w:type="auto"/>
        <w:tblLook w:val="04A0" w:firstRow="1" w:lastRow="0" w:firstColumn="1" w:lastColumn="0" w:noHBand="0" w:noVBand="1"/>
      </w:tblPr>
      <w:tblGrid>
        <w:gridCol w:w="1147"/>
        <w:gridCol w:w="8708"/>
      </w:tblGrid>
      <w:tr w:rsidR="00FA2835" w:rsidRPr="0003595E" w:rsidTr="00FA2835">
        <w:trPr>
          <w:trHeight w:val="684"/>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2.1</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ВВЕДЕНИЕ</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color w:val="365F91" w:themeColor="accent1" w:themeShade="BF"/>
          <w:sz w:val="36"/>
          <w:szCs w:val="36"/>
        </w:rPr>
      </w:pP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разработке генерального плана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административные границы принимались на основе следующих данных:</w:t>
      </w:r>
    </w:p>
    <w:p w:rsidR="009C091B" w:rsidRPr="009C091B" w:rsidRDefault="00147E90" w:rsidP="009C091B">
      <w:pPr>
        <w:pStyle w:val="af2"/>
        <w:numPr>
          <w:ilvl w:val="0"/>
          <w:numId w:val="68"/>
        </w:numPr>
        <w:ind w:left="709" w:hanging="709"/>
        <w:jc w:val="both"/>
        <w:rPr>
          <w:rFonts w:ascii="Times New Roman" w:hAnsi="Times New Roman" w:cs="Times New Roman"/>
          <w:sz w:val="24"/>
        </w:rPr>
      </w:pPr>
      <w:r w:rsidRPr="009C091B">
        <w:rPr>
          <w:rFonts w:ascii="Times New Roman" w:hAnsi="Times New Roman" w:cs="Times New Roman"/>
          <w:sz w:val="24"/>
        </w:rPr>
        <w:t xml:space="preserve">Закон </w:t>
      </w:r>
      <w:r w:rsidR="009C091B" w:rsidRPr="009C091B">
        <w:rPr>
          <w:rFonts w:ascii="Times New Roman" w:hAnsi="Times New Roman" w:cs="Times New Roman"/>
          <w:sz w:val="24"/>
        </w:rPr>
        <w:t>Республики Мордовия от 28.12.2004 года N 118-З «Об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 (с изменениями на 24 апреля 2019 года)</w:t>
      </w:r>
    </w:p>
    <w:p w:rsidR="00147E90" w:rsidRPr="009C091B" w:rsidRDefault="00602638" w:rsidP="009C091B">
      <w:pPr>
        <w:pStyle w:val="af2"/>
        <w:widowControl w:val="0"/>
        <w:numPr>
          <w:ilvl w:val="0"/>
          <w:numId w:val="68"/>
        </w:numPr>
        <w:spacing w:after="0"/>
        <w:ind w:left="709" w:hanging="709"/>
        <w:jc w:val="both"/>
        <w:rPr>
          <w:rFonts w:ascii="Times New Roman" w:hAnsi="Times New Roman" w:cs="Times New Roman"/>
          <w:bCs/>
          <w:sz w:val="24"/>
          <w:szCs w:val="24"/>
        </w:rPr>
      </w:pPr>
      <w:r w:rsidRPr="009C091B">
        <w:rPr>
          <w:rFonts w:ascii="Times New Roman" w:hAnsi="Times New Roman" w:cs="Times New Roman"/>
          <w:bCs/>
          <w:sz w:val="24"/>
          <w:szCs w:val="24"/>
        </w:rPr>
        <w:t xml:space="preserve"> </w:t>
      </w:r>
      <w:r w:rsidR="00147E90" w:rsidRPr="009C091B">
        <w:rPr>
          <w:rFonts w:ascii="Times New Roman" w:hAnsi="Times New Roman" w:cs="Times New Roman"/>
          <w:bCs/>
          <w:sz w:val="24"/>
          <w:szCs w:val="24"/>
        </w:rPr>
        <w:t xml:space="preserve">Устав </w:t>
      </w:r>
      <w:r w:rsidR="00996CB4" w:rsidRPr="009C091B">
        <w:rPr>
          <w:rFonts w:ascii="Times New Roman" w:hAnsi="Times New Roman" w:cs="Times New Roman"/>
          <w:bCs/>
          <w:sz w:val="24"/>
          <w:szCs w:val="24"/>
        </w:rPr>
        <w:t>Дубенск</w:t>
      </w:r>
      <w:r w:rsidR="00147E90" w:rsidRPr="009C091B">
        <w:rPr>
          <w:rFonts w:ascii="Times New Roman" w:hAnsi="Times New Roman" w:cs="Times New Roman"/>
          <w:bCs/>
          <w:sz w:val="24"/>
          <w:szCs w:val="24"/>
        </w:rPr>
        <w:t>ого муниципального района  Республики Мордовия</w:t>
      </w:r>
    </w:p>
    <w:p w:rsidR="00B45A79" w:rsidRPr="0003595E" w:rsidRDefault="00B45A79" w:rsidP="009C091B">
      <w:pPr>
        <w:pStyle w:val="af2"/>
        <w:numPr>
          <w:ilvl w:val="0"/>
          <w:numId w:val="68"/>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Устав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в следующем пункте.</w:t>
      </w:r>
    </w:p>
    <w:p w:rsidR="00FA2835" w:rsidRPr="0003595E" w:rsidRDefault="00FA2835" w:rsidP="00995661">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br w:type="page"/>
      </w:r>
    </w:p>
    <w:tbl>
      <w:tblPr>
        <w:tblW w:w="0" w:type="auto"/>
        <w:tblLook w:val="04A0" w:firstRow="1" w:lastRow="0" w:firstColumn="1" w:lastColumn="0" w:noHBand="0" w:noVBand="1"/>
      </w:tblPr>
      <w:tblGrid>
        <w:gridCol w:w="1133"/>
        <w:gridCol w:w="8555"/>
      </w:tblGrid>
      <w:tr w:rsidR="00676509" w:rsidRPr="0003595E" w:rsidTr="00676509">
        <w:trPr>
          <w:trHeight w:val="620"/>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2.2</w:t>
            </w:r>
          </w:p>
        </w:tc>
        <w:tc>
          <w:tcPr>
            <w:tcW w:w="8555"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6" w:name="_Ref320867577"/>
            <w:r w:rsidRPr="0003595E">
              <w:rPr>
                <w:rFonts w:cs="Times New Roman"/>
                <w:color w:val="365F91" w:themeColor="accent1" w:themeShade="BF"/>
                <w:sz w:val="32"/>
                <w:szCs w:val="32"/>
              </w:rPr>
              <w:t xml:space="preserve">НОРМАТИВНО-ПРАВОВЫЕ ДОКУМЕНТЫ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 ГРАНИЦАХ</w:t>
            </w:r>
            <w:bookmarkEnd w:id="6"/>
            <w:r w:rsidRPr="0003595E">
              <w:rPr>
                <w:rFonts w:cs="Times New Roman"/>
                <w:color w:val="365F91" w:themeColor="accent1" w:themeShade="BF"/>
                <w:sz w:val="32"/>
                <w:szCs w:val="32"/>
              </w:rPr>
              <w:t xml:space="preserve"> </w:t>
            </w:r>
            <w:proofErr w:type="gramStart"/>
            <w:r w:rsidRPr="0003595E">
              <w:rPr>
                <w:rFonts w:cs="Times New Roman"/>
                <w:color w:val="365F91" w:themeColor="accent1" w:themeShade="BF"/>
                <w:sz w:val="32"/>
                <w:szCs w:val="32"/>
              </w:rPr>
              <w:t>МУНИЦИПАЛЬНОГО</w:t>
            </w:r>
            <w:proofErr w:type="gramEnd"/>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ОБРАЗОВАНИЯ</w:t>
            </w:r>
          </w:p>
        </w:tc>
      </w:tr>
      <w:tr w:rsidR="00676509" w:rsidRPr="0003595E" w:rsidTr="00676509">
        <w:trPr>
          <w:trHeight w:val="619"/>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5"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Default="00FA2835" w:rsidP="00403E88">
      <w:pPr>
        <w:autoSpaceDE w:val="0"/>
        <w:autoSpaceDN w:val="0"/>
        <w:adjustRightInd w:val="0"/>
        <w:spacing w:after="0"/>
        <w:rPr>
          <w:rFonts w:ascii="Times New Roman" w:hAnsi="Times New Roman" w:cs="Times New Roman"/>
          <w:b/>
          <w:bCs/>
          <w:sz w:val="28"/>
          <w:szCs w:val="28"/>
        </w:rPr>
      </w:pPr>
    </w:p>
    <w:tbl>
      <w:tblPr>
        <w:tblStyle w:val="af1"/>
        <w:tblW w:w="0" w:type="auto"/>
        <w:tblLook w:val="04A0" w:firstRow="1" w:lastRow="0" w:firstColumn="1" w:lastColumn="0" w:noHBand="0" w:noVBand="1"/>
      </w:tblPr>
      <w:tblGrid>
        <w:gridCol w:w="9855"/>
      </w:tblGrid>
      <w:tr w:rsidR="00411DC8" w:rsidTr="00411DC8">
        <w:tc>
          <w:tcPr>
            <w:tcW w:w="9855" w:type="dxa"/>
          </w:tcPr>
          <w:p w:rsidR="00411DC8" w:rsidRPr="00411DC8" w:rsidRDefault="00411DC8" w:rsidP="00411DC8">
            <w:pPr>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 xml:space="preserve">УСТАВ ПОВОДИМОВСКОГО СЕЛЬСКОГО ПОСЕЛЕНИЯ </w:t>
            </w:r>
            <w:r w:rsidRPr="00411DC8">
              <w:rPr>
                <w:rFonts w:ascii="Times New Roman" w:hAnsi="Times New Roman" w:cs="Times New Roman"/>
                <w:b/>
                <w:bCs/>
                <w:sz w:val="28"/>
                <w:szCs w:val="28"/>
              </w:rPr>
              <w:t>Д</w:t>
            </w:r>
            <w:r>
              <w:rPr>
                <w:rFonts w:ascii="Times New Roman" w:hAnsi="Times New Roman" w:cs="Times New Roman"/>
                <w:b/>
                <w:bCs/>
                <w:sz w:val="28"/>
                <w:szCs w:val="28"/>
              </w:rPr>
              <w:t>УБЕНСКОГО МУНИЦИПАЛЬНОГО РАЙОНА</w:t>
            </w:r>
          </w:p>
          <w:p w:rsidR="00411DC8" w:rsidRDefault="00411DC8" w:rsidP="00411DC8">
            <w:pPr>
              <w:autoSpaceDE w:val="0"/>
              <w:autoSpaceDN w:val="0"/>
              <w:adjustRightInd w:val="0"/>
              <w:jc w:val="center"/>
              <w:rPr>
                <w:rFonts w:ascii="Times New Roman" w:hAnsi="Times New Roman" w:cs="Times New Roman"/>
                <w:b/>
                <w:bCs/>
                <w:sz w:val="28"/>
                <w:szCs w:val="28"/>
              </w:rPr>
            </w:pPr>
            <w:r w:rsidRPr="00411DC8">
              <w:rPr>
                <w:rFonts w:ascii="Times New Roman" w:hAnsi="Times New Roman" w:cs="Times New Roman"/>
                <w:b/>
                <w:bCs/>
                <w:sz w:val="28"/>
                <w:szCs w:val="28"/>
              </w:rPr>
              <w:t>РЕСПУБЛИКИ МОРДОВИЯ</w:t>
            </w:r>
          </w:p>
          <w:p w:rsidR="00411DC8" w:rsidRDefault="00411DC8" w:rsidP="00411DC8">
            <w:pPr>
              <w:autoSpaceDE w:val="0"/>
              <w:autoSpaceDN w:val="0"/>
              <w:adjustRightInd w:val="0"/>
              <w:jc w:val="center"/>
              <w:rPr>
                <w:rFonts w:ascii="Times New Roman" w:hAnsi="Times New Roman" w:cs="Times New Roman"/>
                <w:b/>
                <w:bCs/>
                <w:sz w:val="28"/>
                <w:szCs w:val="28"/>
              </w:rPr>
            </w:pPr>
          </w:p>
          <w:p w:rsidR="00411DC8" w:rsidRPr="00411DC8" w:rsidRDefault="00411DC8" w:rsidP="00411DC8">
            <w:pPr>
              <w:autoSpaceDE w:val="0"/>
              <w:autoSpaceDN w:val="0"/>
              <w:adjustRightInd w:val="0"/>
              <w:jc w:val="center"/>
              <w:rPr>
                <w:rFonts w:ascii="Times New Roman" w:hAnsi="Times New Roman" w:cs="Times New Roman"/>
                <w:bCs/>
                <w:sz w:val="28"/>
                <w:szCs w:val="28"/>
              </w:rPr>
            </w:pPr>
            <w:r w:rsidRPr="00411DC8">
              <w:rPr>
                <w:rFonts w:ascii="Times New Roman" w:hAnsi="Times New Roman" w:cs="Times New Roman"/>
                <w:bCs/>
                <w:sz w:val="28"/>
                <w:szCs w:val="28"/>
              </w:rPr>
              <w:t xml:space="preserve">Статья 3. Территория и границы </w:t>
            </w:r>
            <w:proofErr w:type="spellStart"/>
            <w:r w:rsidRPr="00411DC8">
              <w:rPr>
                <w:rFonts w:ascii="Times New Roman" w:hAnsi="Times New Roman" w:cs="Times New Roman"/>
                <w:bCs/>
                <w:sz w:val="28"/>
                <w:szCs w:val="28"/>
              </w:rPr>
              <w:t>Поводимовского</w:t>
            </w:r>
            <w:proofErr w:type="spellEnd"/>
            <w:r w:rsidRPr="00411DC8">
              <w:rPr>
                <w:rFonts w:ascii="Times New Roman" w:hAnsi="Times New Roman" w:cs="Times New Roman"/>
                <w:bCs/>
                <w:sz w:val="28"/>
                <w:szCs w:val="28"/>
              </w:rPr>
              <w:t xml:space="preserve"> сельского поселения</w:t>
            </w:r>
          </w:p>
          <w:p w:rsidR="00411DC8" w:rsidRPr="00411DC8" w:rsidRDefault="00411DC8" w:rsidP="00411DC8">
            <w:pPr>
              <w:autoSpaceDE w:val="0"/>
              <w:autoSpaceDN w:val="0"/>
              <w:adjustRightInd w:val="0"/>
              <w:jc w:val="both"/>
              <w:rPr>
                <w:rFonts w:ascii="Times New Roman" w:hAnsi="Times New Roman" w:cs="Times New Roman"/>
                <w:bCs/>
                <w:sz w:val="28"/>
                <w:szCs w:val="28"/>
              </w:rPr>
            </w:pPr>
          </w:p>
          <w:p w:rsidR="00411DC8" w:rsidRPr="00411DC8" w:rsidRDefault="00411DC8" w:rsidP="00411DC8">
            <w:pPr>
              <w:autoSpaceDE w:val="0"/>
              <w:autoSpaceDN w:val="0"/>
              <w:adjustRightInd w:val="0"/>
              <w:jc w:val="both"/>
              <w:rPr>
                <w:rFonts w:ascii="Times New Roman" w:hAnsi="Times New Roman" w:cs="Times New Roman"/>
                <w:bCs/>
                <w:sz w:val="28"/>
                <w:szCs w:val="28"/>
              </w:rPr>
            </w:pPr>
            <w:r w:rsidRPr="00411DC8">
              <w:rPr>
                <w:rFonts w:ascii="Times New Roman" w:hAnsi="Times New Roman" w:cs="Times New Roman"/>
                <w:bCs/>
                <w:sz w:val="28"/>
                <w:szCs w:val="28"/>
              </w:rPr>
              <w:t xml:space="preserve">1. Территорию </w:t>
            </w:r>
            <w:proofErr w:type="spellStart"/>
            <w:r w:rsidRPr="00411DC8">
              <w:rPr>
                <w:rFonts w:ascii="Times New Roman" w:hAnsi="Times New Roman" w:cs="Times New Roman"/>
                <w:bCs/>
                <w:sz w:val="28"/>
                <w:szCs w:val="28"/>
              </w:rPr>
              <w:t>Поводимовского</w:t>
            </w:r>
            <w:proofErr w:type="spellEnd"/>
            <w:r w:rsidRPr="00411DC8">
              <w:rPr>
                <w:rFonts w:ascii="Times New Roman" w:hAnsi="Times New Roman" w:cs="Times New Roman"/>
                <w:bCs/>
                <w:sz w:val="28"/>
                <w:szCs w:val="28"/>
              </w:rPr>
              <w:t xml:space="preserve"> сельского поселения составляют исторически сложившиеся земли входящих в состав </w:t>
            </w:r>
            <w:proofErr w:type="spellStart"/>
            <w:r w:rsidRPr="00411DC8">
              <w:rPr>
                <w:rFonts w:ascii="Times New Roman" w:hAnsi="Times New Roman" w:cs="Times New Roman"/>
                <w:bCs/>
                <w:sz w:val="28"/>
                <w:szCs w:val="28"/>
              </w:rPr>
              <w:t>Поводимовского</w:t>
            </w:r>
            <w:proofErr w:type="spellEnd"/>
            <w:r w:rsidRPr="00411DC8">
              <w:rPr>
                <w:rFonts w:ascii="Times New Roman" w:hAnsi="Times New Roman" w:cs="Times New Roman"/>
                <w:bCs/>
                <w:sz w:val="28"/>
                <w:szCs w:val="28"/>
              </w:rPr>
              <w:t xml:space="preserve"> сельского поселения населенных пунктов, прилегающие к ним земли общего пользования, рекреационные земли, земли, необходимые для развития поселения, и другие земли в границах </w:t>
            </w:r>
            <w:proofErr w:type="spellStart"/>
            <w:r w:rsidRPr="00411DC8">
              <w:rPr>
                <w:rFonts w:ascii="Times New Roman" w:hAnsi="Times New Roman" w:cs="Times New Roman"/>
                <w:bCs/>
                <w:sz w:val="28"/>
                <w:szCs w:val="28"/>
              </w:rPr>
              <w:t>Поводимовского</w:t>
            </w:r>
            <w:proofErr w:type="spellEnd"/>
            <w:r w:rsidRPr="00411DC8">
              <w:rPr>
                <w:rFonts w:ascii="Times New Roman" w:hAnsi="Times New Roman" w:cs="Times New Roman"/>
                <w:bCs/>
                <w:sz w:val="28"/>
                <w:szCs w:val="28"/>
              </w:rPr>
              <w:t xml:space="preserve"> сельского поселения, независимо от форм собственности и целевого назначения.</w:t>
            </w:r>
          </w:p>
          <w:p w:rsidR="00411DC8" w:rsidRPr="00411DC8" w:rsidRDefault="00411DC8" w:rsidP="00411DC8">
            <w:pPr>
              <w:autoSpaceDE w:val="0"/>
              <w:autoSpaceDN w:val="0"/>
              <w:adjustRightInd w:val="0"/>
              <w:jc w:val="both"/>
              <w:rPr>
                <w:rFonts w:ascii="Times New Roman" w:hAnsi="Times New Roman" w:cs="Times New Roman"/>
                <w:bCs/>
                <w:sz w:val="28"/>
                <w:szCs w:val="28"/>
              </w:rPr>
            </w:pPr>
          </w:p>
          <w:p w:rsidR="00411DC8" w:rsidRPr="00411DC8" w:rsidRDefault="00411DC8" w:rsidP="00411DC8">
            <w:pPr>
              <w:autoSpaceDE w:val="0"/>
              <w:autoSpaceDN w:val="0"/>
              <w:adjustRightInd w:val="0"/>
              <w:jc w:val="both"/>
              <w:rPr>
                <w:rFonts w:ascii="Times New Roman" w:hAnsi="Times New Roman" w:cs="Times New Roman"/>
                <w:bCs/>
                <w:sz w:val="28"/>
                <w:szCs w:val="28"/>
              </w:rPr>
            </w:pPr>
            <w:r w:rsidRPr="00411DC8">
              <w:rPr>
                <w:rFonts w:ascii="Times New Roman" w:hAnsi="Times New Roman" w:cs="Times New Roman"/>
                <w:bCs/>
                <w:sz w:val="28"/>
                <w:szCs w:val="28"/>
              </w:rPr>
              <w:t xml:space="preserve">2. Территория </w:t>
            </w:r>
            <w:proofErr w:type="spellStart"/>
            <w:r w:rsidRPr="00411DC8">
              <w:rPr>
                <w:rFonts w:ascii="Times New Roman" w:hAnsi="Times New Roman" w:cs="Times New Roman"/>
                <w:bCs/>
                <w:sz w:val="28"/>
                <w:szCs w:val="28"/>
              </w:rPr>
              <w:t>Поводимовского</w:t>
            </w:r>
            <w:proofErr w:type="spellEnd"/>
            <w:r w:rsidRPr="00411DC8">
              <w:rPr>
                <w:rFonts w:ascii="Times New Roman" w:hAnsi="Times New Roman" w:cs="Times New Roman"/>
                <w:bCs/>
                <w:sz w:val="28"/>
                <w:szCs w:val="28"/>
              </w:rPr>
              <w:t xml:space="preserve"> сельского поселения занимает площадь 8401 квадратных километров и включает следующие населенные пункты:</w:t>
            </w:r>
          </w:p>
          <w:p w:rsidR="00411DC8" w:rsidRPr="00411DC8" w:rsidRDefault="00411DC8" w:rsidP="00411DC8">
            <w:pPr>
              <w:autoSpaceDE w:val="0"/>
              <w:autoSpaceDN w:val="0"/>
              <w:adjustRightInd w:val="0"/>
              <w:jc w:val="both"/>
              <w:rPr>
                <w:rFonts w:ascii="Times New Roman" w:hAnsi="Times New Roman" w:cs="Times New Roman"/>
                <w:bCs/>
                <w:sz w:val="28"/>
                <w:szCs w:val="28"/>
              </w:rPr>
            </w:pPr>
          </w:p>
          <w:p w:rsidR="00411DC8" w:rsidRPr="00411DC8" w:rsidRDefault="00411DC8" w:rsidP="00411DC8">
            <w:pPr>
              <w:autoSpaceDE w:val="0"/>
              <w:autoSpaceDN w:val="0"/>
              <w:adjustRightInd w:val="0"/>
              <w:jc w:val="both"/>
              <w:rPr>
                <w:rFonts w:ascii="Times New Roman" w:hAnsi="Times New Roman" w:cs="Times New Roman"/>
                <w:bCs/>
                <w:sz w:val="28"/>
                <w:szCs w:val="28"/>
              </w:rPr>
            </w:pPr>
            <w:r w:rsidRPr="00411DC8">
              <w:rPr>
                <w:rFonts w:ascii="Times New Roman" w:hAnsi="Times New Roman" w:cs="Times New Roman"/>
                <w:bCs/>
                <w:sz w:val="28"/>
                <w:szCs w:val="28"/>
              </w:rPr>
              <w:t xml:space="preserve">село </w:t>
            </w:r>
            <w:proofErr w:type="spellStart"/>
            <w:r w:rsidRPr="00411DC8">
              <w:rPr>
                <w:rFonts w:ascii="Times New Roman" w:hAnsi="Times New Roman" w:cs="Times New Roman"/>
                <w:bCs/>
                <w:sz w:val="28"/>
                <w:szCs w:val="28"/>
              </w:rPr>
              <w:t>Поводимово</w:t>
            </w:r>
            <w:proofErr w:type="spellEnd"/>
            <w:r w:rsidRPr="00411DC8">
              <w:rPr>
                <w:rFonts w:ascii="Times New Roman" w:hAnsi="Times New Roman" w:cs="Times New Roman"/>
                <w:bCs/>
                <w:sz w:val="28"/>
                <w:szCs w:val="28"/>
              </w:rPr>
              <w:t>, село Антоновка, село Залесье, пос. Михайловка.</w:t>
            </w:r>
          </w:p>
          <w:p w:rsidR="00411DC8" w:rsidRPr="00411DC8" w:rsidRDefault="00411DC8" w:rsidP="00411DC8">
            <w:pPr>
              <w:autoSpaceDE w:val="0"/>
              <w:autoSpaceDN w:val="0"/>
              <w:adjustRightInd w:val="0"/>
              <w:jc w:val="both"/>
              <w:rPr>
                <w:rFonts w:ascii="Times New Roman" w:hAnsi="Times New Roman" w:cs="Times New Roman"/>
                <w:bCs/>
                <w:sz w:val="28"/>
                <w:szCs w:val="28"/>
              </w:rPr>
            </w:pPr>
          </w:p>
          <w:p w:rsidR="00411DC8" w:rsidRPr="00411DC8" w:rsidRDefault="00411DC8" w:rsidP="00411DC8">
            <w:pPr>
              <w:autoSpaceDE w:val="0"/>
              <w:autoSpaceDN w:val="0"/>
              <w:adjustRightInd w:val="0"/>
              <w:jc w:val="both"/>
              <w:rPr>
                <w:rFonts w:ascii="Times New Roman" w:hAnsi="Times New Roman" w:cs="Times New Roman"/>
                <w:bCs/>
                <w:sz w:val="28"/>
                <w:szCs w:val="28"/>
              </w:rPr>
            </w:pPr>
            <w:r w:rsidRPr="00411DC8">
              <w:rPr>
                <w:rFonts w:ascii="Times New Roman" w:hAnsi="Times New Roman" w:cs="Times New Roman"/>
                <w:bCs/>
                <w:sz w:val="28"/>
                <w:szCs w:val="28"/>
              </w:rPr>
              <w:t xml:space="preserve">3. Границы </w:t>
            </w:r>
            <w:proofErr w:type="spellStart"/>
            <w:r w:rsidRPr="00411DC8">
              <w:rPr>
                <w:rFonts w:ascii="Times New Roman" w:hAnsi="Times New Roman" w:cs="Times New Roman"/>
                <w:bCs/>
                <w:sz w:val="28"/>
                <w:szCs w:val="28"/>
              </w:rPr>
              <w:t>Поводимовского</w:t>
            </w:r>
            <w:proofErr w:type="spellEnd"/>
            <w:r w:rsidRPr="00411DC8">
              <w:rPr>
                <w:rFonts w:ascii="Times New Roman" w:hAnsi="Times New Roman" w:cs="Times New Roman"/>
                <w:bCs/>
                <w:sz w:val="28"/>
                <w:szCs w:val="28"/>
              </w:rPr>
              <w:t xml:space="preserve"> сельского поселения установлены Законом Республики Мордовия от 28 декабря 2004 г. № 118-З.</w:t>
            </w:r>
          </w:p>
          <w:p w:rsidR="00411DC8" w:rsidRPr="00411DC8" w:rsidRDefault="00411DC8" w:rsidP="00411DC8">
            <w:pPr>
              <w:autoSpaceDE w:val="0"/>
              <w:autoSpaceDN w:val="0"/>
              <w:adjustRightInd w:val="0"/>
              <w:jc w:val="both"/>
              <w:rPr>
                <w:rFonts w:ascii="Times New Roman" w:hAnsi="Times New Roman" w:cs="Times New Roman"/>
                <w:bCs/>
                <w:sz w:val="28"/>
                <w:szCs w:val="28"/>
              </w:rPr>
            </w:pPr>
          </w:p>
          <w:p w:rsidR="00411DC8" w:rsidRPr="00411DC8" w:rsidRDefault="00411DC8" w:rsidP="00411DC8">
            <w:pPr>
              <w:autoSpaceDE w:val="0"/>
              <w:autoSpaceDN w:val="0"/>
              <w:adjustRightInd w:val="0"/>
              <w:jc w:val="both"/>
              <w:rPr>
                <w:rFonts w:ascii="Times New Roman" w:hAnsi="Times New Roman" w:cs="Times New Roman"/>
                <w:bCs/>
                <w:sz w:val="28"/>
                <w:szCs w:val="28"/>
              </w:rPr>
            </w:pPr>
            <w:r w:rsidRPr="00411DC8">
              <w:rPr>
                <w:rFonts w:ascii="Times New Roman" w:hAnsi="Times New Roman" w:cs="Times New Roman"/>
                <w:bCs/>
                <w:sz w:val="28"/>
                <w:szCs w:val="28"/>
              </w:rPr>
              <w:t xml:space="preserve">4. Административным центром </w:t>
            </w:r>
            <w:proofErr w:type="spellStart"/>
            <w:r w:rsidRPr="00411DC8">
              <w:rPr>
                <w:rFonts w:ascii="Times New Roman" w:hAnsi="Times New Roman" w:cs="Times New Roman"/>
                <w:bCs/>
                <w:sz w:val="28"/>
                <w:szCs w:val="28"/>
              </w:rPr>
              <w:t>Поводимовского</w:t>
            </w:r>
            <w:proofErr w:type="spellEnd"/>
            <w:r w:rsidRPr="00411DC8">
              <w:rPr>
                <w:rFonts w:ascii="Times New Roman" w:hAnsi="Times New Roman" w:cs="Times New Roman"/>
                <w:bCs/>
                <w:sz w:val="28"/>
                <w:szCs w:val="28"/>
              </w:rPr>
              <w:t xml:space="preserve"> сельского поселения является населенный пункт - село </w:t>
            </w:r>
            <w:proofErr w:type="spellStart"/>
            <w:r w:rsidRPr="00411DC8">
              <w:rPr>
                <w:rFonts w:ascii="Times New Roman" w:hAnsi="Times New Roman" w:cs="Times New Roman"/>
                <w:bCs/>
                <w:sz w:val="28"/>
                <w:szCs w:val="28"/>
              </w:rPr>
              <w:t>Поводимово</w:t>
            </w:r>
            <w:proofErr w:type="spellEnd"/>
            <w:r w:rsidRPr="00411DC8">
              <w:rPr>
                <w:rFonts w:ascii="Times New Roman" w:hAnsi="Times New Roman" w:cs="Times New Roman"/>
                <w:bCs/>
                <w:sz w:val="28"/>
                <w:szCs w:val="28"/>
              </w:rPr>
              <w:t>.</w:t>
            </w:r>
          </w:p>
        </w:tc>
      </w:tr>
    </w:tbl>
    <w:p w:rsidR="00411DC8" w:rsidRDefault="00411DC8" w:rsidP="00403E88">
      <w:pPr>
        <w:autoSpaceDE w:val="0"/>
        <w:autoSpaceDN w:val="0"/>
        <w:adjustRightInd w:val="0"/>
        <w:spacing w:after="0"/>
        <w:rPr>
          <w:rFonts w:ascii="Times New Roman" w:hAnsi="Times New Roman" w:cs="Times New Roman"/>
          <w:b/>
          <w:bCs/>
          <w:sz w:val="28"/>
          <w:szCs w:val="28"/>
        </w:rPr>
      </w:pPr>
    </w:p>
    <w:p w:rsidR="00411DC8" w:rsidRPr="0003595E" w:rsidRDefault="00411DC8" w:rsidP="00411DC8">
      <w:pPr>
        <w:rPr>
          <w:rFonts w:ascii="Times New Roman" w:hAnsi="Times New Roman" w:cs="Times New Roman"/>
          <w:b/>
          <w:bCs/>
          <w:sz w:val="28"/>
          <w:szCs w:val="28"/>
        </w:rPr>
      </w:pPr>
      <w:r>
        <w:rPr>
          <w:rFonts w:ascii="Times New Roman" w:hAnsi="Times New Roman" w:cs="Times New Roman"/>
          <w:b/>
          <w:bCs/>
          <w:sz w:val="28"/>
          <w:szCs w:val="28"/>
        </w:rPr>
        <w:br w:type="page"/>
      </w:r>
    </w:p>
    <w:tbl>
      <w:tblPr>
        <w:tblStyle w:val="af1"/>
        <w:tblW w:w="0" w:type="auto"/>
        <w:tblLook w:val="04A0" w:firstRow="1" w:lastRow="0" w:firstColumn="1" w:lastColumn="0" w:noHBand="0" w:noVBand="1"/>
      </w:tblPr>
      <w:tblGrid>
        <w:gridCol w:w="9855"/>
      </w:tblGrid>
      <w:tr w:rsidR="00FA2835" w:rsidRPr="00BC47BC" w:rsidTr="00FA2835">
        <w:tc>
          <w:tcPr>
            <w:tcW w:w="9904" w:type="dxa"/>
          </w:tcPr>
          <w:p w:rsidR="00DF5EF1" w:rsidRPr="00BC47BC" w:rsidRDefault="00196C11" w:rsidP="00DF5EF1">
            <w:pPr>
              <w:autoSpaceDE w:val="0"/>
              <w:autoSpaceDN w:val="0"/>
              <w:adjustRightInd w:val="0"/>
              <w:spacing w:line="276" w:lineRule="auto"/>
              <w:jc w:val="right"/>
              <w:outlineLvl w:val="0"/>
              <w:rPr>
                <w:rFonts w:ascii="Times New Roman" w:hAnsi="Times New Roman" w:cs="Times New Roman"/>
              </w:rPr>
            </w:pPr>
            <w:r w:rsidRPr="00BC47BC">
              <w:rPr>
                <w:rFonts w:ascii="Times New Roman" w:hAnsi="Times New Roman" w:cs="Times New Roman"/>
              </w:rPr>
              <w:lastRenderedPageBreak/>
              <w:t xml:space="preserve">Приложение </w:t>
            </w:r>
            <w:r w:rsidR="00F82D57">
              <w:rPr>
                <w:rFonts w:ascii="Times New Roman" w:hAnsi="Times New Roman" w:cs="Times New Roman"/>
              </w:rPr>
              <w:t>13</w:t>
            </w:r>
          </w:p>
          <w:p w:rsidR="00DF5EF1" w:rsidRPr="00BC47BC" w:rsidRDefault="00DF5EF1" w:rsidP="00DF5EF1">
            <w:pPr>
              <w:autoSpaceDE w:val="0"/>
              <w:autoSpaceDN w:val="0"/>
              <w:adjustRightInd w:val="0"/>
              <w:spacing w:line="276" w:lineRule="auto"/>
              <w:jc w:val="right"/>
              <w:outlineLvl w:val="0"/>
              <w:rPr>
                <w:rFonts w:ascii="Times New Roman" w:hAnsi="Times New Roman" w:cs="Times New Roman"/>
              </w:rPr>
            </w:pPr>
            <w:r w:rsidRPr="00BC47BC">
              <w:rPr>
                <w:rFonts w:ascii="Times New Roman" w:hAnsi="Times New Roman" w:cs="Times New Roman"/>
              </w:rPr>
              <w:t>К Закону Республики Мордовия</w:t>
            </w:r>
          </w:p>
          <w:p w:rsidR="003846F8" w:rsidRDefault="00F82D57" w:rsidP="00147E90">
            <w:pPr>
              <w:autoSpaceDE w:val="0"/>
              <w:autoSpaceDN w:val="0"/>
              <w:adjustRightInd w:val="0"/>
              <w:spacing w:line="276" w:lineRule="auto"/>
              <w:jc w:val="right"/>
              <w:outlineLvl w:val="1"/>
              <w:rPr>
                <w:rFonts w:ascii="Times New Roman" w:hAnsi="Times New Roman" w:cs="Times New Roman"/>
              </w:rPr>
            </w:pPr>
            <w:r w:rsidRPr="00F82D57">
              <w:rPr>
                <w:rFonts w:ascii="Times New Roman" w:hAnsi="Times New Roman" w:cs="Times New Roman"/>
              </w:rPr>
              <w:t xml:space="preserve">от 28.12.2004 года N 118-З </w:t>
            </w:r>
          </w:p>
          <w:p w:rsidR="00F82D57" w:rsidRPr="00BC47BC" w:rsidRDefault="00F82D57" w:rsidP="00147E90">
            <w:pPr>
              <w:autoSpaceDE w:val="0"/>
              <w:autoSpaceDN w:val="0"/>
              <w:adjustRightInd w:val="0"/>
              <w:spacing w:line="276" w:lineRule="auto"/>
              <w:jc w:val="right"/>
              <w:outlineLvl w:val="1"/>
              <w:rPr>
                <w:rFonts w:ascii="Times New Roman" w:hAnsi="Times New Roman" w:cs="Times New Roman"/>
                <w:sz w:val="24"/>
                <w:szCs w:val="24"/>
              </w:rPr>
            </w:pPr>
          </w:p>
          <w:p w:rsidR="00DF5EF1" w:rsidRPr="00BC47BC" w:rsidRDefault="00DF5EF1" w:rsidP="00DF5EF1">
            <w:pPr>
              <w:autoSpaceDE w:val="0"/>
              <w:autoSpaceDN w:val="0"/>
              <w:adjustRightInd w:val="0"/>
              <w:spacing w:line="276" w:lineRule="auto"/>
              <w:jc w:val="center"/>
              <w:outlineLvl w:val="1"/>
              <w:rPr>
                <w:rFonts w:ascii="Times New Roman" w:hAnsi="Times New Roman" w:cs="Times New Roman"/>
                <w:sz w:val="24"/>
                <w:szCs w:val="24"/>
              </w:rPr>
            </w:pPr>
            <w:r w:rsidRPr="00BC47BC">
              <w:rPr>
                <w:rFonts w:ascii="Times New Roman" w:hAnsi="Times New Roman" w:cs="Times New Roman"/>
                <w:sz w:val="24"/>
                <w:szCs w:val="24"/>
              </w:rPr>
              <w:t xml:space="preserve">КАРТОГРАФИЧЕСКОЕ ОПИСАНИЕ ГРАНИЦ </w:t>
            </w:r>
          </w:p>
          <w:p w:rsidR="00DF5EF1" w:rsidRPr="00BC47BC" w:rsidRDefault="00996CB4" w:rsidP="00DF5EF1">
            <w:pPr>
              <w:autoSpaceDE w:val="0"/>
              <w:autoSpaceDN w:val="0"/>
              <w:adjustRightInd w:val="0"/>
              <w:spacing w:line="276" w:lineRule="auto"/>
              <w:jc w:val="center"/>
              <w:outlineLvl w:val="1"/>
              <w:rPr>
                <w:rFonts w:ascii="Times New Roman" w:hAnsi="Times New Roman" w:cs="Times New Roman"/>
              </w:rPr>
            </w:pPr>
            <w:r>
              <w:rPr>
                <w:rFonts w:ascii="Times New Roman" w:hAnsi="Times New Roman" w:cs="Times New Roman"/>
                <w:sz w:val="24"/>
                <w:szCs w:val="24"/>
              </w:rPr>
              <w:t>ПОВОДИМОВСК</w:t>
            </w:r>
            <w:r w:rsidR="005E53BC" w:rsidRPr="00BC47BC">
              <w:rPr>
                <w:rFonts w:ascii="Times New Roman" w:hAnsi="Times New Roman" w:cs="Times New Roman"/>
                <w:sz w:val="24"/>
                <w:szCs w:val="24"/>
              </w:rPr>
              <w:t>ОГО</w:t>
            </w:r>
            <w:r w:rsidR="00787FAC" w:rsidRPr="00BC47BC">
              <w:rPr>
                <w:rFonts w:ascii="Times New Roman" w:hAnsi="Times New Roman" w:cs="Times New Roman"/>
                <w:sz w:val="24"/>
                <w:szCs w:val="24"/>
              </w:rPr>
              <w:t xml:space="preserve"> СЕЛЬСКОГО ПОСЕЛЕНИЯ</w:t>
            </w:r>
            <w:r w:rsidR="00DF5EF1" w:rsidRPr="00BC47BC">
              <w:rPr>
                <w:rFonts w:ascii="Times New Roman" w:hAnsi="Times New Roman" w:cs="Times New Roman"/>
                <w:sz w:val="24"/>
                <w:szCs w:val="24"/>
              </w:rPr>
              <w:t xml:space="preserve"> </w:t>
            </w:r>
            <w:r>
              <w:rPr>
                <w:rFonts w:ascii="Times New Roman" w:hAnsi="Times New Roman" w:cs="Times New Roman"/>
                <w:sz w:val="24"/>
                <w:szCs w:val="24"/>
              </w:rPr>
              <w:t>ДУБЕНСК</w:t>
            </w:r>
            <w:r w:rsidR="005E0779" w:rsidRPr="00BC47BC">
              <w:rPr>
                <w:rFonts w:ascii="Times New Roman" w:hAnsi="Times New Roman" w:cs="Times New Roman"/>
                <w:sz w:val="24"/>
                <w:szCs w:val="24"/>
              </w:rPr>
              <w:t>ОГО МУНИЦИПАЛЬНОГО</w:t>
            </w:r>
            <w:r w:rsidR="00B33B42" w:rsidRPr="00BC47BC">
              <w:rPr>
                <w:rFonts w:ascii="Times New Roman" w:hAnsi="Times New Roman" w:cs="Times New Roman"/>
                <w:sz w:val="24"/>
                <w:szCs w:val="24"/>
              </w:rPr>
              <w:t xml:space="preserve"> РАЙОНА</w:t>
            </w:r>
            <w:r w:rsidR="00DF5EF1" w:rsidRPr="00BC47BC">
              <w:rPr>
                <w:rFonts w:ascii="Times New Roman" w:hAnsi="Times New Roman" w:cs="Times New Roman"/>
                <w:sz w:val="24"/>
                <w:szCs w:val="24"/>
              </w:rPr>
              <w:t xml:space="preserve"> РЕСПУБЛИКИ МОРДОВИЯ</w:t>
            </w:r>
          </w:p>
          <w:p w:rsidR="00DF5EF1" w:rsidRPr="00BC47BC" w:rsidRDefault="00DF5EF1" w:rsidP="00DF5EF1">
            <w:pPr>
              <w:autoSpaceDE w:val="0"/>
              <w:autoSpaceDN w:val="0"/>
              <w:adjustRightInd w:val="0"/>
              <w:spacing w:line="276" w:lineRule="auto"/>
              <w:jc w:val="center"/>
              <w:outlineLvl w:val="1"/>
              <w:rPr>
                <w:rFonts w:ascii="Times New Roman" w:hAnsi="Times New Roman" w:cs="Times New Roman"/>
                <w:sz w:val="32"/>
                <w:szCs w:val="24"/>
                <w:highlight w:val="yellow"/>
              </w:rPr>
            </w:pPr>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t>(в ред. Закона Республики</w:t>
            </w:r>
            <w:r>
              <w:rPr>
                <w:spacing w:val="2"/>
                <w:szCs w:val="21"/>
              </w:rPr>
              <w:t xml:space="preserve"> Мордовия от 20.05.2008 N 46-З)</w:t>
            </w:r>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t xml:space="preserve">Картографическое описание границы </w:t>
            </w:r>
            <w:proofErr w:type="spellStart"/>
            <w:r w:rsidRPr="00F82D57">
              <w:rPr>
                <w:spacing w:val="2"/>
                <w:szCs w:val="21"/>
              </w:rPr>
              <w:t>Поводимовского</w:t>
            </w:r>
            <w:proofErr w:type="spellEnd"/>
            <w:r w:rsidRPr="00F82D57">
              <w:rPr>
                <w:spacing w:val="2"/>
                <w:szCs w:val="21"/>
              </w:rPr>
              <w:t xml:space="preserve"> сельского поселения произведено от левого угла схематической карты и идет по ходу часовой стрелки с учетом прилегающих территорий сме</w:t>
            </w:r>
            <w:r>
              <w:rPr>
                <w:spacing w:val="2"/>
                <w:szCs w:val="21"/>
              </w:rPr>
              <w:t>жных муниципальных образований.</w:t>
            </w:r>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t>(в ред. Закона Республики</w:t>
            </w:r>
            <w:r>
              <w:rPr>
                <w:spacing w:val="2"/>
                <w:szCs w:val="21"/>
              </w:rPr>
              <w:t xml:space="preserve"> Мордовия от 20.05.2008 N 46-З)</w:t>
            </w:r>
          </w:p>
          <w:p w:rsidR="00F82D57" w:rsidRPr="00F82D57" w:rsidRDefault="00F82D57" w:rsidP="00F82D57">
            <w:pPr>
              <w:pStyle w:val="formattext"/>
              <w:shd w:val="clear" w:color="auto" w:fill="FFFFFF"/>
              <w:spacing w:after="0" w:line="315" w:lineRule="atLeast"/>
              <w:jc w:val="center"/>
              <w:textAlignment w:val="baseline"/>
              <w:rPr>
                <w:spacing w:val="2"/>
                <w:szCs w:val="21"/>
              </w:rPr>
            </w:pPr>
            <w:proofErr w:type="gramStart"/>
            <w:r w:rsidRPr="00F82D57">
              <w:rPr>
                <w:spacing w:val="2"/>
                <w:szCs w:val="21"/>
              </w:rPr>
              <w:t xml:space="preserve">От т. А граница совпадает с границей </w:t>
            </w:r>
            <w:proofErr w:type="spellStart"/>
            <w:r w:rsidRPr="00F82D57">
              <w:rPr>
                <w:spacing w:val="2"/>
                <w:szCs w:val="21"/>
              </w:rPr>
              <w:t>Атяшевского</w:t>
            </w:r>
            <w:proofErr w:type="spellEnd"/>
            <w:r w:rsidRPr="00F82D57">
              <w:rPr>
                <w:spacing w:val="2"/>
                <w:szCs w:val="21"/>
              </w:rPr>
              <w:t xml:space="preserve"> муниципального района и идет на северо-восток до реки </w:t>
            </w:r>
            <w:proofErr w:type="spellStart"/>
            <w:r w:rsidRPr="00F82D57">
              <w:rPr>
                <w:spacing w:val="2"/>
                <w:szCs w:val="21"/>
              </w:rPr>
              <w:t>Излань</w:t>
            </w:r>
            <w:proofErr w:type="spellEnd"/>
            <w:r w:rsidRPr="00F82D57">
              <w:rPr>
                <w:spacing w:val="2"/>
                <w:szCs w:val="21"/>
              </w:rPr>
              <w:t xml:space="preserve">, по течению реки идет до границы </w:t>
            </w:r>
            <w:proofErr w:type="spellStart"/>
            <w:r w:rsidRPr="00F82D57">
              <w:rPr>
                <w:spacing w:val="2"/>
                <w:szCs w:val="21"/>
              </w:rPr>
              <w:t>гослесфонда</w:t>
            </w:r>
            <w:proofErr w:type="spellEnd"/>
            <w:r w:rsidRPr="00F82D57">
              <w:rPr>
                <w:spacing w:val="2"/>
                <w:szCs w:val="21"/>
              </w:rPr>
              <w:t xml:space="preserve">, пересекая автодорогу Дубенки - Атяшево, и по границе </w:t>
            </w:r>
            <w:proofErr w:type="spellStart"/>
            <w:r w:rsidRPr="00F82D57">
              <w:rPr>
                <w:spacing w:val="2"/>
                <w:szCs w:val="21"/>
              </w:rPr>
              <w:t>гослесфонда</w:t>
            </w:r>
            <w:proofErr w:type="spellEnd"/>
            <w:r w:rsidRPr="00F82D57">
              <w:rPr>
                <w:spacing w:val="2"/>
                <w:szCs w:val="21"/>
              </w:rPr>
              <w:t xml:space="preserve"> на север 2,3 км, потом поворачивает на восток, далее на восток и юго-восток до реки </w:t>
            </w:r>
            <w:proofErr w:type="spellStart"/>
            <w:r w:rsidRPr="00F82D57">
              <w:rPr>
                <w:spacing w:val="2"/>
                <w:szCs w:val="21"/>
              </w:rPr>
              <w:t>Излань</w:t>
            </w:r>
            <w:proofErr w:type="spellEnd"/>
            <w:r w:rsidRPr="00F82D57">
              <w:rPr>
                <w:spacing w:val="2"/>
                <w:szCs w:val="21"/>
              </w:rPr>
              <w:t xml:space="preserve"> </w:t>
            </w:r>
            <w:r>
              <w:rPr>
                <w:spacing w:val="2"/>
                <w:szCs w:val="21"/>
              </w:rPr>
              <w:t>и идет по течению реки до т. Б.</w:t>
            </w:r>
            <w:proofErr w:type="gramEnd"/>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t>(в ред. Закона Республики</w:t>
            </w:r>
            <w:r>
              <w:rPr>
                <w:spacing w:val="2"/>
                <w:szCs w:val="21"/>
              </w:rPr>
              <w:t xml:space="preserve"> Мордовия от 20.05.2008 N 46-З)</w:t>
            </w:r>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t xml:space="preserve">От т. Б граница идет по реке </w:t>
            </w:r>
            <w:proofErr w:type="spellStart"/>
            <w:r w:rsidRPr="00F82D57">
              <w:rPr>
                <w:spacing w:val="2"/>
                <w:szCs w:val="21"/>
              </w:rPr>
              <w:t>Излань</w:t>
            </w:r>
            <w:proofErr w:type="spellEnd"/>
            <w:r w:rsidRPr="00F82D57">
              <w:rPr>
                <w:spacing w:val="2"/>
                <w:szCs w:val="21"/>
              </w:rPr>
              <w:t xml:space="preserve"> до границы </w:t>
            </w:r>
            <w:proofErr w:type="spellStart"/>
            <w:r w:rsidRPr="00F82D57">
              <w:rPr>
                <w:spacing w:val="2"/>
                <w:szCs w:val="21"/>
              </w:rPr>
              <w:t>гослесфонда</w:t>
            </w:r>
            <w:proofErr w:type="spellEnd"/>
            <w:r w:rsidRPr="00F82D57">
              <w:rPr>
                <w:spacing w:val="2"/>
                <w:szCs w:val="21"/>
              </w:rPr>
              <w:t xml:space="preserve"> и, совпадая с границей </w:t>
            </w:r>
            <w:proofErr w:type="spellStart"/>
            <w:r w:rsidRPr="00F82D57">
              <w:rPr>
                <w:spacing w:val="2"/>
                <w:szCs w:val="21"/>
              </w:rPr>
              <w:t>гослесфонда</w:t>
            </w:r>
            <w:proofErr w:type="spellEnd"/>
            <w:r w:rsidRPr="00F82D57">
              <w:rPr>
                <w:spacing w:val="2"/>
                <w:szCs w:val="21"/>
              </w:rPr>
              <w:t xml:space="preserve">, поворачивает на юг 1,2 км, потом на восток 1 км и идет по реке </w:t>
            </w:r>
            <w:proofErr w:type="spellStart"/>
            <w:r w:rsidRPr="00F82D57">
              <w:rPr>
                <w:spacing w:val="2"/>
                <w:szCs w:val="21"/>
              </w:rPr>
              <w:t>Чеберчинка</w:t>
            </w:r>
            <w:proofErr w:type="spellEnd"/>
            <w:r w:rsidRPr="00F82D57">
              <w:rPr>
                <w:spacing w:val="2"/>
                <w:szCs w:val="21"/>
              </w:rPr>
              <w:t xml:space="preserve"> до стыка границ </w:t>
            </w:r>
            <w:proofErr w:type="spellStart"/>
            <w:r w:rsidRPr="00F82D57">
              <w:rPr>
                <w:spacing w:val="2"/>
                <w:szCs w:val="21"/>
              </w:rPr>
              <w:t>Чиндяновского</w:t>
            </w:r>
            <w:proofErr w:type="spellEnd"/>
            <w:r w:rsidRPr="00F82D57">
              <w:rPr>
                <w:spacing w:val="2"/>
                <w:szCs w:val="21"/>
              </w:rPr>
              <w:t xml:space="preserve"> сельского поселения и </w:t>
            </w:r>
            <w:proofErr w:type="spellStart"/>
            <w:r w:rsidRPr="00F82D57">
              <w:rPr>
                <w:spacing w:val="2"/>
                <w:szCs w:val="21"/>
              </w:rPr>
              <w:t>Ардатовского</w:t>
            </w:r>
            <w:proofErr w:type="spellEnd"/>
            <w:r w:rsidRPr="00F82D57">
              <w:rPr>
                <w:spacing w:val="2"/>
                <w:szCs w:val="21"/>
              </w:rPr>
              <w:t xml:space="preserve"> сельского поселения, пересекая автодо</w:t>
            </w:r>
            <w:r>
              <w:rPr>
                <w:spacing w:val="2"/>
                <w:szCs w:val="21"/>
              </w:rPr>
              <w:t xml:space="preserve">рогу Дубенки - </w:t>
            </w:r>
            <w:proofErr w:type="spellStart"/>
            <w:r>
              <w:rPr>
                <w:spacing w:val="2"/>
                <w:szCs w:val="21"/>
              </w:rPr>
              <w:t>Сайнино</w:t>
            </w:r>
            <w:proofErr w:type="spellEnd"/>
            <w:r>
              <w:rPr>
                <w:spacing w:val="2"/>
                <w:szCs w:val="21"/>
              </w:rPr>
              <w:t xml:space="preserve"> до т. В.</w:t>
            </w:r>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t>(в ред. Закона Республики</w:t>
            </w:r>
            <w:r>
              <w:rPr>
                <w:spacing w:val="2"/>
                <w:szCs w:val="21"/>
              </w:rPr>
              <w:t xml:space="preserve"> Мордовия от 20.05.2008 N 46-З)</w:t>
            </w:r>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t xml:space="preserve">От т. </w:t>
            </w:r>
            <w:proofErr w:type="gramStart"/>
            <w:r w:rsidRPr="00F82D57">
              <w:rPr>
                <w:spacing w:val="2"/>
                <w:szCs w:val="21"/>
              </w:rPr>
              <w:t>В</w:t>
            </w:r>
            <w:proofErr w:type="gramEnd"/>
            <w:r w:rsidRPr="00F82D57">
              <w:rPr>
                <w:spacing w:val="2"/>
                <w:szCs w:val="21"/>
              </w:rPr>
              <w:t xml:space="preserve"> </w:t>
            </w:r>
            <w:proofErr w:type="gramStart"/>
            <w:r w:rsidRPr="00F82D57">
              <w:rPr>
                <w:spacing w:val="2"/>
                <w:szCs w:val="21"/>
              </w:rPr>
              <w:t>граница</w:t>
            </w:r>
            <w:proofErr w:type="gramEnd"/>
            <w:r w:rsidRPr="00F82D57">
              <w:rPr>
                <w:spacing w:val="2"/>
                <w:szCs w:val="21"/>
              </w:rPr>
              <w:t xml:space="preserve"> идет по реке </w:t>
            </w:r>
            <w:proofErr w:type="spellStart"/>
            <w:r w:rsidRPr="00F82D57">
              <w:rPr>
                <w:spacing w:val="2"/>
                <w:szCs w:val="21"/>
              </w:rPr>
              <w:t>Чеберчинка</w:t>
            </w:r>
            <w:proofErr w:type="spellEnd"/>
            <w:r w:rsidRPr="00F82D57">
              <w:rPr>
                <w:spacing w:val="2"/>
                <w:szCs w:val="21"/>
              </w:rPr>
              <w:t xml:space="preserve"> 1 км, поворачивает на северо-запад вдоль лесополосы 1,4 км на угол стыка границ </w:t>
            </w:r>
            <w:proofErr w:type="spellStart"/>
            <w:r w:rsidRPr="00F82D57">
              <w:rPr>
                <w:spacing w:val="2"/>
                <w:szCs w:val="21"/>
              </w:rPr>
              <w:t>Ардатовского</w:t>
            </w:r>
            <w:proofErr w:type="spellEnd"/>
            <w:r w:rsidRPr="00F82D57">
              <w:rPr>
                <w:spacing w:val="2"/>
                <w:szCs w:val="21"/>
              </w:rPr>
              <w:t xml:space="preserve"> сельского поселения и Дубенского сельского поселения </w:t>
            </w:r>
            <w:r>
              <w:rPr>
                <w:spacing w:val="2"/>
                <w:szCs w:val="21"/>
              </w:rPr>
              <w:t xml:space="preserve">до реки Большой </w:t>
            </w:r>
            <w:proofErr w:type="spellStart"/>
            <w:r>
              <w:rPr>
                <w:spacing w:val="2"/>
                <w:szCs w:val="21"/>
              </w:rPr>
              <w:t>Сельме</w:t>
            </w:r>
            <w:proofErr w:type="spellEnd"/>
            <w:r>
              <w:rPr>
                <w:spacing w:val="2"/>
                <w:szCs w:val="21"/>
              </w:rPr>
              <w:t xml:space="preserve"> до т. Г.</w:t>
            </w:r>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t xml:space="preserve">(в ред. Закона Республики Мордовия </w:t>
            </w:r>
            <w:r>
              <w:rPr>
                <w:spacing w:val="2"/>
                <w:szCs w:val="21"/>
              </w:rPr>
              <w:t>от 20.05.2008 N 46-З)</w:t>
            </w:r>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t xml:space="preserve">От т. Г граница совпадает с границей Дубенского сельского поселения и поворачивает на северо-запад вверх по течению реки Большой </w:t>
            </w:r>
            <w:proofErr w:type="spellStart"/>
            <w:r w:rsidRPr="00F82D57">
              <w:rPr>
                <w:spacing w:val="2"/>
                <w:szCs w:val="21"/>
              </w:rPr>
              <w:t>Сельме</w:t>
            </w:r>
            <w:proofErr w:type="spellEnd"/>
            <w:r w:rsidRPr="00F82D57">
              <w:rPr>
                <w:spacing w:val="2"/>
                <w:szCs w:val="21"/>
              </w:rPr>
              <w:t xml:space="preserve"> на 2,4 км до начала лесополосы. От начала лесополосы граница поворачивает на запад и идет 3,5 км до начала устья реки Большой </w:t>
            </w:r>
            <w:proofErr w:type="spellStart"/>
            <w:r w:rsidRPr="00F82D57">
              <w:rPr>
                <w:spacing w:val="2"/>
                <w:szCs w:val="21"/>
              </w:rPr>
              <w:t>Сельме</w:t>
            </w:r>
            <w:proofErr w:type="spellEnd"/>
            <w:r w:rsidRPr="00F82D57">
              <w:rPr>
                <w:spacing w:val="2"/>
                <w:szCs w:val="21"/>
              </w:rPr>
              <w:t xml:space="preserve">, поворачивает на северо-запад вдоль оврага 1 км, по пашне 1,7 км и идет на юго-запад и поворачивает </w:t>
            </w:r>
            <w:r>
              <w:rPr>
                <w:spacing w:val="2"/>
                <w:szCs w:val="21"/>
              </w:rPr>
              <w:t>на северо-запад 0,6 км до т. Д.</w:t>
            </w:r>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t>(в ред. Закона Республики Мордовия от 20.05.2008 N 46-З)</w:t>
            </w:r>
          </w:p>
          <w:p w:rsidR="00F82D57" w:rsidRPr="00F82D57" w:rsidRDefault="00F82D57" w:rsidP="00F82D57">
            <w:pPr>
              <w:pStyle w:val="formattext"/>
              <w:shd w:val="clear" w:color="auto" w:fill="FFFFFF"/>
              <w:spacing w:after="0" w:line="315" w:lineRule="atLeast"/>
              <w:jc w:val="center"/>
              <w:textAlignment w:val="baseline"/>
              <w:rPr>
                <w:spacing w:val="2"/>
                <w:szCs w:val="21"/>
              </w:rPr>
            </w:pPr>
            <w:r w:rsidRPr="00F82D57">
              <w:rPr>
                <w:spacing w:val="2"/>
                <w:szCs w:val="21"/>
              </w:rPr>
              <w:lastRenderedPageBreak/>
              <w:t xml:space="preserve">От т. Д граница идет по </w:t>
            </w:r>
            <w:proofErr w:type="spellStart"/>
            <w:r w:rsidRPr="00F82D57">
              <w:rPr>
                <w:spacing w:val="2"/>
                <w:szCs w:val="21"/>
              </w:rPr>
              <w:t>смежеству</w:t>
            </w:r>
            <w:proofErr w:type="spellEnd"/>
            <w:r w:rsidRPr="00F82D57">
              <w:rPr>
                <w:spacing w:val="2"/>
                <w:szCs w:val="21"/>
              </w:rPr>
              <w:t xml:space="preserve"> с границей </w:t>
            </w:r>
            <w:proofErr w:type="spellStart"/>
            <w:r w:rsidRPr="00F82D57">
              <w:rPr>
                <w:spacing w:val="2"/>
                <w:szCs w:val="21"/>
              </w:rPr>
              <w:t>Кочкуровско</w:t>
            </w:r>
            <w:r>
              <w:rPr>
                <w:spacing w:val="2"/>
                <w:szCs w:val="21"/>
              </w:rPr>
              <w:t>го</w:t>
            </w:r>
            <w:proofErr w:type="spellEnd"/>
            <w:r>
              <w:rPr>
                <w:spacing w:val="2"/>
                <w:szCs w:val="21"/>
              </w:rPr>
              <w:t xml:space="preserve"> сельского поселения до т. А.</w:t>
            </w:r>
          </w:p>
          <w:p w:rsidR="00FA2835" w:rsidRPr="00BC47BC" w:rsidRDefault="00F82D57" w:rsidP="00F82D57">
            <w:pPr>
              <w:pStyle w:val="formattext"/>
              <w:shd w:val="clear" w:color="auto" w:fill="FFFFFF"/>
              <w:spacing w:before="0" w:beforeAutospacing="0" w:after="0" w:afterAutospacing="0" w:line="276" w:lineRule="auto"/>
              <w:textAlignment w:val="baseline"/>
              <w:rPr>
                <w:color w:val="2D2D2D"/>
                <w:spacing w:val="2"/>
              </w:rPr>
            </w:pPr>
            <w:r w:rsidRPr="00F82D57">
              <w:rPr>
                <w:spacing w:val="2"/>
                <w:szCs w:val="21"/>
              </w:rPr>
              <w:t xml:space="preserve">(абзац введен Законом Республики Мордовия от 20.05.2008 N 46-З) </w:t>
            </w:r>
          </w:p>
        </w:tc>
      </w:tr>
    </w:tbl>
    <w:p w:rsidR="00FA2835" w:rsidRPr="0003595E" w:rsidRDefault="00FA2835" w:rsidP="00403E88">
      <w:pPr>
        <w:spacing w:after="0"/>
        <w:rPr>
          <w:rFonts w:ascii="Times New Roman" w:hAnsi="Times New Roman" w:cs="Times New Roman"/>
          <w:b/>
          <w:i/>
          <w:color w:val="FF0000"/>
        </w:rPr>
        <w:sectPr w:rsidR="00FA2835" w:rsidRPr="0003595E" w:rsidSect="00A5607D">
          <w:pgSz w:w="11907" w:h="16840" w:code="9"/>
          <w:pgMar w:top="1134" w:right="1134" w:bottom="1134" w:left="1134" w:header="567" w:footer="720" w:gutter="0"/>
          <w:cols w:space="720"/>
          <w:noEndnote/>
        </w:sectPr>
      </w:pPr>
    </w:p>
    <w:p w:rsidR="00CC16DE"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3. </w:t>
      </w:r>
      <w:r w:rsidR="00CC16DE" w:rsidRPr="0003595E">
        <w:rPr>
          <w:rFonts w:ascii="Times New Roman" w:hAnsi="Times New Roman" w:cs="Times New Roman"/>
          <w:b/>
          <w:bCs/>
          <w:color w:val="365F91" w:themeColor="accent1" w:themeShade="BF"/>
          <w:sz w:val="32"/>
          <w:szCs w:val="36"/>
        </w:rPr>
        <w:t>ОХРАНА ОКРУЖАЮЩЕЙ СРЕДЫ.</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ОГРАНИЧЕНИЯ ИСПОЛЬЗОВАНИЯ ТЕРРИ</w:t>
      </w:r>
      <w:r w:rsidR="00C25E1D" w:rsidRPr="0003595E">
        <w:rPr>
          <w:rFonts w:ascii="Times New Roman" w:hAnsi="Times New Roman" w:cs="Times New Roman"/>
          <w:b/>
          <w:bCs/>
          <w:color w:val="365F91" w:themeColor="accent1" w:themeShade="BF"/>
          <w:sz w:val="32"/>
          <w:szCs w:val="36"/>
        </w:rPr>
        <w:t>ТОРИИ</w:t>
      </w:r>
    </w:p>
    <w:p w:rsidR="00FA2835" w:rsidRPr="0003595E" w:rsidRDefault="00FA2835" w:rsidP="00B55948">
      <w:pPr>
        <w:pStyle w:val="S0"/>
      </w:pPr>
    </w:p>
    <w:tbl>
      <w:tblPr>
        <w:tblW w:w="0" w:type="auto"/>
        <w:tblLook w:val="04A0" w:firstRow="1" w:lastRow="0" w:firstColumn="1" w:lastColumn="0" w:noHBand="0" w:noVBand="1"/>
      </w:tblPr>
      <w:tblGrid>
        <w:gridCol w:w="1147"/>
        <w:gridCol w:w="8708"/>
      </w:tblGrid>
      <w:tr w:rsidR="00FA2835" w:rsidRPr="0003595E" w:rsidTr="00995661">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3.1</w:t>
            </w:r>
          </w:p>
        </w:tc>
        <w:tc>
          <w:tcPr>
            <w:tcW w:w="8753" w:type="dxa"/>
            <w:vAlign w:val="center"/>
          </w:tcPr>
          <w:p w:rsidR="00FA2835" w:rsidRPr="0003595E" w:rsidRDefault="00FA2835" w:rsidP="00995661">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FA2835" w:rsidRPr="0003595E" w:rsidRDefault="00FA2835" w:rsidP="00995661">
      <w:pPr>
        <w:spacing w:after="0"/>
        <w:jc w:val="both"/>
        <w:rPr>
          <w:rFonts w:ascii="Times New Roman"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соблюдение права человека на благоприятную среду обитания;</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благоприятных условий жизнедеятельности человека;</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научно обоснованное сочетание экологических, экономических интересов человека, общества и государства и т.д.</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нормативных документов: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2.1.6.1032-01 «Гигиенические требования к обеспечению качества атмосферного воздуха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2.1.4.1110-02 «Зоны санитарной охраны источников водоснабжения и водопроводов питьевого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2.1.4.1175-02 «Гигиенические требования к качеству воды нецентрализованного водоснабжения. Санитарная охрана источников»;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2.1.5.980-00 «Гигиенические требования к охране поверхностных вод»;</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2.1.7.1287-03 «Санитарно-эпидемиологические требования к качеству почвы»;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2.1.1279-03 «Гигиенические требования к размещению, устройству и содержанию кладбищ, зданий и сооружений похоронного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42-128-4690-88 «Санитарные правила содержания территорий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2.1.5.1059-01 «Гигиенические требования к охране подземных вод от загрязнения»;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 2.2.4/2.1.8.562-96 «Шум на рабочих местах, в помещениях, общественных зданий и на территории жилой застройки»;</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2.1.7.1038-01 «Гигиенические требования к устройству и содержанию полигонов для твердых бытовых отходов»;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Водный кодекс РФ. Ст. 65. «</w:t>
      </w:r>
      <w:proofErr w:type="spellStart"/>
      <w:r w:rsidRPr="0003595E">
        <w:rPr>
          <w:rFonts w:ascii="Times New Roman" w:hAnsi="Times New Roman" w:cs="Times New Roman"/>
          <w:sz w:val="24"/>
          <w:szCs w:val="24"/>
        </w:rPr>
        <w:t>Водоохранные</w:t>
      </w:r>
      <w:proofErr w:type="spellEnd"/>
      <w:r w:rsidRPr="0003595E">
        <w:rPr>
          <w:rFonts w:ascii="Times New Roman" w:hAnsi="Times New Roman" w:cs="Times New Roman"/>
          <w:sz w:val="24"/>
          <w:szCs w:val="24"/>
        </w:rPr>
        <w:t xml:space="preserve"> зоны и прибрежные защитные полосы»;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23-03-2003 «Защита от шума»;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 xml:space="preserve">СП </w:t>
      </w:r>
      <w:r w:rsidR="00BC47BC">
        <w:rPr>
          <w:rFonts w:ascii="Times New Roman" w:hAnsi="Times New Roman" w:cs="Times New Roman"/>
          <w:sz w:val="24"/>
          <w:szCs w:val="24"/>
        </w:rPr>
        <w:t>42.13330.2016</w:t>
      </w:r>
      <w:r w:rsidRPr="0003595E">
        <w:rPr>
          <w:rFonts w:ascii="Times New Roman" w:hAnsi="Times New Roman" w:cs="Times New Roman"/>
          <w:sz w:val="24"/>
          <w:szCs w:val="24"/>
        </w:rPr>
        <w:t xml:space="preserve"> «Градостроительство. Планировка и застройка городских и сельских поселений»;</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2.05.06-85 «Магистральные трубопроводы»;</w:t>
      </w:r>
    </w:p>
    <w:p w:rsidR="00A443A9" w:rsidRDefault="00FA2835" w:rsidP="00A443A9">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2.04.02-84 «Водоснабжение. Наружные сети и сооружения».</w:t>
      </w:r>
    </w:p>
    <w:p w:rsidR="00A443A9" w:rsidRPr="0003595E" w:rsidRDefault="00A443A9" w:rsidP="00A443A9">
      <w:pPr>
        <w:spacing w:after="0"/>
        <w:ind w:left="709" w:hanging="709"/>
        <w:jc w:val="both"/>
        <w:rPr>
          <w:rFonts w:ascii="Times New Roman" w:hAnsi="Times New Roman" w:cs="Times New Roman"/>
          <w:sz w:val="24"/>
          <w:szCs w:val="24"/>
        </w:rPr>
      </w:pPr>
    </w:p>
    <w:p w:rsidR="00FA2835" w:rsidRPr="0003595E" w:rsidRDefault="00FA2835" w:rsidP="00403E88">
      <w:pPr>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1141"/>
        <w:gridCol w:w="8640"/>
      </w:tblGrid>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3.2</w:t>
            </w:r>
          </w:p>
        </w:tc>
        <w:tc>
          <w:tcPr>
            <w:tcW w:w="8640" w:type="dxa"/>
            <w:vMerge w:val="restart"/>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ОБЩИЙ АНАЛИЗ </w:t>
            </w:r>
            <w:proofErr w:type="gramStart"/>
            <w:r w:rsidRPr="0003595E">
              <w:rPr>
                <w:rFonts w:ascii="Times New Roman" w:hAnsi="Times New Roman" w:cs="Times New Roman"/>
                <w:b/>
                <w:color w:val="365F91" w:themeColor="accent1" w:themeShade="BF"/>
                <w:sz w:val="32"/>
                <w:szCs w:val="32"/>
              </w:rPr>
              <w:t>ЭКОЛОГИЧЕСКОГО</w:t>
            </w:r>
            <w:proofErr w:type="gramEnd"/>
            <w:r w:rsidRPr="0003595E">
              <w:rPr>
                <w:rFonts w:ascii="Times New Roman" w:hAnsi="Times New Roman" w:cs="Times New Roman"/>
                <w:b/>
                <w:color w:val="365F91" w:themeColor="accent1" w:themeShade="BF"/>
                <w:sz w:val="32"/>
                <w:szCs w:val="32"/>
              </w:rPr>
              <w:t xml:space="preserve"> </w:t>
            </w:r>
          </w:p>
          <w:p w:rsidR="00676509" w:rsidRPr="0003595E" w:rsidRDefault="00676509" w:rsidP="00403E88">
            <w:pPr>
              <w:pStyle w:val="af2"/>
              <w:spacing w:after="0"/>
              <w:ind w:left="0"/>
              <w:contextualSpacing w:val="0"/>
              <w:rPr>
                <w:rFonts w:ascii="Times New Roman" w:hAnsi="Times New Roman" w:cs="Times New Roman"/>
                <w:color w:val="365F91" w:themeColor="accent1" w:themeShade="BF"/>
                <w:sz w:val="32"/>
                <w:szCs w:val="32"/>
              </w:rPr>
            </w:pPr>
            <w:r w:rsidRPr="0003595E">
              <w:rPr>
                <w:rFonts w:ascii="Times New Roman" w:hAnsi="Times New Roman" w:cs="Times New Roman"/>
                <w:b/>
                <w:color w:val="365F91" w:themeColor="accent1" w:themeShade="BF"/>
                <w:sz w:val="32"/>
                <w:szCs w:val="32"/>
              </w:rPr>
              <w:t>СОСТОЯНИЯ И ОСОБЕННОСТЕЙ ТЕРРИТОРИИ</w:t>
            </w:r>
          </w:p>
        </w:tc>
      </w:tr>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0" w:type="dxa"/>
            <w:vMerge/>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p>
        </w:tc>
      </w:tr>
    </w:tbl>
    <w:p w:rsidR="00FA2835" w:rsidRPr="0003595E" w:rsidRDefault="00FA2835" w:rsidP="00403E88">
      <w:pPr>
        <w:pStyle w:val="aff"/>
        <w:shd w:val="clear" w:color="auto" w:fill="FFFFFF"/>
        <w:spacing w:before="0" w:beforeAutospacing="0" w:after="0" w:afterAutospacing="0" w:line="276" w:lineRule="auto"/>
        <w:ind w:firstLine="652"/>
        <w:jc w:val="both"/>
        <w:rPr>
          <w:sz w:val="36"/>
          <w:szCs w:val="36"/>
        </w:rPr>
      </w:pP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Климат умеренно-континентальный со сравнительно жарким летом и холодной зимой.</w:t>
      </w: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Проблема экологического </w:t>
      </w:r>
      <w:proofErr w:type="gramStart"/>
      <w:r w:rsidRPr="0003595E">
        <w:rPr>
          <w:rFonts w:ascii="Times New Roman" w:hAnsi="Times New Roman" w:cs="Times New Roman"/>
          <w:sz w:val="24"/>
          <w:szCs w:val="24"/>
        </w:rPr>
        <w:t>состояния</w:t>
      </w:r>
      <w:proofErr w:type="gramEnd"/>
      <w:r w:rsidRPr="0003595E">
        <w:rPr>
          <w:rFonts w:ascii="Times New Roman" w:hAnsi="Times New Roman" w:cs="Times New Roman"/>
          <w:sz w:val="24"/>
          <w:szCs w:val="24"/>
        </w:rPr>
        <w:t xml:space="preserve">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99566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Основными источниками загрязнения территории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237F88">
        <w:rPr>
          <w:rFonts w:ascii="Times New Roman" w:hAnsi="Times New Roman" w:cs="Times New Roman"/>
          <w:sz w:val="24"/>
          <w:szCs w:val="24"/>
        </w:rPr>
        <w:t xml:space="preserve"> являются свалки, котельные</w:t>
      </w:r>
      <w:r w:rsidRPr="0003595E">
        <w:rPr>
          <w:rFonts w:ascii="Times New Roman" w:hAnsi="Times New Roman" w:cs="Times New Roman"/>
          <w:sz w:val="24"/>
          <w:szCs w:val="24"/>
        </w:rPr>
        <w:t>, кладбища.</w:t>
      </w:r>
    </w:p>
    <w:p w:rsidR="00DF5EF1" w:rsidRPr="0003595E" w:rsidRDefault="00DF5EF1" w:rsidP="00DF5EF1">
      <w:pPr>
        <w:spacing w:after="0"/>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1147"/>
        <w:gridCol w:w="8708"/>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3.3</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КЛИМАТИЧЕСКИЕ </w:t>
            </w:r>
          </w:p>
        </w:tc>
      </w:tr>
      <w:tr w:rsidR="00FA2835" w:rsidRPr="0003595E" w:rsidTr="00FA2835">
        <w:trPr>
          <w:trHeight w:val="80"/>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ПОКАЗАТЕЛИ</w:t>
            </w:r>
          </w:p>
        </w:tc>
      </w:tr>
    </w:tbl>
    <w:p w:rsidR="00FA2835" w:rsidRPr="0003595E" w:rsidRDefault="00FA2835" w:rsidP="00403E88">
      <w:pPr>
        <w:pStyle w:val="aff6"/>
        <w:spacing w:line="276" w:lineRule="auto"/>
        <w:ind w:firstLine="709"/>
        <w:jc w:val="both"/>
        <w:rPr>
          <w:rFonts w:ascii="Times New Roman" w:hAnsi="Times New Roman" w:cs="Times New Roman"/>
          <w:sz w:val="24"/>
          <w:szCs w:val="24"/>
        </w:rPr>
      </w:pP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Климат </w:t>
      </w:r>
      <w:proofErr w:type="spellStart"/>
      <w:r w:rsidR="00996CB4">
        <w:rPr>
          <w:rFonts w:eastAsiaTheme="minorEastAsia"/>
          <w:color w:val="000000"/>
          <w:shd w:val="clear" w:color="auto" w:fill="FFFFFF"/>
        </w:rPr>
        <w:t>Поводимовск</w:t>
      </w:r>
      <w:r w:rsidR="005E53BC">
        <w:rPr>
          <w:rFonts w:eastAsiaTheme="minorEastAsia"/>
          <w:color w:val="000000"/>
          <w:shd w:val="clear" w:color="auto" w:fill="FFFFFF"/>
        </w:rPr>
        <w:t>ого</w:t>
      </w:r>
      <w:proofErr w:type="spellEnd"/>
      <w:r w:rsidR="00787FAC">
        <w:rPr>
          <w:rFonts w:eastAsiaTheme="minorEastAsia"/>
          <w:color w:val="000000"/>
          <w:shd w:val="clear" w:color="auto" w:fill="FFFFFF"/>
        </w:rPr>
        <w:t xml:space="preserve"> сельского поселения</w:t>
      </w:r>
      <w:r w:rsidRPr="00ED12D0">
        <w:rPr>
          <w:rFonts w:eastAsiaTheme="minorEastAsia"/>
          <w:color w:val="000000"/>
          <w:shd w:val="clear" w:color="auto" w:fill="FFFFFF"/>
        </w:rPr>
        <w:t xml:space="preserve">  умеренно континентальный, с теплым летом и умеренно суровой зимой. Среднегодовая температура воздуха изменяется от +3,5</w:t>
      </w:r>
      <w:proofErr w:type="gramStart"/>
      <w:r w:rsidRPr="00ED12D0">
        <w:rPr>
          <w:rFonts w:eastAsiaTheme="minorEastAsia"/>
          <w:color w:val="000000"/>
          <w:shd w:val="clear" w:color="auto" w:fill="FFFFFF"/>
        </w:rPr>
        <w:t>°С</w:t>
      </w:r>
      <w:proofErr w:type="gramEnd"/>
      <w:r w:rsidRPr="00ED12D0">
        <w:rPr>
          <w:rFonts w:eastAsiaTheme="minorEastAsia"/>
          <w:color w:val="000000"/>
          <w:shd w:val="clear" w:color="auto" w:fill="FFFFFF"/>
        </w:rPr>
        <w:t xml:space="preserve"> до +4,0°С. Средняя температура самого холодного месяца (января) изменяется в пределах от –11,5°С до –12,3°С, отмечаются понижения температуры до – 47 °С. Средняя температура самого теплого месяца (июля) от +18,9°С до +19,8°С, максимальная +37°С.</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Абсолютный максимум температур составляет +39</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абсолютный минимум – 44</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Отрицательные температуры наблюдаются в течение пяти месяцев. Температура воздуха наиболее холодной пятидневки – 30</w:t>
      </w:r>
      <w:r w:rsidRPr="00BC47BC">
        <w:rPr>
          <w:rFonts w:eastAsiaTheme="minorEastAsia"/>
          <w:color w:val="000000"/>
          <w:shd w:val="clear" w:color="auto" w:fill="FFFFFF"/>
          <w:vertAlign w:val="superscript"/>
        </w:rPr>
        <w:t>о</w:t>
      </w:r>
      <w:r w:rsidRPr="00ED12D0">
        <w:rPr>
          <w:rFonts w:eastAsiaTheme="minorEastAsia"/>
          <w:color w:val="000000"/>
          <w:shd w:val="clear" w:color="auto" w:fill="FFFFFF"/>
        </w:rPr>
        <w:t>С, температура воздуха наиболее холодных суток –34</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Максимальная из средних скоростей ветра зафиксирована по южному румбу в январе, и </w:t>
      </w:r>
      <w:proofErr w:type="gramStart"/>
      <w:r w:rsidRPr="00ED12D0">
        <w:rPr>
          <w:rFonts w:eastAsiaTheme="minorEastAsia"/>
          <w:color w:val="000000"/>
          <w:shd w:val="clear" w:color="auto" w:fill="FFFFFF"/>
        </w:rPr>
        <w:t>достигает 6,9 м/сек</w:t>
      </w:r>
      <w:proofErr w:type="gramEnd"/>
      <w:r w:rsidRPr="00ED12D0">
        <w:rPr>
          <w:rFonts w:eastAsiaTheme="minorEastAsia"/>
          <w:color w:val="000000"/>
          <w:shd w:val="clear" w:color="auto" w:fill="FFFFFF"/>
        </w:rPr>
        <w:t>, минимальная – зафиксирована по северному румбу в июле и составляет 0 м/сек. Средняя скорость ветра за период со средней суточной температурой воздуха 8</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или менее составляет 5,8 м/сек.</w:t>
      </w:r>
    </w:p>
    <w:p w:rsidR="00A443A9" w:rsidRDefault="00556A28"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Pr>
          <w:rFonts w:eastAsiaTheme="minorEastAsia"/>
          <w:color w:val="000000"/>
          <w:shd w:val="clear" w:color="auto" w:fill="FFFFFF"/>
        </w:rPr>
        <w:t xml:space="preserve">Согласно СНиП 23-01-99, </w:t>
      </w:r>
      <w:r w:rsidR="00ED12D0" w:rsidRPr="00ED12D0">
        <w:rPr>
          <w:rFonts w:eastAsiaTheme="minorEastAsia"/>
          <w:color w:val="000000"/>
          <w:shd w:val="clear" w:color="auto" w:fill="FFFFFF"/>
        </w:rPr>
        <w:t>преобладающее направление ветра за июнь-август – северное, за декабрь-февраль – южное.</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Средняя месячная относительная влажность воздуха наиболее холодного месяца составляет 83%, наиболее теплого месяца – 69%.</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Количество летних осадков преобладает над </w:t>
      </w:r>
      <w:proofErr w:type="gramStart"/>
      <w:r w:rsidRPr="00ED12D0">
        <w:rPr>
          <w:rFonts w:eastAsiaTheme="minorEastAsia"/>
          <w:color w:val="000000"/>
          <w:shd w:val="clear" w:color="auto" w:fill="FFFFFF"/>
        </w:rPr>
        <w:t>зимними</w:t>
      </w:r>
      <w:proofErr w:type="gramEnd"/>
      <w:r w:rsidRPr="00ED12D0">
        <w:rPr>
          <w:rFonts w:eastAsiaTheme="minorEastAsia"/>
          <w:color w:val="000000"/>
          <w:shd w:val="clear" w:color="auto" w:fill="FFFFFF"/>
        </w:rPr>
        <w:t xml:space="preserve"> за счет их интенсивности.</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За год наблюдается 144 дня со снежным покровом; его средняя высота 33 см, максимальная – 74 см.</w:t>
      </w:r>
    </w:p>
    <w:p w:rsidR="00A443A9"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В среднем за год наблюдается 50 дней с метелями, которые преобладают при южных и юго-западных ветрах, и скорости ветра 6-9 м/сек.</w:t>
      </w:r>
    </w:p>
    <w:p w:rsidR="004B4F52" w:rsidRDefault="004B4F52"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C47BC" w:rsidRPr="0003595E" w:rsidRDefault="00BC47BC"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tbl>
      <w:tblPr>
        <w:tblW w:w="0" w:type="auto"/>
        <w:tblLook w:val="04A0" w:firstRow="1" w:lastRow="0" w:firstColumn="1" w:lastColumn="0" w:noHBand="0" w:noVBand="1"/>
      </w:tblPr>
      <w:tblGrid>
        <w:gridCol w:w="1139"/>
        <w:gridCol w:w="8716"/>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3.4</w:t>
            </w:r>
          </w:p>
        </w:tc>
        <w:tc>
          <w:tcPr>
            <w:tcW w:w="8846" w:type="dxa"/>
            <w:vAlign w:val="center"/>
          </w:tcPr>
          <w:p w:rsidR="00FA2835" w:rsidRPr="00B36BBB"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B36BBB">
              <w:rPr>
                <w:rFonts w:ascii="Times New Roman" w:hAnsi="Times New Roman" w:cs="Times New Roman"/>
                <w:b/>
                <w:bCs/>
                <w:color w:val="365F91" w:themeColor="accent1" w:themeShade="BF"/>
                <w:sz w:val="32"/>
                <w:szCs w:val="32"/>
              </w:rPr>
              <w:t>ИНЖЕНЕРНО-ГЕОЛОГИЧЕСКИЕ</w:t>
            </w:r>
          </w:p>
        </w:tc>
      </w:tr>
      <w:tr w:rsidR="00FA2835" w:rsidRPr="0003595E" w:rsidTr="00FA2835">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B36BBB"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B36BBB">
              <w:rPr>
                <w:rFonts w:ascii="Times New Roman" w:hAnsi="Times New Roman" w:cs="Times New Roman"/>
                <w:b/>
                <w:bCs/>
                <w:color w:val="365F91" w:themeColor="accent1" w:themeShade="BF"/>
                <w:sz w:val="32"/>
                <w:szCs w:val="32"/>
              </w:rPr>
              <w:t>УСЛОВИЯ ТЕРРИТОРИИ</w:t>
            </w:r>
          </w:p>
        </w:tc>
      </w:tr>
    </w:tbl>
    <w:p w:rsidR="00FA2835" w:rsidRPr="0003595E" w:rsidRDefault="00FA2835" w:rsidP="00403E88">
      <w:pPr>
        <w:autoSpaceDE w:val="0"/>
        <w:autoSpaceDN w:val="0"/>
        <w:adjustRightInd w:val="0"/>
        <w:spacing w:after="0"/>
        <w:ind w:firstLine="709"/>
        <w:rPr>
          <w:rFonts w:ascii="Times New Roman" w:hAnsi="Times New Roman" w:cs="Times New Roman"/>
          <w:bCs/>
          <w:sz w:val="36"/>
          <w:szCs w:val="36"/>
        </w:rPr>
      </w:pPr>
    </w:p>
    <w:p w:rsidR="00FA2835" w:rsidRPr="0003595E" w:rsidRDefault="00FA2835"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3.4.1 ИНЖЕНЕРНО-ГЕОЛОГИЧЕСКАЯ ХАРАКТЕРИСТИКА</w:t>
      </w:r>
    </w:p>
    <w:p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В геологическом строении принимают участие современные техногенные отложения четвертичного возраста. Генетически это аллювиально-делювиальные отложения и образования нижнего мела.</w:t>
      </w:r>
    </w:p>
    <w:p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lastRenderedPageBreak/>
        <w:t>Четвертичные отложения представлены светло-серыми, зеленовато-серыми, серыми и темно-серыми глинами. Глина светло-</w:t>
      </w:r>
      <w:proofErr w:type="spellStart"/>
      <w:r w:rsidRPr="00147E90">
        <w:rPr>
          <w:rFonts w:ascii="Times New Roman" w:hAnsi="Times New Roman" w:cs="Times New Roman"/>
          <w:color w:val="000000"/>
          <w:sz w:val="24"/>
          <w:szCs w:val="24"/>
          <w:shd w:val="clear" w:color="auto" w:fill="FFFFFF"/>
        </w:rPr>
        <w:t>серового</w:t>
      </w:r>
      <w:proofErr w:type="spellEnd"/>
      <w:r w:rsidRPr="00147E90">
        <w:rPr>
          <w:rFonts w:ascii="Times New Roman" w:hAnsi="Times New Roman" w:cs="Times New Roman"/>
          <w:color w:val="000000"/>
          <w:sz w:val="24"/>
          <w:szCs w:val="24"/>
          <w:shd w:val="clear" w:color="auto" w:fill="FFFFFF"/>
        </w:rPr>
        <w:t xml:space="preserve"> цвета </w:t>
      </w:r>
      <w:proofErr w:type="spellStart"/>
      <w:r w:rsidRPr="00147E90">
        <w:rPr>
          <w:rFonts w:ascii="Times New Roman" w:hAnsi="Times New Roman" w:cs="Times New Roman"/>
          <w:color w:val="000000"/>
          <w:sz w:val="24"/>
          <w:szCs w:val="24"/>
          <w:shd w:val="clear" w:color="auto" w:fill="FFFFFF"/>
        </w:rPr>
        <w:t>тугопластичная</w:t>
      </w:r>
      <w:proofErr w:type="spellEnd"/>
      <w:r w:rsidRPr="00147E90">
        <w:rPr>
          <w:rFonts w:ascii="Times New Roman" w:hAnsi="Times New Roman" w:cs="Times New Roman"/>
          <w:color w:val="000000"/>
          <w:sz w:val="24"/>
          <w:szCs w:val="24"/>
          <w:shd w:val="clear" w:color="auto" w:fill="FFFFFF"/>
        </w:rPr>
        <w:t xml:space="preserve">, </w:t>
      </w:r>
      <w:proofErr w:type="spellStart"/>
      <w:r w:rsidRPr="00147E90">
        <w:rPr>
          <w:rFonts w:ascii="Times New Roman" w:hAnsi="Times New Roman" w:cs="Times New Roman"/>
          <w:color w:val="000000"/>
          <w:sz w:val="24"/>
          <w:szCs w:val="24"/>
          <w:shd w:val="clear" w:color="auto" w:fill="FFFFFF"/>
        </w:rPr>
        <w:t>песковидная</w:t>
      </w:r>
      <w:proofErr w:type="spellEnd"/>
      <w:r w:rsidRPr="00147E90">
        <w:rPr>
          <w:rFonts w:ascii="Times New Roman" w:hAnsi="Times New Roman" w:cs="Times New Roman"/>
          <w:color w:val="000000"/>
          <w:sz w:val="24"/>
          <w:szCs w:val="24"/>
          <w:shd w:val="clear" w:color="auto" w:fill="FFFFFF"/>
        </w:rPr>
        <w:t xml:space="preserve">, </w:t>
      </w:r>
      <w:proofErr w:type="spellStart"/>
      <w:r w:rsidRPr="00147E90">
        <w:rPr>
          <w:rFonts w:ascii="Times New Roman" w:hAnsi="Times New Roman" w:cs="Times New Roman"/>
          <w:color w:val="000000"/>
          <w:sz w:val="24"/>
          <w:szCs w:val="24"/>
          <w:shd w:val="clear" w:color="auto" w:fill="FFFFFF"/>
        </w:rPr>
        <w:t>ожелезненная</w:t>
      </w:r>
      <w:proofErr w:type="spellEnd"/>
      <w:r w:rsidRPr="00147E90">
        <w:rPr>
          <w:rFonts w:ascii="Times New Roman" w:hAnsi="Times New Roman" w:cs="Times New Roman"/>
          <w:color w:val="000000"/>
          <w:sz w:val="24"/>
          <w:szCs w:val="24"/>
          <w:shd w:val="clear" w:color="auto" w:fill="FFFFFF"/>
        </w:rPr>
        <w:t xml:space="preserve"> с отложениями щебня опоки и </w:t>
      </w:r>
      <w:proofErr w:type="spellStart"/>
      <w:r w:rsidRPr="00147E90">
        <w:rPr>
          <w:rFonts w:ascii="Times New Roman" w:hAnsi="Times New Roman" w:cs="Times New Roman"/>
          <w:color w:val="000000"/>
          <w:sz w:val="24"/>
          <w:szCs w:val="24"/>
          <w:shd w:val="clear" w:color="auto" w:fill="FFFFFF"/>
        </w:rPr>
        <w:t>мерчеля</w:t>
      </w:r>
      <w:proofErr w:type="spellEnd"/>
      <w:r w:rsidRPr="00147E90">
        <w:rPr>
          <w:rFonts w:ascii="Times New Roman" w:hAnsi="Times New Roman" w:cs="Times New Roman"/>
          <w:color w:val="000000"/>
          <w:sz w:val="24"/>
          <w:szCs w:val="24"/>
          <w:shd w:val="clear" w:color="auto" w:fill="FFFFFF"/>
        </w:rPr>
        <w:t xml:space="preserve"> (до 10-15%). Мощность колеблется от 1,5 до 2,5 м.  Глина зеленовато-серого цвета, </w:t>
      </w:r>
      <w:proofErr w:type="spellStart"/>
      <w:r w:rsidRPr="00147E90">
        <w:rPr>
          <w:rFonts w:ascii="Times New Roman" w:hAnsi="Times New Roman" w:cs="Times New Roman"/>
          <w:color w:val="000000"/>
          <w:sz w:val="24"/>
          <w:szCs w:val="24"/>
          <w:shd w:val="clear" w:color="auto" w:fill="FFFFFF"/>
        </w:rPr>
        <w:t>тугопластичная</w:t>
      </w:r>
      <w:proofErr w:type="spellEnd"/>
      <w:r w:rsidRPr="00147E90">
        <w:rPr>
          <w:rFonts w:ascii="Times New Roman" w:hAnsi="Times New Roman" w:cs="Times New Roman"/>
          <w:color w:val="000000"/>
          <w:sz w:val="24"/>
          <w:szCs w:val="24"/>
          <w:shd w:val="clear" w:color="auto" w:fill="FFFFFF"/>
        </w:rPr>
        <w:t xml:space="preserve">, сильно сжимаемая, </w:t>
      </w:r>
      <w:proofErr w:type="spellStart"/>
      <w:r w:rsidRPr="00147E90">
        <w:rPr>
          <w:rFonts w:ascii="Times New Roman" w:hAnsi="Times New Roman" w:cs="Times New Roman"/>
          <w:color w:val="000000"/>
          <w:sz w:val="24"/>
          <w:szCs w:val="24"/>
          <w:shd w:val="clear" w:color="auto" w:fill="FFFFFF"/>
        </w:rPr>
        <w:t>ожелезненная</w:t>
      </w:r>
      <w:proofErr w:type="spellEnd"/>
      <w:r w:rsidRPr="00147E90">
        <w:rPr>
          <w:rFonts w:ascii="Times New Roman" w:hAnsi="Times New Roman" w:cs="Times New Roman"/>
          <w:color w:val="000000"/>
          <w:sz w:val="24"/>
          <w:szCs w:val="24"/>
          <w:shd w:val="clear" w:color="auto" w:fill="FFFFFF"/>
        </w:rPr>
        <w:t>, загипсованная. Мощность колеблется от 1,1 до 4,5 м.  Глина серая и темно-серая, полутвердая, загипсованная с желваками бокситов. Мощность слоя 6,0 м.</w:t>
      </w:r>
    </w:p>
    <w:p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С поверхности толща четвертичных отложений перекрыта насыпными грунтами, представленными щебнем опоки.</w:t>
      </w:r>
    </w:p>
    <w:p w:rsidR="00ED12D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 xml:space="preserve">Глубина промерзания грунтов для данного района 1,5 м. По степени морозной </w:t>
      </w:r>
      <w:proofErr w:type="spellStart"/>
      <w:r w:rsidRPr="00147E90">
        <w:rPr>
          <w:rFonts w:ascii="Times New Roman" w:hAnsi="Times New Roman" w:cs="Times New Roman"/>
          <w:color w:val="000000"/>
          <w:sz w:val="24"/>
          <w:szCs w:val="24"/>
          <w:shd w:val="clear" w:color="auto" w:fill="FFFFFF"/>
        </w:rPr>
        <w:t>пучинистости</w:t>
      </w:r>
      <w:proofErr w:type="spellEnd"/>
      <w:r w:rsidRPr="00147E90">
        <w:rPr>
          <w:rFonts w:ascii="Times New Roman" w:hAnsi="Times New Roman" w:cs="Times New Roman"/>
          <w:color w:val="000000"/>
          <w:sz w:val="24"/>
          <w:szCs w:val="24"/>
          <w:shd w:val="clear" w:color="auto" w:fill="FFFFFF"/>
        </w:rPr>
        <w:t xml:space="preserve"> грунты относятся  к </w:t>
      </w:r>
      <w:proofErr w:type="spellStart"/>
      <w:r w:rsidRPr="00147E90">
        <w:rPr>
          <w:rFonts w:ascii="Times New Roman" w:hAnsi="Times New Roman" w:cs="Times New Roman"/>
          <w:color w:val="000000"/>
          <w:sz w:val="24"/>
          <w:szCs w:val="24"/>
          <w:shd w:val="clear" w:color="auto" w:fill="FFFFFF"/>
        </w:rPr>
        <w:t>сильнопучинистым</w:t>
      </w:r>
      <w:proofErr w:type="spellEnd"/>
      <w:r w:rsidRPr="00147E90">
        <w:rPr>
          <w:rFonts w:ascii="Times New Roman" w:hAnsi="Times New Roman" w:cs="Times New Roman"/>
          <w:color w:val="000000"/>
          <w:sz w:val="24"/>
          <w:szCs w:val="24"/>
          <w:shd w:val="clear" w:color="auto" w:fill="FFFFFF"/>
        </w:rPr>
        <w:t>.</w:t>
      </w:r>
    </w:p>
    <w:p w:rsidR="00147E90" w:rsidRPr="0003595E" w:rsidRDefault="00147E90" w:rsidP="00147E90">
      <w:pPr>
        <w:autoSpaceDE w:val="0"/>
        <w:autoSpaceDN w:val="0"/>
        <w:adjustRightInd w:val="0"/>
        <w:spacing w:after="0"/>
        <w:ind w:firstLine="709"/>
        <w:jc w:val="both"/>
        <w:rPr>
          <w:rFonts w:ascii="Times New Roman" w:hAnsi="Times New Roman" w:cs="Times New Roman"/>
          <w:bCs/>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3.4.2 РЕЛЬЕФ</w:t>
      </w:r>
    </w:p>
    <w:p w:rsidR="00166781" w:rsidRDefault="00166781" w:rsidP="007F6B9E">
      <w:pPr>
        <w:spacing w:after="0"/>
        <w:ind w:firstLine="709"/>
        <w:jc w:val="both"/>
        <w:rPr>
          <w:rFonts w:ascii="Times New Roman" w:hAnsi="Times New Roman" w:cs="Times New Roman"/>
          <w:sz w:val="24"/>
          <w:szCs w:val="24"/>
          <w:shd w:val="clear" w:color="auto" w:fill="FFFFFF"/>
        </w:rPr>
      </w:pPr>
      <w:r w:rsidRPr="00166781">
        <w:rPr>
          <w:rFonts w:ascii="Times New Roman" w:hAnsi="Times New Roman" w:cs="Times New Roman"/>
          <w:sz w:val="24"/>
          <w:szCs w:val="24"/>
          <w:shd w:val="clear" w:color="auto" w:fill="FFFFFF"/>
        </w:rPr>
        <w:t xml:space="preserve">Характерные черты вмещающего природного ландшафта определяются положением района в провинции лесостепи Приволжской возвышенности. </w:t>
      </w:r>
    </w:p>
    <w:p w:rsidR="007F6B9E" w:rsidRPr="007F6B9E" w:rsidRDefault="007F6B9E" w:rsidP="007F6B9E">
      <w:pPr>
        <w:spacing w:after="0"/>
        <w:ind w:firstLine="709"/>
        <w:jc w:val="both"/>
        <w:rPr>
          <w:rFonts w:ascii="Times New Roman" w:hAnsi="Times New Roman" w:cs="Times New Roman"/>
          <w:sz w:val="24"/>
          <w:szCs w:val="24"/>
          <w:shd w:val="clear" w:color="auto" w:fill="FFFFFF"/>
        </w:rPr>
      </w:pPr>
      <w:r w:rsidRPr="007F6B9E">
        <w:rPr>
          <w:rFonts w:ascii="Times New Roman" w:hAnsi="Times New Roman" w:cs="Times New Roman"/>
          <w:sz w:val="24"/>
          <w:szCs w:val="24"/>
          <w:shd w:val="clear" w:color="auto" w:fill="FFFFFF"/>
        </w:rPr>
        <w:t xml:space="preserve">Современный рельеф территории </w:t>
      </w:r>
      <w:proofErr w:type="spellStart"/>
      <w:r w:rsidR="00996CB4">
        <w:rPr>
          <w:rFonts w:ascii="Times New Roman" w:hAnsi="Times New Roman" w:cs="Times New Roman"/>
          <w:sz w:val="24"/>
          <w:szCs w:val="24"/>
          <w:shd w:val="clear" w:color="auto" w:fill="FFFFFF"/>
        </w:rPr>
        <w:t>Поводимовск</w:t>
      </w:r>
      <w:r>
        <w:rPr>
          <w:rFonts w:ascii="Times New Roman" w:hAnsi="Times New Roman" w:cs="Times New Roman"/>
          <w:sz w:val="24"/>
          <w:szCs w:val="24"/>
          <w:shd w:val="clear" w:color="auto" w:fill="FFFFFF"/>
        </w:rPr>
        <w:t>ого</w:t>
      </w:r>
      <w:proofErr w:type="spellEnd"/>
      <w:r w:rsidRPr="007F6B9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сельского</w:t>
      </w:r>
      <w:r w:rsidRPr="007F6B9E">
        <w:rPr>
          <w:rFonts w:ascii="Times New Roman" w:hAnsi="Times New Roman" w:cs="Times New Roman"/>
          <w:sz w:val="24"/>
          <w:szCs w:val="24"/>
          <w:shd w:val="clear" w:color="auto" w:fill="FFFFFF"/>
        </w:rPr>
        <w:t xml:space="preserve"> поселения представляет собой </w:t>
      </w:r>
      <w:proofErr w:type="gramStart"/>
      <w:r w:rsidRPr="007F6B9E">
        <w:rPr>
          <w:rFonts w:ascii="Times New Roman" w:hAnsi="Times New Roman" w:cs="Times New Roman"/>
          <w:sz w:val="24"/>
          <w:szCs w:val="24"/>
          <w:shd w:val="clear" w:color="auto" w:fill="FFFFFF"/>
        </w:rPr>
        <w:t>слабо холмистую</w:t>
      </w:r>
      <w:proofErr w:type="gramEnd"/>
      <w:r w:rsidRPr="007F6B9E">
        <w:rPr>
          <w:rFonts w:ascii="Times New Roman" w:hAnsi="Times New Roman" w:cs="Times New Roman"/>
          <w:sz w:val="24"/>
          <w:szCs w:val="24"/>
          <w:shd w:val="clear" w:color="auto" w:fill="FFFFFF"/>
        </w:rPr>
        <w:t xml:space="preserve"> равнину.  </w:t>
      </w:r>
    </w:p>
    <w:p w:rsidR="00283FBD" w:rsidRDefault="007F6B9E" w:rsidP="007F6B9E">
      <w:pPr>
        <w:spacing w:after="0"/>
        <w:ind w:firstLine="709"/>
        <w:jc w:val="both"/>
        <w:rPr>
          <w:rFonts w:ascii="Times New Roman" w:hAnsi="Times New Roman" w:cs="Times New Roman"/>
          <w:sz w:val="24"/>
          <w:szCs w:val="24"/>
          <w:shd w:val="clear" w:color="auto" w:fill="FFFFFF"/>
        </w:rPr>
      </w:pPr>
      <w:r w:rsidRPr="007F6B9E">
        <w:rPr>
          <w:rFonts w:ascii="Times New Roman" w:hAnsi="Times New Roman" w:cs="Times New Roman"/>
          <w:sz w:val="24"/>
          <w:szCs w:val="24"/>
          <w:shd w:val="clear" w:color="auto" w:fill="FFFFFF"/>
        </w:rPr>
        <w:t>В целом, по условиям рельефа территория поселения пригодна для механизированной обработки и уборки урожая сложными сельскохозяйственными машинами.</w:t>
      </w:r>
    </w:p>
    <w:p w:rsidR="007F6B9E" w:rsidRPr="0003595E" w:rsidRDefault="007F6B9E" w:rsidP="007F6B9E">
      <w:pPr>
        <w:spacing w:after="0"/>
        <w:jc w:val="both"/>
        <w:rPr>
          <w:rStyle w:val="mw-headline"/>
          <w:rFonts w:ascii="Times New Roman" w:hAnsi="Times New Roman" w:cs="Times New Roman"/>
          <w:color w:val="000000" w:themeColor="text1"/>
          <w:sz w:val="24"/>
          <w:szCs w:val="24"/>
          <w:highlight w:val="yellow"/>
        </w:rPr>
      </w:pPr>
    </w:p>
    <w:p w:rsidR="00FA2835" w:rsidRPr="0003595E" w:rsidRDefault="00FA2835" w:rsidP="00403E88">
      <w:pPr>
        <w:spacing w:after="0"/>
        <w:jc w:val="both"/>
        <w:rPr>
          <w:rStyle w:val="mw-headline"/>
          <w:rFonts w:ascii="Times New Roman" w:eastAsia="MS Mincho" w:hAnsi="Times New Roman" w:cs="Times New Roman"/>
          <w:b/>
          <w:sz w:val="24"/>
          <w:szCs w:val="24"/>
        </w:rPr>
      </w:pPr>
      <w:r w:rsidRPr="0003595E">
        <w:rPr>
          <w:rStyle w:val="mw-headline"/>
          <w:rFonts w:ascii="Times New Roman" w:hAnsi="Times New Roman" w:cs="Times New Roman"/>
          <w:b/>
          <w:color w:val="000000" w:themeColor="text1"/>
          <w:sz w:val="24"/>
          <w:szCs w:val="24"/>
        </w:rPr>
        <w:t>3.4.3 НЕДРА</w:t>
      </w:r>
    </w:p>
    <w:p w:rsidR="00DF5EF1" w:rsidRPr="0003595E" w:rsidRDefault="00DF5EF1"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Водоснабжение поселения базируется на подземных водах. Основные проблемы водопользования населения связаны с антропогенным загрязнением </w:t>
      </w:r>
      <w:proofErr w:type="spellStart"/>
      <w:r w:rsidRPr="0003595E">
        <w:rPr>
          <w:rFonts w:ascii="Times New Roman" w:hAnsi="Times New Roman" w:cs="Times New Roman"/>
          <w:color w:val="000000" w:themeColor="text1"/>
          <w:sz w:val="24"/>
          <w:szCs w:val="24"/>
        </w:rPr>
        <w:t>водоисточников</w:t>
      </w:r>
      <w:proofErr w:type="spellEnd"/>
      <w:r w:rsidRPr="0003595E">
        <w:rPr>
          <w:rFonts w:ascii="Times New Roman" w:hAnsi="Times New Roman" w:cs="Times New Roman"/>
          <w:color w:val="000000" w:themeColor="text1"/>
          <w:sz w:val="24"/>
          <w:szCs w:val="24"/>
        </w:rPr>
        <w:t>,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EA4974" w:rsidRPr="0003595E" w:rsidRDefault="00EA4974"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Отсутствие качественных вод осложняет экологическую обстано</w:t>
      </w:r>
      <w:r w:rsidRPr="0003595E">
        <w:rPr>
          <w:rFonts w:ascii="Times New Roman" w:hAnsi="Times New Roman" w:cs="Times New Roman"/>
          <w:color w:val="000000" w:themeColor="text1"/>
          <w:sz w:val="24"/>
          <w:szCs w:val="24"/>
        </w:rPr>
        <w:softHyphen/>
        <w:t>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w:t>
      </w:r>
      <w:r w:rsidR="00DF5EF1" w:rsidRPr="0003595E">
        <w:rPr>
          <w:rFonts w:ascii="Times New Roman" w:hAnsi="Times New Roman" w:cs="Times New Roman"/>
          <w:color w:val="000000" w:themeColor="text1"/>
          <w:sz w:val="24"/>
          <w:szCs w:val="24"/>
        </w:rPr>
        <w:t>.</w:t>
      </w:r>
      <w:r w:rsidRPr="0003595E">
        <w:rPr>
          <w:rFonts w:ascii="Times New Roman" w:hAnsi="Times New Roman" w:cs="Times New Roman"/>
          <w:color w:val="000000" w:themeColor="text1"/>
          <w:sz w:val="24"/>
          <w:szCs w:val="24"/>
        </w:rPr>
        <w:t xml:space="preserve"> </w:t>
      </w:r>
    </w:p>
    <w:p w:rsidR="00887746" w:rsidRPr="0003595E" w:rsidRDefault="00887746"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соответствии с СП </w:t>
      </w:r>
      <w:r w:rsidR="00BC47BC">
        <w:rPr>
          <w:rFonts w:ascii="Times New Roman" w:hAnsi="Times New Roman" w:cs="Times New Roman"/>
          <w:color w:val="000000" w:themeColor="text1"/>
          <w:sz w:val="24"/>
          <w:szCs w:val="24"/>
        </w:rPr>
        <w:t>42.13330.2016</w:t>
      </w:r>
      <w:r w:rsidRPr="0003595E">
        <w:rPr>
          <w:rFonts w:ascii="Times New Roman" w:hAnsi="Times New Roman" w:cs="Times New Roman"/>
          <w:color w:val="000000" w:themeColor="text1"/>
          <w:sz w:val="24"/>
          <w:szCs w:val="24"/>
        </w:rPr>
        <w:t xml:space="preserve">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w:t>
      </w:r>
      <w:r w:rsidRPr="0003595E">
        <w:rPr>
          <w:rFonts w:ascii="Times New Roman" w:hAnsi="Times New Roman" w:cs="Times New Roman"/>
          <w:color w:val="000000" w:themeColor="text1"/>
          <w:sz w:val="24"/>
          <w:szCs w:val="24"/>
        </w:rPr>
        <w:lastRenderedPageBreak/>
        <w:t>только при условии обеспечения возможности извлечения полезных ископаемых или доказанности экономической целесообразности застройки.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w:t>
      </w:r>
      <w:proofErr w:type="spellStart"/>
      <w:r w:rsidRPr="0003595E">
        <w:rPr>
          <w:rFonts w:ascii="Times New Roman" w:hAnsi="Times New Roman" w:cs="Times New Roman"/>
          <w:color w:val="000000" w:themeColor="text1"/>
          <w:sz w:val="24"/>
          <w:szCs w:val="24"/>
        </w:rPr>
        <w:t>Ростехнадзора</w:t>
      </w:r>
      <w:proofErr w:type="spellEnd"/>
      <w:r w:rsidRPr="0003595E">
        <w:rPr>
          <w:rFonts w:ascii="Times New Roman" w:hAnsi="Times New Roman" w:cs="Times New Roman"/>
          <w:color w:val="000000" w:themeColor="text1"/>
          <w:sz w:val="24"/>
          <w:szCs w:val="24"/>
        </w:rPr>
        <w:t>, регламентирующих порядок застройки площадей залегания полезных ископаемых.</w:t>
      </w:r>
    </w:p>
    <w:p w:rsidR="00FA2835" w:rsidRPr="0003595E" w:rsidRDefault="00FA2835" w:rsidP="00403E88">
      <w:pPr>
        <w:spacing w:after="0"/>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4B4F52" w:rsidRPr="0003595E" w:rsidRDefault="004B4F52" w:rsidP="00403E88">
      <w:pPr>
        <w:spacing w:after="0"/>
        <w:jc w:val="both"/>
        <w:rPr>
          <w:rFonts w:ascii="Times New Roman" w:hAnsi="Times New Roman" w:cs="Times New Roman"/>
          <w:color w:val="000000" w:themeColor="text1"/>
          <w:sz w:val="24"/>
          <w:szCs w:val="24"/>
        </w:rPr>
      </w:pPr>
    </w:p>
    <w:p w:rsidR="004B4F52" w:rsidRPr="0003595E" w:rsidRDefault="004B4F52" w:rsidP="00403E88">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 ОХРАНА ПОЧВЕННЫХ РЕСУРСОВ</w:t>
      </w:r>
    </w:p>
    <w:p w:rsidR="00FA2835" w:rsidRPr="0003595E" w:rsidRDefault="00FA2835" w:rsidP="00403E88">
      <w:pPr>
        <w:spacing w:after="0"/>
        <w:jc w:val="both"/>
        <w:rPr>
          <w:rFonts w:ascii="Times New Roman" w:hAnsi="Times New Roman" w:cs="Times New Roman"/>
          <w:b/>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3.4.4.1 ОЦЕНКА СОСТОЯНИЯ ПОЧВ</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7F6B9E" w:rsidRPr="007F6B9E" w:rsidRDefault="007F6B9E" w:rsidP="00BC47BC">
      <w:pPr>
        <w:spacing w:after="0"/>
        <w:ind w:firstLine="709"/>
        <w:jc w:val="both"/>
        <w:rPr>
          <w:rFonts w:ascii="Times New Roman" w:hAnsi="Times New Roman"/>
          <w:sz w:val="24"/>
          <w:szCs w:val="24"/>
        </w:rPr>
      </w:pPr>
      <w:r w:rsidRPr="007F6B9E">
        <w:rPr>
          <w:rFonts w:ascii="Times New Roman" w:hAnsi="Times New Roman"/>
          <w:sz w:val="24"/>
          <w:szCs w:val="24"/>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7F6B9E" w:rsidRPr="007F6B9E" w:rsidRDefault="007F6B9E" w:rsidP="00BC47BC">
      <w:pPr>
        <w:spacing w:after="0"/>
        <w:ind w:firstLine="709"/>
        <w:jc w:val="both"/>
        <w:rPr>
          <w:rFonts w:ascii="Times New Roman" w:hAnsi="Times New Roman"/>
          <w:sz w:val="24"/>
          <w:szCs w:val="24"/>
        </w:rPr>
      </w:pPr>
      <w:r w:rsidRPr="007F6B9E">
        <w:rPr>
          <w:rFonts w:ascii="Times New Roman" w:hAnsi="Times New Roman"/>
          <w:sz w:val="24"/>
          <w:szCs w:val="24"/>
          <w:lang w:bidi="ru-RU"/>
        </w:rPr>
        <w:t>Источником загрязнения почв проектируемой территории являются бытовые отходы, мусор, загрязнения от автотранспорта.</w:t>
      </w:r>
    </w:p>
    <w:p w:rsidR="007F6B9E" w:rsidRPr="007F6B9E" w:rsidRDefault="007F6B9E" w:rsidP="00BC47BC">
      <w:pPr>
        <w:spacing w:after="0"/>
        <w:ind w:firstLine="760"/>
        <w:jc w:val="both"/>
        <w:rPr>
          <w:rFonts w:ascii="Times New Roman" w:hAnsi="Times New Roman"/>
          <w:sz w:val="24"/>
          <w:szCs w:val="24"/>
          <w:lang w:bidi="ru-RU"/>
        </w:rPr>
      </w:pPr>
      <w:r w:rsidRPr="007F6B9E">
        <w:rPr>
          <w:rFonts w:ascii="Times New Roman" w:hAnsi="Times New Roman"/>
          <w:sz w:val="24"/>
          <w:szCs w:val="24"/>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7F6B9E" w:rsidRPr="007F6B9E" w:rsidRDefault="007F6B9E" w:rsidP="00BC47BC">
      <w:pPr>
        <w:widowControl w:val="0"/>
        <w:spacing w:after="0"/>
        <w:ind w:firstLine="740"/>
        <w:jc w:val="both"/>
        <w:rPr>
          <w:rFonts w:ascii="Times New Roman" w:hAnsi="Times New Roman"/>
          <w:sz w:val="24"/>
          <w:szCs w:val="24"/>
          <w:lang w:bidi="ru-RU"/>
        </w:rPr>
      </w:pPr>
      <w:r w:rsidRPr="007F6B9E">
        <w:rPr>
          <w:rFonts w:ascii="Times New Roman" w:hAnsi="Times New Roman"/>
          <w:sz w:val="24"/>
          <w:szCs w:val="24"/>
          <w:lang w:bidi="ru-RU"/>
        </w:rPr>
        <w:t>Считается, что около 20% общего количества свинца разносится с газами в виде 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rsidR="007F6B9E" w:rsidRPr="007F6B9E" w:rsidRDefault="007F6B9E" w:rsidP="00BC47BC">
      <w:pPr>
        <w:spacing w:after="0"/>
        <w:ind w:right="45" w:firstLine="709"/>
        <w:jc w:val="both"/>
        <w:rPr>
          <w:rFonts w:ascii="Times New Roman" w:eastAsia="Calibri" w:hAnsi="Times New Roman"/>
          <w:sz w:val="24"/>
          <w:szCs w:val="24"/>
          <w:lang w:eastAsia="en-US"/>
        </w:rPr>
      </w:pPr>
      <w:r w:rsidRPr="007F6B9E">
        <w:rPr>
          <w:rFonts w:ascii="Times New Roman" w:eastAsia="Calibri" w:hAnsi="Times New Roman"/>
          <w:sz w:val="24"/>
          <w:szCs w:val="24"/>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w:t>
      </w:r>
      <w:proofErr w:type="gramStart"/>
      <w:r w:rsidRPr="007F6B9E">
        <w:rPr>
          <w:rFonts w:ascii="Times New Roman" w:eastAsia="Calibri" w:hAnsi="Times New Roman"/>
          <w:sz w:val="24"/>
          <w:szCs w:val="24"/>
          <w:lang w:eastAsia="en-US"/>
        </w:rPr>
        <w:t xml:space="preserve">Федерального закона «О </w:t>
      </w:r>
      <w:proofErr w:type="spellStart"/>
      <w:r w:rsidRPr="007F6B9E">
        <w:rPr>
          <w:rFonts w:ascii="Times New Roman" w:eastAsia="Calibri" w:hAnsi="Times New Roman"/>
          <w:sz w:val="24"/>
          <w:szCs w:val="24"/>
          <w:lang w:eastAsia="en-US"/>
        </w:rPr>
        <w:t>санитарно</w:t>
      </w:r>
      <w:proofErr w:type="spellEnd"/>
      <w:r w:rsidRPr="007F6B9E">
        <w:rPr>
          <w:rFonts w:ascii="Times New Roman" w:eastAsia="Calibri" w:hAnsi="Times New Roman"/>
          <w:sz w:val="24"/>
          <w:szCs w:val="24"/>
          <w:lang w:eastAsia="en-US"/>
        </w:rPr>
        <w:t xml:space="preserve"> - эпидемиологическом благополучии населения» от 30.03.99 № 52-ФЗ (с дополнениями и изменениями); СанПиН 2.1.7.1287-03 «Санитарно-эпидемиологические требования к качеству почвы» (в ред. Изменения № 1, утв. Постановлением Главного государственного санитарного врача РФ от 25.04.2007 № 20); ГН </w:t>
      </w:r>
      <w:r w:rsidRPr="007F6B9E">
        <w:rPr>
          <w:rFonts w:ascii="Times New Roman" w:eastAsia="Calibri" w:hAnsi="Times New Roman"/>
          <w:sz w:val="24"/>
          <w:szCs w:val="24"/>
          <w:lang w:eastAsia="en-US"/>
        </w:rPr>
        <w:lastRenderedPageBreak/>
        <w:t>2.1.7.2041-06 «Предельно допустимые концентрации (ПДК) химических веществ в почве»; ГН 2.1.7.2511-09 «Ориентировочно допустимые концентрации (ОДК) химических веществ в почве».</w:t>
      </w:r>
      <w:proofErr w:type="gramEnd"/>
    </w:p>
    <w:p w:rsidR="007F6B9E" w:rsidRPr="007F6B9E" w:rsidRDefault="007F6B9E" w:rsidP="00BC47BC">
      <w:pPr>
        <w:spacing w:after="0"/>
        <w:ind w:firstLine="709"/>
        <w:jc w:val="both"/>
        <w:rPr>
          <w:rFonts w:ascii="Times New Roman" w:hAnsi="Times New Roman"/>
          <w:sz w:val="24"/>
          <w:szCs w:val="24"/>
        </w:rPr>
      </w:pPr>
      <w:r w:rsidRPr="007F6B9E">
        <w:rPr>
          <w:rFonts w:ascii="Times New Roman" w:hAnsi="Times New Roman"/>
          <w:sz w:val="24"/>
          <w:szCs w:val="24"/>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7F6B9E" w:rsidRPr="007F6B9E" w:rsidRDefault="007F6B9E" w:rsidP="00BC47BC">
      <w:pPr>
        <w:autoSpaceDE w:val="0"/>
        <w:autoSpaceDN w:val="0"/>
        <w:adjustRightInd w:val="0"/>
        <w:spacing w:after="0"/>
        <w:ind w:firstLine="709"/>
        <w:jc w:val="both"/>
        <w:rPr>
          <w:rFonts w:ascii="Times New Roman" w:hAnsi="Times New Roman"/>
          <w:b/>
          <w:bCs/>
          <w:i/>
          <w:iCs/>
          <w:sz w:val="24"/>
          <w:szCs w:val="24"/>
        </w:rPr>
      </w:pPr>
    </w:p>
    <w:p w:rsidR="007F6B9E" w:rsidRPr="007F6B9E" w:rsidRDefault="007F6B9E" w:rsidP="00BC47BC">
      <w:pPr>
        <w:autoSpaceDE w:val="0"/>
        <w:autoSpaceDN w:val="0"/>
        <w:adjustRightInd w:val="0"/>
        <w:spacing w:after="0"/>
        <w:ind w:firstLine="709"/>
        <w:jc w:val="both"/>
        <w:rPr>
          <w:rFonts w:ascii="Times New Roman" w:hAnsi="Times New Roman"/>
          <w:b/>
          <w:bCs/>
          <w:i/>
          <w:iCs/>
          <w:sz w:val="24"/>
          <w:szCs w:val="24"/>
        </w:rPr>
      </w:pPr>
      <w:r w:rsidRPr="007F6B9E">
        <w:rPr>
          <w:rFonts w:ascii="Times New Roman" w:hAnsi="Times New Roman"/>
          <w:b/>
          <w:bCs/>
          <w:i/>
          <w:iCs/>
          <w:sz w:val="24"/>
          <w:szCs w:val="24"/>
        </w:rPr>
        <w:t xml:space="preserve">Основные источники загрязнения почв </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w:t>
      </w:r>
      <w:proofErr w:type="spellStart"/>
      <w:r w:rsidRPr="007F6B9E">
        <w:rPr>
          <w:rFonts w:ascii="Times New Roman" w:hAnsi="Times New Roman"/>
          <w:sz w:val="24"/>
          <w:szCs w:val="24"/>
        </w:rPr>
        <w:t>кумулируются</w:t>
      </w:r>
      <w:proofErr w:type="spellEnd"/>
      <w:r w:rsidRPr="007F6B9E">
        <w:rPr>
          <w:rFonts w:ascii="Times New Roman" w:hAnsi="Times New Roman"/>
          <w:sz w:val="24"/>
          <w:szCs w:val="24"/>
        </w:rPr>
        <w:t xml:space="preserve"> химические загрязнения, сохраняют жизнеспособность патогенная микрофлора, что создает опасность для здоровья населения.</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w:t>
      </w:r>
      <w:r w:rsidR="00DF35CD">
        <w:rPr>
          <w:rFonts w:ascii="Times New Roman" w:hAnsi="Times New Roman"/>
          <w:sz w:val="24"/>
          <w:szCs w:val="24"/>
        </w:rPr>
        <w:t>ТКО</w:t>
      </w:r>
      <w:r w:rsidRPr="007F6B9E">
        <w:rPr>
          <w:rFonts w:ascii="Times New Roman" w:hAnsi="Times New Roman"/>
          <w:sz w:val="24"/>
          <w:szCs w:val="24"/>
        </w:rPr>
        <w:t xml:space="preserve">, а 10% </w:t>
      </w:r>
      <w:proofErr w:type="spellStart"/>
      <w:r w:rsidRPr="007F6B9E">
        <w:rPr>
          <w:rFonts w:ascii="Times New Roman" w:hAnsi="Times New Roman"/>
          <w:sz w:val="24"/>
          <w:szCs w:val="24"/>
        </w:rPr>
        <w:t>несанкционированно</w:t>
      </w:r>
      <w:proofErr w:type="spellEnd"/>
      <w:r w:rsidRPr="007F6B9E">
        <w:rPr>
          <w:rFonts w:ascii="Times New Roman" w:hAnsi="Times New Roman"/>
          <w:sz w:val="24"/>
          <w:szCs w:val="24"/>
        </w:rPr>
        <w:t xml:space="preserve">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Данных об объемах образования бытовых отходов на территории </w:t>
      </w:r>
      <w:proofErr w:type="spellStart"/>
      <w:r w:rsidR="00996CB4">
        <w:rPr>
          <w:rFonts w:ascii="Times New Roman" w:hAnsi="Times New Roman"/>
          <w:sz w:val="24"/>
          <w:szCs w:val="24"/>
        </w:rPr>
        <w:t>Поводимовск</w:t>
      </w:r>
      <w:r w:rsidRPr="007F6B9E">
        <w:rPr>
          <w:rFonts w:ascii="Times New Roman" w:hAnsi="Times New Roman"/>
          <w:sz w:val="24"/>
          <w:szCs w:val="24"/>
        </w:rPr>
        <w:t>ого</w:t>
      </w:r>
      <w:proofErr w:type="spellEnd"/>
      <w:r w:rsidRPr="007F6B9E">
        <w:rPr>
          <w:rFonts w:ascii="Times New Roman" w:hAnsi="Times New Roman"/>
          <w:sz w:val="24"/>
          <w:szCs w:val="24"/>
        </w:rPr>
        <w:t xml:space="preserve"> сельского поселения отсутствуют.</w:t>
      </w:r>
    </w:p>
    <w:p w:rsidR="007F6B9E" w:rsidRPr="007F6B9E" w:rsidRDefault="007F6B9E" w:rsidP="00BC47BC">
      <w:pPr>
        <w:pStyle w:val="Style62"/>
        <w:widowControl/>
        <w:spacing w:line="240" w:lineRule="auto"/>
        <w:ind w:firstLine="709"/>
        <w:rPr>
          <w:rStyle w:val="FontStyle168"/>
          <w:sz w:val="24"/>
          <w:szCs w:val="24"/>
        </w:rPr>
      </w:pPr>
      <w:r w:rsidRPr="007F6B9E">
        <w:t>На территории поселения отсутствуют санкционированные территории по сбору мусора</w:t>
      </w:r>
      <w:r w:rsidRPr="007F6B9E">
        <w:rPr>
          <w:bCs/>
          <w:kern w:val="32"/>
        </w:rPr>
        <w:t xml:space="preserve">. Также на территории поселения </w:t>
      </w:r>
      <w:proofErr w:type="spellStart"/>
      <w:r w:rsidRPr="007F6B9E">
        <w:rPr>
          <w:bCs/>
          <w:kern w:val="32"/>
        </w:rPr>
        <w:t>имется</w:t>
      </w:r>
      <w:proofErr w:type="spellEnd"/>
      <w:r w:rsidRPr="007F6B9E">
        <w:rPr>
          <w:bCs/>
          <w:kern w:val="32"/>
        </w:rPr>
        <w:t xml:space="preserve"> скотомогильник</w:t>
      </w:r>
      <w:r w:rsidRPr="007F6B9E">
        <w:rPr>
          <w:rStyle w:val="FontStyle168"/>
          <w:sz w:val="24"/>
          <w:szCs w:val="24"/>
        </w:rPr>
        <w:t xml:space="preserve">, который является бесхозным и не отвечает требованиям безопасности - не огорожен глухим забором с въездными воротами, не </w:t>
      </w:r>
      <w:proofErr w:type="spellStart"/>
      <w:r w:rsidRPr="007F6B9E">
        <w:rPr>
          <w:rStyle w:val="FontStyle168"/>
          <w:sz w:val="24"/>
          <w:szCs w:val="24"/>
        </w:rPr>
        <w:t>оканавлены</w:t>
      </w:r>
      <w:proofErr w:type="spellEnd"/>
      <w:r w:rsidRPr="007F6B9E">
        <w:rPr>
          <w:rStyle w:val="FontStyle168"/>
          <w:sz w:val="24"/>
          <w:szCs w:val="24"/>
        </w:rPr>
        <w:t xml:space="preserve"> и представляют угрозу возникновения и распространения заразных болезней и, прежде всего, </w:t>
      </w:r>
      <w:proofErr w:type="spellStart"/>
      <w:r w:rsidRPr="007F6B9E">
        <w:rPr>
          <w:rStyle w:val="FontStyle168"/>
          <w:sz w:val="24"/>
          <w:szCs w:val="24"/>
        </w:rPr>
        <w:t>сбирской</w:t>
      </w:r>
      <w:proofErr w:type="spellEnd"/>
      <w:r w:rsidRPr="007F6B9E">
        <w:rPr>
          <w:rStyle w:val="FontStyle168"/>
          <w:sz w:val="24"/>
          <w:szCs w:val="24"/>
        </w:rPr>
        <w:t xml:space="preserve"> язвы. </w:t>
      </w:r>
    </w:p>
    <w:p w:rsidR="007F6B9E" w:rsidRPr="007F6B9E" w:rsidRDefault="007F6B9E" w:rsidP="00BC47BC">
      <w:pPr>
        <w:tabs>
          <w:tab w:val="left" w:pos="0"/>
        </w:tabs>
        <w:spacing w:after="0"/>
        <w:ind w:firstLine="709"/>
        <w:jc w:val="both"/>
        <w:rPr>
          <w:rFonts w:ascii="Times New Roman" w:hAnsi="Times New Roman"/>
          <w:sz w:val="24"/>
          <w:szCs w:val="24"/>
        </w:rPr>
      </w:pPr>
      <w:r w:rsidRPr="007F6B9E">
        <w:rPr>
          <w:rFonts w:ascii="Times New Roman" w:hAnsi="Times New Roman"/>
          <w:sz w:val="24"/>
          <w:szCs w:val="24"/>
        </w:rPr>
        <w:t xml:space="preserve">В </w:t>
      </w:r>
      <w:r w:rsidR="00996CB4">
        <w:rPr>
          <w:rFonts w:ascii="Times New Roman" w:hAnsi="Times New Roman"/>
          <w:sz w:val="24"/>
          <w:szCs w:val="24"/>
        </w:rPr>
        <w:t>Дубенск</w:t>
      </w:r>
      <w:r w:rsidRPr="007F6B9E">
        <w:rPr>
          <w:rFonts w:ascii="Times New Roman" w:hAnsi="Times New Roman"/>
          <w:sz w:val="24"/>
          <w:szCs w:val="24"/>
        </w:rPr>
        <w:t xml:space="preserve">ом муниципальном районе не организованы пункты приема бумаги, картона, резинотехнических изделий, </w:t>
      </w:r>
      <w:proofErr w:type="spellStart"/>
      <w:r w:rsidRPr="007F6B9E">
        <w:rPr>
          <w:rFonts w:ascii="Times New Roman" w:hAnsi="Times New Roman"/>
          <w:sz w:val="24"/>
          <w:szCs w:val="24"/>
        </w:rPr>
        <w:t>стеклобоя</w:t>
      </w:r>
      <w:proofErr w:type="spellEnd"/>
      <w:r w:rsidRPr="007F6B9E">
        <w:rPr>
          <w:rFonts w:ascii="Times New Roman" w:hAnsi="Times New Roman"/>
          <w:sz w:val="24"/>
          <w:szCs w:val="24"/>
        </w:rPr>
        <w:t>. Отсутствуют мощности по переработке полиэтилена, пластиковой бутылки, текстиля.</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proofErr w:type="gramStart"/>
      <w:r w:rsidRPr="007F6B9E">
        <w:rPr>
          <w:rFonts w:ascii="Times New Roman" w:hAnsi="Times New Roman"/>
          <w:sz w:val="24"/>
          <w:szCs w:val="24"/>
        </w:rPr>
        <w:t>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w:t>
      </w:r>
      <w:proofErr w:type="gramEnd"/>
      <w:r w:rsidRPr="007F6B9E">
        <w:rPr>
          <w:rFonts w:ascii="Times New Roman" w:hAnsi="Times New Roman"/>
          <w:sz w:val="24"/>
          <w:szCs w:val="24"/>
        </w:rPr>
        <w:t xml:space="preserve"> </w:t>
      </w:r>
      <w:proofErr w:type="gramStart"/>
      <w:r w:rsidRPr="007F6B9E">
        <w:rPr>
          <w:rFonts w:ascii="Times New Roman" w:hAnsi="Times New Roman"/>
          <w:sz w:val="24"/>
          <w:szCs w:val="24"/>
        </w:rPr>
        <w:t>Последняя</w:t>
      </w:r>
      <w:proofErr w:type="gramEnd"/>
      <w:r w:rsidRPr="007F6B9E">
        <w:rPr>
          <w:rFonts w:ascii="Times New Roman" w:hAnsi="Times New Roman"/>
          <w:sz w:val="24"/>
          <w:szCs w:val="24"/>
        </w:rPr>
        <w:t xml:space="preserve"> наиболее активна по колеям неулучшенных грунтовых автомобильных дорог. </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Кроме того, потенциальными источниками загрязнения почв на территории поселения являются: </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lastRenderedPageBreak/>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химическое загрязнение почв производственными и хозяйственно-бытовыми выбросами и отходами; </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строительные отходы; </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продукты сгорания топлива при работе двигателей внутреннего сгорания; </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хозяйственно-бытовые сточные воды; </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горюче-смазочные материалы. Вследствие смыва загрязняющих веще</w:t>
      </w:r>
      <w:proofErr w:type="gramStart"/>
      <w:r w:rsidRPr="007F6B9E">
        <w:rPr>
          <w:rFonts w:ascii="Times New Roman" w:hAnsi="Times New Roman"/>
          <w:sz w:val="24"/>
          <w:szCs w:val="24"/>
        </w:rPr>
        <w:t>ств пр</w:t>
      </w:r>
      <w:proofErr w:type="gramEnd"/>
      <w:r w:rsidRPr="007F6B9E">
        <w:rPr>
          <w:rFonts w:ascii="Times New Roman" w:hAnsi="Times New Roman"/>
          <w:sz w:val="24"/>
          <w:szCs w:val="24"/>
        </w:rPr>
        <w:t>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7F6B9E" w:rsidRPr="007F6B9E" w:rsidRDefault="007F6B9E" w:rsidP="00BC47BC">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источником также может являться антропогенная </w:t>
      </w:r>
      <w:proofErr w:type="spellStart"/>
      <w:r w:rsidRPr="007F6B9E">
        <w:rPr>
          <w:rFonts w:ascii="Times New Roman" w:hAnsi="Times New Roman"/>
          <w:sz w:val="24"/>
          <w:szCs w:val="24"/>
        </w:rPr>
        <w:t>нарушенность</w:t>
      </w:r>
      <w:proofErr w:type="spellEnd"/>
      <w:r w:rsidRPr="007F6B9E">
        <w:rPr>
          <w:rFonts w:ascii="Times New Roman" w:hAnsi="Times New Roman"/>
          <w:sz w:val="24"/>
          <w:szCs w:val="24"/>
        </w:rPr>
        <w:t xml:space="preserve"> рассматриваемой территории, которая обусловлена воздействием лесных пожаров, рубок просек под ЛЭП к населенным пунктам поселения. </w:t>
      </w:r>
    </w:p>
    <w:p w:rsidR="00FA2835" w:rsidRPr="0003595E" w:rsidRDefault="00FA2835" w:rsidP="00403E88">
      <w:pPr>
        <w:spacing w:after="0"/>
        <w:ind w:firstLine="652"/>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3.4.4.2 МЕРОПРИЯТИЯ ПО ОЗДОРОВЛЕНИЮ ПОЧВ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профилактическими мероприятиями на почвах являются: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sz w:val="24"/>
          <w:szCs w:val="24"/>
        </w:rPr>
        <w:t>- улучшение агрофизических свойств поч</w:t>
      </w:r>
      <w:r w:rsidR="00330E9F" w:rsidRPr="0003595E">
        <w:rPr>
          <w:rFonts w:ascii="Times New Roman" w:hAnsi="Times New Roman" w:cs="Times New Roman"/>
          <w:sz w:val="24"/>
          <w:szCs w:val="24"/>
        </w:rPr>
        <w:t xml:space="preserve">в повышением доз органических, </w:t>
      </w:r>
      <w:r w:rsidRPr="0003595E">
        <w:rPr>
          <w:rFonts w:ascii="Times New Roman" w:hAnsi="Times New Roman" w:cs="Times New Roman"/>
          <w:sz w:val="24"/>
          <w:szCs w:val="24"/>
        </w:rPr>
        <w:t>фосфорных и калийных удобрений</w:t>
      </w:r>
      <w:r w:rsidRPr="0003595E">
        <w:rPr>
          <w:rFonts w:ascii="Times New Roman" w:hAnsi="Times New Roman" w:cs="Times New Roman"/>
          <w:color w:val="000000" w:themeColor="text1"/>
          <w:sz w:val="24"/>
          <w:szCs w:val="24"/>
        </w:rPr>
        <w:t>;</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применение севооборотов.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проведение мероприятий по закреплению оврагов;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обработка почв (</w:t>
      </w:r>
      <w:proofErr w:type="gramStart"/>
      <w:r w:rsidRPr="0003595E">
        <w:rPr>
          <w:rFonts w:ascii="Times New Roman" w:hAnsi="Times New Roman" w:cs="Times New Roman"/>
          <w:color w:val="000000" w:themeColor="text1"/>
          <w:sz w:val="24"/>
          <w:szCs w:val="24"/>
        </w:rPr>
        <w:t>кроме</w:t>
      </w:r>
      <w:proofErr w:type="gramEnd"/>
      <w:r w:rsidRPr="0003595E">
        <w:rPr>
          <w:rFonts w:ascii="Times New Roman" w:hAnsi="Times New Roman" w:cs="Times New Roman"/>
          <w:color w:val="000000" w:themeColor="text1"/>
          <w:sz w:val="24"/>
          <w:szCs w:val="24"/>
        </w:rPr>
        <w:t xml:space="preserve"> </w:t>
      </w:r>
      <w:proofErr w:type="gramStart"/>
      <w:r w:rsidRPr="0003595E">
        <w:rPr>
          <w:rFonts w:ascii="Times New Roman" w:hAnsi="Times New Roman" w:cs="Times New Roman"/>
          <w:color w:val="000000" w:themeColor="text1"/>
          <w:sz w:val="24"/>
          <w:szCs w:val="24"/>
        </w:rPr>
        <w:t>предпосевной</w:t>
      </w:r>
      <w:proofErr w:type="gramEnd"/>
      <w:r w:rsidRPr="0003595E">
        <w:rPr>
          <w:rFonts w:ascii="Times New Roman" w:hAnsi="Times New Roman" w:cs="Times New Roman"/>
          <w:color w:val="000000" w:themeColor="text1"/>
          <w:sz w:val="24"/>
          <w:szCs w:val="24"/>
        </w:rPr>
        <w:t>) и посев сельскохозяйственных культур поперек склона;</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выборочное снегозадержание, регулирование снеготаяния;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внесение ежегодно полных доз удобрений;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приобретение достаточного количества контейнеров для сбора мусора для предотвращения биологического загрязнения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активизация работ по передаче неиспользуемых земель </w:t>
      </w:r>
      <w:proofErr w:type="spellStart"/>
      <w:r w:rsidRPr="0003595E">
        <w:rPr>
          <w:rFonts w:ascii="Times New Roman" w:hAnsi="Times New Roman" w:cs="Times New Roman"/>
          <w:color w:val="000000" w:themeColor="text1"/>
          <w:sz w:val="24"/>
          <w:szCs w:val="24"/>
        </w:rPr>
        <w:t>сельхозназначения</w:t>
      </w:r>
      <w:proofErr w:type="spellEnd"/>
      <w:r w:rsidRPr="0003595E">
        <w:rPr>
          <w:rFonts w:ascii="Times New Roman" w:hAnsi="Times New Roman" w:cs="Times New Roman"/>
          <w:color w:val="000000" w:themeColor="text1"/>
          <w:sz w:val="24"/>
          <w:szCs w:val="24"/>
        </w:rPr>
        <w:t xml:space="preserve"> в пользу эффективно хозяйствующих землепользователей и</w:t>
      </w:r>
      <w:r w:rsidR="00330E9F" w:rsidRPr="0003595E">
        <w:rPr>
          <w:rFonts w:ascii="Times New Roman" w:hAnsi="Times New Roman" w:cs="Times New Roman"/>
          <w:color w:val="000000" w:themeColor="text1"/>
          <w:sz w:val="24"/>
          <w:szCs w:val="24"/>
        </w:rPr>
        <w:t xml:space="preserve"> внедрение научно обоснованных </w:t>
      </w:r>
      <w:r w:rsidRPr="0003595E">
        <w:rPr>
          <w:rFonts w:ascii="Times New Roman" w:hAnsi="Times New Roman" w:cs="Times New Roman"/>
          <w:color w:val="000000" w:themeColor="text1"/>
          <w:sz w:val="24"/>
          <w:szCs w:val="24"/>
        </w:rPr>
        <w:t xml:space="preserve">и </w:t>
      </w:r>
      <w:proofErr w:type="spellStart"/>
      <w:r w:rsidRPr="0003595E">
        <w:rPr>
          <w:rFonts w:ascii="Times New Roman" w:hAnsi="Times New Roman" w:cs="Times New Roman"/>
          <w:color w:val="000000" w:themeColor="text1"/>
          <w:sz w:val="24"/>
          <w:szCs w:val="24"/>
        </w:rPr>
        <w:t>м</w:t>
      </w:r>
      <w:r w:rsidR="00330E9F" w:rsidRPr="0003595E">
        <w:rPr>
          <w:rFonts w:ascii="Times New Roman" w:hAnsi="Times New Roman" w:cs="Times New Roman"/>
          <w:color w:val="000000" w:themeColor="text1"/>
          <w:sz w:val="24"/>
          <w:szCs w:val="24"/>
        </w:rPr>
        <w:t>алозатратных</w:t>
      </w:r>
      <w:proofErr w:type="spellEnd"/>
      <w:r w:rsidR="00330E9F" w:rsidRPr="0003595E">
        <w:rPr>
          <w:rFonts w:ascii="Times New Roman" w:hAnsi="Times New Roman" w:cs="Times New Roman"/>
          <w:color w:val="000000" w:themeColor="text1"/>
          <w:sz w:val="24"/>
          <w:szCs w:val="24"/>
        </w:rPr>
        <w:t xml:space="preserve"> систем земледелия </w:t>
      </w:r>
      <w:r w:rsidRPr="0003595E">
        <w:rPr>
          <w:rFonts w:ascii="Times New Roman" w:hAnsi="Times New Roman" w:cs="Times New Roman"/>
          <w:color w:val="000000" w:themeColor="text1"/>
          <w:sz w:val="24"/>
          <w:szCs w:val="24"/>
        </w:rPr>
        <w:t>позволяют активней вести борьбу за сохранение и повышение плодородия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освоени</w:t>
      </w:r>
      <w:r w:rsidR="00330E9F" w:rsidRPr="0003595E">
        <w:rPr>
          <w:rFonts w:ascii="Times New Roman" w:hAnsi="Times New Roman" w:cs="Times New Roman"/>
          <w:color w:val="000000" w:themeColor="text1"/>
          <w:sz w:val="24"/>
          <w:szCs w:val="24"/>
        </w:rPr>
        <w:t xml:space="preserve">е биологически ориентированных </w:t>
      </w:r>
      <w:r w:rsidRPr="0003595E">
        <w:rPr>
          <w:rFonts w:ascii="Times New Roman" w:hAnsi="Times New Roman" w:cs="Times New Roman"/>
          <w:color w:val="000000" w:themeColor="text1"/>
          <w:sz w:val="24"/>
          <w:szCs w:val="24"/>
        </w:rPr>
        <w:t xml:space="preserve">систем земледелия. </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365F91" w:themeColor="accent1" w:themeShade="BF"/>
          <w:sz w:val="36"/>
          <w:szCs w:val="36"/>
        </w:rPr>
      </w:pPr>
    </w:p>
    <w:tbl>
      <w:tblPr>
        <w:tblW w:w="9831" w:type="dxa"/>
        <w:tblLook w:val="04A0" w:firstRow="1" w:lastRow="0" w:firstColumn="1" w:lastColumn="0" w:noHBand="0" w:noVBand="1"/>
      </w:tblPr>
      <w:tblGrid>
        <w:gridCol w:w="684"/>
        <w:gridCol w:w="9147"/>
      </w:tblGrid>
      <w:tr w:rsidR="00FA2835" w:rsidRPr="0003595E" w:rsidTr="00FA2835">
        <w:tc>
          <w:tcPr>
            <w:tcW w:w="684"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3.5</w:t>
            </w:r>
          </w:p>
        </w:tc>
        <w:tc>
          <w:tcPr>
            <w:tcW w:w="9147"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АТМОСФЕРЫ</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b/>
          <w:color w:val="365F91" w:themeColor="accent1" w:themeShade="BF"/>
          <w:sz w:val="36"/>
          <w:szCs w:val="36"/>
          <w:shd w:val="clear" w:color="auto" w:fill="FAFAFA"/>
        </w:rPr>
      </w:pPr>
    </w:p>
    <w:p w:rsidR="00FA2835" w:rsidRPr="0003595E" w:rsidRDefault="00FA2835" w:rsidP="00403E88">
      <w:pPr>
        <w:autoSpaceDE w:val="0"/>
        <w:autoSpaceDN w:val="0"/>
        <w:adjustRightInd w:val="0"/>
        <w:spacing w:after="0"/>
        <w:jc w:val="both"/>
        <w:rPr>
          <w:rFonts w:ascii="Times New Roman" w:hAnsi="Times New Roman" w:cs="Times New Roman"/>
          <w:b/>
          <w:color w:val="000000" w:themeColor="text1"/>
          <w:sz w:val="24"/>
          <w:szCs w:val="24"/>
          <w:shd w:val="clear" w:color="auto" w:fill="FAFAFA"/>
        </w:rPr>
      </w:pPr>
      <w:r w:rsidRPr="0003595E">
        <w:rPr>
          <w:rFonts w:ascii="Times New Roman" w:hAnsi="Times New Roman" w:cs="Times New Roman"/>
          <w:b/>
          <w:color w:val="000000" w:themeColor="text1"/>
          <w:sz w:val="24"/>
          <w:szCs w:val="24"/>
          <w:shd w:val="clear" w:color="auto" w:fill="FAFAFA"/>
        </w:rPr>
        <w:t>3.5.1. ОЦЕНКА СОСТОЯНИЯ АТМОСФЕРНОГО ВОЗДУХА</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w:t>
      </w:r>
      <w:r w:rsidRPr="0003595E">
        <w:rPr>
          <w:color w:val="000000" w:themeColor="text1"/>
          <w:szCs w:val="24"/>
        </w:rPr>
        <w:lastRenderedPageBreak/>
        <w:t xml:space="preserve">количество и масса загрязняющих веществ (ЗВ), поступающих в атмосферу от различных источников, а также потенциал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(ПЗА) является косвенной характеристикой рассеивающих способностей атмосферы. </w:t>
      </w:r>
      <w:proofErr w:type="spellStart"/>
      <w:r w:rsidR="00996CB4">
        <w:rPr>
          <w:color w:val="000000" w:themeColor="text1"/>
          <w:szCs w:val="24"/>
        </w:rPr>
        <w:t>Поводимовск</w:t>
      </w:r>
      <w:r w:rsidR="005E53BC">
        <w:rPr>
          <w:color w:val="000000" w:themeColor="text1"/>
          <w:szCs w:val="24"/>
        </w:rPr>
        <w:t>ое</w:t>
      </w:r>
      <w:proofErr w:type="spellEnd"/>
      <w:r w:rsidR="00787FAC">
        <w:rPr>
          <w:color w:val="000000" w:themeColor="text1"/>
          <w:szCs w:val="24"/>
        </w:rPr>
        <w:t xml:space="preserve"> сельское поселение</w:t>
      </w:r>
      <w:r w:rsidRPr="0003595E">
        <w:rPr>
          <w:color w:val="000000" w:themeColor="text1"/>
          <w:szCs w:val="24"/>
        </w:rPr>
        <w:t xml:space="preserve"> находится в зоне умеренного потенциала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Стационарные посты наблюдения за загрязнением атмосферного воздуха (ПНЗ) на территории </w:t>
      </w:r>
      <w:proofErr w:type="spellStart"/>
      <w:r w:rsidR="00996CB4">
        <w:rPr>
          <w:color w:val="000000" w:themeColor="text1"/>
          <w:szCs w:val="24"/>
        </w:rPr>
        <w:t>Поводимовск</w:t>
      </w:r>
      <w:r w:rsidR="005E53BC">
        <w:rPr>
          <w:color w:val="000000" w:themeColor="text1"/>
          <w:szCs w:val="24"/>
        </w:rPr>
        <w:t>ого</w:t>
      </w:r>
      <w:proofErr w:type="spellEnd"/>
      <w:r w:rsidR="00787FAC">
        <w:rPr>
          <w:color w:val="000000" w:themeColor="text1"/>
          <w:szCs w:val="24"/>
        </w:rPr>
        <w:t xml:space="preserve"> сельского поселения</w:t>
      </w:r>
      <w:r w:rsidRPr="0003595E">
        <w:rPr>
          <w:color w:val="000000" w:themeColor="text1"/>
          <w:szCs w:val="24"/>
        </w:rPr>
        <w:t xml:space="preserve"> отсутствуют.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Основные источники загрязнения на территории </w:t>
      </w:r>
      <w:proofErr w:type="spellStart"/>
      <w:r w:rsidR="00996CB4">
        <w:rPr>
          <w:color w:val="000000" w:themeColor="text1"/>
          <w:szCs w:val="24"/>
        </w:rPr>
        <w:t>Поводимовск</w:t>
      </w:r>
      <w:r w:rsidR="005E53BC">
        <w:rPr>
          <w:color w:val="000000" w:themeColor="text1"/>
          <w:szCs w:val="24"/>
        </w:rPr>
        <w:t>ого</w:t>
      </w:r>
      <w:proofErr w:type="spellEnd"/>
      <w:r w:rsidR="00787FAC">
        <w:rPr>
          <w:color w:val="000000" w:themeColor="text1"/>
          <w:szCs w:val="24"/>
        </w:rPr>
        <w:t xml:space="preserve"> сельского поселения</w:t>
      </w:r>
      <w:r w:rsidR="00B54C59" w:rsidRPr="0003595E">
        <w:rPr>
          <w:color w:val="000000" w:themeColor="text1"/>
          <w:szCs w:val="24"/>
        </w:rPr>
        <w:t xml:space="preserve"> расположены в зоне свалок и др.</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Кроме стационарных источников, загрязнителем атмо</w:t>
      </w:r>
      <w:r w:rsidR="00B54C59" w:rsidRPr="0003595E">
        <w:rPr>
          <w:color w:val="000000" w:themeColor="text1"/>
          <w:szCs w:val="24"/>
        </w:rPr>
        <w:t xml:space="preserve">сферного воздуха на территории </w:t>
      </w:r>
      <w:r w:rsidRPr="0003595E">
        <w:rPr>
          <w:color w:val="000000" w:themeColor="text1"/>
          <w:szCs w:val="24"/>
        </w:rPr>
        <w:t xml:space="preserve">являются передвижные источники, в частности, автомобильный транспорт.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w:t>
      </w:r>
      <w:proofErr w:type="spellStart"/>
      <w:r w:rsidRPr="0003595E">
        <w:rPr>
          <w:color w:val="000000" w:themeColor="text1"/>
          <w:szCs w:val="24"/>
        </w:rPr>
        <w:t>бензапирен</w:t>
      </w:r>
      <w:proofErr w:type="spellEnd"/>
      <w:r w:rsidRPr="0003595E">
        <w:rPr>
          <w:color w:val="000000" w:themeColor="text1"/>
          <w:szCs w:val="24"/>
        </w:rPr>
        <w:t>, формальдегид.</w:t>
      </w:r>
    </w:p>
    <w:p w:rsidR="00FA2835" w:rsidRPr="0003595E" w:rsidRDefault="00FA2835" w:rsidP="00403E88">
      <w:pPr>
        <w:pStyle w:val="36"/>
        <w:tabs>
          <w:tab w:val="left" w:pos="520"/>
          <w:tab w:val="left" w:pos="3450"/>
          <w:tab w:val="left" w:pos="7523"/>
        </w:tabs>
        <w:spacing w:after="0" w:line="276" w:lineRule="auto"/>
        <w:ind w:firstLine="709"/>
        <w:jc w:val="both"/>
        <w:rPr>
          <w:rFonts w:eastAsia="Arial Unicode MS"/>
          <w:color w:val="000000" w:themeColor="text1"/>
          <w:sz w:val="24"/>
          <w:szCs w:val="24"/>
        </w:rPr>
      </w:pPr>
      <w:r w:rsidRPr="0003595E">
        <w:rPr>
          <w:color w:val="000000" w:themeColor="text1"/>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FA2835" w:rsidRPr="0003595E" w:rsidRDefault="00FA2835" w:rsidP="00403E88">
      <w:pPr>
        <w:shd w:val="clear" w:color="auto" w:fill="FFFFFF"/>
        <w:tabs>
          <w:tab w:val="center" w:pos="142"/>
        </w:tabs>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FA2835" w:rsidRPr="0003595E" w:rsidRDefault="00FA2835" w:rsidP="00403E88">
      <w:pPr>
        <w:autoSpaceDE w:val="0"/>
        <w:autoSpaceDN w:val="0"/>
        <w:adjustRightInd w:val="0"/>
        <w:spacing w:after="0"/>
        <w:ind w:firstLine="709"/>
        <w:jc w:val="both"/>
        <w:rPr>
          <w:rFonts w:ascii="Times New Roman" w:hAnsi="Times New Roman" w:cs="Times New Roman"/>
          <w:color w:val="000000" w:themeColor="text1"/>
          <w:sz w:val="24"/>
          <w:szCs w:val="24"/>
        </w:rPr>
      </w:pPr>
      <w:proofErr w:type="gramStart"/>
      <w:r w:rsidRPr="0003595E">
        <w:rPr>
          <w:rFonts w:ascii="Times New Roman" w:hAnsi="Times New Roman" w:cs="Times New Roman"/>
          <w:color w:val="000000" w:themeColor="text1"/>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roofErr w:type="gramEnd"/>
    </w:p>
    <w:p w:rsidR="00FA2835" w:rsidRPr="00ED24B4" w:rsidRDefault="00FA2835" w:rsidP="00ED24B4">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w:t>
      </w:r>
      <w:r w:rsidR="00ED24B4">
        <w:rPr>
          <w:rFonts w:ascii="Times New Roman" w:hAnsi="Times New Roman" w:cs="Times New Roman"/>
          <w:color w:val="000000" w:themeColor="text1"/>
          <w:sz w:val="24"/>
          <w:szCs w:val="24"/>
        </w:rPr>
        <w:t>тации объекта в штатном режиме.</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w:t>
      </w:r>
      <w:r w:rsidRPr="0003595E">
        <w:rPr>
          <w:rFonts w:ascii="Times New Roman" w:hAnsi="Times New Roman" w:cs="Times New Roman"/>
          <w:color w:val="000000" w:themeColor="text1"/>
          <w:sz w:val="24"/>
          <w:szCs w:val="24"/>
        </w:rPr>
        <w:lastRenderedPageBreak/>
        <w:t>образовательные и детские учреждения, лечебно-профилактические и оздоровительные учреждения общего пользования.</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proofErr w:type="gramStart"/>
      <w:r w:rsidRPr="0003595E">
        <w:rPr>
          <w:rFonts w:ascii="Times New Roman" w:hAnsi="Times New Roman" w:cs="Times New Roman"/>
          <w:color w:val="000000" w:themeColor="text1"/>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В зависимости от санитарной классификации предприятий, санитарно-защитная зона должна быть озеленена. </w:t>
      </w:r>
      <w:r w:rsidRPr="0003595E">
        <w:rPr>
          <w:rFonts w:ascii="Times New Roman" w:hAnsi="Times New Roman" w:cs="Times New Roman"/>
          <w:color w:val="000000" w:themeColor="text1"/>
          <w:sz w:val="24"/>
          <w:szCs w:val="24"/>
        </w:rPr>
        <w:t xml:space="preserve">В соответствии с СП </w:t>
      </w:r>
      <w:r w:rsidR="00BC47BC">
        <w:rPr>
          <w:rFonts w:ascii="Times New Roman" w:hAnsi="Times New Roman" w:cs="Times New Roman"/>
          <w:color w:val="000000" w:themeColor="text1"/>
          <w:sz w:val="24"/>
          <w:szCs w:val="24"/>
        </w:rPr>
        <w:t>42.13330.2016</w:t>
      </w:r>
      <w:r w:rsidRPr="0003595E">
        <w:rPr>
          <w:rFonts w:ascii="Times New Roman" w:hAnsi="Times New Roman" w:cs="Times New Roman"/>
          <w:color w:val="000000" w:themeColor="text1"/>
          <w:sz w:val="24"/>
          <w:szCs w:val="24"/>
        </w:rPr>
        <w:t>, минимальную площадь озеленения санитарно-защитных зон следует принимать в зависимость от ширины санитарно-защитной зоны предприятия</w:t>
      </w:r>
      <w:proofErr w:type="gramStart"/>
      <w:r w:rsidRPr="0003595E">
        <w:rPr>
          <w:rFonts w:ascii="Times New Roman" w:hAnsi="Times New Roman" w:cs="Times New Roman"/>
          <w:color w:val="000000" w:themeColor="text1"/>
          <w:sz w:val="24"/>
          <w:szCs w:val="24"/>
        </w:rPr>
        <w:t>, %:</w:t>
      </w:r>
      <w:proofErr w:type="gramEnd"/>
    </w:p>
    <w:p w:rsidR="00FA2835" w:rsidRPr="0003595E" w:rsidRDefault="00FA2835" w:rsidP="00403E88">
      <w:pPr>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до  300 м ................................................. 60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 до 1000 м .................................... 50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1000 до 3000 м .................................. 40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3000 м ................................................ 20</w:t>
      </w:r>
    </w:p>
    <w:p w:rsidR="00FA2835" w:rsidRPr="0003595E" w:rsidRDefault="00FA2835" w:rsidP="00403E88">
      <w:pPr>
        <w:pStyle w:val="ConsPlusNonformat"/>
        <w:spacing w:line="276" w:lineRule="auto"/>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FA2835" w:rsidRPr="0003595E" w:rsidRDefault="00FA2835" w:rsidP="00403E88">
      <w:pPr>
        <w:autoSpaceDE w:val="0"/>
        <w:autoSpaceDN w:val="0"/>
        <w:adjustRightInd w:val="0"/>
        <w:spacing w:after="0"/>
        <w:ind w:firstLine="540"/>
        <w:jc w:val="both"/>
        <w:rPr>
          <w:rFonts w:ascii="Times New Roman" w:hAnsi="Times New Roman" w:cs="Times New Roman"/>
          <w:sz w:val="24"/>
          <w:szCs w:val="24"/>
        </w:rPr>
      </w:pPr>
      <w:r w:rsidRPr="0003595E">
        <w:rPr>
          <w:rFonts w:ascii="Times New Roman" w:hAnsi="Times New Roman" w:cs="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4279E0" w:rsidRPr="0003595E" w:rsidRDefault="00FA2835" w:rsidP="00A443A9">
      <w:pPr>
        <w:tabs>
          <w:tab w:val="num" w:pos="709"/>
        </w:tabs>
        <w:ind w:firstLine="709"/>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s="Times New Roman"/>
          <w:color w:val="000000" w:themeColor="text1"/>
          <w:sz w:val="24"/>
          <w:szCs w:val="24"/>
        </w:rPr>
        <w:t xml:space="preserve">СП </w:t>
      </w:r>
      <w:r w:rsidR="00BC47BC">
        <w:rPr>
          <w:rFonts w:ascii="Times New Roman" w:hAnsi="Times New Roman" w:cs="Times New Roman"/>
          <w:color w:val="000000" w:themeColor="text1"/>
          <w:sz w:val="24"/>
          <w:szCs w:val="24"/>
        </w:rPr>
        <w:t>42.13330.2016</w:t>
      </w:r>
      <w:r w:rsidRPr="0003595E">
        <w:rPr>
          <w:rFonts w:ascii="Times New Roman" w:hAnsi="Times New Roman" w:cs="Times New Roman"/>
          <w:color w:val="000000" w:themeColor="text1"/>
          <w:sz w:val="24"/>
          <w:szCs w:val="24"/>
        </w:rPr>
        <w:t xml:space="preserve"> </w:t>
      </w:r>
      <w:r w:rsidRPr="0003595E">
        <w:rPr>
          <w:rFonts w:ascii="Times New Roman" w:hAnsi="Times New Roman" w:cs="Times New Roman"/>
          <w:bCs/>
          <w:color w:val="000000" w:themeColor="text1"/>
          <w:sz w:val="24"/>
          <w:szCs w:val="24"/>
        </w:rPr>
        <w:t xml:space="preserve"> «Градостроительство. Планировка и застройка городских и</w:t>
      </w:r>
      <w:r w:rsidR="00D12D46">
        <w:rPr>
          <w:rFonts w:ascii="Times New Roman" w:hAnsi="Times New Roman" w:cs="Times New Roman"/>
          <w:bCs/>
          <w:color w:val="000000" w:themeColor="text1"/>
          <w:sz w:val="24"/>
          <w:szCs w:val="24"/>
        </w:rPr>
        <w:t xml:space="preserve"> сельских поселений» (табл. </w:t>
      </w:r>
      <w:r w:rsidR="00BC47BC">
        <w:rPr>
          <w:rFonts w:ascii="Times New Roman" w:hAnsi="Times New Roman" w:cs="Times New Roman"/>
          <w:bCs/>
          <w:color w:val="000000" w:themeColor="text1"/>
          <w:sz w:val="24"/>
          <w:szCs w:val="24"/>
        </w:rPr>
        <w:t>5</w:t>
      </w:r>
      <w:r w:rsidRPr="0003595E">
        <w:rPr>
          <w:rFonts w:ascii="Times New Roman" w:hAnsi="Times New Roman" w:cs="Times New Roman"/>
          <w:bCs/>
          <w:color w:val="000000" w:themeColor="text1"/>
          <w:sz w:val="24"/>
          <w:szCs w:val="24"/>
        </w:rPr>
        <w:t xml:space="preserve">). </w:t>
      </w:r>
    </w:p>
    <w:p w:rsidR="00FA2835" w:rsidRPr="0003595E" w:rsidRDefault="00D12D46" w:rsidP="00403E88">
      <w:pPr>
        <w:tabs>
          <w:tab w:val="num" w:pos="709"/>
        </w:tabs>
        <w:spacing w:after="0"/>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 xml:space="preserve">Таблица </w:t>
      </w:r>
      <w:r w:rsidR="00BC47BC">
        <w:rPr>
          <w:rFonts w:ascii="Times New Roman" w:hAnsi="Times New Roman" w:cs="Times New Roman"/>
          <w:b/>
          <w:bCs/>
          <w:i/>
          <w:color w:val="000000" w:themeColor="text1"/>
          <w:sz w:val="24"/>
          <w:szCs w:val="24"/>
        </w:rPr>
        <w:t>5</w:t>
      </w:r>
    </w:p>
    <w:p w:rsidR="00FA2835" w:rsidRPr="0003595E" w:rsidRDefault="00FA2835" w:rsidP="00403E88">
      <w:pPr>
        <w:tabs>
          <w:tab w:val="num" w:pos="709"/>
        </w:tabs>
        <w:jc w:val="both"/>
        <w:rPr>
          <w:rFonts w:ascii="Times New Roman" w:hAnsi="Times New Roman" w:cs="Times New Roman"/>
          <w:bCs/>
          <w:i/>
          <w:color w:val="000000" w:themeColor="text1"/>
          <w:sz w:val="24"/>
          <w:szCs w:val="24"/>
        </w:rPr>
      </w:pPr>
      <w:r w:rsidRPr="0003595E">
        <w:rPr>
          <w:rFonts w:ascii="Times New Roman" w:hAnsi="Times New Roman" w:cs="Times New Roman"/>
          <w:bCs/>
          <w:i/>
          <w:color w:val="000000" w:themeColor="text1"/>
          <w:sz w:val="24"/>
          <w:szCs w:val="24"/>
        </w:rPr>
        <w:t>Рекомендуемое расстояние от автомобильных дорог</w:t>
      </w:r>
    </w:p>
    <w:tbl>
      <w:tblPr>
        <w:tblStyle w:val="af1"/>
        <w:tblW w:w="9923" w:type="dxa"/>
        <w:tblInd w:w="108" w:type="dxa"/>
        <w:tblLook w:val="04A0" w:firstRow="1" w:lastRow="0" w:firstColumn="1" w:lastColumn="0" w:noHBand="0" w:noVBand="1"/>
      </w:tblPr>
      <w:tblGrid>
        <w:gridCol w:w="4677"/>
        <w:gridCol w:w="5246"/>
      </w:tblGrid>
      <w:tr w:rsidR="00FA2835" w:rsidRPr="0003595E" w:rsidTr="00FA2835">
        <w:tc>
          <w:tcPr>
            <w:tcW w:w="4677"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Категория автомобильной дороги</w:t>
            </w:r>
          </w:p>
        </w:tc>
        <w:tc>
          <w:tcPr>
            <w:tcW w:w="5246"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 xml:space="preserve">Рекомендуемое расстояние, </w:t>
            </w:r>
            <w:proofErr w:type="gramStart"/>
            <w:r w:rsidRPr="0003595E">
              <w:rPr>
                <w:rFonts w:ascii="Times New Roman" w:hAnsi="Times New Roman" w:cs="Times New Roman"/>
                <w:b/>
                <w:sz w:val="24"/>
                <w:szCs w:val="24"/>
              </w:rPr>
              <w:t>м</w:t>
            </w:r>
            <w:proofErr w:type="gramEnd"/>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 II и III</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100 м от бровки земляного полотна до жилой застройки</w:t>
            </w:r>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IV</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50 м от бровки земляного полотна до жилой застройки</w:t>
            </w:r>
          </w:p>
        </w:tc>
      </w:tr>
    </w:tbl>
    <w:p w:rsidR="00BC47BC" w:rsidRDefault="00BC47BC"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Для автомобильных дорог местного значения </w:t>
      </w:r>
      <w:proofErr w:type="spellStart"/>
      <w:r w:rsidR="00996CB4">
        <w:rPr>
          <w:rFonts w:ascii="Times New Roman" w:hAnsi="Times New Roman" w:cs="Times New Roman"/>
          <w:color w:val="000000" w:themeColor="text1"/>
          <w:sz w:val="24"/>
          <w:szCs w:val="24"/>
        </w:rPr>
        <w:t>Поводимовск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рекомендуемое расстояние до жилой застройки - 50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03595E">
        <w:rPr>
          <w:rFonts w:ascii="Times New Roman" w:hAnsi="Times New Roman" w:cs="Times New Roman"/>
          <w:color w:val="000000" w:themeColor="text1"/>
          <w:sz w:val="24"/>
          <w:szCs w:val="24"/>
        </w:rPr>
        <w:t>шумозащитных</w:t>
      </w:r>
      <w:proofErr w:type="spellEnd"/>
      <w:r w:rsidRPr="0003595E">
        <w:rPr>
          <w:rFonts w:ascii="Times New Roman" w:hAnsi="Times New Roman" w:cs="Times New Roman"/>
          <w:color w:val="000000" w:themeColor="text1"/>
          <w:sz w:val="24"/>
          <w:szCs w:val="24"/>
        </w:rPr>
        <w:t xml:space="preserve"> мероприятий, обеспечивающих требования </w:t>
      </w:r>
      <w:hyperlink r:id="rId18" w:history="1">
        <w:r w:rsidRPr="0003595E">
          <w:rPr>
            <w:rFonts w:ascii="Times New Roman" w:hAnsi="Times New Roman" w:cs="Times New Roman"/>
            <w:color w:val="000000" w:themeColor="text1"/>
            <w:sz w:val="24"/>
            <w:szCs w:val="24"/>
          </w:rPr>
          <w:t>СП 51.13330</w:t>
        </w:r>
      </w:hyperlink>
      <w:r w:rsidRPr="0003595E">
        <w:rPr>
          <w:rFonts w:ascii="Times New Roman" w:hAnsi="Times New Roman" w:cs="Times New Roman"/>
          <w:color w:val="000000" w:themeColor="text1"/>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F53D13" w:rsidRPr="0003595E" w:rsidRDefault="00F53D13"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tabs>
          <w:tab w:val="center" w:pos="142"/>
        </w:tabs>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3.5.2. ПРОЕКТНЫЕ ПРЕДЛОЖЕНИЯ ПО ОХРАНЕ АТМОСФЕРЫ</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целях решения задач охраны окружающей среды </w:t>
      </w:r>
      <w:proofErr w:type="spellStart"/>
      <w:r w:rsidR="00996CB4">
        <w:rPr>
          <w:rFonts w:ascii="Times New Roman" w:hAnsi="Times New Roman" w:cs="Times New Roman"/>
          <w:color w:val="000000" w:themeColor="text1"/>
          <w:sz w:val="24"/>
          <w:szCs w:val="24"/>
        </w:rPr>
        <w:t>Поводимовск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в проекте предлагаются обще планировочные мероприятия: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использование в качестве основного топлива для объектов теплоэнергетики природного газа;</w:t>
      </w:r>
    </w:p>
    <w:p w:rsidR="00FA2835" w:rsidRPr="0003595E" w:rsidRDefault="00FA2835" w:rsidP="00403E88">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замена изношенных объектов теплоснабжения и организация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использованием теплоносителей;  </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организация системы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выбросами автотранспорта на территории </w:t>
      </w:r>
      <w:proofErr w:type="spellStart"/>
      <w:r w:rsidR="00996CB4">
        <w:rPr>
          <w:rFonts w:ascii="Times New Roman" w:hAnsi="Times New Roman" w:cs="Times New Roman"/>
          <w:color w:val="000000" w:themeColor="text1"/>
          <w:sz w:val="24"/>
          <w:szCs w:val="24"/>
        </w:rPr>
        <w:t>Поводимовск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совершенствование и развитие сетей автомобильных дорог </w:t>
      </w:r>
      <w:proofErr w:type="spellStart"/>
      <w:r w:rsidR="00996CB4">
        <w:rPr>
          <w:rFonts w:ascii="Times New Roman" w:hAnsi="Times New Roman" w:cs="Times New Roman"/>
          <w:color w:val="000000" w:themeColor="text1"/>
          <w:sz w:val="24"/>
          <w:szCs w:val="24"/>
        </w:rPr>
        <w:t>Поводимовск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(доведение технического уровня существующих дорог в соответствии с ростом интенсивности движения);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внедрение системы повышения экологических характеристик, осуществление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состоянием автотранспортных средств (введение экологического сертификата);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создание и внедрение единой системы контроля качества топлива, реализуемого на АЗС;</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При несоблюдении санитарного разрыва от автомобильных дорог рекомендуется:</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 установка </w:t>
      </w:r>
      <w:proofErr w:type="spellStart"/>
      <w:r w:rsidRPr="0003595E">
        <w:rPr>
          <w:rFonts w:ascii="Times New Roman" w:hAnsi="Times New Roman" w:cs="Times New Roman"/>
          <w:bCs/>
          <w:color w:val="000000" w:themeColor="text1"/>
          <w:sz w:val="24"/>
          <w:szCs w:val="24"/>
        </w:rPr>
        <w:t>пылешумозащитных</w:t>
      </w:r>
      <w:proofErr w:type="spellEnd"/>
      <w:r w:rsidRPr="0003595E">
        <w:rPr>
          <w:rFonts w:ascii="Times New Roman" w:hAnsi="Times New Roman" w:cs="Times New Roman"/>
          <w:bCs/>
          <w:color w:val="000000" w:themeColor="text1"/>
          <w:sz w:val="24"/>
          <w:szCs w:val="24"/>
        </w:rPr>
        <w:t xml:space="preserve"> экранов, </w:t>
      </w:r>
      <w:proofErr w:type="spellStart"/>
      <w:r w:rsidRPr="0003595E">
        <w:rPr>
          <w:rFonts w:ascii="Times New Roman" w:hAnsi="Times New Roman" w:cs="Times New Roman"/>
          <w:bCs/>
          <w:color w:val="000000" w:themeColor="text1"/>
          <w:sz w:val="24"/>
          <w:szCs w:val="24"/>
        </w:rPr>
        <w:t>шумозащитного</w:t>
      </w:r>
      <w:proofErr w:type="spellEnd"/>
      <w:r w:rsidRPr="0003595E">
        <w:rPr>
          <w:rFonts w:ascii="Times New Roman" w:hAnsi="Times New Roman" w:cs="Times New Roman"/>
          <w:bCs/>
          <w:color w:val="000000" w:themeColor="text1"/>
          <w:sz w:val="24"/>
          <w:szCs w:val="24"/>
        </w:rPr>
        <w:t xml:space="preserve"> остекления на проблемных участках, к которым близко подступает трасса дороги, установка </w:t>
      </w:r>
      <w:proofErr w:type="spellStart"/>
      <w:r w:rsidRPr="0003595E">
        <w:rPr>
          <w:rFonts w:ascii="Times New Roman" w:hAnsi="Times New Roman" w:cs="Times New Roman"/>
          <w:bCs/>
          <w:color w:val="000000" w:themeColor="text1"/>
          <w:sz w:val="24"/>
          <w:szCs w:val="24"/>
        </w:rPr>
        <w:t>шумозащитных</w:t>
      </w:r>
      <w:proofErr w:type="spellEnd"/>
      <w:r w:rsidRPr="0003595E">
        <w:rPr>
          <w:rFonts w:ascii="Times New Roman" w:hAnsi="Times New Roman" w:cs="Times New Roman"/>
          <w:bCs/>
          <w:color w:val="000000" w:themeColor="text1"/>
          <w:sz w:val="24"/>
          <w:szCs w:val="24"/>
        </w:rPr>
        <w:t xml:space="preserve"> </w:t>
      </w:r>
      <w:proofErr w:type="spellStart"/>
      <w:r w:rsidRPr="0003595E">
        <w:rPr>
          <w:rFonts w:ascii="Times New Roman" w:hAnsi="Times New Roman" w:cs="Times New Roman"/>
          <w:bCs/>
          <w:color w:val="000000" w:themeColor="text1"/>
          <w:sz w:val="24"/>
          <w:szCs w:val="24"/>
        </w:rPr>
        <w:t>проветривателей</w:t>
      </w:r>
      <w:proofErr w:type="spellEnd"/>
      <w:r w:rsidRPr="0003595E">
        <w:rPr>
          <w:rFonts w:ascii="Times New Roman" w:hAnsi="Times New Roman" w:cs="Times New Roman"/>
          <w:bCs/>
          <w:color w:val="000000" w:themeColor="text1"/>
          <w:sz w:val="24"/>
          <w:szCs w:val="24"/>
        </w:rPr>
        <w:t xml:space="preserve"> (ПШУ) для обеспечения нормативных уровней шума и условий воздухообмена в оконных заполнениях;</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создание зеленых защитных полос вдоль автомобильных дорог;</w:t>
      </w:r>
    </w:p>
    <w:p w:rsidR="00FA2835" w:rsidRPr="0003595E" w:rsidRDefault="00FA2835" w:rsidP="00995661">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lastRenderedPageBreak/>
        <w:t>- организация стационарных постов наблюдения за состоянием атмосферного воздуха.</w:t>
      </w:r>
    </w:p>
    <w:p w:rsidR="00995661" w:rsidRPr="0003595E" w:rsidRDefault="00995661" w:rsidP="00995661">
      <w:pPr>
        <w:tabs>
          <w:tab w:val="num" w:pos="709"/>
        </w:tabs>
        <w:spacing w:after="0"/>
        <w:ind w:firstLine="652"/>
        <w:jc w:val="both"/>
        <w:rPr>
          <w:rFonts w:ascii="Times New Roman" w:hAnsi="Times New Roman" w:cs="Times New Roman"/>
          <w:b/>
          <w:color w:val="000000" w:themeColor="text1"/>
          <w:sz w:val="24"/>
          <w:szCs w:val="24"/>
        </w:rPr>
      </w:pPr>
    </w:p>
    <w:tbl>
      <w:tblPr>
        <w:tblW w:w="10141" w:type="dxa"/>
        <w:tblLook w:val="04A0" w:firstRow="1" w:lastRow="0" w:firstColumn="1" w:lastColumn="0" w:noHBand="0" w:noVBand="1"/>
      </w:tblPr>
      <w:tblGrid>
        <w:gridCol w:w="1151"/>
        <w:gridCol w:w="8990"/>
      </w:tblGrid>
      <w:tr w:rsidR="00FA2835" w:rsidRPr="0003595E" w:rsidTr="00FA2835">
        <w:trPr>
          <w:trHeight w:val="70"/>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3.6</w:t>
            </w:r>
          </w:p>
        </w:tc>
        <w:tc>
          <w:tcPr>
            <w:tcW w:w="899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ВОДНЫХ РЕСУРСОВ</w:t>
            </w:r>
          </w:p>
        </w:tc>
      </w:tr>
    </w:tbl>
    <w:p w:rsidR="00FA2835" w:rsidRPr="0003595E" w:rsidRDefault="00FA2835" w:rsidP="00403E88">
      <w:pPr>
        <w:autoSpaceDE w:val="0"/>
        <w:autoSpaceDN w:val="0"/>
        <w:adjustRightInd w:val="0"/>
        <w:spacing w:after="0"/>
        <w:jc w:val="both"/>
        <w:rPr>
          <w:rFonts w:ascii="Times New Roman" w:hAnsi="Times New Roman" w:cs="Times New Roman"/>
          <w:b/>
          <w:bCs/>
          <w:sz w:val="36"/>
          <w:szCs w:val="36"/>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3.6.1 ОЦЕНКА СОСТОЯНИЯ ПОВЕРХНОСТНЫХ ВОД</w:t>
      </w:r>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color w:val="000000" w:themeColor="text1"/>
          <w:sz w:val="24"/>
          <w:szCs w:val="24"/>
        </w:rPr>
        <w:t>Преобладающими веществами, загрязня</w:t>
      </w:r>
      <w:r w:rsidR="007F6B9E">
        <w:rPr>
          <w:rFonts w:ascii="Times New Roman" w:hAnsi="Times New Roman" w:cs="Times New Roman"/>
          <w:color w:val="000000" w:themeColor="text1"/>
          <w:sz w:val="24"/>
          <w:szCs w:val="24"/>
        </w:rPr>
        <w:t>ющими водоемы, остаются фенолы</w:t>
      </w:r>
      <w:r w:rsidRPr="0003595E">
        <w:rPr>
          <w:rFonts w:ascii="Times New Roman" w:hAnsi="Times New Roman" w:cs="Times New Roman"/>
          <w:color w:val="000000" w:themeColor="text1"/>
          <w:sz w:val="24"/>
          <w:szCs w:val="24"/>
        </w:rPr>
        <w:t xml:space="preserve">, ПАВ, соединения железа, азота, </w:t>
      </w:r>
      <w:proofErr w:type="spellStart"/>
      <w:r w:rsidRPr="0003595E">
        <w:rPr>
          <w:rFonts w:ascii="Times New Roman" w:hAnsi="Times New Roman" w:cs="Times New Roman"/>
          <w:color w:val="000000" w:themeColor="text1"/>
          <w:sz w:val="24"/>
          <w:szCs w:val="24"/>
        </w:rPr>
        <w:t>легкоокисляемые</w:t>
      </w:r>
      <w:proofErr w:type="spellEnd"/>
      <w:r w:rsidRPr="0003595E">
        <w:rPr>
          <w:rFonts w:ascii="Times New Roman" w:hAnsi="Times New Roman" w:cs="Times New Roman"/>
          <w:color w:val="000000" w:themeColor="text1"/>
          <w:sz w:val="24"/>
          <w:szCs w:val="24"/>
        </w:rPr>
        <w:t xml:space="preserve"> органические вещества, а также микробиологические загрязнения. </w:t>
      </w:r>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на территории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повсеместно наблюдается ухудшение качества поверхностных вод (и снижения качества питьевой воды), причинами которого являются: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высокая изношенность инженерных сетей;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низкий уровень внедрения новых технологий;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отсутствие очистных сооружений в сельской местности; </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значительное количество не канализованного жилого фонда;</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нарушения водного законодательства.</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FA2835" w:rsidRPr="0003595E" w:rsidRDefault="00FA2835" w:rsidP="00403E88">
      <w:pPr>
        <w:shd w:val="clear" w:color="auto" w:fill="FFFFFF"/>
        <w:tabs>
          <w:tab w:val="center" w:pos="142"/>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В связи с </w:t>
      </w:r>
      <w:proofErr w:type="gramStart"/>
      <w:r w:rsidRPr="0003595E">
        <w:t>изложенным</w:t>
      </w:r>
      <w:proofErr w:type="gramEnd"/>
      <w:r w:rsidRPr="0003595E">
        <w:t xml:space="preserve">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FA2835" w:rsidRPr="0003595E" w:rsidRDefault="00FA2835" w:rsidP="00403E88">
      <w:pPr>
        <w:pStyle w:val="aff"/>
        <w:tabs>
          <w:tab w:val="center" w:pos="142"/>
        </w:tabs>
        <w:spacing w:before="0" w:beforeAutospacing="0" w:after="0" w:afterAutospacing="0" w:line="276" w:lineRule="auto"/>
        <w:ind w:firstLine="652"/>
        <w:jc w:val="both"/>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3.6.2 ВОДООХРАННЫЕ ЗОНЫ ОБЪЕКТОВ</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w:t>
      </w:r>
      <w:proofErr w:type="spellStart"/>
      <w:r w:rsidRPr="0003595E">
        <w:t>водоохранных</w:t>
      </w:r>
      <w:proofErr w:type="spellEnd"/>
      <w:r w:rsidRPr="0003595E">
        <w:t xml:space="preserve"> зон и прибрежных защитных полос вдоль рек. </w:t>
      </w:r>
    </w:p>
    <w:p w:rsidR="00FA2835" w:rsidRPr="0003595E" w:rsidRDefault="00FA2835" w:rsidP="00403E88">
      <w:pPr>
        <w:pStyle w:val="aff"/>
        <w:tabs>
          <w:tab w:val="center" w:pos="142"/>
        </w:tabs>
        <w:spacing w:before="0" w:beforeAutospacing="0" w:after="0" w:afterAutospacing="0" w:line="276" w:lineRule="auto"/>
        <w:ind w:firstLine="652"/>
        <w:jc w:val="both"/>
      </w:pPr>
      <w:proofErr w:type="spellStart"/>
      <w:proofErr w:type="gramStart"/>
      <w:r w:rsidRPr="0003595E">
        <w:t>Водоохранными</w:t>
      </w:r>
      <w:proofErr w:type="spellEnd"/>
      <w:r w:rsidRPr="0003595E">
        <w:t xml:space="preserve">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roofErr w:type="gramEnd"/>
    </w:p>
    <w:p w:rsidR="00FA2835" w:rsidRPr="0003595E" w:rsidRDefault="00FA2835" w:rsidP="00403E88">
      <w:pPr>
        <w:pStyle w:val="aff"/>
        <w:tabs>
          <w:tab w:val="center" w:pos="142"/>
        </w:tabs>
        <w:spacing w:before="0" w:beforeAutospacing="0" w:after="0" w:afterAutospacing="0" w:line="276" w:lineRule="auto"/>
        <w:ind w:firstLine="652"/>
        <w:jc w:val="both"/>
      </w:pPr>
      <w:proofErr w:type="spellStart"/>
      <w:r w:rsidRPr="0003595E">
        <w:t>Водоохранные</w:t>
      </w:r>
      <w:proofErr w:type="spellEnd"/>
      <w:r w:rsidRPr="0003595E">
        <w:t xml:space="preserve">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w:t>
      </w:r>
      <w:proofErr w:type="spellStart"/>
      <w:r w:rsidRPr="0003595E">
        <w:t>водоохранных</w:t>
      </w:r>
      <w:proofErr w:type="spellEnd"/>
      <w:r w:rsidRPr="0003595E">
        <w:t xml:space="preserve">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Ширина </w:t>
      </w:r>
      <w:proofErr w:type="spellStart"/>
      <w:r w:rsidRPr="0003595E">
        <w:rPr>
          <w:rFonts w:ascii="Times New Roman" w:hAnsi="Times New Roman" w:cs="Times New Roman"/>
          <w:sz w:val="24"/>
          <w:szCs w:val="24"/>
        </w:rPr>
        <w:t>водоохранной</w:t>
      </w:r>
      <w:proofErr w:type="spellEnd"/>
      <w:r w:rsidRPr="0003595E">
        <w:rPr>
          <w:rFonts w:ascii="Times New Roman" w:hAnsi="Times New Roman" w:cs="Times New Roman"/>
          <w:sz w:val="24"/>
          <w:szCs w:val="24"/>
        </w:rPr>
        <w:t xml:space="preserve"> зоны рек или ручьев устанавливается от их истока для рек или ручьев протяженностью:</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rsidR="00FA2835" w:rsidRPr="0003595E" w:rsidRDefault="00FA2835" w:rsidP="00403E88">
      <w:pPr>
        <w:pStyle w:val="ConsPlusNormal"/>
        <w:widowControl/>
        <w:spacing w:line="276" w:lineRule="auto"/>
        <w:ind w:firstLine="652"/>
        <w:jc w:val="both"/>
        <w:rPr>
          <w:rFonts w:ascii="Times New Roman" w:eastAsia="Arial Unicode MS" w:hAnsi="Times New Roman" w:cs="Times New Roman"/>
          <w:sz w:val="24"/>
          <w:szCs w:val="24"/>
        </w:rPr>
      </w:pPr>
      <w:r w:rsidRPr="0003595E">
        <w:rPr>
          <w:rFonts w:ascii="Times New Roman" w:hAnsi="Times New Roman" w:cs="Times New Roman"/>
          <w:sz w:val="24"/>
          <w:szCs w:val="24"/>
        </w:rPr>
        <w:t xml:space="preserve">Для реки, ручья протяженностью менее десяти километров от истока до устья </w:t>
      </w:r>
      <w:proofErr w:type="spellStart"/>
      <w:r w:rsidRPr="0003595E">
        <w:rPr>
          <w:rFonts w:ascii="Times New Roman" w:hAnsi="Times New Roman" w:cs="Times New Roman"/>
          <w:sz w:val="24"/>
          <w:szCs w:val="24"/>
        </w:rPr>
        <w:t>водоохранная</w:t>
      </w:r>
      <w:proofErr w:type="spellEnd"/>
      <w:r w:rsidRPr="0003595E">
        <w:rPr>
          <w:rFonts w:ascii="Times New Roman" w:hAnsi="Times New Roman" w:cs="Times New Roman"/>
          <w:sz w:val="24"/>
          <w:szCs w:val="24"/>
        </w:rPr>
        <w:t xml:space="preserve"> зона совпадает с прибрежной защитной полосой. Радиус </w:t>
      </w:r>
      <w:proofErr w:type="spellStart"/>
      <w:r w:rsidRPr="0003595E">
        <w:rPr>
          <w:rFonts w:ascii="Times New Roman" w:hAnsi="Times New Roman" w:cs="Times New Roman"/>
          <w:sz w:val="24"/>
          <w:szCs w:val="24"/>
        </w:rPr>
        <w:t>водоохранной</w:t>
      </w:r>
      <w:proofErr w:type="spellEnd"/>
      <w:r w:rsidRPr="0003595E">
        <w:rPr>
          <w:rFonts w:ascii="Times New Roman" w:hAnsi="Times New Roman" w:cs="Times New Roman"/>
          <w:sz w:val="24"/>
          <w:szCs w:val="24"/>
        </w:rPr>
        <w:t xml:space="preserve"> зоны для истоков реки, ручья устанавливается в размере пятидесяти метров. </w:t>
      </w:r>
      <w:r w:rsidRPr="0003595E">
        <w:rPr>
          <w:rFonts w:ascii="Times New Roman" w:eastAsia="Arial Unicode MS" w:hAnsi="Times New Roman" w:cs="Times New Roman"/>
          <w:sz w:val="24"/>
          <w:szCs w:val="24"/>
        </w:rPr>
        <w:t xml:space="preserve">Основные характеристики наиболее значительных рек приведены в таблице (табл. </w:t>
      </w:r>
      <w:r w:rsidR="00BC47BC">
        <w:rPr>
          <w:rFonts w:ascii="Times New Roman" w:eastAsia="Arial Unicode MS" w:hAnsi="Times New Roman" w:cs="Times New Roman"/>
          <w:sz w:val="24"/>
          <w:szCs w:val="24"/>
        </w:rPr>
        <w:t>6</w:t>
      </w:r>
      <w:r w:rsidRPr="0003595E">
        <w:rPr>
          <w:rFonts w:ascii="Times New Roman" w:eastAsia="Arial Unicode MS" w:hAnsi="Times New Roman" w:cs="Times New Roman"/>
          <w:sz w:val="24"/>
          <w:szCs w:val="24"/>
        </w:rPr>
        <w:t>).</w:t>
      </w:r>
    </w:p>
    <w:p w:rsidR="00C14E9C" w:rsidRPr="0003595E" w:rsidRDefault="00FA2835" w:rsidP="00166781">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b/>
          <w:i/>
          <w:sz w:val="24"/>
          <w:szCs w:val="24"/>
        </w:rPr>
        <w:t xml:space="preserve">Таблица </w:t>
      </w:r>
      <w:r w:rsidR="00BC47BC">
        <w:rPr>
          <w:rFonts w:ascii="Times New Roman" w:eastAsia="Arial Unicode MS" w:hAnsi="Times New Roman" w:cs="Times New Roman"/>
          <w:b/>
          <w:i/>
          <w:sz w:val="24"/>
          <w:szCs w:val="24"/>
        </w:rPr>
        <w:t>6</w:t>
      </w:r>
    </w:p>
    <w:p w:rsidR="00FA2835" w:rsidRPr="0003595E" w:rsidRDefault="00C14E9C" w:rsidP="00D017F6">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i/>
          <w:sz w:val="24"/>
          <w:szCs w:val="24"/>
        </w:rPr>
        <w:t>Размер</w:t>
      </w:r>
      <w:r w:rsidR="00FA2835" w:rsidRPr="0003595E">
        <w:rPr>
          <w:rFonts w:ascii="Times New Roman" w:eastAsia="Arial Unicode MS" w:hAnsi="Times New Roman" w:cs="Times New Roman"/>
          <w:i/>
          <w:sz w:val="24"/>
          <w:szCs w:val="24"/>
        </w:rPr>
        <w:t xml:space="preserve"> водоохраной зоны </w:t>
      </w:r>
      <w:r w:rsidRPr="0003595E">
        <w:rPr>
          <w:rFonts w:ascii="Times New Roman" w:eastAsia="Arial Unicode MS" w:hAnsi="Times New Roman" w:cs="Times New Roman"/>
          <w:i/>
          <w:sz w:val="24"/>
          <w:szCs w:val="24"/>
        </w:rPr>
        <w:t xml:space="preserve">и прибрежных защитных полос водных объектов </w:t>
      </w:r>
      <w:proofErr w:type="spellStart"/>
      <w:r w:rsidR="00996CB4">
        <w:rPr>
          <w:rFonts w:ascii="Times New Roman" w:eastAsia="Arial Unicode MS" w:hAnsi="Times New Roman" w:cs="Times New Roman"/>
          <w:i/>
          <w:sz w:val="24"/>
          <w:szCs w:val="24"/>
        </w:rPr>
        <w:t>Поводимовск</w:t>
      </w:r>
      <w:r w:rsidR="005E53BC">
        <w:rPr>
          <w:rFonts w:ascii="Times New Roman" w:eastAsia="Arial Unicode MS" w:hAnsi="Times New Roman" w:cs="Times New Roman"/>
          <w:i/>
          <w:sz w:val="24"/>
          <w:szCs w:val="24"/>
        </w:rPr>
        <w:t>ого</w:t>
      </w:r>
      <w:proofErr w:type="spellEnd"/>
      <w:r w:rsidR="00787FAC">
        <w:rPr>
          <w:rFonts w:ascii="Times New Roman" w:eastAsia="Arial Unicode MS" w:hAnsi="Times New Roman" w:cs="Times New Roman"/>
          <w:i/>
          <w:sz w:val="24"/>
          <w:szCs w:val="24"/>
        </w:rPr>
        <w:t xml:space="preserve"> сельского поселения</w:t>
      </w:r>
    </w:p>
    <w:tbl>
      <w:tblPr>
        <w:tblStyle w:val="14"/>
        <w:tblpPr w:leftFromText="180" w:rightFromText="180" w:vertAnchor="text" w:horzAnchor="page" w:tblpX="1277" w:tblpY="365"/>
        <w:tblW w:w="9606" w:type="dxa"/>
        <w:tblLook w:val="01E0" w:firstRow="1" w:lastRow="1" w:firstColumn="1" w:lastColumn="1" w:noHBand="0" w:noVBand="0"/>
      </w:tblPr>
      <w:tblGrid>
        <w:gridCol w:w="1242"/>
        <w:gridCol w:w="2369"/>
        <w:gridCol w:w="1933"/>
        <w:gridCol w:w="2137"/>
        <w:gridCol w:w="1925"/>
      </w:tblGrid>
      <w:tr w:rsidR="00166781" w:rsidRPr="00166781" w:rsidTr="00166781">
        <w:tc>
          <w:tcPr>
            <w:tcW w:w="1242"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b/>
                <w:sz w:val="24"/>
                <w:szCs w:val="20"/>
              </w:rPr>
            </w:pPr>
            <w:r w:rsidRPr="00166781">
              <w:rPr>
                <w:rFonts w:ascii="Times New Roman" w:hAnsi="Times New Roman" w:cs="Times New Roman"/>
                <w:b/>
                <w:sz w:val="24"/>
                <w:szCs w:val="20"/>
              </w:rPr>
              <w:t xml:space="preserve">№ </w:t>
            </w:r>
            <w:proofErr w:type="gramStart"/>
            <w:r w:rsidRPr="00166781">
              <w:rPr>
                <w:rFonts w:ascii="Times New Roman" w:hAnsi="Times New Roman" w:cs="Times New Roman"/>
                <w:b/>
                <w:sz w:val="24"/>
                <w:szCs w:val="20"/>
              </w:rPr>
              <w:t>п</w:t>
            </w:r>
            <w:proofErr w:type="gramEnd"/>
            <w:r w:rsidRPr="00166781">
              <w:rPr>
                <w:rFonts w:ascii="Times New Roman" w:hAnsi="Times New Roman" w:cs="Times New Roman"/>
                <w:b/>
                <w:sz w:val="24"/>
                <w:szCs w:val="20"/>
              </w:rPr>
              <w:t>/п.</w:t>
            </w: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b/>
                <w:sz w:val="24"/>
                <w:szCs w:val="20"/>
              </w:rPr>
            </w:pPr>
            <w:r w:rsidRPr="00166781">
              <w:rPr>
                <w:rFonts w:ascii="Times New Roman" w:hAnsi="Times New Roman" w:cs="Times New Roman"/>
                <w:b/>
                <w:sz w:val="24"/>
                <w:szCs w:val="20"/>
              </w:rPr>
              <w:t>Наименование водного объекта</w:t>
            </w:r>
          </w:p>
        </w:tc>
        <w:tc>
          <w:tcPr>
            <w:tcW w:w="1933"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b/>
                <w:sz w:val="24"/>
                <w:szCs w:val="20"/>
              </w:rPr>
            </w:pPr>
            <w:r w:rsidRPr="00166781">
              <w:rPr>
                <w:rFonts w:ascii="Times New Roman" w:hAnsi="Times New Roman" w:cs="Times New Roman"/>
                <w:b/>
                <w:sz w:val="24"/>
                <w:szCs w:val="20"/>
              </w:rPr>
              <w:t xml:space="preserve">Протяженность водотока, </w:t>
            </w:r>
            <w:proofErr w:type="gramStart"/>
            <w:r w:rsidRPr="00166781">
              <w:rPr>
                <w:rFonts w:ascii="Times New Roman" w:hAnsi="Times New Roman" w:cs="Times New Roman"/>
                <w:b/>
                <w:sz w:val="24"/>
                <w:szCs w:val="20"/>
              </w:rPr>
              <w:t>км</w:t>
            </w:r>
            <w:proofErr w:type="gramEnd"/>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b/>
                <w:sz w:val="24"/>
                <w:szCs w:val="20"/>
              </w:rPr>
            </w:pPr>
            <w:r w:rsidRPr="00166781">
              <w:rPr>
                <w:rFonts w:ascii="Times New Roman" w:hAnsi="Times New Roman" w:cs="Times New Roman"/>
                <w:b/>
                <w:sz w:val="24"/>
                <w:szCs w:val="20"/>
              </w:rPr>
              <w:t>Размер водоохраной зоны (м)</w:t>
            </w:r>
          </w:p>
        </w:tc>
        <w:tc>
          <w:tcPr>
            <w:tcW w:w="1925"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b/>
                <w:sz w:val="24"/>
                <w:szCs w:val="20"/>
              </w:rPr>
            </w:pPr>
            <w:r w:rsidRPr="00166781">
              <w:rPr>
                <w:rFonts w:ascii="Times New Roman" w:hAnsi="Times New Roman" w:cs="Times New Roman"/>
                <w:b/>
                <w:sz w:val="24"/>
                <w:szCs w:val="20"/>
              </w:rPr>
              <w:t>Размер прибрежной защитной полосы (м)</w:t>
            </w:r>
          </w:p>
        </w:tc>
      </w:tr>
      <w:tr w:rsidR="00166781" w:rsidRPr="00166781" w:rsidTr="00166781">
        <w:tc>
          <w:tcPr>
            <w:tcW w:w="1242"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b/>
                <w:sz w:val="24"/>
                <w:szCs w:val="20"/>
              </w:rPr>
            </w:pPr>
            <w:r w:rsidRPr="00166781">
              <w:rPr>
                <w:rFonts w:ascii="Times New Roman" w:hAnsi="Times New Roman" w:cs="Times New Roman"/>
                <w:b/>
                <w:sz w:val="24"/>
                <w:szCs w:val="20"/>
              </w:rPr>
              <w:t>1</w:t>
            </w: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b/>
                <w:sz w:val="24"/>
                <w:szCs w:val="20"/>
              </w:rPr>
            </w:pPr>
            <w:r w:rsidRPr="00166781">
              <w:rPr>
                <w:rFonts w:ascii="Times New Roman" w:hAnsi="Times New Roman" w:cs="Times New Roman"/>
                <w:b/>
                <w:sz w:val="24"/>
                <w:szCs w:val="20"/>
              </w:rPr>
              <w:t>2</w:t>
            </w:r>
          </w:p>
        </w:tc>
        <w:tc>
          <w:tcPr>
            <w:tcW w:w="1933"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b/>
                <w:sz w:val="24"/>
                <w:szCs w:val="20"/>
              </w:rPr>
            </w:pPr>
            <w:r w:rsidRPr="00166781">
              <w:rPr>
                <w:rFonts w:ascii="Times New Roman" w:hAnsi="Times New Roman" w:cs="Times New Roman"/>
                <w:b/>
                <w:sz w:val="24"/>
                <w:szCs w:val="20"/>
              </w:rPr>
              <w:t>3</w:t>
            </w: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b/>
                <w:sz w:val="24"/>
                <w:szCs w:val="20"/>
              </w:rPr>
            </w:pPr>
            <w:r w:rsidRPr="00166781">
              <w:rPr>
                <w:rFonts w:ascii="Times New Roman" w:hAnsi="Times New Roman" w:cs="Times New Roman"/>
                <w:b/>
                <w:sz w:val="24"/>
                <w:szCs w:val="20"/>
              </w:rPr>
              <w:t>4</w:t>
            </w:r>
          </w:p>
        </w:tc>
        <w:tc>
          <w:tcPr>
            <w:tcW w:w="1925"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b/>
                <w:sz w:val="24"/>
                <w:szCs w:val="20"/>
              </w:rPr>
            </w:pPr>
            <w:r w:rsidRPr="00166781">
              <w:rPr>
                <w:rFonts w:ascii="Times New Roman" w:hAnsi="Times New Roman" w:cs="Times New Roman"/>
                <w:b/>
                <w:sz w:val="24"/>
                <w:szCs w:val="20"/>
              </w:rPr>
              <w:t>5</w:t>
            </w:r>
          </w:p>
        </w:tc>
      </w:tr>
      <w:tr w:rsidR="00166781" w:rsidRPr="00166781" w:rsidTr="00166781">
        <w:tc>
          <w:tcPr>
            <w:tcW w:w="1242"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1.</w:t>
            </w: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rPr>
                <w:rFonts w:ascii="Times New Roman" w:hAnsi="Times New Roman" w:cs="Times New Roman"/>
                <w:sz w:val="24"/>
                <w:szCs w:val="20"/>
              </w:rPr>
            </w:pPr>
            <w:r w:rsidRPr="00166781">
              <w:rPr>
                <w:rFonts w:ascii="Times New Roman" w:hAnsi="Times New Roman" w:cs="Times New Roman"/>
                <w:sz w:val="24"/>
                <w:szCs w:val="20"/>
              </w:rPr>
              <w:t xml:space="preserve">р. </w:t>
            </w:r>
            <w:proofErr w:type="spellStart"/>
            <w:r w:rsidRPr="00166781">
              <w:rPr>
                <w:rFonts w:ascii="Times New Roman" w:hAnsi="Times New Roman" w:cs="Times New Roman"/>
                <w:sz w:val="24"/>
                <w:szCs w:val="20"/>
              </w:rPr>
              <w:t>Тундалей</w:t>
            </w:r>
            <w:proofErr w:type="spellEnd"/>
          </w:p>
        </w:tc>
        <w:tc>
          <w:tcPr>
            <w:tcW w:w="1933" w:type="dxa"/>
            <w:tcBorders>
              <w:top w:val="single" w:sz="4" w:space="0" w:color="auto"/>
              <w:left w:val="single" w:sz="4" w:space="0" w:color="auto"/>
              <w:bottom w:val="single" w:sz="4" w:space="0" w:color="auto"/>
              <w:right w:val="single" w:sz="4" w:space="0" w:color="auto"/>
            </w:tcBorders>
          </w:tcPr>
          <w:p w:rsidR="00166781" w:rsidRPr="00166781" w:rsidRDefault="00166781" w:rsidP="00166781">
            <w:pPr>
              <w:jc w:val="center"/>
              <w:rPr>
                <w:rFonts w:ascii="Times New Roman" w:hAnsi="Times New Roman" w:cs="Times New Roman"/>
                <w:sz w:val="24"/>
                <w:szCs w:val="20"/>
              </w:rPr>
            </w:pP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c>
          <w:tcPr>
            <w:tcW w:w="1925"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r>
      <w:tr w:rsidR="00166781" w:rsidRPr="00166781" w:rsidTr="00166781">
        <w:tc>
          <w:tcPr>
            <w:tcW w:w="1242"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2.</w:t>
            </w: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rPr>
                <w:rFonts w:ascii="Times New Roman" w:hAnsi="Times New Roman" w:cs="Times New Roman"/>
                <w:sz w:val="24"/>
                <w:szCs w:val="20"/>
              </w:rPr>
            </w:pPr>
            <w:r w:rsidRPr="00166781">
              <w:rPr>
                <w:rFonts w:ascii="Times New Roman" w:hAnsi="Times New Roman" w:cs="Times New Roman"/>
                <w:sz w:val="24"/>
                <w:szCs w:val="20"/>
              </w:rPr>
              <w:t xml:space="preserve">р. </w:t>
            </w:r>
            <w:proofErr w:type="spellStart"/>
            <w:r w:rsidRPr="00166781">
              <w:rPr>
                <w:rFonts w:ascii="Times New Roman" w:hAnsi="Times New Roman" w:cs="Times New Roman"/>
                <w:sz w:val="24"/>
                <w:szCs w:val="20"/>
              </w:rPr>
              <w:t>Потмарлей</w:t>
            </w:r>
            <w:proofErr w:type="spellEnd"/>
          </w:p>
        </w:tc>
        <w:tc>
          <w:tcPr>
            <w:tcW w:w="1933" w:type="dxa"/>
            <w:tcBorders>
              <w:top w:val="single" w:sz="4" w:space="0" w:color="auto"/>
              <w:left w:val="single" w:sz="4" w:space="0" w:color="auto"/>
              <w:bottom w:val="single" w:sz="4" w:space="0" w:color="auto"/>
              <w:right w:val="single" w:sz="4" w:space="0" w:color="auto"/>
            </w:tcBorders>
          </w:tcPr>
          <w:p w:rsidR="00166781" w:rsidRPr="00166781" w:rsidRDefault="00166781" w:rsidP="00166781">
            <w:pPr>
              <w:jc w:val="center"/>
              <w:rPr>
                <w:rFonts w:ascii="Times New Roman" w:hAnsi="Times New Roman" w:cs="Times New Roman"/>
                <w:sz w:val="24"/>
                <w:szCs w:val="20"/>
              </w:rPr>
            </w:pP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c>
          <w:tcPr>
            <w:tcW w:w="1925"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r>
      <w:tr w:rsidR="00166781" w:rsidRPr="00166781" w:rsidTr="00166781">
        <w:tc>
          <w:tcPr>
            <w:tcW w:w="1242"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3.</w:t>
            </w: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rPr>
                <w:rFonts w:ascii="Times New Roman" w:hAnsi="Times New Roman" w:cs="Times New Roman"/>
                <w:sz w:val="24"/>
                <w:szCs w:val="20"/>
              </w:rPr>
            </w:pPr>
            <w:r w:rsidRPr="00166781">
              <w:rPr>
                <w:rFonts w:ascii="Times New Roman" w:hAnsi="Times New Roman" w:cs="Times New Roman"/>
                <w:sz w:val="24"/>
                <w:szCs w:val="20"/>
              </w:rPr>
              <w:t xml:space="preserve">р. </w:t>
            </w:r>
            <w:proofErr w:type="spellStart"/>
            <w:r w:rsidRPr="00166781">
              <w:rPr>
                <w:rFonts w:ascii="Times New Roman" w:hAnsi="Times New Roman" w:cs="Times New Roman"/>
                <w:sz w:val="24"/>
                <w:szCs w:val="20"/>
              </w:rPr>
              <w:t>Покшсяльме</w:t>
            </w:r>
            <w:proofErr w:type="spellEnd"/>
          </w:p>
        </w:tc>
        <w:tc>
          <w:tcPr>
            <w:tcW w:w="1933" w:type="dxa"/>
            <w:tcBorders>
              <w:top w:val="single" w:sz="4" w:space="0" w:color="auto"/>
              <w:left w:val="single" w:sz="4" w:space="0" w:color="auto"/>
              <w:bottom w:val="single" w:sz="4" w:space="0" w:color="auto"/>
              <w:right w:val="single" w:sz="4" w:space="0" w:color="auto"/>
            </w:tcBorders>
          </w:tcPr>
          <w:p w:rsidR="00166781" w:rsidRPr="00166781" w:rsidRDefault="00166781" w:rsidP="00166781">
            <w:pPr>
              <w:jc w:val="center"/>
              <w:rPr>
                <w:rFonts w:ascii="Times New Roman" w:hAnsi="Times New Roman" w:cs="Times New Roman"/>
                <w:sz w:val="24"/>
                <w:szCs w:val="20"/>
              </w:rPr>
            </w:pP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c>
          <w:tcPr>
            <w:tcW w:w="1925"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r>
      <w:tr w:rsidR="00166781" w:rsidRPr="00166781" w:rsidTr="00166781">
        <w:tc>
          <w:tcPr>
            <w:tcW w:w="1242"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4.</w:t>
            </w: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rPr>
                <w:rFonts w:ascii="Times New Roman" w:hAnsi="Times New Roman" w:cs="Times New Roman"/>
                <w:sz w:val="24"/>
                <w:szCs w:val="20"/>
              </w:rPr>
            </w:pPr>
            <w:r w:rsidRPr="00166781">
              <w:rPr>
                <w:rFonts w:ascii="Times New Roman" w:hAnsi="Times New Roman" w:cs="Times New Roman"/>
                <w:sz w:val="24"/>
                <w:szCs w:val="20"/>
              </w:rPr>
              <w:t xml:space="preserve">р. </w:t>
            </w:r>
            <w:proofErr w:type="spellStart"/>
            <w:r w:rsidRPr="00166781">
              <w:rPr>
                <w:rFonts w:ascii="Times New Roman" w:hAnsi="Times New Roman" w:cs="Times New Roman"/>
                <w:sz w:val="24"/>
                <w:szCs w:val="20"/>
              </w:rPr>
              <w:t>Чеберчинка</w:t>
            </w:r>
            <w:proofErr w:type="spellEnd"/>
          </w:p>
        </w:tc>
        <w:tc>
          <w:tcPr>
            <w:tcW w:w="1933" w:type="dxa"/>
            <w:tcBorders>
              <w:top w:val="single" w:sz="4" w:space="0" w:color="auto"/>
              <w:left w:val="single" w:sz="4" w:space="0" w:color="auto"/>
              <w:bottom w:val="single" w:sz="4" w:space="0" w:color="auto"/>
              <w:right w:val="single" w:sz="4" w:space="0" w:color="auto"/>
            </w:tcBorders>
          </w:tcPr>
          <w:p w:rsidR="00166781" w:rsidRPr="00166781" w:rsidRDefault="00166781" w:rsidP="00166781">
            <w:pPr>
              <w:jc w:val="center"/>
              <w:rPr>
                <w:rFonts w:ascii="Times New Roman" w:hAnsi="Times New Roman" w:cs="Times New Roman"/>
                <w:sz w:val="24"/>
                <w:szCs w:val="20"/>
              </w:rPr>
            </w:pP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c>
          <w:tcPr>
            <w:tcW w:w="1925"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r>
      <w:tr w:rsidR="00166781" w:rsidRPr="00166781" w:rsidTr="00166781">
        <w:tc>
          <w:tcPr>
            <w:tcW w:w="1242"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w:t>
            </w: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rPr>
                <w:rFonts w:ascii="Times New Roman" w:hAnsi="Times New Roman" w:cs="Times New Roman"/>
                <w:sz w:val="24"/>
                <w:szCs w:val="20"/>
              </w:rPr>
            </w:pPr>
            <w:r w:rsidRPr="00166781">
              <w:rPr>
                <w:rFonts w:ascii="Times New Roman" w:hAnsi="Times New Roman" w:cs="Times New Roman"/>
                <w:sz w:val="24"/>
                <w:szCs w:val="20"/>
              </w:rPr>
              <w:t xml:space="preserve">р. </w:t>
            </w:r>
            <w:proofErr w:type="spellStart"/>
            <w:r w:rsidRPr="00166781">
              <w:rPr>
                <w:rFonts w:ascii="Times New Roman" w:hAnsi="Times New Roman" w:cs="Times New Roman"/>
                <w:sz w:val="24"/>
                <w:szCs w:val="20"/>
              </w:rPr>
              <w:t>Излань</w:t>
            </w:r>
            <w:proofErr w:type="spellEnd"/>
          </w:p>
        </w:tc>
        <w:tc>
          <w:tcPr>
            <w:tcW w:w="1933" w:type="dxa"/>
            <w:tcBorders>
              <w:top w:val="single" w:sz="4" w:space="0" w:color="auto"/>
              <w:left w:val="single" w:sz="4" w:space="0" w:color="auto"/>
              <w:bottom w:val="single" w:sz="4" w:space="0" w:color="auto"/>
              <w:right w:val="single" w:sz="4" w:space="0" w:color="auto"/>
            </w:tcBorders>
          </w:tcPr>
          <w:p w:rsidR="00166781" w:rsidRPr="00166781" w:rsidRDefault="00166781" w:rsidP="00166781">
            <w:pPr>
              <w:jc w:val="center"/>
              <w:rPr>
                <w:rFonts w:ascii="Times New Roman" w:hAnsi="Times New Roman" w:cs="Times New Roman"/>
                <w:sz w:val="24"/>
                <w:szCs w:val="20"/>
              </w:rPr>
            </w:pP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c>
          <w:tcPr>
            <w:tcW w:w="1925"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r>
      <w:tr w:rsidR="00166781" w:rsidRPr="00166781" w:rsidTr="00166781">
        <w:tc>
          <w:tcPr>
            <w:tcW w:w="1242"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6.</w:t>
            </w: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rPr>
                <w:rFonts w:ascii="Times New Roman" w:hAnsi="Times New Roman" w:cs="Times New Roman"/>
                <w:sz w:val="24"/>
                <w:szCs w:val="20"/>
              </w:rPr>
            </w:pPr>
            <w:r w:rsidRPr="00166781">
              <w:rPr>
                <w:rFonts w:ascii="Times New Roman" w:hAnsi="Times New Roman" w:cs="Times New Roman"/>
                <w:sz w:val="24"/>
                <w:szCs w:val="20"/>
              </w:rPr>
              <w:t>р. Тюрин</w:t>
            </w:r>
          </w:p>
        </w:tc>
        <w:tc>
          <w:tcPr>
            <w:tcW w:w="1933" w:type="dxa"/>
            <w:tcBorders>
              <w:top w:val="single" w:sz="4" w:space="0" w:color="auto"/>
              <w:left w:val="single" w:sz="4" w:space="0" w:color="auto"/>
              <w:bottom w:val="single" w:sz="4" w:space="0" w:color="auto"/>
              <w:right w:val="single" w:sz="4" w:space="0" w:color="auto"/>
            </w:tcBorders>
          </w:tcPr>
          <w:p w:rsidR="00166781" w:rsidRPr="00166781" w:rsidRDefault="00166781" w:rsidP="00166781">
            <w:pPr>
              <w:jc w:val="center"/>
              <w:rPr>
                <w:rFonts w:ascii="Times New Roman" w:hAnsi="Times New Roman" w:cs="Times New Roman"/>
                <w:sz w:val="24"/>
                <w:szCs w:val="20"/>
              </w:rPr>
            </w:pPr>
          </w:p>
        </w:tc>
        <w:tc>
          <w:tcPr>
            <w:tcW w:w="0" w:type="auto"/>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c>
          <w:tcPr>
            <w:tcW w:w="1925" w:type="dxa"/>
            <w:tcBorders>
              <w:top w:val="single" w:sz="4" w:space="0" w:color="auto"/>
              <w:left w:val="single" w:sz="4" w:space="0" w:color="auto"/>
              <w:bottom w:val="single" w:sz="4" w:space="0" w:color="auto"/>
              <w:right w:val="single" w:sz="4" w:space="0" w:color="auto"/>
            </w:tcBorders>
            <w:hideMark/>
          </w:tcPr>
          <w:p w:rsidR="00166781" w:rsidRPr="00166781" w:rsidRDefault="00166781" w:rsidP="00166781">
            <w:pPr>
              <w:jc w:val="center"/>
              <w:rPr>
                <w:rFonts w:ascii="Times New Roman" w:hAnsi="Times New Roman" w:cs="Times New Roman"/>
                <w:sz w:val="24"/>
                <w:szCs w:val="20"/>
              </w:rPr>
            </w:pPr>
            <w:r w:rsidRPr="00166781">
              <w:rPr>
                <w:rFonts w:ascii="Times New Roman" w:hAnsi="Times New Roman" w:cs="Times New Roman"/>
                <w:sz w:val="24"/>
                <w:szCs w:val="20"/>
              </w:rPr>
              <w:t>50</w:t>
            </w:r>
          </w:p>
        </w:tc>
      </w:tr>
    </w:tbl>
    <w:p w:rsidR="00FA2835" w:rsidRPr="0003595E" w:rsidRDefault="00FA2835" w:rsidP="00403E88">
      <w:pPr>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w:t>
      </w:r>
      <w:proofErr w:type="gramStart"/>
      <w:r w:rsidRPr="0003595E">
        <w:rPr>
          <w:rFonts w:ascii="Times New Roman" w:eastAsia="Calibri" w:hAnsi="Times New Roman" w:cs="Times New Roman"/>
          <w:sz w:val="24"/>
          <w:szCs w:val="24"/>
        </w:rPr>
        <w:t xml:space="preserve">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roofErr w:type="gramEnd"/>
    </w:p>
    <w:p w:rsidR="00F53D13" w:rsidRPr="0003595E" w:rsidRDefault="00FA2835" w:rsidP="004B4F52">
      <w:pPr>
        <w:shd w:val="clear" w:color="auto" w:fill="FFFFFF"/>
        <w:tabs>
          <w:tab w:val="center" w:pos="142"/>
        </w:tabs>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водоохраной зоны озер площадью более 0,5 км</w:t>
      </w:r>
      <w:proofErr w:type="gramStart"/>
      <w:r w:rsidRPr="0003595E">
        <w:rPr>
          <w:rFonts w:ascii="Times New Roman" w:hAnsi="Times New Roman" w:cs="Times New Roman"/>
          <w:sz w:val="24"/>
          <w:szCs w:val="24"/>
          <w:vertAlign w:val="superscript"/>
        </w:rPr>
        <w:t>2</w:t>
      </w:r>
      <w:proofErr w:type="gramEnd"/>
      <w:r w:rsidRPr="0003595E">
        <w:rPr>
          <w:rFonts w:ascii="Times New Roman" w:hAnsi="Times New Roman" w:cs="Times New Roman"/>
          <w:sz w:val="24"/>
          <w:szCs w:val="24"/>
        </w:rPr>
        <w:t xml:space="preserve"> устанавливается в размере 50 м (ст.65 Водного Кодекса РФ). </w:t>
      </w:r>
    </w:p>
    <w:p w:rsidR="00FA2835" w:rsidRPr="0003595E" w:rsidRDefault="00FA2835" w:rsidP="00403E88">
      <w:pPr>
        <w:shd w:val="clear" w:color="auto" w:fill="FFFFFF"/>
        <w:tabs>
          <w:tab w:val="center" w:pos="142"/>
        </w:tabs>
        <w:jc w:val="both"/>
        <w:rPr>
          <w:rFonts w:ascii="Times New Roman" w:eastAsia="Times New Roman" w:hAnsi="Times New Roman" w:cs="Times New Roman"/>
          <w:b/>
          <w:i/>
          <w:sz w:val="24"/>
          <w:szCs w:val="24"/>
        </w:rPr>
      </w:pPr>
      <w:r w:rsidRPr="0003595E">
        <w:rPr>
          <w:rFonts w:ascii="Times New Roman" w:eastAsia="Times New Roman" w:hAnsi="Times New Roman" w:cs="Times New Roman"/>
          <w:b/>
          <w:i/>
          <w:sz w:val="24"/>
          <w:szCs w:val="24"/>
        </w:rPr>
        <w:t xml:space="preserve">Таблица </w:t>
      </w:r>
      <w:r w:rsidR="00BC47BC">
        <w:rPr>
          <w:rFonts w:ascii="Times New Roman" w:eastAsia="Times New Roman" w:hAnsi="Times New Roman" w:cs="Times New Roman"/>
          <w:b/>
          <w:i/>
          <w:sz w:val="24"/>
          <w:szCs w:val="24"/>
        </w:rPr>
        <w:t>7</w:t>
      </w:r>
    </w:p>
    <w:p w:rsidR="00FA2835" w:rsidRPr="0003595E" w:rsidRDefault="00FA2835" w:rsidP="00403E88">
      <w:pPr>
        <w:shd w:val="clear" w:color="auto" w:fill="FFFFFF"/>
        <w:tabs>
          <w:tab w:val="center" w:pos="142"/>
        </w:tabs>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Регламенты использования территории </w:t>
      </w:r>
      <w:proofErr w:type="spellStart"/>
      <w:r w:rsidRPr="0003595E">
        <w:rPr>
          <w:rFonts w:ascii="Times New Roman" w:eastAsia="Times New Roman" w:hAnsi="Times New Roman" w:cs="Times New Roman"/>
          <w:i/>
          <w:sz w:val="24"/>
          <w:szCs w:val="24"/>
        </w:rPr>
        <w:t>водоохранных</w:t>
      </w:r>
      <w:proofErr w:type="spellEnd"/>
      <w:r w:rsidRPr="0003595E">
        <w:rPr>
          <w:rFonts w:ascii="Times New Roman" w:eastAsia="Times New Roman" w:hAnsi="Times New Roman" w:cs="Times New Roman"/>
          <w:i/>
          <w:sz w:val="24"/>
          <w:szCs w:val="24"/>
        </w:rPr>
        <w:t>,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3"/>
        <w:gridCol w:w="3292"/>
        <w:gridCol w:w="3292"/>
      </w:tblGrid>
      <w:tr w:rsidR="00FA2835" w:rsidRPr="0003595E" w:rsidTr="00FA2835">
        <w:trPr>
          <w:tblHeader/>
        </w:trPr>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Наименование зон</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Запрещается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Допускается</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Береговая полоса</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 – ст.6 Водного кодекса РФ)</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перекрывать доступ к водному объекту</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(20-метровая полоса вдоль рек и прудов предназначена для общего пользования)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w:t>
            </w:r>
            <w:proofErr w:type="gramStart"/>
            <w:r w:rsidRPr="0003595E">
              <w:rPr>
                <w:rFonts w:ascii="Times New Roman" w:eastAsia="Calibri" w:hAnsi="Times New Roman" w:cs="Times New Roman"/>
                <w:sz w:val="24"/>
                <w:szCs w:val="24"/>
              </w:rPr>
              <w:t>предназначена</w:t>
            </w:r>
            <w:proofErr w:type="gramEnd"/>
            <w:r w:rsidRPr="0003595E">
              <w:rPr>
                <w:rFonts w:ascii="Times New Roman" w:eastAsia="Calibri" w:hAnsi="Times New Roman" w:cs="Times New Roman"/>
                <w:sz w:val="24"/>
                <w:szCs w:val="24"/>
              </w:rPr>
              <w:t xml:space="preserve">  для общего пользования: передвижение и пребывание около водного объекта, для спортивного и любительского рыболовства, причаливания плавательных </w:t>
            </w:r>
            <w:r w:rsidRPr="0003595E">
              <w:rPr>
                <w:rFonts w:ascii="Times New Roman" w:eastAsia="Calibri" w:hAnsi="Times New Roman" w:cs="Times New Roman"/>
                <w:sz w:val="24"/>
                <w:szCs w:val="24"/>
              </w:rPr>
              <w:lastRenderedPageBreak/>
              <w:t>средств)</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xml:space="preserve">Прибрежная защитная </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roofErr w:type="gramStart"/>
            <w:r w:rsidRPr="0003595E">
              <w:rPr>
                <w:rFonts w:ascii="Times New Roman" w:eastAsia="Calibri" w:hAnsi="Times New Roman" w:cs="Times New Roman"/>
                <w:sz w:val="24"/>
                <w:szCs w:val="24"/>
              </w:rPr>
              <w:t xml:space="preserve">полоса (30-50 м в зависимости от уклона </w:t>
            </w:r>
            <w:proofErr w:type="gramEnd"/>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размещение кладбищ, скотомогильников, свалок и полигонов </w:t>
            </w:r>
            <w:r w:rsidR="00DF35CD">
              <w:rPr>
                <w:rFonts w:ascii="Times New Roman" w:eastAsia="Calibri" w:hAnsi="Times New Roman" w:cs="Times New Roman"/>
                <w:sz w:val="24"/>
                <w:szCs w:val="24"/>
              </w:rPr>
              <w:t>ТКО</w:t>
            </w:r>
            <w:r w:rsidRPr="0003595E">
              <w:rPr>
                <w:rFonts w:ascii="Times New Roman" w:eastAsia="Calibri" w:hAnsi="Times New Roman" w:cs="Times New Roman"/>
                <w:sz w:val="24"/>
                <w:szCs w:val="24"/>
              </w:rPr>
              <w:t>,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распашка земель;</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-размещение отвалов размываемых грунтов;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выпас с/х животных и организация для них летних лагерей, ванн;</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вырубки укрепительной зелени</w:t>
            </w:r>
          </w:p>
        </w:tc>
        <w:tc>
          <w:tcPr>
            <w:tcW w:w="3337" w:type="dxa"/>
            <w:vMerge w:val="restart"/>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w:t>
            </w:r>
            <w:proofErr w:type="gramStart"/>
            <w:r w:rsidRPr="0003595E">
              <w:rPr>
                <w:rFonts w:ascii="Times New Roman" w:eastAsia="Calibri" w:hAnsi="Times New Roman" w:cs="Times New Roman"/>
                <w:sz w:val="24"/>
                <w:szCs w:val="24"/>
              </w:rPr>
              <w:t>.</w:t>
            </w:r>
            <w:proofErr w:type="gramEnd"/>
            <w:r w:rsidRPr="0003595E">
              <w:rPr>
                <w:rFonts w:ascii="Times New Roman" w:eastAsia="Calibri" w:hAnsi="Times New Roman" w:cs="Times New Roman"/>
                <w:sz w:val="24"/>
                <w:szCs w:val="24"/>
              </w:rPr>
              <w:t xml:space="preserve"> </w:t>
            </w:r>
            <w:proofErr w:type="gramStart"/>
            <w:r w:rsidRPr="0003595E">
              <w:rPr>
                <w:rFonts w:ascii="Times New Roman" w:eastAsia="Calibri" w:hAnsi="Times New Roman" w:cs="Times New Roman"/>
                <w:sz w:val="24"/>
                <w:szCs w:val="24"/>
              </w:rPr>
              <w:t>о</w:t>
            </w:r>
            <w:proofErr w:type="gramEnd"/>
            <w:r w:rsidRPr="0003595E">
              <w:rPr>
                <w:rFonts w:ascii="Times New Roman" w:eastAsia="Calibri" w:hAnsi="Times New Roman" w:cs="Times New Roman"/>
                <w:sz w:val="24"/>
                <w:szCs w:val="24"/>
              </w:rPr>
              <w:t>беспечивающими охра-ну водных объектов от загрязнения, засорения и истощения;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транспорта по дорогам и стоянка на дорогах и в специально оборудованных местах, имеющих твердое покрытие</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proofErr w:type="spellStart"/>
            <w:r w:rsidRPr="0003595E">
              <w:rPr>
                <w:rFonts w:ascii="Times New Roman" w:eastAsia="Calibri" w:hAnsi="Times New Roman" w:cs="Times New Roman"/>
                <w:sz w:val="24"/>
                <w:szCs w:val="24"/>
              </w:rPr>
              <w:t>Водоохранная</w:t>
            </w:r>
            <w:proofErr w:type="spellEnd"/>
            <w:r w:rsidRPr="0003595E">
              <w:rPr>
                <w:rFonts w:ascii="Times New Roman" w:eastAsia="Calibri" w:hAnsi="Times New Roman" w:cs="Times New Roman"/>
                <w:sz w:val="24"/>
                <w:szCs w:val="24"/>
              </w:rPr>
              <w:t xml:space="preserve"> зона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 размещение кладбищ, скотомогильников, свалок и полигонов </w:t>
            </w:r>
            <w:r w:rsidR="00DF35CD">
              <w:rPr>
                <w:rFonts w:ascii="Times New Roman" w:eastAsia="Calibri" w:hAnsi="Times New Roman" w:cs="Times New Roman"/>
                <w:sz w:val="24"/>
                <w:szCs w:val="24"/>
              </w:rPr>
              <w:t>ТКО</w:t>
            </w:r>
            <w:r w:rsidRPr="0003595E">
              <w:rPr>
                <w:rFonts w:ascii="Times New Roman" w:eastAsia="Calibri" w:hAnsi="Times New Roman" w:cs="Times New Roman"/>
                <w:sz w:val="24"/>
                <w:szCs w:val="24"/>
              </w:rPr>
              <w:t>,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проведение вырубки </w:t>
            </w:r>
            <w:r w:rsidRPr="0003595E">
              <w:rPr>
                <w:rFonts w:ascii="Times New Roman" w:eastAsia="Calibri" w:hAnsi="Times New Roman" w:cs="Times New Roman"/>
                <w:sz w:val="24"/>
                <w:szCs w:val="24"/>
              </w:rPr>
              <w:lastRenderedPageBreak/>
              <w:t>укрепительной зелени</w:t>
            </w:r>
          </w:p>
        </w:tc>
        <w:tc>
          <w:tcPr>
            <w:tcW w:w="3337" w:type="dxa"/>
            <w:vMerge/>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p>
        </w:tc>
      </w:tr>
    </w:tbl>
    <w:p w:rsidR="00FA2835" w:rsidRPr="0003595E" w:rsidRDefault="00FA2835" w:rsidP="00403E88">
      <w:pPr>
        <w:shd w:val="clear" w:color="auto" w:fill="FFFFFF"/>
        <w:tabs>
          <w:tab w:val="center" w:pos="142"/>
        </w:tabs>
        <w:ind w:firstLine="709"/>
        <w:jc w:val="both"/>
        <w:rPr>
          <w:rFonts w:ascii="Times New Roman" w:eastAsia="Times New Roman" w:hAnsi="Times New Roman" w:cs="Times New Roman"/>
          <w:sz w:val="24"/>
          <w:szCs w:val="24"/>
        </w:rPr>
      </w:pP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p>
    <w:p w:rsidR="00FA2835" w:rsidRPr="0003595E" w:rsidRDefault="00FA2835" w:rsidP="00403E88">
      <w:pPr>
        <w:pStyle w:val="ConsPlusNormal"/>
        <w:widowControl/>
        <w:spacing w:line="276" w:lineRule="auto"/>
        <w:ind w:firstLine="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3.6.3 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Проектом предлагается комплекс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установление размеров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и прибрежных защитных полос поверхностных водных объектов;</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 xml:space="preserve">- </w:t>
      </w:r>
      <w:r w:rsidRPr="0003595E">
        <w:rPr>
          <w:rFonts w:ascii="Times New Roman" w:hAnsi="Times New Roman" w:cs="Times New Roman"/>
          <w:sz w:val="24"/>
          <w:szCs w:val="24"/>
        </w:rPr>
        <w:t xml:space="preserve">закрепление на местности границ </w:t>
      </w:r>
      <w:proofErr w:type="spellStart"/>
      <w:r w:rsidRPr="0003595E">
        <w:rPr>
          <w:rFonts w:ascii="Times New Roman" w:hAnsi="Times New Roman" w:cs="Times New Roman"/>
          <w:sz w:val="24"/>
          <w:szCs w:val="24"/>
        </w:rPr>
        <w:t>водоохранных</w:t>
      </w:r>
      <w:proofErr w:type="spellEnd"/>
      <w:r w:rsidRPr="0003595E">
        <w:rPr>
          <w:rFonts w:ascii="Times New Roman" w:hAnsi="Times New Roman" w:cs="Times New Roman"/>
          <w:sz w:val="24"/>
          <w:szCs w:val="24"/>
        </w:rPr>
        <w:t xml:space="preserve"> зон и границ прибрежных защитных полос специальными информационными знаками осуществляется в соответствии с земельным законодательством;</w:t>
      </w:r>
    </w:p>
    <w:p w:rsidR="00FA2835" w:rsidRPr="0003595E" w:rsidRDefault="00FA2835" w:rsidP="00403E88">
      <w:pPr>
        <w:tabs>
          <w:tab w:val="left" w:pos="851"/>
        </w:tabs>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благоустройство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водных объектов, обеспечение соблюдения требований режима их использования, установка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знаков, расчистка прибрежных территорий</w:t>
      </w:r>
      <w:r w:rsidRPr="0003595E">
        <w:rPr>
          <w:rFonts w:ascii="Times New Roman"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организация </w:t>
      </w:r>
      <w:proofErr w:type="gramStart"/>
      <w:r w:rsidRPr="0003595E">
        <w:rPr>
          <w:rFonts w:ascii="Times New Roman" w:eastAsia="Calibri" w:hAnsi="Times New Roman" w:cs="Times New Roman"/>
          <w:sz w:val="24"/>
          <w:szCs w:val="24"/>
        </w:rPr>
        <w:t>регулярного</w:t>
      </w:r>
      <w:proofErr w:type="gramEnd"/>
      <w:r w:rsidRPr="0003595E">
        <w:rPr>
          <w:rFonts w:ascii="Times New Roman" w:eastAsia="Calibri" w:hAnsi="Times New Roman" w:cs="Times New Roman"/>
          <w:sz w:val="24"/>
          <w:szCs w:val="24"/>
        </w:rPr>
        <w:t xml:space="preserve"> </w:t>
      </w:r>
      <w:proofErr w:type="spellStart"/>
      <w:r w:rsidRPr="0003595E">
        <w:rPr>
          <w:rFonts w:ascii="Times New Roman" w:eastAsia="Calibri" w:hAnsi="Times New Roman" w:cs="Times New Roman"/>
          <w:sz w:val="24"/>
          <w:szCs w:val="24"/>
        </w:rPr>
        <w:t>гидромониторинга</w:t>
      </w:r>
      <w:proofErr w:type="spellEnd"/>
      <w:r w:rsidRPr="0003595E">
        <w:rPr>
          <w:rFonts w:ascii="Times New Roman" w:eastAsia="Calibri" w:hAnsi="Times New Roman" w:cs="Times New Roman"/>
          <w:sz w:val="24"/>
          <w:szCs w:val="24"/>
        </w:rPr>
        <w:t xml:space="preserve"> поверхностных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полное прекращение сброса в водоемы неочищенных стоков;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строительство новых комплексов очистных сооружений населенных мест </w:t>
      </w:r>
      <w:proofErr w:type="spellStart"/>
      <w:r w:rsidR="00996CB4">
        <w:rPr>
          <w:rFonts w:ascii="Times New Roman" w:eastAsia="Calibri" w:hAnsi="Times New Roman" w:cs="Times New Roman"/>
          <w:sz w:val="24"/>
          <w:szCs w:val="24"/>
        </w:rPr>
        <w:t>Поводимовск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развитие системы бытовой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соблюдение правил использования расположенных в пределах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приусадебных, дачных, садово-огородных участков, исключающих загрязнение и истощение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и озеленение прибрежных полос.</w:t>
      </w:r>
    </w:p>
    <w:p w:rsidR="00FA2835" w:rsidRPr="0003595E" w:rsidRDefault="00FA2835"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3.6.4 ОЦЕНКА СОСТОЯНИЯ ПОДЗЕМНЫХ ВОД</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Важным фактором, влияющим на здоровье населения, является обеспечение населения качественной питьевой водой.</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Водоснабжение населенных пунктов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осуществляется за счет эксплуатации подземных вод посредством скважин, колодцев и каптажа родников.</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Водоносный комплекс </w:t>
      </w:r>
      <w:proofErr w:type="spellStart"/>
      <w:r w:rsidRPr="0003595E">
        <w:rPr>
          <w:rFonts w:ascii="Times New Roman" w:hAnsi="Times New Roman" w:cs="Times New Roman"/>
          <w:sz w:val="24"/>
          <w:szCs w:val="24"/>
        </w:rPr>
        <w:t>пестроцветной</w:t>
      </w:r>
      <w:proofErr w:type="spellEnd"/>
      <w:r w:rsidRPr="0003595E">
        <w:rPr>
          <w:rFonts w:ascii="Times New Roman" w:hAnsi="Times New Roman" w:cs="Times New Roman"/>
          <w:sz w:val="24"/>
          <w:szCs w:val="24"/>
        </w:rPr>
        <w:t xml:space="preserve">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w:t>
      </w:r>
      <w:proofErr w:type="gramStart"/>
      <w:r w:rsidRPr="0003595E">
        <w:rPr>
          <w:rFonts w:ascii="Times New Roman" w:hAnsi="Times New Roman" w:cs="Times New Roman"/>
          <w:sz w:val="24"/>
          <w:szCs w:val="24"/>
        </w:rPr>
        <w:t>о-</w:t>
      </w:r>
      <w:proofErr w:type="gramEnd"/>
      <w:r w:rsidRPr="0003595E">
        <w:rPr>
          <w:rFonts w:ascii="Times New Roman" w:hAnsi="Times New Roman" w:cs="Times New Roman"/>
          <w:sz w:val="24"/>
          <w:szCs w:val="24"/>
        </w:rPr>
        <w:t xml:space="preserve"> кальциево-сульфатным составом.</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Основное назначение водных ресурсов – хозяйственно-питьевое, рекреационное, </w:t>
      </w:r>
      <w:proofErr w:type="spellStart"/>
      <w:r w:rsidRPr="0003595E">
        <w:rPr>
          <w:rFonts w:ascii="Times New Roman" w:hAnsi="Times New Roman" w:cs="Times New Roman"/>
          <w:sz w:val="24"/>
          <w:szCs w:val="24"/>
        </w:rPr>
        <w:t>рыбохозяйственное</w:t>
      </w:r>
      <w:proofErr w:type="spellEnd"/>
      <w:r w:rsidRPr="0003595E">
        <w:rPr>
          <w:rFonts w:ascii="Times New Roman" w:hAnsi="Times New Roman" w:cs="Times New Roman"/>
          <w:sz w:val="24"/>
          <w:szCs w:val="24"/>
        </w:rPr>
        <w:t xml:space="preserve">.  </w:t>
      </w:r>
    </w:p>
    <w:p w:rsidR="00FA2835" w:rsidRPr="0003595E" w:rsidRDefault="00FA2835" w:rsidP="00403E88">
      <w:pPr>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03595E">
        <w:rPr>
          <w:rFonts w:ascii="Times New Roman" w:eastAsia="Times New Roman" w:hAnsi="Times New Roman" w:cs="Times New Roman"/>
          <w:color w:val="000000"/>
          <w:sz w:val="24"/>
          <w:szCs w:val="24"/>
          <w:lang w:val="en-US"/>
        </w:rPr>
        <w:t>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III</w:t>
      </w:r>
      <w:r w:rsidRPr="0003595E">
        <w:rPr>
          <w:rFonts w:ascii="Times New Roman" w:eastAsia="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FA2835" w:rsidRDefault="00FA2835" w:rsidP="001D4DB8">
      <w:pPr>
        <w:spacing w:after="0"/>
        <w:jc w:val="both"/>
        <w:rPr>
          <w:rFonts w:ascii="Times New Roman" w:hAnsi="Times New Roman" w:cs="Times New Roman"/>
          <w:sz w:val="24"/>
          <w:szCs w:val="24"/>
        </w:rPr>
      </w:pPr>
    </w:p>
    <w:p w:rsidR="00445564" w:rsidRPr="0003595E" w:rsidRDefault="00445564" w:rsidP="001D4DB8">
      <w:pPr>
        <w:spacing w:after="0"/>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3.6.5 ЗОНЫ САНИТАРНОЙ ОХРАНЫ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Постановлением Главного государственного санитарного врача Российской Федерации от 14 марта 2002 г. №10</w:t>
      </w:r>
      <w:proofErr w:type="gramStart"/>
      <w:r w:rsidRPr="0003595E">
        <w:rPr>
          <w:rFonts w:ascii="Times New Roman" w:hAnsi="Times New Roman" w:cs="Times New Roman"/>
          <w:sz w:val="24"/>
          <w:szCs w:val="24"/>
        </w:rPr>
        <w:t xml:space="preserve"> О</w:t>
      </w:r>
      <w:proofErr w:type="gramEnd"/>
      <w:r w:rsidRPr="0003595E">
        <w:rPr>
          <w:rFonts w:ascii="Times New Roman" w:hAnsi="Times New Roman" w:cs="Times New Roman"/>
          <w:sz w:val="24"/>
          <w:szCs w:val="24"/>
        </w:rPr>
        <w:t xml:space="preserve">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
          <w:sz w:val="24"/>
          <w:szCs w:val="24"/>
        </w:rPr>
      </w:pPr>
      <w:r w:rsidRPr="0003595E">
        <w:rPr>
          <w:rFonts w:ascii="Times New Roman" w:hAnsi="Times New Roman" w:cs="Times New Roman"/>
          <w:b/>
          <w:bCs/>
          <w:sz w:val="24"/>
          <w:szCs w:val="24"/>
        </w:rPr>
        <w:t>Мероприятия на территории ЗСО подземных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первому поясу</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и третьему поясам</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надзора.</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Запрещение размещения складов горюче-смазочных материалов, ядохимикатов и минеральных удобрений, накопителей </w:t>
      </w:r>
      <w:proofErr w:type="spellStart"/>
      <w:r w:rsidRPr="0003595E">
        <w:rPr>
          <w:rFonts w:ascii="Times New Roman" w:hAnsi="Times New Roman" w:cs="Times New Roman"/>
          <w:bCs/>
          <w:sz w:val="24"/>
          <w:szCs w:val="24"/>
        </w:rPr>
        <w:t>промстоков</w:t>
      </w:r>
      <w:proofErr w:type="spellEnd"/>
      <w:r w:rsidRPr="0003595E">
        <w:rPr>
          <w:rFonts w:ascii="Times New Roman" w:hAnsi="Times New Roman" w:cs="Times New Roman"/>
          <w:bCs/>
          <w:sz w:val="24"/>
          <w:szCs w:val="24"/>
        </w:rPr>
        <w:t xml:space="preserve">, </w:t>
      </w:r>
      <w:proofErr w:type="spellStart"/>
      <w:r w:rsidRPr="0003595E">
        <w:rPr>
          <w:rFonts w:ascii="Times New Roman" w:hAnsi="Times New Roman" w:cs="Times New Roman"/>
          <w:bCs/>
          <w:sz w:val="24"/>
          <w:szCs w:val="24"/>
        </w:rPr>
        <w:t>шламохранилищ</w:t>
      </w:r>
      <w:proofErr w:type="spellEnd"/>
      <w:r w:rsidRPr="0003595E">
        <w:rPr>
          <w:rFonts w:ascii="Times New Roman" w:hAnsi="Times New Roman" w:cs="Times New Roman"/>
          <w:bCs/>
          <w:sz w:val="24"/>
          <w:szCs w:val="24"/>
        </w:rPr>
        <w:t xml:space="preserve"> и других объектов, обусловливающих опасность химического загрязнения подземных вод.</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заключения центра государственного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надзора, выданного с учетом заключения органов геологического контроля.</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9" w:history="1">
        <w:r w:rsidRPr="0003595E">
          <w:rPr>
            <w:rFonts w:ascii="Times New Roman" w:hAnsi="Times New Roman" w:cs="Times New Roman"/>
            <w:bCs/>
            <w:sz w:val="24"/>
            <w:szCs w:val="24"/>
          </w:rPr>
          <w:t>гигиеническими требованиями</w:t>
        </w:r>
      </w:hyperlink>
      <w:r w:rsidRPr="0003595E">
        <w:rPr>
          <w:rFonts w:ascii="Times New Roman" w:hAnsi="Times New Roman" w:cs="Times New Roman"/>
          <w:bCs/>
          <w:sz w:val="24"/>
          <w:szCs w:val="24"/>
        </w:rPr>
        <w:t xml:space="preserve"> к охране поверхностных вод.</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поясу</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размещение кладбищ, скотомогильников, полей ассенизации, полей фильтрации, навозохранилищ, силосных траншей, животноводческих и птицеводческих </w:t>
      </w:r>
      <w:r w:rsidRPr="0003595E">
        <w:rPr>
          <w:rFonts w:ascii="Times New Roman" w:hAnsi="Times New Roman" w:cs="Times New Roman"/>
          <w:bCs/>
          <w:sz w:val="24"/>
          <w:szCs w:val="24"/>
        </w:rPr>
        <w:lastRenderedPageBreak/>
        <w:t>предприятий и других объектов, обусловливающих опасность микробного загрязнения подземных вод;</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применение удобрений и ядохимикатов;</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сельскохозяйственных предприятий, зданий, сооружений во втором поясе </w:t>
      </w:r>
      <w:proofErr w:type="gramStart"/>
      <w:r w:rsidRPr="0003595E">
        <w:rPr>
          <w:rFonts w:ascii="Times New Roman" w:hAnsi="Times New Roman" w:cs="Times New Roman"/>
          <w:sz w:val="24"/>
          <w:szCs w:val="24"/>
        </w:rPr>
        <w:t>зоны санитарной охраны источников водоснабжения населенных пунктов</w:t>
      </w:r>
      <w:proofErr w:type="gramEnd"/>
      <w:r w:rsidRPr="0003595E">
        <w:rPr>
          <w:rFonts w:ascii="Times New Roman" w:hAnsi="Times New Roman" w:cs="Times New Roman"/>
          <w:sz w:val="24"/>
          <w:szCs w:val="24"/>
        </w:rPr>
        <w:t xml:space="preserve"> допускается в соответствии с СП 31.13330. Размещение свиноводческих комплексов промышленного типа и птицефабрик во втором поясе </w:t>
      </w:r>
      <w:proofErr w:type="gramStart"/>
      <w:r w:rsidRPr="0003595E">
        <w:rPr>
          <w:rFonts w:ascii="Times New Roman" w:hAnsi="Times New Roman" w:cs="Times New Roman"/>
          <w:sz w:val="24"/>
          <w:szCs w:val="24"/>
        </w:rPr>
        <w:t>зоны санитарной охраны источников водоснабжения населенных пунктов</w:t>
      </w:r>
      <w:proofErr w:type="gramEnd"/>
      <w:r w:rsidRPr="0003595E">
        <w:rPr>
          <w:rFonts w:ascii="Times New Roman" w:hAnsi="Times New Roman" w:cs="Times New Roman"/>
          <w:sz w:val="24"/>
          <w:szCs w:val="24"/>
        </w:rPr>
        <w:t xml:space="preserve"> не допускается.</w:t>
      </w:r>
    </w:p>
    <w:p w:rsidR="00FA2835" w:rsidRPr="0003595E" w:rsidRDefault="00FA2835" w:rsidP="00403E88">
      <w:pPr>
        <w:spacing w:after="0"/>
        <w:ind w:firstLine="709"/>
        <w:jc w:val="both"/>
        <w:rPr>
          <w:rFonts w:ascii="Times New Roman" w:hAnsi="Times New Roman" w:cs="Times New Roman"/>
          <w:sz w:val="36"/>
          <w:szCs w:val="36"/>
        </w:rPr>
      </w:pPr>
    </w:p>
    <w:tbl>
      <w:tblPr>
        <w:tblW w:w="0" w:type="auto"/>
        <w:tblLook w:val="04A0" w:firstRow="1" w:lastRow="0" w:firstColumn="1" w:lastColumn="0" w:noHBand="0" w:noVBand="1"/>
      </w:tblPr>
      <w:tblGrid>
        <w:gridCol w:w="1134"/>
        <w:gridCol w:w="8647"/>
      </w:tblGrid>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3.7</w:t>
            </w:r>
          </w:p>
        </w:tc>
        <w:tc>
          <w:tcPr>
            <w:tcW w:w="8647" w:type="dxa"/>
            <w:vMerge w:val="restart"/>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ОТХОДЫ ПРОИЗВОДСТВА И ПОТРЕБЛЕНИЯ.</w:t>
            </w:r>
          </w:p>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САНИТАРНАЯ ОЧИСТКА ТЕРРИТОРИИ</w:t>
            </w:r>
          </w:p>
        </w:tc>
      </w:tr>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7" w:type="dxa"/>
            <w:vMerge/>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autoSpaceDE w:val="0"/>
        <w:autoSpaceDN w:val="0"/>
        <w:adjustRightInd w:val="0"/>
        <w:spacing w:after="0"/>
        <w:rPr>
          <w:rFonts w:ascii="Times New Roman" w:hAnsi="Times New Roman" w:cs="Times New Roman"/>
          <w:b/>
          <w:sz w:val="36"/>
          <w:szCs w:val="36"/>
        </w:rPr>
      </w:pPr>
    </w:p>
    <w:p w:rsidR="00FA2835" w:rsidRPr="0003595E" w:rsidRDefault="00FA2835" w:rsidP="00403E88">
      <w:pPr>
        <w:autoSpaceDE w:val="0"/>
        <w:autoSpaceDN w:val="0"/>
        <w:adjustRightInd w:val="0"/>
        <w:spacing w:after="0"/>
        <w:rPr>
          <w:rFonts w:ascii="Times New Roman" w:hAnsi="Times New Roman" w:cs="Times New Roman"/>
          <w:b/>
          <w:sz w:val="24"/>
          <w:szCs w:val="24"/>
        </w:rPr>
      </w:pPr>
      <w:r w:rsidRPr="0003595E">
        <w:rPr>
          <w:rFonts w:ascii="Times New Roman" w:hAnsi="Times New Roman" w:cs="Times New Roman"/>
          <w:b/>
          <w:sz w:val="24"/>
          <w:szCs w:val="24"/>
        </w:rPr>
        <w:t>3.7.1 ОЦЕНКА СУЩЕСТВУЮЩЕГО ПОЛОЖЕНИЯ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w:t>
      </w:r>
      <w:proofErr w:type="spellStart"/>
      <w:r w:rsidRPr="0003595E">
        <w:rPr>
          <w:rFonts w:ascii="Times New Roman" w:hAnsi="Times New Roman" w:cs="Times New Roman"/>
          <w:color w:val="000000" w:themeColor="text1"/>
          <w:sz w:val="24"/>
          <w:szCs w:val="24"/>
        </w:rPr>
        <w:t>Биоразлагаемая</w:t>
      </w:r>
      <w:proofErr w:type="spellEnd"/>
      <w:r w:rsidRPr="0003595E">
        <w:rPr>
          <w:rFonts w:ascii="Times New Roman" w:hAnsi="Times New Roman" w:cs="Times New Roman"/>
          <w:color w:val="000000" w:themeColor="text1"/>
          <w:sz w:val="24"/>
          <w:szCs w:val="24"/>
        </w:rPr>
        <w:t xml:space="preserve">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Перечень отходов в период эксплуатации объектов жилой застройки включает в себя: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DF35CD">
        <w:rPr>
          <w:rFonts w:ascii="Times New Roman" w:eastAsia="Calibri" w:hAnsi="Times New Roman" w:cs="Times New Roman"/>
          <w:color w:val="000000" w:themeColor="text1"/>
          <w:sz w:val="24"/>
          <w:szCs w:val="24"/>
        </w:rPr>
        <w:t>твердые коммунальные</w:t>
      </w:r>
      <w:r w:rsidRPr="0003595E">
        <w:rPr>
          <w:rFonts w:ascii="Times New Roman" w:eastAsia="Calibri" w:hAnsi="Times New Roman" w:cs="Times New Roman"/>
          <w:color w:val="000000" w:themeColor="text1"/>
          <w:sz w:val="24"/>
          <w:szCs w:val="24"/>
        </w:rPr>
        <w:t xml:space="preserve"> отходы от жилого фонда;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DF35CD">
        <w:rPr>
          <w:rFonts w:ascii="Times New Roman" w:eastAsia="Calibri" w:hAnsi="Times New Roman" w:cs="Times New Roman"/>
          <w:color w:val="000000" w:themeColor="text1"/>
          <w:sz w:val="24"/>
          <w:szCs w:val="24"/>
        </w:rPr>
        <w:t>твердые коммунальные</w:t>
      </w:r>
      <w:r w:rsidRPr="0003595E">
        <w:rPr>
          <w:rFonts w:ascii="Times New Roman" w:eastAsia="Calibri" w:hAnsi="Times New Roman" w:cs="Times New Roman"/>
          <w:color w:val="000000" w:themeColor="text1"/>
          <w:sz w:val="24"/>
          <w:szCs w:val="24"/>
        </w:rPr>
        <w:t xml:space="preserve"> отходы от детских дошкольных учреждений;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DF35CD">
        <w:rPr>
          <w:rFonts w:ascii="Times New Roman" w:eastAsia="Calibri" w:hAnsi="Times New Roman" w:cs="Times New Roman"/>
          <w:color w:val="000000" w:themeColor="text1"/>
          <w:sz w:val="24"/>
          <w:szCs w:val="24"/>
        </w:rPr>
        <w:t>твердые коммунальные</w:t>
      </w:r>
      <w:r w:rsidRPr="0003595E">
        <w:rPr>
          <w:rFonts w:ascii="Times New Roman" w:eastAsia="Calibri" w:hAnsi="Times New Roman" w:cs="Times New Roman"/>
          <w:color w:val="000000" w:themeColor="text1"/>
          <w:sz w:val="24"/>
          <w:szCs w:val="24"/>
        </w:rPr>
        <w:t xml:space="preserve"> отходы от школ основного (полного) образования;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DF35CD">
        <w:rPr>
          <w:rFonts w:ascii="Times New Roman" w:eastAsia="Calibri" w:hAnsi="Times New Roman" w:cs="Times New Roman"/>
          <w:color w:val="000000" w:themeColor="text1"/>
          <w:sz w:val="24"/>
          <w:szCs w:val="24"/>
        </w:rPr>
        <w:t>твердые коммунальные</w:t>
      </w:r>
      <w:r w:rsidRPr="0003595E">
        <w:rPr>
          <w:rFonts w:ascii="Times New Roman" w:eastAsia="Calibri" w:hAnsi="Times New Roman" w:cs="Times New Roman"/>
          <w:color w:val="000000" w:themeColor="text1"/>
          <w:sz w:val="24"/>
          <w:szCs w:val="24"/>
        </w:rPr>
        <w:t xml:space="preserve"> отходы от предприятий торговли;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DF35CD">
        <w:rPr>
          <w:rFonts w:ascii="Times New Roman" w:eastAsia="Calibri" w:hAnsi="Times New Roman" w:cs="Times New Roman"/>
          <w:color w:val="000000" w:themeColor="text1"/>
          <w:sz w:val="24"/>
          <w:szCs w:val="24"/>
        </w:rPr>
        <w:t>твердые коммунальные</w:t>
      </w:r>
      <w:r w:rsidRPr="0003595E">
        <w:rPr>
          <w:rFonts w:ascii="Times New Roman" w:eastAsia="Calibri" w:hAnsi="Times New Roman" w:cs="Times New Roman"/>
          <w:color w:val="000000" w:themeColor="text1"/>
          <w:sz w:val="24"/>
          <w:szCs w:val="24"/>
        </w:rPr>
        <w:t xml:space="preserve"> отходы от объектов обслуживания и прочих нежилых помещений.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Учитывая целесообразность вторичного использования утильных компонентов </w:t>
      </w:r>
      <w:r w:rsidR="00DF35CD">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проектом предлагается внедрение на проектируемой территории селективного сбора </w:t>
      </w:r>
      <w:r w:rsidRPr="0003595E">
        <w:rPr>
          <w:rFonts w:ascii="Times New Roman" w:eastAsia="Calibri" w:hAnsi="Times New Roman" w:cs="Times New Roman"/>
          <w:color w:val="000000" w:themeColor="text1"/>
          <w:sz w:val="24"/>
          <w:szCs w:val="24"/>
        </w:rPr>
        <w:lastRenderedPageBreak/>
        <w:t xml:space="preserve">отходов. Общая масса утильных фракций </w:t>
      </w:r>
      <w:r w:rsidR="00DF35CD">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может быть отсортирована и использована в качестве вторичного сырья, остальная масса </w:t>
      </w:r>
      <w:r w:rsidR="00DF35CD">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подлежит захоронению на полигоне.</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на специальных контейнерных площадках.</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организации селективного сбора </w:t>
      </w:r>
      <w:r w:rsidR="00DF35CD">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и для унификации системы сбора отходов и удобства отбора вторичного сырья оптимально использование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объемом 1,1 м</w:t>
      </w:r>
      <w:r w:rsidRPr="0003595E">
        <w:rPr>
          <w:rFonts w:ascii="Times New Roman" w:eastAsia="Calibri" w:hAnsi="Times New Roman" w:cs="Times New Roman"/>
          <w:color w:val="000000" w:themeColor="text1"/>
          <w:sz w:val="24"/>
          <w:szCs w:val="24"/>
          <w:vertAlign w:val="superscript"/>
        </w:rPr>
        <w:t>3</w:t>
      </w:r>
      <w:r w:rsidRPr="0003595E">
        <w:rPr>
          <w:rFonts w:ascii="Times New Roman" w:eastAsia="Calibri" w:hAnsi="Times New Roman" w:cs="Times New Roman"/>
          <w:color w:val="000000" w:themeColor="text1"/>
          <w:sz w:val="24"/>
          <w:szCs w:val="24"/>
        </w:rPr>
        <w:t xml:space="preserve"> со специальными крышками для сбора макулатуры и пластика.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Периодичность удаления твердых бытовых отходов необходимо согласовать с районной службой </w:t>
      </w:r>
      <w:proofErr w:type="spellStart"/>
      <w:r w:rsidRPr="0003595E">
        <w:rPr>
          <w:rFonts w:ascii="Times New Roman" w:eastAsia="Calibri" w:hAnsi="Times New Roman" w:cs="Times New Roman"/>
          <w:color w:val="000000" w:themeColor="text1"/>
          <w:sz w:val="24"/>
          <w:szCs w:val="24"/>
        </w:rPr>
        <w:t>Роспотребнадзора</w:t>
      </w:r>
      <w:proofErr w:type="spellEnd"/>
      <w:r w:rsidRPr="0003595E">
        <w:rPr>
          <w:rFonts w:ascii="Times New Roman" w:eastAsia="Calibri" w:hAnsi="Times New Roman" w:cs="Times New Roman"/>
          <w:color w:val="000000" w:themeColor="text1"/>
          <w:sz w:val="24"/>
          <w:szCs w:val="24"/>
        </w:rPr>
        <w:t xml:space="preserve">. Количество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должно быть уточнено при разработке схемы санитарной очистки территории.</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w:t>
      </w:r>
      <w:proofErr w:type="gramStart"/>
      <w:r w:rsidRPr="0003595E">
        <w:rPr>
          <w:rFonts w:ascii="Times New Roman" w:hAnsi="Times New Roman" w:cs="Times New Roman"/>
          <w:bCs/>
          <w:color w:val="000000" w:themeColor="text1"/>
          <w:sz w:val="24"/>
          <w:szCs w:val="24"/>
        </w:rPr>
        <w:t>возможно</w:t>
      </w:r>
      <w:proofErr w:type="gramEnd"/>
      <w:r w:rsidRPr="0003595E">
        <w:rPr>
          <w:rFonts w:ascii="Times New Roman" w:hAnsi="Times New Roman" w:cs="Times New Roman"/>
          <w:bCs/>
          <w:color w:val="000000" w:themeColor="text1"/>
          <w:sz w:val="24"/>
          <w:szCs w:val="24"/>
        </w:rPr>
        <w:t xml:space="preserve"> ограждение с учетом соблюдения санитарных разрывов до жилых домов.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В отдаленных населенных пунктах численностью менее 1000 человек сбор отходов осуществляется </w:t>
      </w:r>
      <w:proofErr w:type="gramStart"/>
      <w:r w:rsidRPr="0003595E">
        <w:rPr>
          <w:rFonts w:ascii="Times New Roman" w:hAnsi="Times New Roman" w:cs="Times New Roman"/>
          <w:bCs/>
          <w:color w:val="000000" w:themeColor="text1"/>
          <w:sz w:val="24"/>
          <w:szCs w:val="24"/>
        </w:rPr>
        <w:t>в</w:t>
      </w:r>
      <w:proofErr w:type="gramEnd"/>
      <w:r w:rsidRPr="0003595E">
        <w:rPr>
          <w:rFonts w:ascii="Times New Roman" w:hAnsi="Times New Roman" w:cs="Times New Roman"/>
          <w:bCs/>
          <w:color w:val="000000" w:themeColor="text1"/>
          <w:sz w:val="24"/>
          <w:szCs w:val="24"/>
        </w:rPr>
        <w:t xml:space="preserve"> стандартные </w:t>
      </w:r>
      <w:proofErr w:type="spellStart"/>
      <w:r w:rsidRPr="0003595E">
        <w:rPr>
          <w:rFonts w:ascii="Times New Roman" w:hAnsi="Times New Roman" w:cs="Times New Roman"/>
          <w:bCs/>
          <w:color w:val="000000" w:themeColor="text1"/>
          <w:sz w:val="24"/>
          <w:szCs w:val="24"/>
        </w:rPr>
        <w:t>евроконтейнеры</w:t>
      </w:r>
      <w:proofErr w:type="spellEnd"/>
      <w:r w:rsidRPr="0003595E">
        <w:rPr>
          <w:rFonts w:ascii="Times New Roman" w:hAnsi="Times New Roman" w:cs="Times New Roman"/>
          <w:bCs/>
          <w:color w:val="000000" w:themeColor="text1"/>
          <w:sz w:val="24"/>
          <w:szCs w:val="24"/>
        </w:rPr>
        <w:t xml:space="preserve"> с емкостью, зависящей от конкретной ситуации на обслуживаемой территории (0,24-1,1 м</w:t>
      </w:r>
      <w:r w:rsidRPr="0003595E">
        <w:rPr>
          <w:rFonts w:ascii="Times New Roman" w:hAnsi="Times New Roman" w:cs="Times New Roman"/>
          <w:bCs/>
          <w:color w:val="000000" w:themeColor="text1"/>
          <w:sz w:val="24"/>
          <w:szCs w:val="24"/>
          <w:vertAlign w:val="superscript"/>
        </w:rPr>
        <w:t>3</w:t>
      </w:r>
      <w:r w:rsidRPr="0003595E">
        <w:rPr>
          <w:rFonts w:ascii="Times New Roman" w:hAnsi="Times New Roman" w:cs="Times New Roman"/>
          <w:bCs/>
          <w:color w:val="000000" w:themeColor="text1"/>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малонаселенных деревнях и селах применяется индивидуальная система сбора и вывоза отходов (в мешки и т.п.).</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FA2835" w:rsidRPr="00B55948" w:rsidRDefault="00FA2835" w:rsidP="00B55948">
      <w:pPr>
        <w:pStyle w:val="S0"/>
      </w:pPr>
      <w:r w:rsidRPr="00B55948">
        <w:t>3.7.2 ПРОЕКТНЫЕ ПРЕДЛОЖЕНИЯ ПО ОПТИМИЗАЦИИ СИСТЕМЫ ОБРАЩЕНИЯ С ОТХОДАМИ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ликвидация свалки твердых бытовых отходов, с последующим проведением рекультивации территории, расчистка </w:t>
      </w:r>
      <w:proofErr w:type="gramStart"/>
      <w:r w:rsidRPr="0003595E">
        <w:rPr>
          <w:rFonts w:ascii="Times New Roman" w:eastAsia="Calibri" w:hAnsi="Times New Roman" w:cs="Times New Roman"/>
          <w:color w:val="000000" w:themeColor="text1"/>
          <w:sz w:val="24"/>
          <w:szCs w:val="24"/>
        </w:rPr>
        <w:t>захламленных</w:t>
      </w:r>
      <w:proofErr w:type="gramEnd"/>
      <w:r w:rsidRPr="0003595E">
        <w:rPr>
          <w:rFonts w:ascii="Times New Roman" w:eastAsia="Calibri" w:hAnsi="Times New Roman" w:cs="Times New Roman"/>
          <w:color w:val="000000" w:themeColor="text1"/>
          <w:sz w:val="24"/>
          <w:szCs w:val="24"/>
        </w:rPr>
        <w:t xml:space="preserve"> участков территории;</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сбор и транспортировку </w:t>
      </w:r>
      <w:r w:rsidR="00DF35CD">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предусмотреть системой несменяемых мусоросборников;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сбора отходов использовать стандартные контейнеры небольшого объема; </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внедрение системы раздельного сбора ценных компонентов </w:t>
      </w:r>
      <w:r w:rsidR="00DF35CD">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(бумага, стекло, текстиль, пищевые отходы, пластик и т.д.);</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планово-поквартальной системы санитарной очистки населенных пунктов;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уборки территорий населенных пунктов от мусора, смета, снега;</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w:t>
      </w:r>
      <w:proofErr w:type="gramStart"/>
      <w:r w:rsidRPr="0003595E">
        <w:rPr>
          <w:rFonts w:ascii="Times New Roman" w:eastAsia="Calibri" w:hAnsi="Times New Roman" w:cs="Times New Roman"/>
          <w:color w:val="000000" w:themeColor="text1"/>
          <w:sz w:val="24"/>
          <w:szCs w:val="24"/>
        </w:rPr>
        <w:t xml:space="preserve">разработки генеральных </w:t>
      </w:r>
      <w:r w:rsidRPr="0003595E">
        <w:rPr>
          <w:rFonts w:ascii="Times New Roman" w:eastAsia="Calibri" w:hAnsi="Times New Roman" w:cs="Times New Roman"/>
          <w:color w:val="000000" w:themeColor="text1"/>
          <w:sz w:val="24"/>
          <w:szCs w:val="24"/>
        </w:rPr>
        <w:lastRenderedPageBreak/>
        <w:t>схем очистки территорий населенных пунктов Российской</w:t>
      </w:r>
      <w:proofErr w:type="gramEnd"/>
      <w:r w:rsidRPr="0003595E">
        <w:rPr>
          <w:rFonts w:ascii="Times New Roman" w:eastAsia="Calibri" w:hAnsi="Times New Roman" w:cs="Times New Roman"/>
          <w:color w:val="000000" w:themeColor="text1"/>
          <w:sz w:val="24"/>
          <w:szCs w:val="24"/>
        </w:rPr>
        <w:t xml:space="preserve">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FA2835" w:rsidRPr="0003595E" w:rsidRDefault="00FA2835" w:rsidP="00403E88">
      <w:pPr>
        <w:pStyle w:val="af2"/>
        <w:tabs>
          <w:tab w:val="left" w:pos="709"/>
        </w:tabs>
        <w:spacing w:after="0"/>
        <w:ind w:left="709"/>
        <w:jc w:val="both"/>
        <w:rPr>
          <w:rFonts w:ascii="Times New Roman" w:eastAsia="Calibri" w:hAnsi="Times New Roman" w:cs="Times New Roman"/>
          <w:color w:val="000000" w:themeColor="text1"/>
          <w:sz w:val="24"/>
          <w:szCs w:val="24"/>
        </w:rPr>
      </w:pPr>
    </w:p>
    <w:p w:rsidR="00FA2835" w:rsidRPr="00A443A9" w:rsidRDefault="00FA2835" w:rsidP="00B55948">
      <w:pPr>
        <w:pStyle w:val="S0"/>
      </w:pPr>
      <w:r w:rsidRPr="00A443A9">
        <w:t>3.7.3 МЕДИЦИНСКИЕ ОТХОДЫ</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класса</w:t>
      </w:r>
      <w:proofErr w:type="gramStart"/>
      <w:r w:rsidRPr="0003595E">
        <w:rPr>
          <w:rFonts w:ascii="Times New Roman" w:hAnsi="Times New Roman" w:cs="Times New Roman"/>
          <w:color w:val="000000" w:themeColor="text1"/>
          <w:sz w:val="24"/>
          <w:szCs w:val="24"/>
        </w:rPr>
        <w:t xml:space="preserve"> А</w:t>
      </w:r>
      <w:proofErr w:type="gramEnd"/>
      <w:r w:rsidRPr="0003595E">
        <w:rPr>
          <w:rFonts w:ascii="Times New Roman" w:hAnsi="Times New Roman" w:cs="Times New Roman"/>
          <w:color w:val="000000" w:themeColor="text1"/>
          <w:sz w:val="24"/>
          <w:szCs w:val="24"/>
        </w:rPr>
        <w:t xml:space="preserve"> осуществляется в многоразовые емкости или одноразовые пакеты. Отходы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могут накапливаться, временно храниться, транспортироваться, уничтожаться и </w:t>
      </w:r>
      <w:proofErr w:type="spellStart"/>
      <w:r w:rsidRPr="0003595E">
        <w:rPr>
          <w:rFonts w:ascii="Times New Roman" w:hAnsi="Times New Roman" w:cs="Times New Roman"/>
          <w:color w:val="000000" w:themeColor="text1"/>
          <w:sz w:val="24"/>
          <w:szCs w:val="24"/>
        </w:rPr>
        <w:t>захораниваться</w:t>
      </w:r>
      <w:proofErr w:type="spellEnd"/>
      <w:r w:rsidRPr="0003595E">
        <w:rPr>
          <w:rFonts w:ascii="Times New Roman" w:hAnsi="Times New Roman" w:cs="Times New Roman"/>
          <w:color w:val="000000" w:themeColor="text1"/>
          <w:sz w:val="24"/>
          <w:szCs w:val="24"/>
        </w:rPr>
        <w:t xml:space="preserve">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сбора, временного хранения и транспортирования медицинских отходов должна включать следующие этапы: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внутри организаций, осуществляющих медицинскую и/или фармацевтическую деятельность;</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обеззараживание/обезвреживание;</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с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захоронение или уничтожение медицинских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Смешение отходов различных классов в общей емкости недопустимо.</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Для обезвреживания медицинских отходов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является метод паровой стерилизации с предварительным измельчением, оказывающий минимальное воздействие на окружающую среду.</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ЛПУ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spacing w:after="0"/>
        <w:jc w:val="both"/>
        <w:rPr>
          <w:rFonts w:ascii="Times New Roman" w:hAnsi="Times New Roman" w:cs="Times New Roman"/>
          <w:b/>
          <w:color w:val="000000" w:themeColor="text1"/>
          <w:spacing w:val="-1"/>
          <w:sz w:val="24"/>
          <w:szCs w:val="24"/>
        </w:rPr>
      </w:pPr>
      <w:r w:rsidRPr="0003595E">
        <w:rPr>
          <w:rFonts w:ascii="Times New Roman" w:hAnsi="Times New Roman" w:cs="Times New Roman"/>
          <w:b/>
          <w:color w:val="000000" w:themeColor="text1"/>
          <w:spacing w:val="-1"/>
          <w:sz w:val="24"/>
          <w:szCs w:val="24"/>
        </w:rPr>
        <w:t>3.7.4 ЗАХОРОНЕНИЕ БИОЛОГИЧЕСКИХ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proofErr w:type="gramStart"/>
      <w:r w:rsidRPr="0003595E">
        <w:rPr>
          <w:rFonts w:ascii="Times New Roman" w:hAnsi="Times New Roman" w:cs="Times New Roman"/>
          <w:bCs/>
          <w:color w:val="000000" w:themeColor="text1"/>
          <w:sz w:val="24"/>
          <w:szCs w:val="24"/>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roofErr w:type="gramEnd"/>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bCs/>
          <w:color w:val="000000" w:themeColor="text1"/>
          <w:sz w:val="24"/>
          <w:szCs w:val="24"/>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s="Times New Roman"/>
          <w:color w:val="000000" w:themeColor="text1"/>
          <w:sz w:val="24"/>
          <w:szCs w:val="24"/>
        </w:rPr>
        <w:t>иологическими отходами являются:</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трупы животных и птиц, в </w:t>
      </w:r>
      <w:proofErr w:type="spellStart"/>
      <w:r w:rsidRPr="0003595E">
        <w:rPr>
          <w:rFonts w:ascii="Times New Roman" w:hAnsi="Times New Roman" w:cs="Times New Roman"/>
          <w:color w:val="000000" w:themeColor="text1"/>
          <w:sz w:val="24"/>
          <w:szCs w:val="24"/>
        </w:rPr>
        <w:t>т.ч</w:t>
      </w:r>
      <w:proofErr w:type="spellEnd"/>
      <w:r w:rsidRPr="0003595E">
        <w:rPr>
          <w:rFonts w:ascii="Times New Roman" w:hAnsi="Times New Roman" w:cs="Times New Roman"/>
          <w:color w:val="000000" w:themeColor="text1"/>
          <w:sz w:val="24"/>
          <w:szCs w:val="24"/>
        </w:rPr>
        <w:t>. лабораторных;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абортированные и мертворожденные плоды;</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ветеринарные </w:t>
      </w:r>
      <w:proofErr w:type="spellStart"/>
      <w:r w:rsidRPr="0003595E">
        <w:rPr>
          <w:rFonts w:ascii="Times New Roman" w:hAnsi="Times New Roman" w:cs="Times New Roman"/>
          <w:color w:val="000000" w:themeColor="text1"/>
          <w:sz w:val="24"/>
          <w:szCs w:val="24"/>
        </w:rPr>
        <w:t>конфискаты</w:t>
      </w:r>
      <w:proofErr w:type="spellEnd"/>
      <w:r w:rsidRPr="0003595E">
        <w:rPr>
          <w:rFonts w:ascii="Times New Roman" w:hAnsi="Times New Roman" w:cs="Times New Roman"/>
          <w:color w:val="000000" w:themeColor="text1"/>
          <w:sz w:val="24"/>
          <w:szCs w:val="24"/>
        </w:rPr>
        <w:t xml:space="preserve"> (мясо, рыба, другая продукция животного происхождения), выявленные после ветеринарно-санитарной экспертизы на убойных пунктах, хладобойнях, в мяс</w:t>
      </w:r>
      <w:proofErr w:type="gramStart"/>
      <w:r w:rsidRPr="0003595E">
        <w:rPr>
          <w:rFonts w:ascii="Times New Roman" w:hAnsi="Times New Roman" w:cs="Times New Roman"/>
          <w:color w:val="000000" w:themeColor="text1"/>
          <w:sz w:val="24"/>
          <w:szCs w:val="24"/>
        </w:rPr>
        <w:t>о-</w:t>
      </w:r>
      <w:proofErr w:type="gramEnd"/>
      <w:r w:rsidRPr="0003595E">
        <w:rPr>
          <w:rFonts w:ascii="Times New Roman" w:hAnsi="Times New Roman" w:cs="Times New Roman"/>
          <w:color w:val="000000" w:themeColor="text1"/>
          <w:sz w:val="24"/>
          <w:szCs w:val="24"/>
        </w:rPr>
        <w:t xml:space="preserve">, </w:t>
      </w:r>
      <w:proofErr w:type="spellStart"/>
      <w:r w:rsidRPr="0003595E">
        <w:rPr>
          <w:rFonts w:ascii="Times New Roman" w:hAnsi="Times New Roman" w:cs="Times New Roman"/>
          <w:color w:val="000000" w:themeColor="text1"/>
          <w:sz w:val="24"/>
          <w:szCs w:val="24"/>
        </w:rPr>
        <w:t>рыбоперерабатывающих</w:t>
      </w:r>
      <w:proofErr w:type="spellEnd"/>
      <w:r w:rsidRPr="0003595E">
        <w:rPr>
          <w:rFonts w:ascii="Times New Roman" w:hAnsi="Times New Roman" w:cs="Times New Roman"/>
          <w:color w:val="000000" w:themeColor="text1"/>
          <w:sz w:val="24"/>
          <w:szCs w:val="24"/>
        </w:rPr>
        <w:t xml:space="preserve"> организациях, рынках, организациях торговли и др. объектах;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другие отходы, получаемые при переработке пищевого и непищевого сырья животного происхождения.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w:t>
      </w:r>
      <w:proofErr w:type="spellStart"/>
      <w:r w:rsidRPr="0003595E">
        <w:rPr>
          <w:rFonts w:ascii="Times New Roman" w:hAnsi="Times New Roman" w:cs="Times New Roman"/>
          <w:color w:val="000000" w:themeColor="text1"/>
          <w:sz w:val="24"/>
          <w:szCs w:val="24"/>
        </w:rPr>
        <w:t>захоранивают</w:t>
      </w:r>
      <w:proofErr w:type="spellEnd"/>
      <w:r w:rsidRPr="0003595E">
        <w:rPr>
          <w:rFonts w:ascii="Times New Roman" w:hAnsi="Times New Roman" w:cs="Times New Roman"/>
          <w:color w:val="000000" w:themeColor="text1"/>
          <w:sz w:val="24"/>
          <w:szCs w:val="24"/>
        </w:rPr>
        <w:t xml:space="preserve"> в специально отведенных местах.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Места, отведенные для захоронения биологических отходов (скотомогильники), должны иметь одну или несколько биотермических ям.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Запрещается сброс биологических отходов в водоемы, реки и болота.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Категорически запрещается сброс биологических отходов в бытовые мусорные контейнеры и вывоз их на </w:t>
      </w:r>
      <w:proofErr w:type="gramStart"/>
      <w:r w:rsidRPr="0003595E">
        <w:rPr>
          <w:rFonts w:ascii="Times New Roman" w:hAnsi="Times New Roman" w:cs="Times New Roman"/>
          <w:color w:val="000000" w:themeColor="text1"/>
          <w:sz w:val="24"/>
          <w:szCs w:val="24"/>
        </w:rPr>
        <w:t>свалки</w:t>
      </w:r>
      <w:proofErr w:type="gramEnd"/>
      <w:r w:rsidRPr="0003595E">
        <w:rPr>
          <w:rFonts w:ascii="Times New Roman" w:hAnsi="Times New Roman" w:cs="Times New Roman"/>
          <w:color w:val="000000" w:themeColor="text1"/>
          <w:sz w:val="24"/>
          <w:szCs w:val="24"/>
        </w:rPr>
        <w:t xml:space="preserve"> и полигоны для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Размещение биотермических ям в </w:t>
      </w:r>
      <w:proofErr w:type="spellStart"/>
      <w:r w:rsidRPr="0003595E">
        <w:rPr>
          <w:rFonts w:ascii="Times New Roman" w:hAnsi="Times New Roman" w:cs="Times New Roman"/>
          <w:color w:val="000000" w:themeColor="text1"/>
          <w:sz w:val="24"/>
          <w:szCs w:val="24"/>
        </w:rPr>
        <w:t>водоохранных</w:t>
      </w:r>
      <w:proofErr w:type="spellEnd"/>
      <w:r w:rsidRPr="0003595E">
        <w:rPr>
          <w:rFonts w:ascii="Times New Roman" w:hAnsi="Times New Roman" w:cs="Times New Roman"/>
          <w:color w:val="000000" w:themeColor="text1"/>
          <w:sz w:val="24"/>
          <w:szCs w:val="24"/>
        </w:rPr>
        <w:t xml:space="preserve">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xml:space="preserve">Все скотомогильники на территории </w:t>
      </w:r>
      <w:r w:rsidR="00D8741A">
        <w:rPr>
          <w:rFonts w:ascii="Times New Roman" w:hAnsi="Times New Roman" w:cs="Times New Roman"/>
          <w:color w:val="000000" w:themeColor="text1"/>
          <w:sz w:val="24"/>
          <w:szCs w:val="24"/>
        </w:rPr>
        <w:t>поселения</w:t>
      </w:r>
      <w:r w:rsidRPr="0003595E">
        <w:rPr>
          <w:rFonts w:ascii="Times New Roman" w:hAnsi="Times New Roman" w:cs="Times New Roman"/>
          <w:color w:val="000000" w:themeColor="text1"/>
          <w:sz w:val="24"/>
          <w:szCs w:val="24"/>
        </w:rPr>
        <w:t xml:space="preserve">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w:t>
      </w:r>
      <w:proofErr w:type="spellStart"/>
      <w:r w:rsidRPr="0003595E">
        <w:rPr>
          <w:rFonts w:ascii="Times New Roman" w:hAnsi="Times New Roman" w:cs="Times New Roman"/>
          <w:color w:val="000000" w:themeColor="text1"/>
          <w:sz w:val="24"/>
          <w:szCs w:val="24"/>
        </w:rPr>
        <w:t>оканавлены</w:t>
      </w:r>
      <w:proofErr w:type="spellEnd"/>
      <w:r w:rsidRPr="0003595E">
        <w:rPr>
          <w:rFonts w:ascii="Times New Roman" w:hAnsi="Times New Roman" w:cs="Times New Roman"/>
          <w:color w:val="000000" w:themeColor="text1"/>
          <w:sz w:val="24"/>
          <w:szCs w:val="24"/>
        </w:rPr>
        <w:t>, обвалованы, огорожены, озеленены, оборудованы шлагбаумом и указательными знаками.</w:t>
      </w:r>
    </w:p>
    <w:p w:rsidR="00FA2835" w:rsidRPr="0003595E" w:rsidRDefault="00FA2835" w:rsidP="00403E88">
      <w:pPr>
        <w:autoSpaceDE w:val="0"/>
        <w:autoSpaceDN w:val="0"/>
        <w:adjustRightInd w:val="0"/>
        <w:spacing w:after="0"/>
        <w:ind w:firstLine="540"/>
        <w:jc w:val="both"/>
        <w:rPr>
          <w:rFonts w:ascii="Times New Roman" w:hAnsi="Times New Roman" w:cs="Times New Roman"/>
          <w:bCs/>
          <w:iCs/>
          <w:sz w:val="24"/>
          <w:szCs w:val="24"/>
        </w:rPr>
      </w:pPr>
      <w:r w:rsidRPr="0003595E">
        <w:rPr>
          <w:rFonts w:ascii="Times New Roman" w:hAnsi="Times New Roman" w:cs="Times New Roman"/>
          <w:color w:val="000000" w:themeColor="text1"/>
          <w:sz w:val="24"/>
          <w:szCs w:val="24"/>
        </w:rPr>
        <w:t>Санитарно-защитная зона от с</w:t>
      </w:r>
      <w:r w:rsidRPr="0003595E">
        <w:rPr>
          <w:rFonts w:ascii="Times New Roman" w:hAnsi="Times New Roman" w:cs="Times New Roman"/>
          <w:sz w:val="24"/>
          <w:szCs w:val="24"/>
        </w:rPr>
        <w:t xml:space="preserve">котомогильников с захоронением в ямах </w:t>
      </w:r>
      <w:r w:rsidRPr="0003595E">
        <w:rPr>
          <w:rFonts w:ascii="Times New Roman" w:hAnsi="Times New Roman" w:cs="Times New Roman"/>
          <w:color w:val="000000" w:themeColor="text1"/>
          <w:sz w:val="24"/>
          <w:szCs w:val="24"/>
        </w:rPr>
        <w:t xml:space="preserve">согласно Санитарно-эпидемиологическим правилам и нормативам СанПиН 2.2.1/2.1.1.1200-03 составляет 1000 м, от </w:t>
      </w:r>
      <w:r w:rsidRPr="0003595E">
        <w:rPr>
          <w:rFonts w:ascii="Times New Roman" w:hAnsi="Times New Roman" w:cs="Times New Roman"/>
          <w:bCs/>
          <w:iCs/>
          <w:sz w:val="24"/>
          <w:szCs w:val="24"/>
        </w:rPr>
        <w:t>скотомогильников с биологическими камерами – 500 м.</w:t>
      </w:r>
    </w:p>
    <w:p w:rsidR="00DB55B2" w:rsidRPr="0003595E" w:rsidRDefault="00DB55B2" w:rsidP="00403E88">
      <w:pPr>
        <w:spacing w:after="0"/>
        <w:ind w:firstLine="652"/>
        <w:jc w:val="both"/>
        <w:rPr>
          <w:rFonts w:ascii="Times New Roman" w:hAnsi="Times New Roman" w:cs="Times New Roman"/>
          <w:color w:val="000000" w:themeColor="text1"/>
          <w:spacing w:val="-1"/>
          <w:sz w:val="24"/>
          <w:szCs w:val="24"/>
        </w:rPr>
      </w:pPr>
      <w:r w:rsidRPr="0003595E">
        <w:rPr>
          <w:rFonts w:ascii="Times New Roman" w:hAnsi="Times New Roman" w:cs="Times New Roman"/>
          <w:color w:val="000000" w:themeColor="text1"/>
          <w:spacing w:val="-1"/>
          <w:sz w:val="24"/>
          <w:szCs w:val="24"/>
        </w:rPr>
        <w:t xml:space="preserve">Все скотомогильники </w:t>
      </w:r>
      <w:r w:rsidR="00C128C3">
        <w:rPr>
          <w:rFonts w:ascii="Times New Roman" w:hAnsi="Times New Roman" w:cs="Times New Roman"/>
          <w:color w:val="000000" w:themeColor="text1"/>
          <w:spacing w:val="-1"/>
          <w:sz w:val="24"/>
          <w:szCs w:val="24"/>
        </w:rPr>
        <w:t xml:space="preserve">района </w:t>
      </w:r>
      <w:r w:rsidRPr="0003595E">
        <w:rPr>
          <w:rFonts w:ascii="Times New Roman" w:hAnsi="Times New Roman" w:cs="Times New Roman"/>
          <w:color w:val="000000" w:themeColor="text1"/>
          <w:spacing w:val="-1"/>
          <w:sz w:val="24"/>
          <w:szCs w:val="24"/>
        </w:rPr>
        <w:t xml:space="preserve">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w:t>
      </w:r>
      <w:proofErr w:type="spellStart"/>
      <w:r w:rsidRPr="0003595E">
        <w:rPr>
          <w:rFonts w:ascii="Times New Roman" w:hAnsi="Times New Roman" w:cs="Times New Roman"/>
          <w:color w:val="000000" w:themeColor="text1"/>
          <w:spacing w:val="-1"/>
          <w:sz w:val="24"/>
          <w:szCs w:val="24"/>
        </w:rPr>
        <w:t>оканавлены</w:t>
      </w:r>
      <w:proofErr w:type="spellEnd"/>
      <w:r w:rsidRPr="0003595E">
        <w:rPr>
          <w:rFonts w:ascii="Times New Roman" w:hAnsi="Times New Roman" w:cs="Times New Roman"/>
          <w:color w:val="000000" w:themeColor="text1"/>
          <w:spacing w:val="-1"/>
          <w:sz w:val="24"/>
          <w:szCs w:val="24"/>
        </w:rPr>
        <w:t>, обвалованы, озеленены, огорожены, оборудованы шлагбаумом и указательными знаками.</w:t>
      </w:r>
    </w:p>
    <w:p w:rsidR="00DB55B2" w:rsidRPr="0003595E" w:rsidRDefault="00C128C3" w:rsidP="00403E88">
      <w:pPr>
        <w:spacing w:after="0"/>
        <w:ind w:firstLine="652"/>
        <w:jc w:val="both"/>
        <w:rPr>
          <w:rFonts w:ascii="Times New Roman" w:hAnsi="Times New Roman" w:cs="Times New Roman"/>
          <w:color w:val="000000" w:themeColor="text1"/>
          <w:spacing w:val="-1"/>
          <w:sz w:val="24"/>
          <w:szCs w:val="24"/>
        </w:rPr>
      </w:pPr>
      <w:r>
        <w:rPr>
          <w:rFonts w:ascii="Times New Roman" w:hAnsi="Times New Roman" w:cs="Times New Roman"/>
          <w:color w:val="000000" w:themeColor="text1"/>
          <w:spacing w:val="-1"/>
          <w:sz w:val="24"/>
          <w:szCs w:val="24"/>
        </w:rPr>
        <w:t>Проектом</w:t>
      </w:r>
      <w:r w:rsidR="00D8741A">
        <w:rPr>
          <w:rFonts w:ascii="Times New Roman" w:hAnsi="Times New Roman" w:cs="Times New Roman"/>
          <w:color w:val="000000" w:themeColor="text1"/>
          <w:spacing w:val="-1"/>
          <w:sz w:val="24"/>
          <w:szCs w:val="24"/>
        </w:rPr>
        <w:t xml:space="preserve"> п</w:t>
      </w:r>
      <w:r w:rsidR="00DB55B2" w:rsidRPr="0003595E">
        <w:rPr>
          <w:rFonts w:ascii="Times New Roman" w:hAnsi="Times New Roman" w:cs="Times New Roman"/>
          <w:color w:val="000000" w:themeColor="text1"/>
          <w:spacing w:val="-1"/>
          <w:sz w:val="24"/>
          <w:szCs w:val="24"/>
        </w:rPr>
        <w:t xml:space="preserve">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w:t>
      </w:r>
      <w:r w:rsidR="00DF35CD">
        <w:rPr>
          <w:rFonts w:ascii="Times New Roman" w:hAnsi="Times New Roman" w:cs="Times New Roman"/>
          <w:color w:val="000000" w:themeColor="text1"/>
          <w:spacing w:val="-1"/>
          <w:sz w:val="24"/>
          <w:szCs w:val="24"/>
        </w:rPr>
        <w:t>ТКО</w:t>
      </w:r>
      <w:r w:rsidR="00DB55B2" w:rsidRPr="0003595E">
        <w:rPr>
          <w:rFonts w:ascii="Times New Roman" w:hAnsi="Times New Roman" w:cs="Times New Roman"/>
          <w:color w:val="000000" w:themeColor="text1"/>
          <w:spacing w:val="-1"/>
          <w:sz w:val="24"/>
          <w:szCs w:val="24"/>
        </w:rPr>
        <w:t xml:space="preserve"> необходимо предусмотреть участок, оборудованный биологическими камерами для утилизации биологических отходов.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биотермическую яму прошло не менее 2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земляную яму – не менее 25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Промышленный объект не должен быть связан с приемом, производством и переработкой продуктов питания и кормов.</w:t>
      </w:r>
    </w:p>
    <w:p w:rsidR="00FA2835"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1D4DB8" w:rsidRPr="0003595E" w:rsidRDefault="001D4DB8" w:rsidP="00403E88">
      <w:pPr>
        <w:spacing w:after="0"/>
        <w:ind w:firstLine="652"/>
        <w:jc w:val="both"/>
        <w:rPr>
          <w:rFonts w:ascii="Times New Roman" w:hAnsi="Times New Roman" w:cs="Times New Roman"/>
          <w:color w:val="000000" w:themeColor="text1"/>
          <w:sz w:val="24"/>
          <w:szCs w:val="24"/>
        </w:rPr>
      </w:pPr>
    </w:p>
    <w:p w:rsidR="00240253" w:rsidRPr="0003595E" w:rsidRDefault="00240253" w:rsidP="004B4F52">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3.7.5</w:t>
      </w:r>
      <w:r w:rsidRPr="0003595E">
        <w:rPr>
          <w:rFonts w:ascii="Times New Roman" w:eastAsia="Calibri" w:hAnsi="Times New Roman" w:cs="Times New Roman"/>
          <w:b/>
          <w:sz w:val="24"/>
          <w:szCs w:val="24"/>
        </w:rPr>
        <w:t xml:space="preserve"> ОЦЕНКА РАЗМЕЩЕНИЯ И ЭКСПЛУАТАЦИИ КОММУНАЛЬНЫХ ОБЪЕКТОВ</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0A10DE"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1D4DB8" w:rsidRDefault="001D4DB8" w:rsidP="001D4DB8">
      <w:pPr>
        <w:spacing w:after="0"/>
        <w:jc w:val="both"/>
        <w:rPr>
          <w:rFonts w:ascii="Times New Roman" w:hAnsi="Times New Roman" w:cs="Times New Roman"/>
          <w:b/>
          <w:sz w:val="24"/>
          <w:szCs w:val="24"/>
        </w:rPr>
      </w:pPr>
    </w:p>
    <w:p w:rsidR="00FA2835" w:rsidRPr="0003595E" w:rsidRDefault="00FA2835" w:rsidP="001D4DB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3.7.6 ОХРАНА БИОЛОГИЧЕСКИХ РЕСУРСОВ</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bCs/>
          <w:sz w:val="24"/>
        </w:rPr>
        <w:t xml:space="preserve">Территория </w:t>
      </w:r>
      <w:r>
        <w:rPr>
          <w:rFonts w:ascii="Times New Roman" w:hAnsi="Times New Roman" w:cs="Times New Roman"/>
          <w:bCs/>
          <w:sz w:val="24"/>
        </w:rPr>
        <w:t>сельского</w:t>
      </w:r>
      <w:r w:rsidRPr="00C065FF">
        <w:rPr>
          <w:rFonts w:ascii="Times New Roman" w:hAnsi="Times New Roman" w:cs="Times New Roman"/>
          <w:bCs/>
          <w:sz w:val="24"/>
        </w:rPr>
        <w:t xml:space="preserve"> поселения</w:t>
      </w:r>
      <w:r w:rsidRPr="00C065FF">
        <w:rPr>
          <w:rFonts w:ascii="Times New Roman" w:hAnsi="Times New Roman" w:cs="Times New Roman"/>
          <w:sz w:val="24"/>
        </w:rPr>
        <w:t xml:space="preserve">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lastRenderedPageBreak/>
        <w:t xml:space="preserve">В настоящее время естественная растительность - деревья, кустарники и травы - сохранилась лишь на небольших участках, неудобных для распашки. Они занимают </w:t>
      </w:r>
      <w:proofErr w:type="spellStart"/>
      <w:r w:rsidRPr="00C065FF">
        <w:rPr>
          <w:rFonts w:ascii="Times New Roman" w:hAnsi="Times New Roman" w:cs="Times New Roman"/>
          <w:sz w:val="24"/>
        </w:rPr>
        <w:t>прибалочные</w:t>
      </w:r>
      <w:proofErr w:type="spellEnd"/>
      <w:r w:rsidRPr="00C065FF">
        <w:rPr>
          <w:rFonts w:ascii="Times New Roman" w:hAnsi="Times New Roman" w:cs="Times New Roman"/>
          <w:sz w:val="24"/>
        </w:rPr>
        <w:t xml:space="preserve"> и приовражные склоны, днища и склоны оврагов и балок.</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Древесная и кустарниковая растительность произрастает в лесах, лесополосах, оврагах и поймах рек.</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Леса имеют большое </w:t>
      </w:r>
      <w:proofErr w:type="spellStart"/>
      <w:r w:rsidRPr="00C065FF">
        <w:rPr>
          <w:rFonts w:ascii="Times New Roman" w:hAnsi="Times New Roman" w:cs="Times New Roman"/>
          <w:sz w:val="24"/>
        </w:rPr>
        <w:t>средоохранное</w:t>
      </w:r>
      <w:proofErr w:type="spellEnd"/>
      <w:r w:rsidRPr="00C065FF">
        <w:rPr>
          <w:rFonts w:ascii="Times New Roman" w:hAnsi="Times New Roman" w:cs="Times New Roman"/>
          <w:sz w:val="24"/>
        </w:rPr>
        <w:t xml:space="preserve"> значение, связанное с регулированием водного режима, поддержанием уровня воды в реках, предохранением их от обмеления, защитой берегов рек, оврагов, их склонов от размыва, предотвращением роста оврагов. </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Основные породы древесной растительности – берёза, сосна, дуб, осина, липа, клён. </w:t>
      </w:r>
      <w:proofErr w:type="gramStart"/>
      <w:r w:rsidRPr="00C065FF">
        <w:rPr>
          <w:rFonts w:ascii="Times New Roman" w:hAnsi="Times New Roman" w:cs="Times New Roman"/>
          <w:sz w:val="24"/>
        </w:rPr>
        <w:t xml:space="preserve">Подлесок состоит из лещины, черёмухи, рябины, ивы и др. Видовой состав травянистого покрова следующий – из злаков: мятник лесной, пырей </w:t>
      </w:r>
      <w:proofErr w:type="spellStart"/>
      <w:r w:rsidRPr="00C065FF">
        <w:rPr>
          <w:rFonts w:ascii="Times New Roman" w:hAnsi="Times New Roman" w:cs="Times New Roman"/>
          <w:sz w:val="24"/>
        </w:rPr>
        <w:t>бескорневищный</w:t>
      </w:r>
      <w:proofErr w:type="spellEnd"/>
      <w:r w:rsidRPr="00C065FF">
        <w:rPr>
          <w:rFonts w:ascii="Times New Roman" w:hAnsi="Times New Roman" w:cs="Times New Roman"/>
          <w:sz w:val="24"/>
        </w:rPr>
        <w:t xml:space="preserve">, полевица белая; из бобовых: клевер розовый, белый, </w:t>
      </w:r>
      <w:proofErr w:type="spellStart"/>
      <w:r w:rsidRPr="00C065FF">
        <w:rPr>
          <w:rFonts w:ascii="Times New Roman" w:hAnsi="Times New Roman" w:cs="Times New Roman"/>
          <w:sz w:val="24"/>
        </w:rPr>
        <w:t>сочевичник</w:t>
      </w:r>
      <w:proofErr w:type="spellEnd"/>
      <w:r w:rsidRPr="00C065FF">
        <w:rPr>
          <w:rFonts w:ascii="Times New Roman" w:hAnsi="Times New Roman" w:cs="Times New Roman"/>
          <w:sz w:val="24"/>
        </w:rPr>
        <w:t xml:space="preserve">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w:t>
      </w:r>
      <w:proofErr w:type="gramEnd"/>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Древесная растительность по балкам и оврагам отличается низкорослостью ввиду </w:t>
      </w:r>
      <w:proofErr w:type="spellStart"/>
      <w:r w:rsidRPr="00C065FF">
        <w:rPr>
          <w:rFonts w:ascii="Times New Roman" w:hAnsi="Times New Roman" w:cs="Times New Roman"/>
          <w:sz w:val="24"/>
        </w:rPr>
        <w:t>сбитости</w:t>
      </w:r>
      <w:proofErr w:type="spellEnd"/>
      <w:r w:rsidRPr="00C065FF">
        <w:rPr>
          <w:rFonts w:ascii="Times New Roman" w:hAnsi="Times New Roman" w:cs="Times New Roman"/>
          <w:sz w:val="24"/>
        </w:rPr>
        <w:t xml:space="preserve"> и </w:t>
      </w:r>
      <w:proofErr w:type="spellStart"/>
      <w:r w:rsidRPr="00C065FF">
        <w:rPr>
          <w:rFonts w:ascii="Times New Roman" w:hAnsi="Times New Roman" w:cs="Times New Roman"/>
          <w:sz w:val="24"/>
        </w:rPr>
        <w:t>стравленности</w:t>
      </w:r>
      <w:proofErr w:type="spellEnd"/>
      <w:r w:rsidRPr="00C065FF">
        <w:rPr>
          <w:rFonts w:ascii="Times New Roman" w:hAnsi="Times New Roman" w:cs="Times New Roman"/>
          <w:sz w:val="24"/>
        </w:rPr>
        <w:t xml:space="preserve"> скотом.</w:t>
      </w:r>
    </w:p>
    <w:p w:rsidR="00C065FF" w:rsidRPr="00C065FF" w:rsidRDefault="00C065FF" w:rsidP="00C065FF">
      <w:pPr>
        <w:spacing w:after="0"/>
        <w:ind w:firstLine="709"/>
        <w:jc w:val="both"/>
        <w:rPr>
          <w:rFonts w:ascii="Times New Roman" w:hAnsi="Times New Roman" w:cs="Times New Roman"/>
          <w:b/>
          <w:i/>
          <w:iCs/>
          <w:sz w:val="24"/>
        </w:rPr>
      </w:pPr>
      <w:r w:rsidRPr="00C065FF">
        <w:rPr>
          <w:rFonts w:ascii="Times New Roman" w:hAnsi="Times New Roman" w:cs="Times New Roman"/>
          <w:sz w:val="24"/>
        </w:rPr>
        <w:t>Полезащитные насаждения состоят из берёзы, дуба, клёна, вяза. Подлесок состоит из акации, смородины золотистой, орешника, рябины.</w:t>
      </w:r>
    </w:p>
    <w:p w:rsidR="00C065FF" w:rsidRPr="0003595E" w:rsidRDefault="00C065FF" w:rsidP="00C065FF">
      <w:pPr>
        <w:spacing w:after="0"/>
        <w:jc w:val="both"/>
        <w:rPr>
          <w:rFonts w:ascii="Times New Roman" w:eastAsia="Calibri" w:hAnsi="Times New Roman" w:cs="Times New Roman"/>
          <w:bCs/>
          <w:sz w:val="24"/>
          <w:szCs w:val="24"/>
        </w:rPr>
      </w:pPr>
    </w:p>
    <w:tbl>
      <w:tblPr>
        <w:tblW w:w="10031" w:type="dxa"/>
        <w:tblLayout w:type="fixed"/>
        <w:tblLook w:val="04A0" w:firstRow="1" w:lastRow="0" w:firstColumn="1" w:lastColumn="0" w:noHBand="0" w:noVBand="1"/>
      </w:tblPr>
      <w:tblGrid>
        <w:gridCol w:w="1101"/>
        <w:gridCol w:w="8930"/>
      </w:tblGrid>
      <w:tr w:rsidR="00FA2835" w:rsidRPr="0003595E" w:rsidTr="00FA2835">
        <w:tc>
          <w:tcPr>
            <w:tcW w:w="110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3.8</w:t>
            </w: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ОЦЕНКА ВЛИЯНИЯ ФИЗИЧЕСКИХ</w:t>
            </w:r>
          </w:p>
        </w:tc>
      </w:tr>
      <w:tr w:rsidR="00FA2835" w:rsidRPr="0003595E" w:rsidTr="00FA2835">
        <w:trPr>
          <w:trHeight w:val="303"/>
        </w:trPr>
        <w:tc>
          <w:tcPr>
            <w:tcW w:w="110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ФАКТОРОВ НА ОКРУЖАЮЩУЮ СРЕДУ</w:t>
            </w:r>
          </w:p>
        </w:tc>
      </w:tr>
    </w:tbl>
    <w:p w:rsidR="00FA2835" w:rsidRPr="0003595E" w:rsidRDefault="00FA2835" w:rsidP="00403E88">
      <w:pPr>
        <w:spacing w:after="0"/>
        <w:ind w:firstLine="652"/>
        <w:jc w:val="both"/>
        <w:rPr>
          <w:rFonts w:ascii="Times New Roman" w:eastAsia="Calibri"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FA2835" w:rsidRPr="0003595E" w:rsidRDefault="00FA2835" w:rsidP="00403E88">
      <w:pPr>
        <w:spacing w:after="0"/>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3.8.1 ШУМОВОЕ ВОЗДЕЙСТВИЕ</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дневное время суток, 45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FA2835"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Основным источником внешнего шума на территории </w:t>
      </w:r>
      <w:proofErr w:type="spellStart"/>
      <w:r w:rsidR="00996CB4">
        <w:rPr>
          <w:rFonts w:ascii="Times New Roman" w:eastAsia="Calibri" w:hAnsi="Times New Roman" w:cs="Times New Roman"/>
          <w:sz w:val="24"/>
          <w:szCs w:val="24"/>
        </w:rPr>
        <w:t>Поводимовск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конструктивных и планировочных мероприятий, основанных на акустических расчетах. После проведения мероприятий уровень шума в жилье не должен</w:t>
      </w:r>
      <w:r w:rsidR="00A443A9">
        <w:rPr>
          <w:rFonts w:ascii="Times New Roman" w:eastAsia="Calibri" w:hAnsi="Times New Roman" w:cs="Times New Roman"/>
          <w:sz w:val="24"/>
          <w:szCs w:val="24"/>
        </w:rPr>
        <w:t xml:space="preserve"> превышать нормативных значений.</w:t>
      </w:r>
    </w:p>
    <w:p w:rsidR="00A443A9" w:rsidRDefault="00A443A9"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b/>
          <w:i/>
          <w:sz w:val="24"/>
          <w:szCs w:val="24"/>
        </w:rPr>
      </w:pPr>
      <w:r w:rsidRPr="0003595E">
        <w:rPr>
          <w:rFonts w:ascii="Times New Roman" w:eastAsia="Calibri" w:hAnsi="Times New Roman" w:cs="Times New Roman"/>
          <w:b/>
          <w:i/>
          <w:sz w:val="24"/>
          <w:szCs w:val="24"/>
        </w:rPr>
        <w:lastRenderedPageBreak/>
        <w:t>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содержание дорожного покрытия в надлежащем состоянии и его своевременный ремонт; </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улучшение качества дорожного покрытия;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проведение конструктивных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мероприятий в жилых домах, находящихся в зоне акустического дискомфорта;</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устройство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полос озеленения вдоль дорог, шириной не менее 10 м;</w:t>
      </w:r>
    </w:p>
    <w:p w:rsidR="00FA2835" w:rsidRPr="0003595E" w:rsidRDefault="00FA2835" w:rsidP="00403E88">
      <w:pPr>
        <w:pStyle w:val="af2"/>
        <w:numPr>
          <w:ilvl w:val="0"/>
          <w:numId w:val="26"/>
        </w:numPr>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строительство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зданий на линии застройки магистральных улиц;</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применение экранирующей застройки нежилого назначения.</w:t>
      </w:r>
    </w:p>
    <w:p w:rsidR="00FA2835" w:rsidRPr="0003595E" w:rsidRDefault="00FA2835"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3.8.2 ИСТОЧНИКИ ЭЛЕКТРОМАГНИТНЫХ ИЗЛУЧЕНИЙ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размер СЗЗ составляет 30 м, а защита населения от воздействия электрического поля воздушных линий электропередачи напряжением 220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 территории </w:t>
      </w:r>
      <w:proofErr w:type="spellStart"/>
      <w:r w:rsidR="00996CB4">
        <w:rPr>
          <w:rFonts w:ascii="Times New Roman" w:eastAsia="Calibri" w:hAnsi="Times New Roman" w:cs="Times New Roman"/>
          <w:sz w:val="24"/>
          <w:szCs w:val="24"/>
        </w:rPr>
        <w:t>Поводимовск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линии электропередач напряжением 500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не проходят.</w:t>
      </w:r>
    </w:p>
    <w:p w:rsidR="000A10DE" w:rsidRPr="0003595E" w:rsidRDefault="000A10DE"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 xml:space="preserve">3.8.3 РАДИАЦИОННАЯ ОБСТАНОВКА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FD5D59"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D3F87"/>
          <w:sz w:val="68"/>
          <w:szCs w:val="68"/>
        </w:rPr>
        <w:br w:type="page"/>
      </w:r>
      <w:r w:rsidRPr="0003595E">
        <w:rPr>
          <w:rFonts w:ascii="Times New Roman" w:hAnsi="Times New Roman" w:cs="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03595E">
        <w:rPr>
          <w:rFonts w:ascii="Times New Roman" w:hAnsi="Times New Roman" w:cs="Times New Roman"/>
          <w:color w:val="365F91" w:themeColor="accent1" w:themeShade="BF"/>
          <w:sz w:val="32"/>
          <w:szCs w:val="32"/>
        </w:rPr>
        <w:tab/>
      </w:r>
    </w:p>
    <w:tbl>
      <w:tblPr>
        <w:tblW w:w="0" w:type="auto"/>
        <w:tblLook w:val="04A0" w:firstRow="1" w:lastRow="0" w:firstColumn="1" w:lastColumn="0" w:noHBand="0" w:noVBand="1"/>
      </w:tblPr>
      <w:tblGrid>
        <w:gridCol w:w="1140"/>
        <w:gridCol w:w="8670"/>
      </w:tblGrid>
      <w:tr w:rsidR="00FA2835" w:rsidRPr="0003595E" w:rsidTr="000A10DE">
        <w:trPr>
          <w:trHeight w:val="325"/>
        </w:trPr>
        <w:tc>
          <w:tcPr>
            <w:tcW w:w="114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4.1</w:t>
            </w:r>
          </w:p>
        </w:tc>
        <w:tc>
          <w:tcPr>
            <w:tcW w:w="8670" w:type="dxa"/>
            <w:vAlign w:val="center"/>
          </w:tcPr>
          <w:p w:rsidR="000A10DE" w:rsidRPr="0003595E" w:rsidRDefault="000A10DE" w:rsidP="00403E88">
            <w:pPr>
              <w:autoSpaceDE w:val="0"/>
              <w:autoSpaceDN w:val="0"/>
              <w:adjustRightInd w:val="0"/>
              <w:spacing w:after="0"/>
              <w:rPr>
                <w:rFonts w:ascii="Times New Roman" w:hAnsi="Times New Roman" w:cs="Times New Roman"/>
                <w:b/>
                <w:bCs/>
                <w:color w:val="365F91" w:themeColor="accent1" w:themeShade="BF"/>
                <w:sz w:val="32"/>
                <w:szCs w:val="32"/>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 ФУНКЦИОНАЛЬНОМ ЗОНИРОВАНИИ</w:t>
            </w:r>
          </w:p>
        </w:tc>
      </w:tr>
      <w:tr w:rsidR="00FA2835" w:rsidRPr="0003595E" w:rsidTr="000A10DE">
        <w:trPr>
          <w:trHeight w:val="239"/>
        </w:trPr>
        <w:tc>
          <w:tcPr>
            <w:tcW w:w="114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67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0"/>
          <w:szCs w:val="20"/>
        </w:rPr>
      </w:pPr>
      <w:r w:rsidRPr="0003595E">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FA2835" w:rsidRPr="0003595E" w:rsidRDefault="00FA2835" w:rsidP="00403E88">
      <w:pPr>
        <w:autoSpaceDE w:val="0"/>
        <w:autoSpaceDN w:val="0"/>
        <w:adjustRightInd w:val="0"/>
        <w:spacing w:after="0"/>
        <w:ind w:firstLine="652"/>
        <w:rPr>
          <w:rFonts w:ascii="Times New Roman" w:hAnsi="Times New Roman" w:cs="Times New Roman"/>
          <w:sz w:val="24"/>
          <w:szCs w:val="24"/>
        </w:rPr>
      </w:pPr>
      <w:r w:rsidRPr="0003595E">
        <w:rPr>
          <w:rFonts w:ascii="Times New Roman" w:hAnsi="Times New Roman" w:cs="Times New Roman"/>
          <w:sz w:val="24"/>
          <w:szCs w:val="24"/>
        </w:rPr>
        <w:t>Целями такого зонирования являются: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градостроительными средствами благоприятных условий проживания населения;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ограничение вредного воздействия хозяйственной и иной деятельности на окружающую природную среду;</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рациональное использование ресурсов населенного пункта в интересах настоящего и будущего поколений;</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формирование содержательной основы для градостроительного зонирования.</w:t>
      </w:r>
    </w:p>
    <w:p w:rsidR="00FA2835" w:rsidRDefault="00FA2835" w:rsidP="00403E88">
      <w:pPr>
        <w:autoSpaceDE w:val="0"/>
        <w:autoSpaceDN w:val="0"/>
        <w:adjustRightInd w:val="0"/>
        <w:spacing w:after="0"/>
        <w:ind w:firstLine="709"/>
        <w:rPr>
          <w:rFonts w:ascii="Times New Roman" w:hAnsi="Times New Roman" w:cs="Times New Roman"/>
          <w:sz w:val="36"/>
          <w:szCs w:val="36"/>
        </w:rPr>
      </w:pPr>
    </w:p>
    <w:p w:rsidR="00A443A9" w:rsidRDefault="00A443A9" w:rsidP="00403E88">
      <w:pPr>
        <w:autoSpaceDE w:val="0"/>
        <w:autoSpaceDN w:val="0"/>
        <w:adjustRightInd w:val="0"/>
        <w:spacing w:after="0"/>
        <w:ind w:firstLine="709"/>
        <w:rPr>
          <w:rFonts w:ascii="Times New Roman" w:hAnsi="Times New Roman" w:cs="Times New Roman"/>
          <w:sz w:val="36"/>
          <w:szCs w:val="36"/>
        </w:rPr>
      </w:pPr>
    </w:p>
    <w:p w:rsidR="00A443A9" w:rsidRPr="0003595E" w:rsidRDefault="00A443A9" w:rsidP="00403E88">
      <w:pPr>
        <w:autoSpaceDE w:val="0"/>
        <w:autoSpaceDN w:val="0"/>
        <w:adjustRightInd w:val="0"/>
        <w:spacing w:after="0"/>
        <w:ind w:firstLine="709"/>
        <w:rPr>
          <w:rFonts w:ascii="Times New Roman" w:hAnsi="Times New Roman" w:cs="Times New Roman"/>
          <w:sz w:val="36"/>
          <w:szCs w:val="36"/>
        </w:rPr>
      </w:pPr>
    </w:p>
    <w:tbl>
      <w:tblPr>
        <w:tblW w:w="0" w:type="auto"/>
        <w:tblLook w:val="04A0" w:firstRow="1" w:lastRow="0" w:firstColumn="1" w:lastColumn="0" w:noHBand="0" w:noVBand="1"/>
      </w:tblPr>
      <w:tblGrid>
        <w:gridCol w:w="1136"/>
        <w:gridCol w:w="8719"/>
      </w:tblGrid>
      <w:tr w:rsidR="00FA2835" w:rsidRPr="0003595E" w:rsidTr="0052799E">
        <w:trPr>
          <w:trHeight w:val="305"/>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4.2</w:t>
            </w: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ПРАВОВОЙ СТАТУС ФУНКЦИОНАЛЬНОГО ЗОНИРОВАНИЯ И ЕГО ПРЕДНАЗНАЧЕНИЕ</w:t>
            </w:r>
          </w:p>
        </w:tc>
      </w:tr>
      <w:tr w:rsidR="00FA2835" w:rsidRPr="0003595E" w:rsidTr="0052799E">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 СИСТЕМЕ ГРАДОРЕГУЛИРОВАНИЯ</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В соответствии с пунктом 5 статьи 1 Градостроительного кодекса Российской Федерации (далее –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соответствии с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правовой статус функциональных зон определяется следующими положениями:</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w:t>
      </w:r>
      <w:r w:rsidRPr="0003595E">
        <w:rPr>
          <w:rFonts w:ascii="Times New Roman" w:hAnsi="Times New Roman" w:cs="Times New Roman"/>
          <w:sz w:val="24"/>
          <w:szCs w:val="24"/>
        </w:rPr>
        <w:lastRenderedPageBreak/>
        <w:t xml:space="preserve">виде соответствующих целей и задач. Поэтому речь должна идти о выстраивании системы документов планирования и реализации планов.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w:t>
      </w:r>
      <w:proofErr w:type="spellStart"/>
      <w:r w:rsidRPr="0003595E">
        <w:rPr>
          <w:rFonts w:ascii="Times New Roman" w:hAnsi="Times New Roman" w:cs="Times New Roman"/>
          <w:sz w:val="24"/>
          <w:szCs w:val="24"/>
        </w:rPr>
        <w:t>градорегулирование</w:t>
      </w:r>
      <w:proofErr w:type="spellEnd"/>
      <w:r w:rsidRPr="0003595E">
        <w:rPr>
          <w:rFonts w:ascii="Times New Roman" w:hAnsi="Times New Roman" w:cs="Times New Roman"/>
          <w:sz w:val="24"/>
          <w:szCs w:val="24"/>
        </w:rPr>
        <w:t>).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995661" w:rsidRPr="0003595E" w:rsidRDefault="00995661" w:rsidP="00403E88">
      <w:pPr>
        <w:autoSpaceDE w:val="0"/>
        <w:autoSpaceDN w:val="0"/>
        <w:adjustRightInd w:val="0"/>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650"/>
        <w:gridCol w:w="9205"/>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4.3</w:t>
            </w: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ФУНКЦИОНАЛЬНЫХ ЗОН</w:t>
            </w:r>
          </w:p>
        </w:tc>
      </w:tr>
    </w:tbl>
    <w:p w:rsidR="00FA2835" w:rsidRPr="0003595E" w:rsidRDefault="00FA2835" w:rsidP="00403E88">
      <w:pPr>
        <w:spacing w:after="0"/>
        <w:jc w:val="both"/>
        <w:rPr>
          <w:rFonts w:ascii="Times New Roman" w:hAnsi="Times New Roman" w:cs="Times New Roman"/>
          <w:b/>
          <w:sz w:val="36"/>
          <w:szCs w:val="36"/>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1. Положения </w:t>
      </w:r>
      <w:r w:rsidRPr="0003595E">
        <w:rPr>
          <w:rFonts w:ascii="Times New Roman" w:hAnsi="Times New Roman" w:cs="Times New Roman"/>
          <w:sz w:val="24"/>
          <w:szCs w:val="24"/>
        </w:rPr>
        <w:t xml:space="preserve">по реализации функционального зонирования генерального плана </w:t>
      </w:r>
      <w:r w:rsidR="003B1CE1" w:rsidRPr="0003595E">
        <w:rPr>
          <w:rFonts w:ascii="Times New Roman" w:hAnsi="Times New Roman" w:cs="Times New Roman"/>
          <w:sz w:val="24"/>
          <w:szCs w:val="24"/>
        </w:rPr>
        <w:t>«</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ое</w:t>
      </w:r>
      <w:proofErr w:type="spellEnd"/>
      <w:r w:rsidR="00787FAC">
        <w:rPr>
          <w:rFonts w:ascii="Times New Roman" w:hAnsi="Times New Roman" w:cs="Times New Roman"/>
          <w:sz w:val="24"/>
          <w:szCs w:val="24"/>
        </w:rPr>
        <w:t xml:space="preserve"> сельское поселение</w:t>
      </w:r>
      <w:r w:rsidR="003B1CE1" w:rsidRPr="0003595E">
        <w:rPr>
          <w:rFonts w:ascii="Times New Roman" w:hAnsi="Times New Roman" w:cs="Times New Roman"/>
          <w:sz w:val="24"/>
          <w:szCs w:val="24"/>
        </w:rPr>
        <w:t>»</w:t>
      </w:r>
      <w:r w:rsidRPr="0003595E">
        <w:rPr>
          <w:rFonts w:ascii="Times New Roman" w:hAnsi="Times New Roman" w:cs="Times New Roman"/>
          <w:sz w:val="24"/>
          <w:szCs w:val="24"/>
        </w:rPr>
        <w:t xml:space="preserve"> в виде описания назначений функциональных зон, определены в таблице </w:t>
      </w:r>
      <w:r w:rsidR="00DF35CD">
        <w:rPr>
          <w:rFonts w:ascii="Times New Roman" w:hAnsi="Times New Roman" w:cs="Times New Roman"/>
          <w:sz w:val="24"/>
          <w:szCs w:val="24"/>
        </w:rPr>
        <w:t>8</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2. Описание назначений функциональных зон, </w:t>
      </w:r>
      <w:r w:rsidRPr="0003595E">
        <w:rPr>
          <w:rFonts w:ascii="Times New Roman" w:hAnsi="Times New Roman" w:cs="Times New Roman"/>
          <w:sz w:val="24"/>
          <w:szCs w:val="24"/>
        </w:rPr>
        <w:t xml:space="preserve">приведенные в таблице </w:t>
      </w:r>
      <w:r w:rsidR="00DF35CD">
        <w:rPr>
          <w:rFonts w:ascii="Times New Roman" w:hAnsi="Times New Roman" w:cs="Times New Roman"/>
          <w:sz w:val="24"/>
          <w:szCs w:val="24"/>
        </w:rPr>
        <w:t>8</w:t>
      </w:r>
      <w:r w:rsidRPr="0003595E">
        <w:rPr>
          <w:rFonts w:ascii="Times New Roman" w:hAnsi="Times New Roman" w:cs="Times New Roman"/>
          <w:sz w:val="24"/>
          <w:szCs w:val="24"/>
        </w:rPr>
        <w:t xml:space="preserve">, подлежат учету при подготовке правил землепользования и застройки </w:t>
      </w:r>
      <w:r w:rsidR="003B1CE1" w:rsidRPr="0003595E">
        <w:rPr>
          <w:rFonts w:ascii="Times New Roman" w:hAnsi="Times New Roman" w:cs="Times New Roman"/>
          <w:sz w:val="24"/>
          <w:szCs w:val="24"/>
        </w:rPr>
        <w:t>«</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ое</w:t>
      </w:r>
      <w:proofErr w:type="spellEnd"/>
      <w:r w:rsidR="00787FAC">
        <w:rPr>
          <w:rFonts w:ascii="Times New Roman" w:hAnsi="Times New Roman" w:cs="Times New Roman"/>
          <w:sz w:val="24"/>
          <w:szCs w:val="24"/>
        </w:rPr>
        <w:t xml:space="preserve"> сельское поселение</w:t>
      </w:r>
      <w:r w:rsidRPr="0003595E">
        <w:rPr>
          <w:rFonts w:ascii="Times New Roman" w:hAnsi="Times New Roman" w:cs="Times New Roman"/>
          <w:sz w:val="24"/>
          <w:szCs w:val="24"/>
        </w:rPr>
        <w:t>» в части градостроительных регламентов.</w:t>
      </w:r>
      <w:r w:rsidRPr="0003595E">
        <w:rPr>
          <w:rFonts w:ascii="Times New Roman" w:hAnsi="Times New Roman" w:cs="Times New Roman"/>
          <w:bCs/>
          <w:sz w:val="24"/>
          <w:szCs w:val="24"/>
        </w:rPr>
        <w:t xml:space="preserve"> </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w:t>
      </w:r>
      <w:r w:rsidR="00626F0E" w:rsidRPr="0003595E">
        <w:rPr>
          <w:rFonts w:ascii="Times New Roman" w:hAnsi="Times New Roman" w:cs="Times New Roman"/>
          <w:bCs/>
          <w:sz w:val="24"/>
          <w:szCs w:val="24"/>
        </w:rPr>
        <w:t xml:space="preserve">ах  3, </w:t>
      </w:r>
      <w:r w:rsidRPr="0003595E">
        <w:rPr>
          <w:rFonts w:ascii="Times New Roman" w:hAnsi="Times New Roman" w:cs="Times New Roman"/>
          <w:bCs/>
          <w:sz w:val="24"/>
          <w:szCs w:val="24"/>
        </w:rPr>
        <w:t>7.</w:t>
      </w:r>
    </w:p>
    <w:p w:rsidR="00FA2835" w:rsidRPr="0003595E" w:rsidRDefault="00FA2835" w:rsidP="00166781">
      <w:pPr>
        <w:framePr w:w="9501" w:wrap="auto" w:hAnchor="text"/>
        <w:spacing w:after="0"/>
        <w:jc w:val="both"/>
        <w:rPr>
          <w:rFonts w:ascii="Times New Roman" w:hAnsi="Times New Roman" w:cs="Times New Roman"/>
          <w:b/>
          <w:bCs/>
          <w:i/>
          <w:szCs w:val="24"/>
        </w:rPr>
        <w:sectPr w:rsidR="00FA2835" w:rsidRPr="0003595E" w:rsidSect="00A5607D">
          <w:pgSz w:w="11907" w:h="16840" w:code="9"/>
          <w:pgMar w:top="1134" w:right="1134" w:bottom="1134" w:left="1134" w:header="567" w:footer="720" w:gutter="0"/>
          <w:cols w:space="720"/>
          <w:noEndnote/>
        </w:sectPr>
      </w:pPr>
    </w:p>
    <w:p w:rsidR="00FA2835" w:rsidRPr="0003595E" w:rsidRDefault="00D12D46" w:rsidP="00403E88">
      <w:pPr>
        <w:spacing w:after="0"/>
        <w:ind w:left="-142"/>
        <w:rPr>
          <w:rFonts w:ascii="Times New Roman" w:hAnsi="Times New Roman" w:cs="Times New Roman"/>
          <w:b/>
          <w:i/>
          <w:szCs w:val="24"/>
        </w:rPr>
      </w:pPr>
      <w:bookmarkStart w:id="7" w:name="_Hlk488338176"/>
      <w:r>
        <w:rPr>
          <w:rFonts w:ascii="Times New Roman" w:hAnsi="Times New Roman" w:cs="Times New Roman"/>
          <w:b/>
          <w:bCs/>
          <w:i/>
          <w:szCs w:val="24"/>
        </w:rPr>
        <w:lastRenderedPageBreak/>
        <w:t xml:space="preserve">Таблица </w:t>
      </w:r>
      <w:r w:rsidR="00DF35CD">
        <w:rPr>
          <w:rFonts w:ascii="Times New Roman" w:hAnsi="Times New Roman" w:cs="Times New Roman"/>
          <w:b/>
          <w:bCs/>
          <w:i/>
          <w:szCs w:val="24"/>
        </w:rPr>
        <w:t>8</w:t>
      </w:r>
    </w:p>
    <w:p w:rsidR="00FA2835" w:rsidRPr="0003595E" w:rsidRDefault="00FA2835" w:rsidP="00403E88">
      <w:pPr>
        <w:spacing w:after="120"/>
        <w:ind w:left="-142"/>
        <w:rPr>
          <w:rFonts w:ascii="Times New Roman" w:hAnsi="Times New Roman" w:cs="Times New Roman"/>
          <w:i/>
        </w:rPr>
      </w:pPr>
      <w:r w:rsidRPr="0003595E">
        <w:rPr>
          <w:rFonts w:ascii="Times New Roman" w:hAnsi="Times New Roman" w:cs="Times New Roman"/>
          <w:i/>
        </w:rPr>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148"/>
        <w:gridCol w:w="8788"/>
        <w:gridCol w:w="1389"/>
      </w:tblGrid>
      <w:tr w:rsidR="00FA2835" w:rsidRPr="0003595E" w:rsidTr="00FA2835">
        <w:trPr>
          <w:trHeight w:val="849"/>
          <w:tblHeader/>
        </w:trPr>
        <w:tc>
          <w:tcPr>
            <w:tcW w:w="709"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п/п</w:t>
            </w:r>
          </w:p>
        </w:tc>
        <w:tc>
          <w:tcPr>
            <w:tcW w:w="3148"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Наименования и</w:t>
            </w:r>
            <w:r w:rsidRPr="0003595E">
              <w:rPr>
                <w:rFonts w:ascii="Times New Roman" w:hAnsi="Times New Roman" w:cs="Times New Roman"/>
              </w:rPr>
              <w:t xml:space="preserve"> </w:t>
            </w:r>
            <w:r w:rsidRPr="0003595E">
              <w:rPr>
                <w:rFonts w:ascii="Times New Roman" w:hAnsi="Times New Roman" w:cs="Times New Roman"/>
                <w:b/>
              </w:rPr>
              <w:t>индекс функциональных зон</w:t>
            </w:r>
          </w:p>
        </w:tc>
        <w:tc>
          <w:tcPr>
            <w:tcW w:w="8788"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 xml:space="preserve">Описание назначения функциональных зон </w:t>
            </w:r>
          </w:p>
        </w:tc>
        <w:tc>
          <w:tcPr>
            <w:tcW w:w="1389" w:type="dxa"/>
            <w:shd w:val="clear" w:color="auto" w:fill="DAEEF3" w:themeFill="accent5" w:themeFillTint="33"/>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Площадь, га</w:t>
            </w:r>
          </w:p>
          <w:p w:rsidR="00FA2835" w:rsidRPr="0003595E" w:rsidRDefault="00FA2835" w:rsidP="00403E88">
            <w:pPr>
              <w:autoSpaceDE w:val="0"/>
              <w:autoSpaceDN w:val="0"/>
              <w:adjustRightInd w:val="0"/>
              <w:spacing w:after="0"/>
              <w:rPr>
                <w:rFonts w:ascii="Times New Roman" w:hAnsi="Times New Roman" w:cs="Times New Roman"/>
                <w:b/>
                <w:bCs/>
              </w:rPr>
            </w:pPr>
          </w:p>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326"/>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w:t>
            </w:r>
            <w:proofErr w:type="gramStart"/>
            <w:r w:rsidRPr="0003595E">
              <w:rPr>
                <w:rFonts w:ascii="Times New Roman" w:hAnsi="Times New Roman" w:cs="Times New Roman"/>
                <w:b/>
              </w:rPr>
              <w:t>проектирования</w:t>
            </w:r>
            <w:proofErr w:type="gramEnd"/>
            <w:r w:rsidRPr="0003595E">
              <w:rPr>
                <w:rFonts w:ascii="Times New Roman" w:hAnsi="Times New Roman" w:cs="Times New Roman"/>
                <w:b/>
              </w:rPr>
              <w:t xml:space="preserve"> принятых в соответствии со СП </w:t>
            </w:r>
            <w:r w:rsidR="00BC47BC">
              <w:rPr>
                <w:rFonts w:ascii="Times New Roman" w:hAnsi="Times New Roman" w:cs="Times New Roman"/>
                <w:b/>
              </w:rPr>
              <w:t>42.13330.2016</w:t>
            </w:r>
            <w:r w:rsidRPr="0003595E">
              <w:rPr>
                <w:rFonts w:ascii="Times New Roman" w:hAnsi="Times New Roman" w:cs="Times New Roman"/>
                <w:b/>
              </w:rPr>
              <w:t xml:space="preserve">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B55948" w:rsidP="00BB5F68">
            <w:pPr>
              <w:autoSpaceDE w:val="0"/>
              <w:autoSpaceDN w:val="0"/>
              <w:adjustRightInd w:val="0"/>
              <w:spacing w:after="0"/>
              <w:rPr>
                <w:rFonts w:ascii="Times New Roman" w:hAnsi="Times New Roman" w:cs="Times New Roman"/>
                <w:b/>
                <w:bCs/>
              </w:rPr>
            </w:pPr>
            <w:r>
              <w:rPr>
                <w:rFonts w:ascii="Times New Roman" w:hAnsi="Times New Roman" w:cs="Times New Roman"/>
                <w:b/>
                <w:bCs/>
              </w:rPr>
              <w:t>2272,47</w:t>
            </w:r>
          </w:p>
        </w:tc>
      </w:tr>
      <w:tr w:rsidR="00FA2835" w:rsidRPr="0003595E" w:rsidTr="00FA2835">
        <w:trPr>
          <w:trHeight w:val="7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7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1</w:t>
            </w:r>
          </w:p>
        </w:tc>
        <w:tc>
          <w:tcPr>
            <w:tcW w:w="3148" w:type="dxa"/>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Жилые зоны (Ж)</w:t>
            </w:r>
          </w:p>
        </w:tc>
        <w:tc>
          <w:tcPr>
            <w:tcW w:w="8788" w:type="dxa"/>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В жилых зонах размещаются жилые дома разных типов (многоквартирные многоэтажные, средней и малой этажности; блокированные; усадебные с </w:t>
            </w:r>
            <w:proofErr w:type="spellStart"/>
            <w:r w:rsidRPr="0003595E">
              <w:rPr>
                <w:rFonts w:ascii="Times New Roman" w:hAnsi="Times New Roman" w:cs="Times New Roman"/>
                <w:b/>
                <w:bCs/>
              </w:rPr>
              <w:t>приквартирными</w:t>
            </w:r>
            <w:proofErr w:type="spellEnd"/>
            <w:r w:rsidRPr="0003595E">
              <w:rPr>
                <w:rFonts w:ascii="Times New Roman" w:hAnsi="Times New Roman" w:cs="Times New Roman"/>
                <w:b/>
                <w:bCs/>
              </w:rPr>
              <w:t xml:space="preserve">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w:t>
            </w:r>
            <w:r w:rsidRPr="0003595E">
              <w:rPr>
                <w:rFonts w:ascii="Times New Roman" w:hAnsi="Times New Roman" w:cs="Times New Roman"/>
                <w:b/>
                <w:bCs/>
              </w:rPr>
              <w:lastRenderedPageBreak/>
              <w:t>м.</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tcPr>
          <w:p w:rsidR="00FA2835" w:rsidRPr="0003595E" w:rsidRDefault="00287C56"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2115,4</w:t>
            </w:r>
          </w:p>
        </w:tc>
      </w:tr>
      <w:tr w:rsidR="00FA2835" w:rsidRPr="0003595E" w:rsidTr="00FA2835">
        <w:trPr>
          <w:trHeight w:val="187"/>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87"/>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2</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(О)</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287C56" w:rsidP="00BB5F68">
            <w:pPr>
              <w:autoSpaceDE w:val="0"/>
              <w:autoSpaceDN w:val="0"/>
              <w:adjustRightInd w:val="0"/>
              <w:spacing w:after="0"/>
              <w:rPr>
                <w:rFonts w:ascii="Times New Roman" w:hAnsi="Times New Roman" w:cs="Times New Roman"/>
                <w:b/>
                <w:bCs/>
              </w:rPr>
            </w:pPr>
            <w:r>
              <w:rPr>
                <w:rFonts w:ascii="Times New Roman" w:hAnsi="Times New Roman" w:cs="Times New Roman"/>
                <w:b/>
                <w:bCs/>
              </w:rPr>
              <w:t>29,2</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DF35CD" w:rsidRPr="0003595E" w:rsidTr="00FA2835">
        <w:trPr>
          <w:trHeight w:val="64"/>
        </w:trPr>
        <w:tc>
          <w:tcPr>
            <w:tcW w:w="709" w:type="dxa"/>
          </w:tcPr>
          <w:p w:rsidR="00DF35CD" w:rsidRPr="0003595E" w:rsidRDefault="00DF35CD"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3</w:t>
            </w:r>
          </w:p>
        </w:tc>
        <w:tc>
          <w:tcPr>
            <w:tcW w:w="3148" w:type="dxa"/>
          </w:tcPr>
          <w:p w:rsidR="00DF35CD" w:rsidRPr="0003595E" w:rsidRDefault="00DF35CD"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производственного использования</w:t>
            </w:r>
            <w:r>
              <w:rPr>
                <w:rFonts w:ascii="Times New Roman" w:hAnsi="Times New Roman" w:cs="Times New Roman"/>
                <w:b/>
              </w:rPr>
              <w:t xml:space="preserve">, </w:t>
            </w:r>
            <w:r w:rsidRPr="00DF35CD">
              <w:rPr>
                <w:rFonts w:ascii="Times New Roman" w:hAnsi="Times New Roman" w:cs="Times New Roman"/>
                <w:b/>
              </w:rPr>
              <w:t>инженерной и транспортной инфраструктур</w:t>
            </w:r>
            <w:r>
              <w:rPr>
                <w:rFonts w:ascii="Times New Roman" w:hAnsi="Times New Roman" w:cs="Times New Roman"/>
                <w:b/>
              </w:rPr>
              <w:t xml:space="preserve"> </w:t>
            </w:r>
            <w:r w:rsidRPr="0003595E">
              <w:rPr>
                <w:rFonts w:ascii="Times New Roman" w:hAnsi="Times New Roman" w:cs="Times New Roman"/>
                <w:b/>
              </w:rPr>
              <w:t xml:space="preserve"> (П</w:t>
            </w:r>
            <w:r>
              <w:rPr>
                <w:rFonts w:ascii="Times New Roman" w:hAnsi="Times New Roman" w:cs="Times New Roman"/>
                <w:b/>
              </w:rPr>
              <w:t>-И-Т</w:t>
            </w:r>
            <w:r w:rsidRPr="0003595E">
              <w:rPr>
                <w:rFonts w:ascii="Times New Roman" w:hAnsi="Times New Roman" w:cs="Times New Roman"/>
                <w:b/>
              </w:rPr>
              <w:t>)</w:t>
            </w:r>
          </w:p>
        </w:tc>
        <w:tc>
          <w:tcPr>
            <w:tcW w:w="8788" w:type="dxa"/>
          </w:tcPr>
          <w:p w:rsidR="00DF35CD" w:rsidRPr="0003595E" w:rsidRDefault="00DF35CD" w:rsidP="00A464E2">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DF35CD" w:rsidRPr="0003595E" w:rsidRDefault="00DF35CD" w:rsidP="00A464E2">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DF35CD" w:rsidRPr="0003595E" w:rsidRDefault="00DF35CD" w:rsidP="00A464E2">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Отвод земель для сооружений и устройств внешнего транспорта осуществляется в </w:t>
            </w:r>
            <w:r w:rsidRPr="0003595E">
              <w:rPr>
                <w:rFonts w:ascii="Times New Roman" w:hAnsi="Times New Roman" w:cs="Times New Roman"/>
                <w:b/>
              </w:rPr>
              <w:lastRenderedPageBreak/>
              <w:t>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DF35CD" w:rsidRPr="0003595E" w:rsidRDefault="00DF35CD" w:rsidP="00A464E2">
            <w:pPr>
              <w:autoSpaceDE w:val="0"/>
              <w:autoSpaceDN w:val="0"/>
              <w:adjustRightInd w:val="0"/>
              <w:spacing w:after="0"/>
              <w:rPr>
                <w:rFonts w:ascii="Times New Roman" w:hAnsi="Times New Roman" w:cs="Times New Roman"/>
                <w:b/>
              </w:rPr>
            </w:pPr>
            <w:r w:rsidRPr="0003595E">
              <w:rPr>
                <w:rFonts w:ascii="Times New Roman" w:hAnsi="Times New Roman" w:cs="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DF35CD" w:rsidRPr="0003595E" w:rsidRDefault="00DF35CD" w:rsidP="00A464E2">
            <w:pPr>
              <w:autoSpaceDE w:val="0"/>
              <w:autoSpaceDN w:val="0"/>
              <w:adjustRightInd w:val="0"/>
              <w:spacing w:after="0"/>
              <w:rPr>
                <w:rFonts w:ascii="Times New Roman" w:hAnsi="Times New Roman" w:cs="Times New Roman"/>
                <w:b/>
              </w:rPr>
            </w:pPr>
            <w:r w:rsidRPr="0003595E">
              <w:rPr>
                <w:rFonts w:ascii="Times New Roman" w:hAnsi="Times New Roman" w:cs="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DF35CD" w:rsidRPr="0003595E" w:rsidRDefault="00DF35CD" w:rsidP="00A464E2">
            <w:pPr>
              <w:autoSpaceDE w:val="0"/>
              <w:autoSpaceDN w:val="0"/>
              <w:adjustRightInd w:val="0"/>
              <w:spacing w:after="0"/>
              <w:rPr>
                <w:rFonts w:ascii="Times New Roman" w:hAnsi="Times New Roman" w:cs="Times New Roman"/>
                <w:b/>
              </w:rPr>
            </w:pPr>
          </w:p>
        </w:tc>
        <w:tc>
          <w:tcPr>
            <w:tcW w:w="1389" w:type="dxa"/>
          </w:tcPr>
          <w:p w:rsidR="00DF35CD" w:rsidRPr="0003595E" w:rsidRDefault="00287C56"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13</w:t>
            </w:r>
          </w:p>
        </w:tc>
      </w:tr>
      <w:tr w:rsidR="00DF35CD" w:rsidRPr="0003595E" w:rsidTr="00FA2835">
        <w:trPr>
          <w:trHeight w:val="200"/>
        </w:trPr>
        <w:tc>
          <w:tcPr>
            <w:tcW w:w="709"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DF35CD" w:rsidRPr="0003595E" w:rsidRDefault="00DF35CD" w:rsidP="00403E88">
            <w:pPr>
              <w:autoSpaceDE w:val="0"/>
              <w:autoSpaceDN w:val="0"/>
              <w:adjustRightInd w:val="0"/>
              <w:spacing w:after="0"/>
              <w:rPr>
                <w:rFonts w:ascii="Times New Roman" w:hAnsi="Times New Roman" w:cs="Times New Roman"/>
                <w:b/>
              </w:rPr>
            </w:pPr>
          </w:p>
        </w:tc>
      </w:tr>
      <w:tr w:rsidR="00DF35CD" w:rsidRPr="0003595E" w:rsidTr="00FA2835">
        <w:trPr>
          <w:trHeight w:val="200"/>
        </w:trPr>
        <w:tc>
          <w:tcPr>
            <w:tcW w:w="709" w:type="dxa"/>
            <w:shd w:val="clear" w:color="auto" w:fill="auto"/>
          </w:tcPr>
          <w:p w:rsidR="00DF35CD" w:rsidRPr="0003595E" w:rsidRDefault="00DF35CD" w:rsidP="00403E88">
            <w:pPr>
              <w:autoSpaceDE w:val="0"/>
              <w:autoSpaceDN w:val="0"/>
              <w:adjustRightInd w:val="0"/>
              <w:spacing w:after="0"/>
              <w:rPr>
                <w:rFonts w:ascii="Times New Roman" w:hAnsi="Times New Roman" w:cs="Times New Roman"/>
                <w:b/>
              </w:rPr>
            </w:pPr>
            <w:r>
              <w:rPr>
                <w:rFonts w:ascii="Times New Roman" w:hAnsi="Times New Roman" w:cs="Times New Roman"/>
                <w:b/>
              </w:rPr>
              <w:t>4</w:t>
            </w:r>
          </w:p>
        </w:tc>
        <w:tc>
          <w:tcPr>
            <w:tcW w:w="3148" w:type="dxa"/>
            <w:shd w:val="clear" w:color="auto" w:fill="auto"/>
          </w:tcPr>
          <w:p w:rsidR="00DF35CD" w:rsidRPr="0003595E" w:rsidRDefault="00DF35CD"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сельскохозяйственного использования (</w:t>
            </w:r>
            <w:proofErr w:type="spellStart"/>
            <w:r w:rsidRPr="0003595E">
              <w:rPr>
                <w:rFonts w:ascii="Times New Roman" w:hAnsi="Times New Roman" w:cs="Times New Roman"/>
                <w:b/>
              </w:rPr>
              <w:t>Сх</w:t>
            </w:r>
            <w:proofErr w:type="spellEnd"/>
            <w:r w:rsidRPr="0003595E">
              <w:rPr>
                <w:rFonts w:ascii="Times New Roman" w:hAnsi="Times New Roman" w:cs="Times New Roman"/>
                <w:b/>
              </w:rPr>
              <w:t>)</w:t>
            </w:r>
          </w:p>
        </w:tc>
        <w:tc>
          <w:tcPr>
            <w:tcW w:w="8788" w:type="dxa"/>
            <w:shd w:val="clear" w:color="auto" w:fill="auto"/>
          </w:tcPr>
          <w:p w:rsidR="00DF35CD" w:rsidRPr="0003595E" w:rsidRDefault="00DF35CD"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  В состав зон сельскохозяйственного использования могут включаться: </w:t>
            </w:r>
          </w:p>
          <w:p w:rsidR="00DF35CD" w:rsidRPr="0003595E" w:rsidRDefault="00DF35CD"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DF35CD" w:rsidRPr="0003595E" w:rsidRDefault="00DF35CD"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DF35CD" w:rsidRPr="0003595E" w:rsidRDefault="00DF35CD" w:rsidP="00403E88">
            <w:pPr>
              <w:autoSpaceDE w:val="0"/>
              <w:autoSpaceDN w:val="0"/>
              <w:adjustRightInd w:val="0"/>
              <w:spacing w:after="0"/>
              <w:rPr>
                <w:rFonts w:ascii="Times New Roman" w:hAnsi="Times New Roman" w:cs="Times New Roman"/>
                <w:b/>
              </w:rPr>
            </w:pPr>
          </w:p>
        </w:tc>
        <w:tc>
          <w:tcPr>
            <w:tcW w:w="1389" w:type="dxa"/>
            <w:shd w:val="clear" w:color="auto" w:fill="auto"/>
            <w:vAlign w:val="center"/>
          </w:tcPr>
          <w:p w:rsidR="00DF35CD" w:rsidRPr="0003595E" w:rsidRDefault="00287C56" w:rsidP="00403E88">
            <w:pPr>
              <w:autoSpaceDE w:val="0"/>
              <w:autoSpaceDN w:val="0"/>
              <w:adjustRightInd w:val="0"/>
              <w:spacing w:after="0"/>
              <w:rPr>
                <w:rFonts w:ascii="Times New Roman" w:hAnsi="Times New Roman" w:cs="Times New Roman"/>
                <w:b/>
              </w:rPr>
            </w:pPr>
            <w:r>
              <w:rPr>
                <w:rFonts w:ascii="Times New Roman" w:hAnsi="Times New Roman" w:cs="Times New Roman"/>
                <w:b/>
              </w:rPr>
              <w:t>114,87</w:t>
            </w:r>
          </w:p>
        </w:tc>
      </w:tr>
      <w:tr w:rsidR="00DF35CD" w:rsidRPr="0003595E" w:rsidTr="00FA2835">
        <w:trPr>
          <w:trHeight w:val="200"/>
        </w:trPr>
        <w:tc>
          <w:tcPr>
            <w:tcW w:w="709"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DF35CD" w:rsidRPr="0003595E" w:rsidRDefault="00DF35CD" w:rsidP="00403E88">
            <w:pPr>
              <w:autoSpaceDE w:val="0"/>
              <w:autoSpaceDN w:val="0"/>
              <w:adjustRightInd w:val="0"/>
              <w:spacing w:after="0"/>
              <w:rPr>
                <w:rFonts w:ascii="Times New Roman" w:hAnsi="Times New Roman" w:cs="Times New Roman"/>
                <w:b/>
              </w:rPr>
            </w:pPr>
          </w:p>
        </w:tc>
      </w:tr>
      <w:tr w:rsidR="00DF35CD" w:rsidRPr="0003595E" w:rsidTr="00DF35CD">
        <w:trPr>
          <w:trHeight w:val="4073"/>
        </w:trPr>
        <w:tc>
          <w:tcPr>
            <w:tcW w:w="709" w:type="dxa"/>
          </w:tcPr>
          <w:p w:rsidR="00DF35CD" w:rsidRPr="0003595E" w:rsidRDefault="00DF35CD" w:rsidP="00403E88">
            <w:pPr>
              <w:autoSpaceDE w:val="0"/>
              <w:autoSpaceDN w:val="0"/>
              <w:adjustRightInd w:val="0"/>
              <w:spacing w:after="0"/>
              <w:rPr>
                <w:rFonts w:ascii="Times New Roman" w:hAnsi="Times New Roman" w:cs="Times New Roman"/>
                <w:b/>
              </w:rPr>
            </w:pPr>
            <w:r>
              <w:rPr>
                <w:rFonts w:ascii="Times New Roman" w:hAnsi="Times New Roman" w:cs="Times New Roman"/>
                <w:b/>
              </w:rPr>
              <w:lastRenderedPageBreak/>
              <w:t>5</w:t>
            </w:r>
          </w:p>
        </w:tc>
        <w:tc>
          <w:tcPr>
            <w:tcW w:w="3148" w:type="dxa"/>
          </w:tcPr>
          <w:p w:rsidR="00DF35CD" w:rsidRPr="0003595E" w:rsidRDefault="00DF35CD"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Зоны рекреационного назначения (Р)</w:t>
            </w:r>
          </w:p>
        </w:tc>
        <w:tc>
          <w:tcPr>
            <w:tcW w:w="8788" w:type="dxa"/>
          </w:tcPr>
          <w:p w:rsidR="00DF35CD" w:rsidRPr="0003595E" w:rsidRDefault="00DF35CD"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DF35CD" w:rsidRPr="0003595E" w:rsidRDefault="00DF35CD"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DF35CD" w:rsidRPr="0003595E" w:rsidRDefault="00DF35CD"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DF35CD" w:rsidRPr="0003595E" w:rsidRDefault="00DF35CD" w:rsidP="00403E88">
            <w:pPr>
              <w:autoSpaceDE w:val="0"/>
              <w:autoSpaceDN w:val="0"/>
              <w:adjustRightInd w:val="0"/>
              <w:spacing w:after="0"/>
              <w:rPr>
                <w:rFonts w:ascii="Times New Roman" w:hAnsi="Times New Roman" w:cs="Times New Roman"/>
                <w:b/>
              </w:rPr>
            </w:pPr>
          </w:p>
        </w:tc>
        <w:tc>
          <w:tcPr>
            <w:tcW w:w="1389" w:type="dxa"/>
          </w:tcPr>
          <w:p w:rsidR="00DF35CD" w:rsidRPr="0003595E" w:rsidRDefault="00287C56"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t>38,6</w:t>
            </w:r>
          </w:p>
        </w:tc>
      </w:tr>
      <w:tr w:rsidR="00DF35CD" w:rsidRPr="0003595E" w:rsidTr="00FA2835">
        <w:trPr>
          <w:trHeight w:val="64"/>
        </w:trPr>
        <w:tc>
          <w:tcPr>
            <w:tcW w:w="709"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
                <w:bCs/>
              </w:rPr>
            </w:pPr>
          </w:p>
        </w:tc>
      </w:tr>
      <w:tr w:rsidR="00DF35CD" w:rsidRPr="0003595E" w:rsidTr="00FA2835">
        <w:trPr>
          <w:trHeight w:val="1610"/>
        </w:trPr>
        <w:tc>
          <w:tcPr>
            <w:tcW w:w="709" w:type="dxa"/>
          </w:tcPr>
          <w:p w:rsidR="00DF35CD" w:rsidRPr="0003595E" w:rsidRDefault="00DF35CD" w:rsidP="00403E88">
            <w:pPr>
              <w:autoSpaceDE w:val="0"/>
              <w:autoSpaceDN w:val="0"/>
              <w:adjustRightInd w:val="0"/>
              <w:spacing w:after="0"/>
              <w:rPr>
                <w:rFonts w:ascii="Times New Roman" w:hAnsi="Times New Roman" w:cs="Times New Roman"/>
                <w:b/>
              </w:rPr>
            </w:pPr>
            <w:r>
              <w:rPr>
                <w:rFonts w:ascii="Times New Roman" w:hAnsi="Times New Roman" w:cs="Times New Roman"/>
                <w:b/>
              </w:rPr>
              <w:t>6</w:t>
            </w:r>
          </w:p>
        </w:tc>
        <w:tc>
          <w:tcPr>
            <w:tcW w:w="3148" w:type="dxa"/>
          </w:tcPr>
          <w:p w:rsidR="00DF35CD" w:rsidRPr="0003595E" w:rsidRDefault="00DF35CD"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Зоны </w:t>
            </w:r>
            <w:proofErr w:type="gramStart"/>
            <w:r w:rsidRPr="0003595E">
              <w:rPr>
                <w:rFonts w:ascii="Times New Roman" w:hAnsi="Times New Roman" w:cs="Times New Roman"/>
                <w:b/>
                <w:bCs/>
              </w:rPr>
              <w:t>специального</w:t>
            </w:r>
            <w:proofErr w:type="gramEnd"/>
            <w:r w:rsidRPr="0003595E">
              <w:rPr>
                <w:rFonts w:ascii="Times New Roman" w:hAnsi="Times New Roman" w:cs="Times New Roman"/>
                <w:b/>
                <w:bCs/>
              </w:rPr>
              <w:t xml:space="preserve"> </w:t>
            </w:r>
          </w:p>
          <w:p w:rsidR="00DF35CD" w:rsidRPr="0003595E" w:rsidRDefault="00DF35CD"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Назначения (</w:t>
            </w:r>
            <w:proofErr w:type="spellStart"/>
            <w:r w:rsidRPr="0003595E">
              <w:rPr>
                <w:rFonts w:ascii="Times New Roman" w:hAnsi="Times New Roman" w:cs="Times New Roman"/>
                <w:b/>
                <w:bCs/>
              </w:rPr>
              <w:t>Сп</w:t>
            </w:r>
            <w:proofErr w:type="spellEnd"/>
            <w:r w:rsidRPr="0003595E">
              <w:rPr>
                <w:rFonts w:ascii="Times New Roman" w:hAnsi="Times New Roman" w:cs="Times New Roman"/>
                <w:b/>
                <w:bCs/>
              </w:rPr>
              <w:t>)</w:t>
            </w:r>
          </w:p>
        </w:tc>
        <w:tc>
          <w:tcPr>
            <w:tcW w:w="8788" w:type="dxa"/>
          </w:tcPr>
          <w:p w:rsidR="00DF35CD" w:rsidRPr="0003595E" w:rsidRDefault="00DF35CD"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DF35CD" w:rsidRPr="0003595E" w:rsidRDefault="00287C56"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t>3,86</w:t>
            </w:r>
          </w:p>
        </w:tc>
      </w:tr>
      <w:tr w:rsidR="00DF35CD" w:rsidRPr="0003595E" w:rsidTr="00FA2835">
        <w:trPr>
          <w:trHeight w:val="64"/>
        </w:trPr>
        <w:tc>
          <w:tcPr>
            <w:tcW w:w="709"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rPr>
            </w:pPr>
          </w:p>
        </w:tc>
        <w:tc>
          <w:tcPr>
            <w:tcW w:w="3148"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Cs/>
              </w:rPr>
            </w:pPr>
          </w:p>
        </w:tc>
        <w:tc>
          <w:tcPr>
            <w:tcW w:w="8788" w:type="dxa"/>
            <w:shd w:val="clear" w:color="auto" w:fill="BFBFBF" w:themeFill="background1" w:themeFillShade="BF"/>
          </w:tcPr>
          <w:p w:rsidR="00DF35CD" w:rsidRPr="0003595E" w:rsidRDefault="00DF35CD" w:rsidP="00403E88">
            <w:pPr>
              <w:autoSpaceDE w:val="0"/>
              <w:autoSpaceDN w:val="0"/>
              <w:adjustRightInd w:val="0"/>
              <w:spacing w:after="0"/>
              <w:jc w:val="both"/>
              <w:rPr>
                <w:rFonts w:ascii="Times New Roman" w:hAnsi="Times New Roman" w:cs="Times New Roman"/>
                <w:bCs/>
              </w:rPr>
            </w:pPr>
          </w:p>
        </w:tc>
        <w:tc>
          <w:tcPr>
            <w:tcW w:w="1389" w:type="dxa"/>
            <w:shd w:val="clear" w:color="auto" w:fill="BFBFBF" w:themeFill="background1" w:themeFillShade="BF"/>
          </w:tcPr>
          <w:p w:rsidR="00DF35CD" w:rsidRPr="0003595E" w:rsidRDefault="00DF35CD" w:rsidP="00403E88">
            <w:pPr>
              <w:autoSpaceDE w:val="0"/>
              <w:autoSpaceDN w:val="0"/>
              <w:adjustRightInd w:val="0"/>
              <w:spacing w:after="0"/>
              <w:rPr>
                <w:rFonts w:ascii="Times New Roman" w:hAnsi="Times New Roman" w:cs="Times New Roman"/>
                <w:bCs/>
              </w:rPr>
            </w:pPr>
          </w:p>
        </w:tc>
      </w:tr>
      <w:bookmarkEnd w:id="7"/>
    </w:tbl>
    <w:p w:rsidR="00FA2835" w:rsidRPr="0003595E" w:rsidRDefault="00FA2835" w:rsidP="00403E88">
      <w:pPr>
        <w:tabs>
          <w:tab w:val="left" w:pos="2558"/>
        </w:tabs>
        <w:autoSpaceDE w:val="0"/>
        <w:autoSpaceDN w:val="0"/>
        <w:adjustRightInd w:val="0"/>
        <w:spacing w:after="480"/>
        <w:outlineLvl w:val="0"/>
        <w:rPr>
          <w:rFonts w:ascii="Times New Roman" w:hAnsi="Times New Roman" w:cs="Times New Roman"/>
          <w:b/>
          <w:bCs/>
          <w:color w:val="3D3F87"/>
          <w:sz w:val="36"/>
          <w:szCs w:val="36"/>
        </w:rPr>
        <w:sectPr w:rsidR="00FA2835" w:rsidRPr="0003595E" w:rsidSect="006C5AFB">
          <w:headerReference w:type="default" r:id="rId20"/>
          <w:footerReference w:type="even" r:id="rId21"/>
          <w:footerReference w:type="default" r:id="rId22"/>
          <w:pgSz w:w="16840" w:h="11907" w:orient="landscape" w:code="9"/>
          <w:pgMar w:top="1134" w:right="1134" w:bottom="1134" w:left="1134" w:header="567" w:footer="720" w:gutter="0"/>
          <w:cols w:space="720"/>
          <w:noEndnote/>
          <w:docGrid w:linePitch="299"/>
        </w:sectPr>
      </w:pPr>
    </w:p>
    <w:p w:rsidR="007B65BD" w:rsidRPr="0003595E" w:rsidRDefault="00FA2835"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5. ТРАНСПОРТНАЯ </w:t>
      </w:r>
    </w:p>
    <w:p w:rsidR="00FA2835" w:rsidRPr="0003595E" w:rsidRDefault="007B65BD"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                  </w:t>
      </w:r>
      <w:r w:rsidR="00FA2835" w:rsidRPr="0003595E">
        <w:rPr>
          <w:rFonts w:ascii="Times New Roman" w:hAnsi="Times New Roman" w:cs="Times New Roman"/>
          <w:b/>
          <w:bCs/>
          <w:color w:val="365F91" w:themeColor="accent1" w:themeShade="BF"/>
          <w:sz w:val="32"/>
          <w:szCs w:val="36"/>
        </w:rPr>
        <w:t>ИНФРАСТРУКТУРА</w:t>
      </w:r>
    </w:p>
    <w:p w:rsidR="007B65BD" w:rsidRPr="0003595E" w:rsidRDefault="007B65BD" w:rsidP="00403E88">
      <w:pPr>
        <w:spacing w:after="0"/>
        <w:rPr>
          <w:rFonts w:ascii="Times New Roman" w:hAnsi="Times New Roman" w:cs="Times New Roman"/>
          <w:b/>
          <w:bCs/>
          <w:color w:val="365F91" w:themeColor="accent1" w:themeShade="BF"/>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FA2835" w:rsidRPr="0003595E" w:rsidRDefault="00FA2835" w:rsidP="00DF35CD">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FA2835" w:rsidRPr="0003595E" w:rsidRDefault="00FA2835" w:rsidP="00403E88">
      <w:pPr>
        <w:spacing w:after="0"/>
        <w:ind w:firstLine="652"/>
        <w:rPr>
          <w:rFonts w:ascii="Times New Roman" w:hAnsi="Times New Roman" w:cs="Times New Roman"/>
          <w:sz w:val="36"/>
          <w:szCs w:val="36"/>
        </w:rPr>
      </w:pPr>
    </w:p>
    <w:tbl>
      <w:tblPr>
        <w:tblW w:w="0" w:type="auto"/>
        <w:tblLook w:val="04A0" w:firstRow="1" w:lastRow="0" w:firstColumn="1" w:lastColumn="0" w:noHBand="0" w:noVBand="1"/>
      </w:tblPr>
      <w:tblGrid>
        <w:gridCol w:w="696"/>
        <w:gridCol w:w="9159"/>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5.1.</w:t>
            </w:r>
          </w:p>
        </w:tc>
        <w:tc>
          <w:tcPr>
            <w:tcW w:w="9255"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СУЩЕСТВУЮЩЕЕ СОСТОЯНИЕ </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20"/>
              </w:rPr>
            </w:pPr>
          </w:p>
        </w:tc>
        <w:tc>
          <w:tcPr>
            <w:tcW w:w="9255"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ТРАНСПОРТНОЙ ИНФРАСТРУКТУРЫ</w:t>
            </w:r>
          </w:p>
        </w:tc>
      </w:tr>
    </w:tbl>
    <w:p w:rsidR="00FA2835" w:rsidRPr="0003595E" w:rsidRDefault="00FA2835" w:rsidP="00403E88">
      <w:pPr>
        <w:spacing w:after="120"/>
        <w:ind w:firstLine="652"/>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EE61C9" w:rsidRPr="0003595E" w:rsidRDefault="00EE61C9" w:rsidP="00403E88">
      <w:pPr>
        <w:spacing w:after="0"/>
        <w:ind w:firstLine="652"/>
        <w:jc w:val="both"/>
        <w:rPr>
          <w:rFonts w:ascii="Times New Roman" w:hAnsi="Times New Roman" w:cs="Times New Roman"/>
          <w:sz w:val="24"/>
          <w:szCs w:val="24"/>
        </w:rPr>
      </w:pPr>
    </w:p>
    <w:p w:rsidR="00FA2835" w:rsidRPr="0003595E" w:rsidRDefault="00FA2835" w:rsidP="00403E88">
      <w:pPr>
        <w:spacing w:after="0"/>
        <w:ind w:firstLine="652"/>
        <w:rPr>
          <w:rFonts w:ascii="Times New Roman" w:hAnsi="Times New Roman" w:cs="Times New Roman"/>
          <w:sz w:val="24"/>
          <w:szCs w:val="24"/>
        </w:rPr>
      </w:pPr>
    </w:p>
    <w:p w:rsidR="00FA2835" w:rsidRPr="0003595E" w:rsidRDefault="00FA2835"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5.1.1 ХАРАКТЕРИСТИКА УЛИЧНО-ДОРОЖНОЙ СЕТИ</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FA2835" w:rsidRPr="0003595E" w:rsidRDefault="00FA2835" w:rsidP="00403E88">
      <w:pPr>
        <w:pStyle w:val="af2"/>
        <w:numPr>
          <w:ilvl w:val="0"/>
          <w:numId w:val="2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их </w:t>
      </w:r>
      <w:r w:rsidRPr="0003595E">
        <w:rPr>
          <w:rFonts w:ascii="Times New Roman" w:hAnsi="Times New Roman" w:cs="Times New Roman"/>
          <w:b/>
          <w:bCs/>
          <w:sz w:val="24"/>
          <w:szCs w:val="24"/>
        </w:rPr>
        <w:t>значения</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федерального;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регионального или межмуниципального;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0"/>
          <w:szCs w:val="20"/>
        </w:rPr>
      </w:pPr>
      <w:r w:rsidRPr="0003595E">
        <w:rPr>
          <w:rFonts w:ascii="Times New Roman" w:hAnsi="Times New Roman" w:cs="Times New Roman"/>
          <w:sz w:val="24"/>
          <w:szCs w:val="24"/>
        </w:rPr>
        <w:t>• местного;</w:t>
      </w:r>
    </w:p>
    <w:p w:rsidR="00FA2835" w:rsidRPr="0003595E" w:rsidRDefault="00FA2835" w:rsidP="00403E88">
      <w:pPr>
        <w:pStyle w:val="af2"/>
        <w:numPr>
          <w:ilvl w:val="0"/>
          <w:numId w:val="28"/>
        </w:numPr>
        <w:autoSpaceDE w:val="0"/>
        <w:autoSpaceDN w:val="0"/>
        <w:adjustRightInd w:val="0"/>
        <w:spacing w:after="0"/>
        <w:ind w:left="709" w:hanging="709"/>
        <w:jc w:val="both"/>
        <w:rPr>
          <w:rFonts w:ascii="Times New Roman" w:hAnsi="Times New Roman" w:cs="Times New Roman"/>
          <w:b/>
          <w:bCs/>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вида разрешенного использования: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не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Автомобильные дороги общего пользования в зависимости:</w:t>
      </w:r>
    </w:p>
    <w:p w:rsidR="00FA2835" w:rsidRPr="0003595E" w:rsidRDefault="00FA2835" w:rsidP="00403E88">
      <w:pPr>
        <w:pStyle w:val="af2"/>
        <w:numPr>
          <w:ilvl w:val="0"/>
          <w:numId w:val="2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 xml:space="preserve">условий проезда и доступа </w:t>
      </w:r>
      <w:r w:rsidRPr="0003595E">
        <w:rPr>
          <w:rFonts w:ascii="Times New Roman" w:hAnsi="Times New Roman" w:cs="Times New Roman"/>
          <w:sz w:val="24"/>
          <w:szCs w:val="24"/>
        </w:rPr>
        <w:t>на них транспортных средств подразделяются: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обычные (не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Классификация и отнесение автомобильных дорог к категориям </w:t>
      </w:r>
      <w:r w:rsidRPr="0003595E">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FA2835" w:rsidRPr="0003595E" w:rsidRDefault="00FA2835" w:rsidP="00403E88">
      <w:pPr>
        <w:pStyle w:val="af2"/>
        <w:numPr>
          <w:ilvl w:val="0"/>
          <w:numId w:val="3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FA2835" w:rsidRPr="0003595E" w:rsidRDefault="00FA2835" w:rsidP="00403E88">
      <w:pPr>
        <w:pStyle w:val="af2"/>
        <w:numPr>
          <w:ilvl w:val="0"/>
          <w:numId w:val="30"/>
        </w:numPr>
        <w:spacing w:after="0"/>
        <w:ind w:left="709" w:hanging="709"/>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местного значения – органом местного самоуправления.</w:t>
      </w:r>
    </w:p>
    <w:p w:rsidR="003977F2" w:rsidRPr="00DF35CD" w:rsidRDefault="002178D9" w:rsidP="00DF35CD">
      <w:pPr>
        <w:spacing w:after="0"/>
        <w:ind w:firstLine="652"/>
        <w:jc w:val="both"/>
        <w:rPr>
          <w:rFonts w:ascii="Times New Roman" w:hAnsi="Times New Roman" w:cs="Times New Roman"/>
          <w:sz w:val="24"/>
          <w:szCs w:val="28"/>
        </w:rPr>
      </w:pPr>
      <w:r w:rsidRPr="002178D9">
        <w:rPr>
          <w:rFonts w:ascii="Times New Roman" w:hAnsi="Times New Roman" w:cs="Times New Roman"/>
          <w:sz w:val="24"/>
          <w:szCs w:val="28"/>
        </w:rPr>
        <w:t xml:space="preserve">В транспортную инфраструктуру </w:t>
      </w:r>
      <w:proofErr w:type="spellStart"/>
      <w:r w:rsidR="00996CB4">
        <w:rPr>
          <w:rFonts w:ascii="Times New Roman" w:hAnsi="Times New Roman" w:cs="Times New Roman"/>
          <w:sz w:val="24"/>
          <w:szCs w:val="28"/>
        </w:rPr>
        <w:t>Поводимовск</w:t>
      </w:r>
      <w:r w:rsidR="005E53BC">
        <w:rPr>
          <w:rFonts w:ascii="Times New Roman" w:hAnsi="Times New Roman" w:cs="Times New Roman"/>
          <w:sz w:val="24"/>
          <w:szCs w:val="28"/>
        </w:rPr>
        <w:t>ого</w:t>
      </w:r>
      <w:proofErr w:type="spellEnd"/>
      <w:r w:rsidR="00787FAC">
        <w:rPr>
          <w:rFonts w:ascii="Times New Roman" w:hAnsi="Times New Roman" w:cs="Times New Roman"/>
          <w:sz w:val="24"/>
          <w:szCs w:val="28"/>
        </w:rPr>
        <w:t xml:space="preserve"> сельского поселения</w:t>
      </w:r>
      <w:r w:rsidRPr="002178D9">
        <w:rPr>
          <w:rFonts w:ascii="Times New Roman" w:hAnsi="Times New Roman" w:cs="Times New Roman"/>
          <w:sz w:val="24"/>
          <w:szCs w:val="28"/>
        </w:rPr>
        <w:t xml:space="preserve"> входят автомобильные дороги, соединяющие </w:t>
      </w:r>
      <w:r w:rsidR="00996CB4">
        <w:rPr>
          <w:rFonts w:ascii="Times New Roman" w:hAnsi="Times New Roman" w:cs="Times New Roman"/>
          <w:sz w:val="24"/>
          <w:szCs w:val="28"/>
        </w:rPr>
        <w:t>Дубенск</w:t>
      </w:r>
      <w:r w:rsidRPr="002178D9">
        <w:rPr>
          <w:rFonts w:ascii="Times New Roman" w:hAnsi="Times New Roman" w:cs="Times New Roman"/>
          <w:sz w:val="24"/>
          <w:szCs w:val="28"/>
        </w:rPr>
        <w:t>ий район  с соседними регионами, с республиканским центром, соседними районами и сельскими администрациями; ав</w:t>
      </w:r>
      <w:r w:rsidR="00DF35CD">
        <w:rPr>
          <w:rFonts w:ascii="Times New Roman" w:hAnsi="Times New Roman" w:cs="Times New Roman"/>
          <w:sz w:val="24"/>
          <w:szCs w:val="28"/>
        </w:rPr>
        <w:t xml:space="preserve">тодороги местного значения. </w:t>
      </w:r>
    </w:p>
    <w:p w:rsidR="003977F2"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rsidR="00287C56" w:rsidRDefault="00287C56" w:rsidP="00403E88">
      <w:pPr>
        <w:spacing w:after="0"/>
        <w:ind w:firstLine="709"/>
        <w:jc w:val="both"/>
        <w:rPr>
          <w:rFonts w:ascii="Times New Roman" w:hAnsi="Times New Roman" w:cs="Times New Roman"/>
          <w:sz w:val="24"/>
          <w:szCs w:val="24"/>
        </w:rPr>
      </w:pPr>
      <w:r>
        <w:rPr>
          <w:rFonts w:ascii="Times New Roman" w:hAnsi="Times New Roman" w:cs="Times New Roman"/>
          <w:sz w:val="24"/>
          <w:szCs w:val="24"/>
        </w:rPr>
        <w:t>Характеристика улично-дорожной сети отображена в таблице 9.</w:t>
      </w:r>
    </w:p>
    <w:p w:rsidR="00287C56" w:rsidRPr="00B55948" w:rsidRDefault="00287C56" w:rsidP="00403E88">
      <w:pPr>
        <w:spacing w:after="0"/>
        <w:ind w:firstLine="709"/>
        <w:jc w:val="both"/>
        <w:rPr>
          <w:rFonts w:ascii="Times New Roman" w:hAnsi="Times New Roman" w:cs="Times New Roman"/>
          <w:b/>
          <w:i/>
          <w:sz w:val="24"/>
          <w:szCs w:val="24"/>
        </w:rPr>
      </w:pPr>
      <w:r w:rsidRPr="00B55948">
        <w:rPr>
          <w:rFonts w:ascii="Times New Roman" w:hAnsi="Times New Roman" w:cs="Times New Roman"/>
          <w:b/>
          <w:i/>
          <w:sz w:val="24"/>
          <w:szCs w:val="24"/>
        </w:rPr>
        <w:t>Таблица 9</w:t>
      </w:r>
    </w:p>
    <w:p w:rsidR="00287C56" w:rsidRPr="00B55948" w:rsidRDefault="00287C56" w:rsidP="00287C56">
      <w:pPr>
        <w:spacing w:after="0"/>
        <w:ind w:firstLine="709"/>
        <w:jc w:val="both"/>
        <w:rPr>
          <w:rFonts w:ascii="Times New Roman" w:hAnsi="Times New Roman" w:cs="Times New Roman"/>
          <w:i/>
          <w:sz w:val="24"/>
          <w:szCs w:val="24"/>
        </w:rPr>
      </w:pPr>
      <w:r w:rsidRPr="00B55948">
        <w:rPr>
          <w:rFonts w:ascii="Times New Roman" w:hAnsi="Times New Roman" w:cs="Times New Roman"/>
          <w:i/>
          <w:sz w:val="24"/>
          <w:szCs w:val="24"/>
        </w:rPr>
        <w:t xml:space="preserve">Характеристика улично-дорожной сети, </w:t>
      </w:r>
      <w:proofErr w:type="spellStart"/>
      <w:r w:rsidRPr="00B55948">
        <w:rPr>
          <w:rFonts w:ascii="Times New Roman" w:hAnsi="Times New Roman" w:cs="Times New Roman"/>
          <w:i/>
          <w:sz w:val="24"/>
          <w:szCs w:val="24"/>
        </w:rPr>
        <w:t>Поводимовское</w:t>
      </w:r>
      <w:proofErr w:type="spellEnd"/>
      <w:r w:rsidRPr="00B55948">
        <w:rPr>
          <w:rFonts w:ascii="Times New Roman" w:hAnsi="Times New Roman" w:cs="Times New Roman"/>
          <w:i/>
          <w:sz w:val="24"/>
          <w:szCs w:val="24"/>
        </w:rPr>
        <w:t xml:space="preserve"> сельское поселение.</w:t>
      </w:r>
    </w:p>
    <w:tbl>
      <w:tblPr>
        <w:tblW w:w="966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0"/>
        <w:gridCol w:w="1338"/>
        <w:gridCol w:w="1984"/>
      </w:tblGrid>
      <w:tr w:rsidR="00287C56" w:rsidRPr="00287C56" w:rsidTr="00287C56">
        <w:trPr>
          <w:trHeight w:val="255"/>
        </w:trPr>
        <w:tc>
          <w:tcPr>
            <w:tcW w:w="6340" w:type="dxa"/>
            <w:shd w:val="clear" w:color="auto" w:fill="auto"/>
            <w:noWrap/>
            <w:vAlign w:val="bottom"/>
            <w:hideMark/>
          </w:tcPr>
          <w:p w:rsidR="00287C56" w:rsidRPr="00287C56" w:rsidRDefault="00287C56" w:rsidP="00287C56">
            <w:pPr>
              <w:spacing w:after="0"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Показатель</w:t>
            </w:r>
          </w:p>
        </w:tc>
        <w:tc>
          <w:tcPr>
            <w:tcW w:w="1338"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b/>
                <w:bCs/>
                <w:sz w:val="24"/>
                <w:szCs w:val="24"/>
              </w:rPr>
            </w:pPr>
            <w:r w:rsidRPr="00287C56">
              <w:rPr>
                <w:rFonts w:ascii="Times New Roman" w:eastAsia="Times New Roman" w:hAnsi="Times New Roman" w:cs="Times New Roman"/>
                <w:b/>
                <w:bCs/>
                <w:sz w:val="24"/>
                <w:szCs w:val="24"/>
              </w:rPr>
              <w:t> </w:t>
            </w:r>
            <w:proofErr w:type="spellStart"/>
            <w:r>
              <w:rPr>
                <w:rFonts w:ascii="Times New Roman" w:eastAsia="Times New Roman" w:hAnsi="Times New Roman" w:cs="Times New Roman"/>
                <w:b/>
                <w:bCs/>
                <w:sz w:val="24"/>
                <w:szCs w:val="24"/>
              </w:rPr>
              <w:t>ед</w:t>
            </w:r>
            <w:proofErr w:type="gramStart"/>
            <w:r>
              <w:rPr>
                <w:rFonts w:ascii="Times New Roman" w:eastAsia="Times New Roman" w:hAnsi="Times New Roman" w:cs="Times New Roman"/>
                <w:b/>
                <w:bCs/>
                <w:sz w:val="24"/>
                <w:szCs w:val="24"/>
              </w:rPr>
              <w:t>.и</w:t>
            </w:r>
            <w:proofErr w:type="gramEnd"/>
            <w:r>
              <w:rPr>
                <w:rFonts w:ascii="Times New Roman" w:eastAsia="Times New Roman" w:hAnsi="Times New Roman" w:cs="Times New Roman"/>
                <w:b/>
                <w:bCs/>
                <w:sz w:val="24"/>
                <w:szCs w:val="24"/>
              </w:rPr>
              <w:t>зм</w:t>
            </w:r>
            <w:proofErr w:type="spellEnd"/>
            <w:r>
              <w:rPr>
                <w:rFonts w:ascii="Times New Roman" w:eastAsia="Times New Roman" w:hAnsi="Times New Roman" w:cs="Times New Roman"/>
                <w:b/>
                <w:bCs/>
                <w:sz w:val="24"/>
                <w:szCs w:val="24"/>
              </w:rPr>
              <w:t>.</w:t>
            </w:r>
          </w:p>
        </w:tc>
        <w:tc>
          <w:tcPr>
            <w:tcW w:w="1984"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b/>
                <w:bCs/>
                <w:sz w:val="24"/>
                <w:szCs w:val="24"/>
              </w:rPr>
            </w:pPr>
            <w:r w:rsidRPr="00287C56">
              <w:rPr>
                <w:rFonts w:ascii="Times New Roman" w:eastAsia="Times New Roman" w:hAnsi="Times New Roman" w:cs="Times New Roman"/>
                <w:b/>
                <w:bCs/>
                <w:sz w:val="24"/>
                <w:szCs w:val="24"/>
              </w:rPr>
              <w:t xml:space="preserve">на </w:t>
            </w:r>
            <w:r w:rsidR="00B55948">
              <w:rPr>
                <w:rFonts w:ascii="Times New Roman" w:eastAsia="Times New Roman" w:hAnsi="Times New Roman" w:cs="Times New Roman"/>
                <w:b/>
                <w:bCs/>
                <w:sz w:val="24"/>
                <w:szCs w:val="24"/>
              </w:rPr>
              <w:t>0</w:t>
            </w:r>
            <w:r w:rsidRPr="00287C56">
              <w:rPr>
                <w:rFonts w:ascii="Times New Roman" w:eastAsia="Times New Roman" w:hAnsi="Times New Roman" w:cs="Times New Roman"/>
                <w:b/>
                <w:bCs/>
                <w:sz w:val="24"/>
                <w:szCs w:val="24"/>
              </w:rPr>
              <w:t>1.01.2019 г.</w:t>
            </w:r>
          </w:p>
        </w:tc>
      </w:tr>
      <w:tr w:rsidR="00287C56" w:rsidRPr="00287C56" w:rsidTr="00287C56">
        <w:trPr>
          <w:trHeight w:val="525"/>
        </w:trPr>
        <w:tc>
          <w:tcPr>
            <w:tcW w:w="6340" w:type="dxa"/>
            <w:shd w:val="clear" w:color="auto" w:fill="auto"/>
            <w:vAlign w:val="bottom"/>
            <w:hideMark/>
          </w:tcPr>
          <w:p w:rsidR="00287C56" w:rsidRPr="00287C56" w:rsidRDefault="00287C56" w:rsidP="00287C56">
            <w:pPr>
              <w:spacing w:after="0" w:line="240" w:lineRule="auto"/>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Протяженность автомобильных дорог общего пользования местного значения</w:t>
            </w:r>
            <w:r w:rsidRPr="00287C56">
              <w:rPr>
                <w:rFonts w:ascii="Times New Roman" w:eastAsia="Times New Roman" w:hAnsi="Times New Roman" w:cs="Times New Roman"/>
                <w:sz w:val="24"/>
                <w:szCs w:val="24"/>
              </w:rPr>
              <w:br/>
              <w:t xml:space="preserve">  </w:t>
            </w:r>
          </w:p>
        </w:tc>
        <w:tc>
          <w:tcPr>
            <w:tcW w:w="1338"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км</w:t>
            </w:r>
          </w:p>
        </w:tc>
        <w:tc>
          <w:tcPr>
            <w:tcW w:w="1984"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19.6</w:t>
            </w:r>
          </w:p>
        </w:tc>
      </w:tr>
      <w:tr w:rsidR="00287C56" w:rsidRPr="00287C56" w:rsidTr="00287C56">
        <w:trPr>
          <w:trHeight w:val="300"/>
        </w:trPr>
        <w:tc>
          <w:tcPr>
            <w:tcW w:w="6340" w:type="dxa"/>
            <w:shd w:val="clear" w:color="auto" w:fill="auto"/>
            <w:noWrap/>
            <w:vAlign w:val="center"/>
            <w:hideMark/>
          </w:tcPr>
          <w:p w:rsidR="00287C56" w:rsidRPr="00287C56" w:rsidRDefault="00287C56" w:rsidP="00287C56">
            <w:pPr>
              <w:spacing w:after="0" w:line="240" w:lineRule="auto"/>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 xml:space="preserve"> в том числе с твердым покрытием</w:t>
            </w:r>
          </w:p>
        </w:tc>
        <w:tc>
          <w:tcPr>
            <w:tcW w:w="1338"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w:t>
            </w:r>
          </w:p>
        </w:tc>
        <w:tc>
          <w:tcPr>
            <w:tcW w:w="1984"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2.9</w:t>
            </w:r>
          </w:p>
        </w:tc>
      </w:tr>
      <w:tr w:rsidR="00287C56" w:rsidRPr="00287C56" w:rsidTr="00287C56">
        <w:trPr>
          <w:trHeight w:val="600"/>
        </w:trPr>
        <w:tc>
          <w:tcPr>
            <w:tcW w:w="6340" w:type="dxa"/>
            <w:shd w:val="clear" w:color="auto" w:fill="auto"/>
            <w:hideMark/>
          </w:tcPr>
          <w:p w:rsidR="00287C56" w:rsidRPr="00287C56" w:rsidRDefault="00287C56" w:rsidP="00287C56">
            <w:pPr>
              <w:spacing w:after="0" w:line="240" w:lineRule="auto"/>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Протяженность автомобильных дорог общего пользования местного значения, не отвечающих нормативным требованиям</w:t>
            </w:r>
          </w:p>
        </w:tc>
        <w:tc>
          <w:tcPr>
            <w:tcW w:w="1338"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w:t>
            </w:r>
          </w:p>
        </w:tc>
        <w:tc>
          <w:tcPr>
            <w:tcW w:w="1984"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16.7</w:t>
            </w:r>
          </w:p>
        </w:tc>
      </w:tr>
      <w:tr w:rsidR="00287C56" w:rsidRPr="00287C56" w:rsidTr="00287C56">
        <w:trPr>
          <w:trHeight w:val="990"/>
        </w:trPr>
        <w:tc>
          <w:tcPr>
            <w:tcW w:w="6340" w:type="dxa"/>
            <w:shd w:val="clear" w:color="auto" w:fill="auto"/>
            <w:vAlign w:val="bottom"/>
            <w:hideMark/>
          </w:tcPr>
          <w:p w:rsidR="00287C56" w:rsidRPr="00287C56" w:rsidRDefault="00287C56" w:rsidP="00287C56">
            <w:pPr>
              <w:spacing w:after="0" w:line="240" w:lineRule="auto"/>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338"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w:t>
            </w:r>
          </w:p>
        </w:tc>
        <w:tc>
          <w:tcPr>
            <w:tcW w:w="1984"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9.85</w:t>
            </w:r>
          </w:p>
        </w:tc>
      </w:tr>
      <w:tr w:rsidR="00287C56" w:rsidRPr="00287C56" w:rsidTr="00287C56">
        <w:trPr>
          <w:trHeight w:val="795"/>
        </w:trPr>
        <w:tc>
          <w:tcPr>
            <w:tcW w:w="6340" w:type="dxa"/>
            <w:shd w:val="clear" w:color="auto" w:fill="auto"/>
            <w:vAlign w:val="bottom"/>
            <w:hideMark/>
          </w:tcPr>
          <w:p w:rsidR="00287C56" w:rsidRPr="00287C56" w:rsidRDefault="00287C56" w:rsidP="00287C56">
            <w:pPr>
              <w:spacing w:after="0" w:line="240" w:lineRule="auto"/>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Маршруты автомобильного транспорта общего пользования, обеспечивающие транспортное обслуживание населения и проходящие по территории поселения</w:t>
            </w:r>
          </w:p>
        </w:tc>
        <w:tc>
          <w:tcPr>
            <w:tcW w:w="1338"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единиц</w:t>
            </w:r>
          </w:p>
        </w:tc>
        <w:tc>
          <w:tcPr>
            <w:tcW w:w="1984"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3</w:t>
            </w:r>
          </w:p>
        </w:tc>
      </w:tr>
      <w:tr w:rsidR="00287C56" w:rsidRPr="00287C56" w:rsidTr="00287C56">
        <w:trPr>
          <w:trHeight w:val="570"/>
        </w:trPr>
        <w:tc>
          <w:tcPr>
            <w:tcW w:w="6340" w:type="dxa"/>
            <w:shd w:val="clear" w:color="auto" w:fill="auto"/>
            <w:hideMark/>
          </w:tcPr>
          <w:p w:rsidR="00287C56" w:rsidRPr="00287C56" w:rsidRDefault="00287C56" w:rsidP="00287C56">
            <w:pPr>
              <w:spacing w:after="0" w:line="240" w:lineRule="auto"/>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lastRenderedPageBreak/>
              <w:t>Наличие регулярного автобусного и (или) железнодорожного сообщения с административным центром муниципального района</w:t>
            </w:r>
          </w:p>
        </w:tc>
        <w:tc>
          <w:tcPr>
            <w:tcW w:w="1338"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да/нет</w:t>
            </w:r>
          </w:p>
        </w:tc>
        <w:tc>
          <w:tcPr>
            <w:tcW w:w="1984"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да</w:t>
            </w:r>
          </w:p>
        </w:tc>
      </w:tr>
      <w:tr w:rsidR="00287C56" w:rsidRPr="00287C56" w:rsidTr="00287C56">
        <w:trPr>
          <w:trHeight w:val="330"/>
        </w:trPr>
        <w:tc>
          <w:tcPr>
            <w:tcW w:w="6340" w:type="dxa"/>
            <w:shd w:val="clear" w:color="auto" w:fill="auto"/>
            <w:noWrap/>
            <w:vAlign w:val="bottom"/>
            <w:hideMark/>
          </w:tcPr>
          <w:p w:rsidR="00287C56" w:rsidRPr="00287C56" w:rsidRDefault="00287C56" w:rsidP="00287C56">
            <w:pPr>
              <w:spacing w:after="0" w:line="240" w:lineRule="auto"/>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Объекты транспортной инфраструктуры</w:t>
            </w:r>
          </w:p>
        </w:tc>
        <w:tc>
          <w:tcPr>
            <w:tcW w:w="1338"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 </w:t>
            </w:r>
          </w:p>
        </w:tc>
        <w:tc>
          <w:tcPr>
            <w:tcW w:w="1984"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 </w:t>
            </w:r>
          </w:p>
        </w:tc>
      </w:tr>
      <w:tr w:rsidR="00287C56" w:rsidRPr="00287C56" w:rsidTr="00287C56">
        <w:trPr>
          <w:trHeight w:val="345"/>
        </w:trPr>
        <w:tc>
          <w:tcPr>
            <w:tcW w:w="6340" w:type="dxa"/>
            <w:shd w:val="clear" w:color="auto" w:fill="auto"/>
            <w:noWrap/>
            <w:vAlign w:val="bottom"/>
            <w:hideMark/>
          </w:tcPr>
          <w:p w:rsidR="00287C56" w:rsidRPr="00287C56" w:rsidRDefault="00287C56" w:rsidP="00287C56">
            <w:pPr>
              <w:spacing w:after="0" w:line="240" w:lineRule="auto"/>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автовокзалы, автостанции</w:t>
            </w:r>
          </w:p>
        </w:tc>
        <w:tc>
          <w:tcPr>
            <w:tcW w:w="1338"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единиц</w:t>
            </w:r>
          </w:p>
        </w:tc>
        <w:tc>
          <w:tcPr>
            <w:tcW w:w="1984"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 </w:t>
            </w:r>
          </w:p>
        </w:tc>
      </w:tr>
      <w:tr w:rsidR="00287C56" w:rsidRPr="00287C56" w:rsidTr="00287C56">
        <w:trPr>
          <w:trHeight w:val="525"/>
        </w:trPr>
        <w:tc>
          <w:tcPr>
            <w:tcW w:w="6340" w:type="dxa"/>
            <w:shd w:val="clear" w:color="auto" w:fill="auto"/>
            <w:vAlign w:val="bottom"/>
            <w:hideMark/>
          </w:tcPr>
          <w:p w:rsidR="00287C56" w:rsidRPr="00287C56" w:rsidRDefault="00287C56" w:rsidP="00287C56">
            <w:pPr>
              <w:spacing w:after="0" w:line="240" w:lineRule="auto"/>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остановочные пункты автомобильного транспорта общего пользования</w:t>
            </w:r>
          </w:p>
        </w:tc>
        <w:tc>
          <w:tcPr>
            <w:tcW w:w="1338"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w:t>
            </w:r>
          </w:p>
        </w:tc>
        <w:tc>
          <w:tcPr>
            <w:tcW w:w="1984" w:type="dxa"/>
            <w:shd w:val="clear" w:color="auto" w:fill="auto"/>
            <w:noWrap/>
            <w:vAlign w:val="center"/>
            <w:hideMark/>
          </w:tcPr>
          <w:p w:rsidR="00287C56" w:rsidRPr="00287C56" w:rsidRDefault="00287C56" w:rsidP="00287C56">
            <w:pPr>
              <w:spacing w:after="0" w:line="240" w:lineRule="auto"/>
              <w:jc w:val="center"/>
              <w:rPr>
                <w:rFonts w:ascii="Times New Roman" w:eastAsia="Times New Roman" w:hAnsi="Times New Roman" w:cs="Times New Roman"/>
                <w:sz w:val="24"/>
                <w:szCs w:val="24"/>
              </w:rPr>
            </w:pPr>
            <w:r w:rsidRPr="00287C56">
              <w:rPr>
                <w:rFonts w:ascii="Times New Roman" w:eastAsia="Times New Roman" w:hAnsi="Times New Roman" w:cs="Times New Roman"/>
                <w:sz w:val="24"/>
                <w:szCs w:val="24"/>
              </w:rPr>
              <w:t>6</w:t>
            </w:r>
          </w:p>
        </w:tc>
      </w:tr>
    </w:tbl>
    <w:p w:rsidR="00287C56" w:rsidRPr="0003595E" w:rsidRDefault="00287C56" w:rsidP="00403E88">
      <w:pPr>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w:t>
      </w:r>
      <w:proofErr w:type="gramEnd"/>
      <w:r w:rsidRPr="0003595E">
        <w:rPr>
          <w:rFonts w:ascii="Times New Roman" w:hAnsi="Times New Roman" w:cs="Times New Roman"/>
          <w:sz w:val="24"/>
          <w:szCs w:val="24"/>
        </w:rPr>
        <w:t xml:space="preserve"> учетом перспектив развития автомобильной дороги.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семидесяти пяти метров - для автомобильных дорог первой и второй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2) пятидесяти метров - для автомобильных дорог третьей и четвертой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3) двадцати пяти метров - для автомобильных дорог пятой категории;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3977F2" w:rsidRDefault="00B55948" w:rsidP="00287C56">
      <w:pPr>
        <w:autoSpaceDE w:val="0"/>
        <w:autoSpaceDN w:val="0"/>
        <w:adjustRightInd w:val="0"/>
        <w:spacing w:after="0"/>
        <w:ind w:firstLine="709"/>
        <w:jc w:val="both"/>
        <w:rPr>
          <w:rFonts w:ascii="Times New Roman" w:hAnsi="Times New Roman" w:cs="Times New Roman"/>
          <w:sz w:val="24"/>
          <w:szCs w:val="24"/>
        </w:rPr>
      </w:pPr>
      <w:hyperlink r:id="rId23" w:history="1">
        <w:r w:rsidR="003977F2" w:rsidRPr="0003595E">
          <w:rPr>
            <w:rFonts w:ascii="Times New Roman" w:hAnsi="Times New Roman" w:cs="Times New Roman"/>
            <w:sz w:val="24"/>
            <w:szCs w:val="24"/>
          </w:rPr>
          <w:t>Порядок</w:t>
        </w:r>
      </w:hyperlink>
      <w:r w:rsidR="003977F2" w:rsidRPr="0003595E">
        <w:rPr>
          <w:rFonts w:ascii="Times New Roman" w:hAnsi="Times New Roman" w:cs="Times New Roman"/>
          <w:sz w:val="24"/>
          <w:szCs w:val="24"/>
        </w:rPr>
        <w:t xml:space="preserve"> установления и использования придорожных </w:t>
      </w:r>
      <w:proofErr w:type="gramStart"/>
      <w:r w:rsidR="003977F2" w:rsidRPr="0003595E">
        <w:rPr>
          <w:rFonts w:ascii="Times New Roman" w:hAnsi="Times New Roman" w:cs="Times New Roman"/>
          <w:sz w:val="24"/>
          <w:szCs w:val="24"/>
        </w:rPr>
        <w:t>полос</w:t>
      </w:r>
      <w:proofErr w:type="gramEnd"/>
      <w:r w:rsidR="003977F2" w:rsidRPr="0003595E">
        <w:rPr>
          <w:rFonts w:ascii="Times New Roman" w:hAnsi="Times New Roman" w:cs="Times New Roman"/>
          <w:sz w:val="24"/>
          <w:szCs w:val="24"/>
        </w:rPr>
        <w:t xml:space="preserve">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w:t>
      </w:r>
      <w:r w:rsidR="00287C56">
        <w:rPr>
          <w:rFonts w:ascii="Times New Roman" w:hAnsi="Times New Roman" w:cs="Times New Roman"/>
          <w:sz w:val="24"/>
          <w:szCs w:val="24"/>
        </w:rPr>
        <w:t>рганом местного самоуправления.</w:t>
      </w:r>
    </w:p>
    <w:p w:rsidR="00287C56" w:rsidRPr="0003595E" w:rsidRDefault="00287C56" w:rsidP="00287C56">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 xml:space="preserve">5.1.2 ХАРАКТЕРИСТИКА ОБЩЕСТВЕННОГО ТРАНСПОРТА </w:t>
      </w:r>
    </w:p>
    <w:p w:rsidR="00C065FF" w:rsidRPr="00C065FF" w:rsidRDefault="00C065FF" w:rsidP="00DF35CD">
      <w:pPr>
        <w:shd w:val="clear" w:color="auto" w:fill="FFFFFF"/>
        <w:autoSpaceDE w:val="0"/>
        <w:autoSpaceDN w:val="0"/>
        <w:adjustRightInd w:val="0"/>
        <w:spacing w:after="0"/>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Pr="00C065FF">
        <w:rPr>
          <w:rFonts w:ascii="Times New Roman" w:hAnsi="Times New Roman" w:cs="Times New Roman"/>
          <w:bCs/>
          <w:sz w:val="24"/>
          <w:szCs w:val="24"/>
        </w:rPr>
        <w:t xml:space="preserve">ассажирское сообщение </w:t>
      </w:r>
      <w:proofErr w:type="spellStart"/>
      <w:r w:rsidR="00996CB4">
        <w:rPr>
          <w:rFonts w:ascii="Times New Roman" w:hAnsi="Times New Roman" w:cs="Times New Roman"/>
          <w:bCs/>
          <w:sz w:val="24"/>
          <w:szCs w:val="24"/>
        </w:rPr>
        <w:t>Поводимовск</w:t>
      </w:r>
      <w:r w:rsidRPr="00C065FF">
        <w:rPr>
          <w:rFonts w:ascii="Times New Roman" w:hAnsi="Times New Roman" w:cs="Times New Roman"/>
          <w:bCs/>
          <w:sz w:val="24"/>
          <w:szCs w:val="24"/>
        </w:rPr>
        <w:t>ого</w:t>
      </w:r>
      <w:proofErr w:type="spellEnd"/>
      <w:r w:rsidRPr="00C065FF">
        <w:rPr>
          <w:rFonts w:ascii="Times New Roman" w:hAnsi="Times New Roman" w:cs="Times New Roman"/>
          <w:bCs/>
          <w:sz w:val="24"/>
          <w:szCs w:val="24"/>
        </w:rPr>
        <w:t xml:space="preserve"> сельского поселения осуществляет </w:t>
      </w:r>
      <w:proofErr w:type="spellStart"/>
      <w:r w:rsidR="00996CB4">
        <w:rPr>
          <w:rFonts w:ascii="Times New Roman" w:hAnsi="Times New Roman" w:cs="Times New Roman"/>
          <w:bCs/>
          <w:sz w:val="24"/>
          <w:szCs w:val="24"/>
        </w:rPr>
        <w:t>Дубенск</w:t>
      </w:r>
      <w:r w:rsidRPr="00C065FF">
        <w:rPr>
          <w:rFonts w:ascii="Times New Roman" w:hAnsi="Times New Roman" w:cs="Times New Roman"/>
          <w:bCs/>
          <w:sz w:val="24"/>
          <w:szCs w:val="24"/>
        </w:rPr>
        <w:t>ое</w:t>
      </w:r>
      <w:proofErr w:type="spellEnd"/>
      <w:r w:rsidRPr="00C065FF">
        <w:rPr>
          <w:rFonts w:ascii="Times New Roman" w:hAnsi="Times New Roman" w:cs="Times New Roman"/>
          <w:bCs/>
          <w:sz w:val="24"/>
          <w:szCs w:val="24"/>
        </w:rPr>
        <w:t xml:space="preserve"> муниципальное автотранспортное предприятие и автобусы частных предпринимателей с лицензиями на перевозки.</w:t>
      </w:r>
    </w:p>
    <w:p w:rsidR="00DD738D" w:rsidRDefault="00C065FF" w:rsidP="00DF35CD">
      <w:pPr>
        <w:shd w:val="clear" w:color="auto" w:fill="FFFFFF"/>
        <w:autoSpaceDE w:val="0"/>
        <w:autoSpaceDN w:val="0"/>
        <w:adjustRightInd w:val="0"/>
        <w:spacing w:after="0"/>
        <w:ind w:firstLine="709"/>
        <w:jc w:val="both"/>
        <w:rPr>
          <w:rFonts w:ascii="Times New Roman" w:hAnsi="Times New Roman" w:cs="Times New Roman"/>
          <w:bCs/>
          <w:sz w:val="24"/>
          <w:szCs w:val="24"/>
        </w:rPr>
      </w:pPr>
      <w:r w:rsidRPr="00C065FF">
        <w:rPr>
          <w:rFonts w:ascii="Times New Roman" w:hAnsi="Times New Roman" w:cs="Times New Roman"/>
          <w:bCs/>
          <w:sz w:val="24"/>
          <w:szCs w:val="24"/>
        </w:rPr>
        <w:t xml:space="preserve">Пригородные маршруты связывают </w:t>
      </w:r>
      <w:proofErr w:type="spellStart"/>
      <w:r w:rsidR="00996CB4">
        <w:rPr>
          <w:rFonts w:ascii="Times New Roman" w:hAnsi="Times New Roman" w:cs="Times New Roman"/>
          <w:bCs/>
          <w:sz w:val="24"/>
          <w:szCs w:val="24"/>
        </w:rPr>
        <w:t>Поводимовск</w:t>
      </w:r>
      <w:r w:rsidRPr="00C065FF">
        <w:rPr>
          <w:rFonts w:ascii="Times New Roman" w:hAnsi="Times New Roman" w:cs="Times New Roman"/>
          <w:bCs/>
          <w:sz w:val="24"/>
          <w:szCs w:val="24"/>
        </w:rPr>
        <w:t>ое</w:t>
      </w:r>
      <w:proofErr w:type="spellEnd"/>
      <w:r w:rsidRPr="00C065FF">
        <w:rPr>
          <w:rFonts w:ascii="Times New Roman" w:hAnsi="Times New Roman" w:cs="Times New Roman"/>
          <w:bCs/>
          <w:sz w:val="24"/>
          <w:szCs w:val="24"/>
        </w:rPr>
        <w:t xml:space="preserve"> сельское поселение с основными городами республики и с другими поселениями регулярными автобусными сообщениями по дорогам с твёрдым покрытием, имеющим IV техническую категорию.</w:t>
      </w:r>
    </w:p>
    <w:p w:rsidR="00C065FF" w:rsidRPr="0003595E" w:rsidRDefault="00C065FF" w:rsidP="00DF35CD">
      <w:pPr>
        <w:shd w:val="clear" w:color="auto" w:fill="FFFFFF"/>
        <w:autoSpaceDE w:val="0"/>
        <w:autoSpaceDN w:val="0"/>
        <w:adjustRightInd w:val="0"/>
        <w:spacing w:after="0"/>
        <w:ind w:firstLine="709"/>
        <w:jc w:val="both"/>
        <w:rPr>
          <w:rFonts w:ascii="Times New Roman" w:hAnsi="Times New Roman" w:cs="Times New Roman"/>
          <w:sz w:val="36"/>
          <w:szCs w:val="36"/>
        </w:rPr>
      </w:pPr>
    </w:p>
    <w:p w:rsidR="00C065FF" w:rsidRDefault="00C065FF">
      <w:r>
        <w:br w:type="page"/>
      </w:r>
    </w:p>
    <w:tbl>
      <w:tblPr>
        <w:tblW w:w="0" w:type="auto"/>
        <w:tblLook w:val="04A0" w:firstRow="1" w:lastRow="0" w:firstColumn="1" w:lastColumn="0" w:noHBand="0" w:noVBand="1"/>
      </w:tblPr>
      <w:tblGrid>
        <w:gridCol w:w="1137"/>
        <w:gridCol w:w="8551"/>
      </w:tblGrid>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5.2.</w:t>
            </w:r>
          </w:p>
        </w:tc>
        <w:tc>
          <w:tcPr>
            <w:tcW w:w="8551" w:type="dxa"/>
            <w:vMerge w:val="restart"/>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ПРОЕКТНЫЕ</w:t>
            </w:r>
          </w:p>
          <w:p w:rsidR="0052799E" w:rsidRPr="0003595E" w:rsidRDefault="0052799E"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ПРЕДЛОЖЕНИЯ</w:t>
            </w:r>
          </w:p>
        </w:tc>
      </w:tr>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1" w:type="dxa"/>
            <w:vMerge/>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autoSpaceDE w:val="0"/>
        <w:autoSpaceDN w:val="0"/>
        <w:adjustRightInd w:val="0"/>
        <w:spacing w:after="0"/>
        <w:ind w:firstLine="652"/>
        <w:jc w:val="both"/>
        <w:rPr>
          <w:rFonts w:ascii="Times New Roman" w:hAnsi="Times New Roman" w:cs="Times New Roman"/>
          <w:sz w:val="36"/>
          <w:szCs w:val="36"/>
        </w:rPr>
      </w:pP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Основные задачи, связанные с реализацией главной цели:</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действующих автодорог;</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мостов на территории муниципального образования.</w:t>
      </w:r>
    </w:p>
    <w:p w:rsidR="00DD738D" w:rsidRPr="0003595E" w:rsidRDefault="00DD738D" w:rsidP="00DD738D">
      <w:pPr>
        <w:spacing w:after="0"/>
        <w:jc w:val="both"/>
        <w:rPr>
          <w:rFonts w:ascii="Times New Roman" w:hAnsi="Times New Roman" w:cs="Times New Roman"/>
          <w:sz w:val="24"/>
          <w:szCs w:val="24"/>
        </w:rPr>
      </w:pPr>
    </w:p>
    <w:p w:rsidR="003977F2" w:rsidRPr="0003595E" w:rsidRDefault="003977F2" w:rsidP="00B55948">
      <w:pPr>
        <w:pStyle w:val="S0"/>
      </w:pPr>
    </w:p>
    <w:p w:rsidR="00287C56" w:rsidRDefault="00287C56">
      <w:pPr>
        <w:rPr>
          <w:rFonts w:ascii="Times New Roman" w:hAnsi="Times New Roman" w:cs="Times New Roman"/>
          <w:b/>
          <w:bCs/>
          <w:color w:val="365F91" w:themeColor="accent1" w:themeShade="BF"/>
          <w:sz w:val="32"/>
          <w:szCs w:val="36"/>
        </w:rPr>
      </w:pPr>
      <w:r>
        <w:rPr>
          <w:rFonts w:ascii="Times New Roman" w:hAnsi="Times New Roman" w:cs="Times New Roman"/>
          <w:b/>
          <w:bCs/>
          <w:color w:val="365F91" w:themeColor="accent1" w:themeShade="BF"/>
          <w:sz w:val="32"/>
          <w:szCs w:val="36"/>
        </w:rPr>
        <w:br w:type="page"/>
      </w:r>
    </w:p>
    <w:p w:rsidR="00240253" w:rsidRPr="0003595E" w:rsidRDefault="00240253" w:rsidP="00240253">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ГЛАВА 6. ИНЖЕНЕРНАЯ ИНФРАСТРУКТУРА</w:t>
      </w:r>
    </w:p>
    <w:p w:rsidR="00313786" w:rsidRPr="0003595E" w:rsidRDefault="00313786" w:rsidP="00B55948">
      <w:pPr>
        <w:pStyle w:val="S0"/>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hAnsi="Times New Roman" w:cs="Times New Roman"/>
          <w:b/>
          <w:sz w:val="24"/>
          <w:szCs w:val="24"/>
          <w:lang w:val="en-US"/>
        </w:rPr>
      </w:pPr>
      <w:r w:rsidRPr="0003595E">
        <w:rPr>
          <w:rFonts w:ascii="Times New Roman" w:hAnsi="Times New Roman" w:cs="Times New Roman"/>
          <w:b/>
          <w:sz w:val="24"/>
          <w:szCs w:val="24"/>
        </w:rPr>
        <w:t>6.1.1 ВОДОСНАБЖЕНИЕ</w:t>
      </w:r>
      <w:r w:rsidRPr="0003595E">
        <w:rPr>
          <w:rFonts w:ascii="Times New Roman" w:hAnsi="Times New Roman" w:cs="Times New Roman"/>
          <w:b/>
          <w:sz w:val="24"/>
          <w:szCs w:val="24"/>
          <w:lang w:val="en-US"/>
        </w:rPr>
        <w:t xml:space="preserve"> </w:t>
      </w:r>
      <w:r w:rsidRPr="0003595E">
        <w:rPr>
          <w:rFonts w:ascii="Times New Roman" w:hAnsi="Times New Roman" w:cs="Times New Roman"/>
          <w:b/>
          <w:sz w:val="24"/>
          <w:szCs w:val="24"/>
        </w:rPr>
        <w:t>НАСЕЛЕННЫХ ПУНКТОВ</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C065FF">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Система централизованн</w:t>
      </w:r>
      <w:r w:rsidR="003B1CE1" w:rsidRPr="0003595E">
        <w:rPr>
          <w:rFonts w:ascii="Times New Roman" w:hAnsi="Times New Roman" w:cs="Times New Roman"/>
          <w:sz w:val="24"/>
          <w:szCs w:val="24"/>
        </w:rPr>
        <w:t xml:space="preserve">ого водоснабжения в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ом</w:t>
      </w:r>
      <w:proofErr w:type="spellEnd"/>
      <w:r w:rsidR="00787FAC">
        <w:rPr>
          <w:rFonts w:ascii="Times New Roman" w:hAnsi="Times New Roman" w:cs="Times New Roman"/>
          <w:sz w:val="24"/>
          <w:szCs w:val="24"/>
        </w:rPr>
        <w:t xml:space="preserve"> сельском поселении</w:t>
      </w:r>
      <w:r w:rsidRPr="0003595E">
        <w:rPr>
          <w:rFonts w:ascii="Times New Roman" w:hAnsi="Times New Roman" w:cs="Times New Roman"/>
          <w:sz w:val="24"/>
          <w:szCs w:val="24"/>
        </w:rPr>
        <w:t xml:space="preserve"> </w:t>
      </w:r>
      <w:r w:rsidR="00C065FF">
        <w:rPr>
          <w:rFonts w:ascii="Times New Roman" w:hAnsi="Times New Roman" w:cs="Times New Roman"/>
          <w:sz w:val="24"/>
          <w:szCs w:val="24"/>
        </w:rPr>
        <w:t>развита неудовлетворительно.</w:t>
      </w:r>
      <w:r w:rsidRPr="0003595E">
        <w:rPr>
          <w:rFonts w:ascii="Times New Roman" w:hAnsi="Times New Roman" w:cs="Times New Roman"/>
          <w:sz w:val="24"/>
          <w:szCs w:val="24"/>
        </w:rPr>
        <w:t xml:space="preserve"> </w:t>
      </w:r>
    </w:p>
    <w:p w:rsidR="003977F2"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Источником водоснабжения населенных пунктов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являются подземные воды (</w:t>
      </w:r>
      <w:r w:rsidR="00ED24B4">
        <w:rPr>
          <w:rFonts w:ascii="Times New Roman" w:hAnsi="Times New Roman" w:cs="Times New Roman"/>
          <w:sz w:val="24"/>
          <w:szCs w:val="24"/>
        </w:rPr>
        <w:t>колодцы</w:t>
      </w:r>
      <w:r w:rsidR="008F5507" w:rsidRPr="0003595E">
        <w:rPr>
          <w:rFonts w:ascii="Times New Roman" w:hAnsi="Times New Roman" w:cs="Times New Roman"/>
          <w:sz w:val="24"/>
          <w:szCs w:val="24"/>
        </w:rPr>
        <w:t>).</w:t>
      </w:r>
    </w:p>
    <w:p w:rsidR="00263BCE" w:rsidRDefault="00263BCE" w:rsidP="00403E88">
      <w:pPr>
        <w:spacing w:after="0"/>
        <w:ind w:firstLine="652"/>
        <w:jc w:val="both"/>
        <w:rPr>
          <w:rFonts w:ascii="Times New Roman" w:hAnsi="Times New Roman" w:cs="Times New Roman"/>
          <w:sz w:val="24"/>
          <w:szCs w:val="24"/>
        </w:rPr>
      </w:pPr>
      <w:r w:rsidRPr="00263BCE">
        <w:rPr>
          <w:rFonts w:ascii="Times New Roman" w:hAnsi="Times New Roman" w:cs="Times New Roman"/>
          <w:sz w:val="24"/>
          <w:szCs w:val="24"/>
        </w:rPr>
        <w:t>Одиночное протяжение уличной водопроводной сети</w:t>
      </w:r>
      <w:r w:rsidRPr="00263BCE">
        <w:rPr>
          <w:rFonts w:ascii="Times New Roman" w:hAnsi="Times New Roman" w:cs="Times New Roman"/>
          <w:sz w:val="24"/>
          <w:szCs w:val="24"/>
        </w:rPr>
        <w:tab/>
      </w:r>
      <w:r>
        <w:rPr>
          <w:rFonts w:ascii="Times New Roman" w:hAnsi="Times New Roman" w:cs="Times New Roman"/>
          <w:sz w:val="24"/>
          <w:szCs w:val="24"/>
        </w:rPr>
        <w:t xml:space="preserve"> 15000 м.</w:t>
      </w:r>
    </w:p>
    <w:p w:rsidR="00DF35CD" w:rsidRDefault="003977F2" w:rsidP="00263BCE">
      <w:pPr>
        <w:spacing w:after="0"/>
        <w:ind w:firstLine="652"/>
        <w:jc w:val="both"/>
        <w:rPr>
          <w:rFonts w:ascii="Times New Roman" w:hAnsi="Times New Roman" w:cs="Times New Roman"/>
          <w:sz w:val="24"/>
          <w:szCs w:val="24"/>
        </w:rPr>
      </w:pPr>
      <w:r w:rsidRPr="0003595E">
        <w:rPr>
          <w:rFonts w:ascii="Times New Roman" w:hAnsi="Times New Roman" w:cs="Times New Roman"/>
          <w:spacing w:val="1"/>
          <w:sz w:val="24"/>
          <w:szCs w:val="24"/>
        </w:rPr>
        <w:t xml:space="preserve">Качество воды источников водоснабжения </w:t>
      </w:r>
      <w:r w:rsidR="001B164D">
        <w:rPr>
          <w:rFonts w:ascii="Times New Roman" w:hAnsi="Times New Roman" w:cs="Times New Roman"/>
          <w:spacing w:val="1"/>
          <w:sz w:val="24"/>
          <w:szCs w:val="24"/>
        </w:rPr>
        <w:t>городского поселения</w:t>
      </w:r>
      <w:r w:rsidRPr="0003595E">
        <w:rPr>
          <w:rFonts w:ascii="Times New Roman" w:hAnsi="Times New Roman" w:cs="Times New Roman"/>
          <w:spacing w:val="1"/>
          <w:sz w:val="24"/>
          <w:szCs w:val="24"/>
        </w:rPr>
        <w:t xml:space="preserve"> соответствует требованиям </w:t>
      </w:r>
      <w:r w:rsidRPr="0003595E">
        <w:rPr>
          <w:rFonts w:ascii="Times New Roman" w:hAnsi="Times New Roman" w:cs="Times New Roman"/>
          <w:sz w:val="24"/>
          <w:szCs w:val="24"/>
        </w:rPr>
        <w:t>СанПиН 2.1.4.1074 – 01 «Питьевая вода. Гигиенические требования к качеству воды централизованных систем питьевого вод</w:t>
      </w:r>
      <w:r w:rsidR="00263BCE">
        <w:rPr>
          <w:rFonts w:ascii="Times New Roman" w:hAnsi="Times New Roman" w:cs="Times New Roman"/>
          <w:sz w:val="24"/>
          <w:szCs w:val="24"/>
        </w:rPr>
        <w:t>оснабжения. Контроль качества».</w:t>
      </w:r>
    </w:p>
    <w:p w:rsidR="00263BCE" w:rsidRPr="00263BCE" w:rsidRDefault="00263BCE" w:rsidP="00263BCE">
      <w:pPr>
        <w:spacing w:after="0"/>
        <w:ind w:firstLine="652"/>
        <w:jc w:val="both"/>
        <w:rPr>
          <w:rFonts w:ascii="Times New Roman" w:hAnsi="Times New Roman" w:cs="Times New Roman"/>
          <w:sz w:val="24"/>
          <w:szCs w:val="24"/>
        </w:rPr>
      </w:pPr>
    </w:p>
    <w:p w:rsidR="00313786" w:rsidRPr="0003595E" w:rsidRDefault="00313786" w:rsidP="00313786">
      <w:pPr>
        <w:ind w:firstLine="709"/>
        <w:jc w:val="both"/>
        <w:rPr>
          <w:rFonts w:ascii="Times New Roman" w:hAnsi="Times New Roman" w:cs="Times New Roman"/>
          <w:sz w:val="24"/>
          <w:szCs w:val="24"/>
        </w:rPr>
      </w:pPr>
      <w:r w:rsidRPr="0003595E">
        <w:rPr>
          <w:rFonts w:ascii="Times New Roman" w:hAnsi="Times New Roman" w:cs="Times New Roman"/>
          <w:b/>
          <w:i/>
          <w:sz w:val="24"/>
          <w:szCs w:val="24"/>
          <w:u w:val="single"/>
        </w:rPr>
        <w:t>Проектное предложение</w:t>
      </w:r>
    </w:p>
    <w:p w:rsidR="00471923" w:rsidRPr="0003595E" w:rsidRDefault="00E92798" w:rsidP="00263BCE">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В виду растущей численности населения п</w:t>
      </w:r>
      <w:r w:rsidR="00471923" w:rsidRPr="0003595E">
        <w:rPr>
          <w:rFonts w:ascii="Times New Roman" w:hAnsi="Times New Roman" w:cs="Times New Roman"/>
          <w:sz w:val="24"/>
          <w:szCs w:val="24"/>
        </w:rPr>
        <w:t xml:space="preserve">роектом предлагается развитие систем централизованного водоснабжения в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ом</w:t>
      </w:r>
      <w:proofErr w:type="spellEnd"/>
      <w:r w:rsidR="00787FAC">
        <w:rPr>
          <w:rFonts w:ascii="Times New Roman" w:hAnsi="Times New Roman" w:cs="Times New Roman"/>
          <w:sz w:val="24"/>
          <w:szCs w:val="24"/>
        </w:rPr>
        <w:t xml:space="preserve"> сельском поселении</w:t>
      </w:r>
      <w:r w:rsidR="00471923" w:rsidRPr="0003595E">
        <w:rPr>
          <w:rFonts w:ascii="Times New Roman" w:hAnsi="Times New Roman" w:cs="Times New Roman"/>
          <w:sz w:val="24"/>
          <w:szCs w:val="24"/>
        </w:rPr>
        <w:t xml:space="preserve">. </w:t>
      </w:r>
    </w:p>
    <w:p w:rsidR="00B1211D" w:rsidRPr="00DF35CD" w:rsidRDefault="00B1211D" w:rsidP="00B55948">
      <w:pPr>
        <w:pStyle w:val="S0"/>
      </w:pPr>
      <w:r w:rsidRPr="00DF35CD">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63BCE" w:rsidRDefault="00263BCE" w:rsidP="00403E88">
      <w:pPr>
        <w:spacing w:after="0"/>
        <w:ind w:hanging="142"/>
        <w:contextualSpacing/>
        <w:jc w:val="both"/>
        <w:rPr>
          <w:rFonts w:ascii="Times New Roman" w:hAnsi="Times New Roman" w:cs="Times New Roman"/>
          <w:sz w:val="24"/>
          <w:szCs w:val="24"/>
        </w:rPr>
      </w:pPr>
      <w:bookmarkStart w:id="8" w:name="_Hlk488167846"/>
    </w:p>
    <w:p w:rsidR="003977F2" w:rsidRPr="0003595E" w:rsidRDefault="00A64F83" w:rsidP="00403E88">
      <w:pPr>
        <w:spacing w:after="0"/>
        <w:ind w:hanging="142"/>
        <w:contextualSpacing/>
        <w:jc w:val="both"/>
        <w:rPr>
          <w:rFonts w:ascii="Times New Roman" w:hAnsi="Times New Roman" w:cs="Times New Roman"/>
          <w:b/>
          <w:i/>
          <w:sz w:val="24"/>
          <w:szCs w:val="24"/>
        </w:rPr>
      </w:pPr>
      <w:r w:rsidRPr="0003595E">
        <w:rPr>
          <w:rFonts w:ascii="Times New Roman" w:hAnsi="Times New Roman" w:cs="Times New Roman"/>
          <w:b/>
          <w:i/>
          <w:sz w:val="24"/>
          <w:szCs w:val="24"/>
        </w:rPr>
        <w:t>Т</w:t>
      </w:r>
      <w:r w:rsidR="00D12D46">
        <w:rPr>
          <w:rFonts w:ascii="Times New Roman" w:hAnsi="Times New Roman" w:cs="Times New Roman"/>
          <w:b/>
          <w:i/>
          <w:sz w:val="24"/>
          <w:szCs w:val="24"/>
        </w:rPr>
        <w:t xml:space="preserve">аблица </w:t>
      </w:r>
      <w:r w:rsidR="00B55948">
        <w:rPr>
          <w:rFonts w:ascii="Times New Roman" w:hAnsi="Times New Roman" w:cs="Times New Roman"/>
          <w:b/>
          <w:i/>
          <w:sz w:val="24"/>
          <w:szCs w:val="24"/>
        </w:rPr>
        <w:t>10</w:t>
      </w:r>
    </w:p>
    <w:p w:rsidR="003977F2" w:rsidRPr="0003595E" w:rsidRDefault="003977F2" w:rsidP="00403E88">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Водопотребление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proofErr w:type="spellStart"/>
      <w:r w:rsidR="00996CB4">
        <w:rPr>
          <w:rFonts w:ascii="Times New Roman" w:hAnsi="Times New Roman" w:cs="Times New Roman"/>
          <w:i/>
          <w:sz w:val="24"/>
          <w:szCs w:val="24"/>
        </w:rPr>
        <w:t>Поводимовск</w:t>
      </w:r>
      <w:r w:rsidR="005E53BC">
        <w:rPr>
          <w:rFonts w:ascii="Times New Roman" w:hAnsi="Times New Roman" w:cs="Times New Roman"/>
          <w:i/>
          <w:sz w:val="24"/>
          <w:szCs w:val="24"/>
        </w:rPr>
        <w:t>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w:t>
      </w:r>
    </w:p>
    <w:bookmarkEnd w:id="8"/>
    <w:p w:rsidR="003977F2" w:rsidRDefault="003977F2" w:rsidP="00403E88">
      <w:pPr>
        <w:spacing w:after="120"/>
        <w:jc w:val="both"/>
        <w:rPr>
          <w:rFonts w:ascii="Times New Roman" w:hAnsi="Times New Roman" w:cs="Times New Roman"/>
          <w:spacing w:val="1"/>
          <w:sz w:val="24"/>
          <w:szCs w:val="24"/>
        </w:rPr>
      </w:pPr>
    </w:p>
    <w:tbl>
      <w:tblPr>
        <w:tblW w:w="0" w:type="auto"/>
        <w:tblInd w:w="74" w:type="dxa"/>
        <w:shd w:val="clear" w:color="auto" w:fill="FFFFFF"/>
        <w:tblCellMar>
          <w:left w:w="0" w:type="dxa"/>
          <w:right w:w="0" w:type="dxa"/>
        </w:tblCellMar>
        <w:tblLook w:val="04A0" w:firstRow="1" w:lastRow="0" w:firstColumn="1" w:lastColumn="0" w:noHBand="0" w:noVBand="1"/>
      </w:tblPr>
      <w:tblGrid>
        <w:gridCol w:w="4904"/>
        <w:gridCol w:w="4451"/>
      </w:tblGrid>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Расход воды на хозяйственно-бытовые нужды, м</w:t>
            </w:r>
            <w:r w:rsidRPr="00445564">
              <w:rPr>
                <w:rFonts w:ascii="Times New Roman" w:hAnsi="Times New Roman" w:cs="Times New Roman"/>
                <w:spacing w:val="1"/>
                <w:sz w:val="24"/>
                <w:szCs w:val="24"/>
                <w:vertAlign w:val="superscript"/>
              </w:rPr>
              <w:t>3</w:t>
            </w:r>
            <w:r w:rsidRPr="00445564">
              <w:rPr>
                <w:rFonts w:ascii="Times New Roman" w:hAnsi="Times New Roman" w:cs="Times New Roman"/>
                <w:spacing w:val="1"/>
                <w:sz w:val="24"/>
                <w:szCs w:val="24"/>
              </w:rPr>
              <w:t>/</w:t>
            </w:r>
            <w:proofErr w:type="spellStart"/>
            <w:r w:rsidRPr="00445564">
              <w:rPr>
                <w:rFonts w:ascii="Times New Roman" w:hAnsi="Times New Roman" w:cs="Times New Roman"/>
                <w:spacing w:val="1"/>
                <w:sz w:val="24"/>
                <w:szCs w:val="24"/>
              </w:rPr>
              <w:t>сут</w:t>
            </w:r>
            <w:proofErr w:type="spellEnd"/>
            <w:r w:rsidRPr="00445564">
              <w:rPr>
                <w:rFonts w:ascii="Times New Roman" w:hAnsi="Times New Roman" w:cs="Times New Roman"/>
                <w:spacing w:val="1"/>
                <w:sz w:val="24"/>
                <w:szCs w:val="24"/>
              </w:rPr>
              <w:t xml:space="preserve"> на сто человек</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12,5-16</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16-23</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22-28</w:t>
            </w:r>
          </w:p>
        </w:tc>
      </w:tr>
      <w:tr w:rsidR="00445564" w:rsidRPr="00445564" w:rsidTr="00787FAC">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xml:space="preserve">Примечания: - расходы воды на производственные нужды принимаются в размере 10 % на I очередь строительства и 15% на расчетный срок от расходов воды на </w:t>
            </w:r>
            <w:proofErr w:type="spellStart"/>
            <w:r w:rsidRPr="00445564">
              <w:rPr>
                <w:rFonts w:ascii="Times New Roman" w:hAnsi="Times New Roman" w:cs="Times New Roman"/>
                <w:spacing w:val="1"/>
                <w:sz w:val="24"/>
                <w:szCs w:val="24"/>
              </w:rPr>
              <w:t>хоз</w:t>
            </w:r>
            <w:proofErr w:type="spellEnd"/>
            <w:r w:rsidRPr="00445564">
              <w:rPr>
                <w:rFonts w:ascii="Times New Roman" w:hAnsi="Times New Roman" w:cs="Times New Roman"/>
                <w:spacing w:val="1"/>
                <w:sz w:val="24"/>
                <w:szCs w:val="24"/>
              </w:rPr>
              <w:t>-питьевые нужды населения в соответствии со СП 31.13330.2012</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расход воды на полив территории предусматривается 60 л/</w:t>
            </w:r>
            <w:proofErr w:type="spellStart"/>
            <w:r w:rsidRPr="00445564">
              <w:rPr>
                <w:rFonts w:ascii="Times New Roman" w:hAnsi="Times New Roman" w:cs="Times New Roman"/>
                <w:spacing w:val="1"/>
                <w:sz w:val="24"/>
                <w:szCs w:val="24"/>
              </w:rPr>
              <w:t>сут</w:t>
            </w:r>
            <w:proofErr w:type="spellEnd"/>
            <w:r w:rsidRPr="00445564">
              <w:rPr>
                <w:rFonts w:ascii="Times New Roman" w:hAnsi="Times New Roman" w:cs="Times New Roman"/>
                <w:spacing w:val="1"/>
                <w:sz w:val="24"/>
                <w:szCs w:val="24"/>
              </w:rPr>
              <w:t xml:space="preserve"> на 1 человека в </w:t>
            </w:r>
            <w:r w:rsidRPr="00445564">
              <w:rPr>
                <w:rFonts w:ascii="Times New Roman" w:hAnsi="Times New Roman" w:cs="Times New Roman"/>
                <w:spacing w:val="1"/>
                <w:sz w:val="24"/>
                <w:szCs w:val="24"/>
              </w:rPr>
              <w:lastRenderedPageBreak/>
              <w:t>соответствии со СП 21.13330.2012</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расход воды на пожаротушение представлен в след. Таблице</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неучтенные расходы  - 5% от расходов на хоз.-бытовые нужды</w:t>
            </w:r>
          </w:p>
        </w:tc>
      </w:tr>
    </w:tbl>
    <w:p w:rsidR="00263BCE" w:rsidRDefault="00263BCE" w:rsidP="00403E88">
      <w:pPr>
        <w:spacing w:after="0"/>
        <w:ind w:firstLine="652"/>
        <w:jc w:val="both"/>
        <w:rPr>
          <w:rFonts w:ascii="Times New Roman" w:hAnsi="Times New Roman" w:cs="Times New Roman"/>
          <w:spacing w:val="1"/>
          <w:sz w:val="24"/>
          <w:szCs w:val="24"/>
        </w:rPr>
      </w:pP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В целях экономии питьевой воды проектом предусматривается:</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процессе эксплуатации скважин для определения стабильности качества воды и </w:t>
      </w:r>
      <w:proofErr w:type="spellStart"/>
      <w:r w:rsidRPr="0003595E">
        <w:rPr>
          <w:rFonts w:ascii="Times New Roman" w:hAnsi="Times New Roman" w:cs="Times New Roman"/>
          <w:bCs/>
          <w:sz w:val="24"/>
          <w:szCs w:val="24"/>
        </w:rPr>
        <w:t>уровенного</w:t>
      </w:r>
      <w:proofErr w:type="spellEnd"/>
      <w:r w:rsidRPr="0003595E">
        <w:rPr>
          <w:rFonts w:ascii="Times New Roman" w:hAnsi="Times New Roman" w:cs="Times New Roman"/>
          <w:bCs/>
          <w:sz w:val="24"/>
          <w:szCs w:val="24"/>
        </w:rPr>
        <w:t xml:space="preserve">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 контроль качества производить в соответствии с </w:t>
      </w:r>
      <w:r w:rsidRPr="0003595E">
        <w:rPr>
          <w:rFonts w:ascii="Times New Roman" w:hAnsi="Times New Roman" w:cs="Times New Roman"/>
          <w:sz w:val="24"/>
          <w:szCs w:val="24"/>
        </w:rPr>
        <w:t>СанПиН 2.1.4.1074-01 с обязательным определением содержания железа и органолептических показателей;</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выполнить ограждение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пояса ЗСО для всех артезианских скважин;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пределах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 </w:t>
      </w:r>
      <w:r w:rsidRPr="0003595E">
        <w:rPr>
          <w:rFonts w:ascii="Times New Roman" w:hAnsi="Times New Roman" w:cs="Times New Roman"/>
          <w:bCs/>
          <w:sz w:val="24"/>
          <w:szCs w:val="24"/>
          <w:lang w:val="en-US"/>
        </w:rPr>
        <w:t>III</w:t>
      </w:r>
      <w:r w:rsidRPr="0003595E">
        <w:rPr>
          <w:rFonts w:ascii="Times New Roman" w:hAnsi="Times New Roman" w:cs="Times New Roman"/>
          <w:bCs/>
          <w:sz w:val="24"/>
          <w:szCs w:val="24"/>
        </w:rPr>
        <w:t xml:space="preserve"> поясов ЗСО скважин разработать комплекс </w:t>
      </w:r>
      <w:proofErr w:type="spellStart"/>
      <w:r w:rsidRPr="0003595E">
        <w:rPr>
          <w:rFonts w:ascii="Times New Roman" w:hAnsi="Times New Roman" w:cs="Times New Roman"/>
          <w:bCs/>
          <w:sz w:val="24"/>
          <w:szCs w:val="24"/>
        </w:rPr>
        <w:t>водоохранных</w:t>
      </w:r>
      <w:proofErr w:type="spellEnd"/>
      <w:r w:rsidRPr="0003595E">
        <w:rPr>
          <w:rFonts w:ascii="Times New Roman" w:hAnsi="Times New Roman" w:cs="Times New Roman"/>
          <w:bCs/>
          <w:sz w:val="24"/>
          <w:szCs w:val="24"/>
        </w:rPr>
        <w:t xml:space="preserve"> мероприятий в соответствии с СанПиН 2.1.4.1110-02 и согласовать его с районным ЦГСЭН;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r w:rsidRPr="0003595E">
        <w:rPr>
          <w:rFonts w:ascii="Times New Roman" w:hAnsi="Times New Roman" w:cs="Times New Roman"/>
          <w:sz w:val="24"/>
          <w:szCs w:val="24"/>
        </w:rPr>
        <w:t xml:space="preserve">тампонирование не используемых артезианских скважин специальными </w:t>
      </w:r>
      <w:proofErr w:type="spellStart"/>
      <w:r w:rsidRPr="0003595E">
        <w:rPr>
          <w:rFonts w:ascii="Times New Roman" w:hAnsi="Times New Roman" w:cs="Times New Roman"/>
          <w:sz w:val="24"/>
          <w:szCs w:val="24"/>
        </w:rPr>
        <w:t>тампонажными</w:t>
      </w:r>
      <w:proofErr w:type="spellEnd"/>
      <w:r w:rsidRPr="0003595E">
        <w:rPr>
          <w:rFonts w:ascii="Times New Roman" w:hAnsi="Times New Roman" w:cs="Times New Roman"/>
          <w:sz w:val="24"/>
          <w:szCs w:val="24"/>
        </w:rPr>
        <w:t xml:space="preserve"> смесями, с последующим восстановлением естественного состояния водовмещающих горизонтов;</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внедрение систем учета потребления питьевой воды, как для промпредприятий, так и для населения.</w:t>
      </w:r>
      <w:r w:rsidR="00FA22F0" w:rsidRPr="0003595E">
        <w:rPr>
          <w:rFonts w:ascii="Times New Roman" w:hAnsi="Times New Roman" w:cs="Times New Roman"/>
          <w:bCs/>
          <w:sz w:val="24"/>
          <w:szCs w:val="24"/>
        </w:rPr>
        <w:t xml:space="preserve">                                         </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6.1.2 ПРОТИВОПОЖАРНОЕ ВОДОСНАБЖЕНИЕ</w:t>
      </w: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используются водоемы и пруды.</w:t>
      </w:r>
    </w:p>
    <w:p w:rsidR="003977F2" w:rsidRPr="0003595E" w:rsidRDefault="003977F2" w:rsidP="00B55948">
      <w:pPr>
        <w:pStyle w:val="S0"/>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A443A9" w:rsidRDefault="003977F2" w:rsidP="00A443A9">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Расходы воды на наружное пожароту</w:t>
      </w:r>
      <w:r w:rsidR="0092092B" w:rsidRPr="0003595E">
        <w:rPr>
          <w:rFonts w:ascii="Times New Roman" w:hAnsi="Times New Roman" w:cs="Times New Roman"/>
          <w:sz w:val="24"/>
          <w:szCs w:val="24"/>
        </w:rPr>
        <w:t>шение приняты в соответствии с</w:t>
      </w:r>
      <w:r w:rsidRPr="0003595E">
        <w:rPr>
          <w:rFonts w:ascii="Times New Roman" w:hAnsi="Times New Roman" w:cs="Times New Roman"/>
          <w:sz w:val="24"/>
          <w:szCs w:val="24"/>
        </w:rPr>
        <w:t xml:space="preserve"> </w:t>
      </w:r>
      <w:r w:rsidR="00F86325" w:rsidRPr="0003595E">
        <w:rPr>
          <w:rFonts w:ascii="Times New Roman" w:hAnsi="Times New Roman" w:cs="Times New Roman"/>
          <w:sz w:val="24"/>
          <w:szCs w:val="24"/>
        </w:rPr>
        <w:t>СП 5.131</w:t>
      </w:r>
      <w:r w:rsidR="00DA6FCE" w:rsidRPr="0003595E">
        <w:rPr>
          <w:rFonts w:ascii="Times New Roman" w:hAnsi="Times New Roman" w:cs="Times New Roman"/>
          <w:sz w:val="24"/>
          <w:szCs w:val="24"/>
        </w:rPr>
        <w:t>3</w:t>
      </w:r>
      <w:r w:rsidR="00F86325" w:rsidRPr="0003595E">
        <w:rPr>
          <w:rFonts w:ascii="Times New Roman" w:hAnsi="Times New Roman" w:cs="Times New Roman"/>
          <w:sz w:val="24"/>
          <w:szCs w:val="24"/>
        </w:rPr>
        <w:t xml:space="preserve">0.2009, СП 8.13130.2009 </w:t>
      </w:r>
      <w:r w:rsidR="008F5507" w:rsidRPr="0003595E">
        <w:rPr>
          <w:rFonts w:ascii="Times New Roman" w:hAnsi="Times New Roman" w:cs="Times New Roman"/>
          <w:sz w:val="24"/>
          <w:szCs w:val="24"/>
        </w:rPr>
        <w:t xml:space="preserve">приведены в таблице </w:t>
      </w:r>
      <w:r w:rsidR="00B55948">
        <w:rPr>
          <w:rFonts w:ascii="Times New Roman" w:hAnsi="Times New Roman" w:cs="Times New Roman"/>
          <w:sz w:val="24"/>
          <w:szCs w:val="24"/>
        </w:rPr>
        <w:t>11</w:t>
      </w:r>
      <w:r w:rsidRPr="0003595E">
        <w:rPr>
          <w:rFonts w:ascii="Times New Roman" w:hAnsi="Times New Roman" w:cs="Times New Roman"/>
          <w:sz w:val="24"/>
          <w:szCs w:val="24"/>
        </w:rPr>
        <w:t>.</w:t>
      </w:r>
    </w:p>
    <w:p w:rsidR="003977F2" w:rsidRPr="0003595E" w:rsidRDefault="00D12D46" w:rsidP="00403E88">
      <w:pPr>
        <w:contextualSpacing/>
        <w:jc w:val="both"/>
        <w:rPr>
          <w:rFonts w:ascii="Times New Roman" w:hAnsi="Times New Roman" w:cs="Times New Roman"/>
          <w:b/>
          <w:i/>
          <w:sz w:val="24"/>
          <w:szCs w:val="24"/>
        </w:rPr>
      </w:pPr>
      <w:bookmarkStart w:id="9" w:name="_Hlk488167917"/>
      <w:r>
        <w:rPr>
          <w:rFonts w:ascii="Times New Roman" w:hAnsi="Times New Roman" w:cs="Times New Roman"/>
          <w:b/>
          <w:i/>
          <w:sz w:val="24"/>
          <w:szCs w:val="24"/>
        </w:rPr>
        <w:t xml:space="preserve">Таблица </w:t>
      </w:r>
      <w:r w:rsidR="00B55948">
        <w:rPr>
          <w:rFonts w:ascii="Times New Roman" w:hAnsi="Times New Roman" w:cs="Times New Roman"/>
          <w:b/>
          <w:i/>
          <w:sz w:val="24"/>
          <w:szCs w:val="24"/>
        </w:rPr>
        <w:t>11</w:t>
      </w:r>
    </w:p>
    <w:p w:rsidR="003977F2" w:rsidRPr="0003595E" w:rsidRDefault="003977F2" w:rsidP="00403E88">
      <w:pPr>
        <w:contextualSpacing/>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Расходы на наружное пожаротушение </w:t>
      </w:r>
      <w:proofErr w:type="spellStart"/>
      <w:r w:rsidR="00996CB4">
        <w:rPr>
          <w:rFonts w:ascii="Times New Roman" w:hAnsi="Times New Roman" w:cs="Times New Roman"/>
          <w:i/>
          <w:sz w:val="24"/>
          <w:szCs w:val="24"/>
        </w:rPr>
        <w:t>Поводимовск</w:t>
      </w:r>
      <w:r w:rsidR="005E53BC">
        <w:rPr>
          <w:rFonts w:ascii="Times New Roman" w:hAnsi="Times New Roman" w:cs="Times New Roman"/>
          <w:i/>
          <w:sz w:val="24"/>
          <w:szCs w:val="24"/>
        </w:rPr>
        <w:t>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 xml:space="preserve"> </w:t>
      </w:r>
    </w:p>
    <w:tbl>
      <w:tblPr>
        <w:tblW w:w="10221" w:type="dxa"/>
        <w:tblInd w:w="93" w:type="dxa"/>
        <w:tblLayout w:type="fixed"/>
        <w:tblLook w:val="04A0" w:firstRow="1" w:lastRow="0" w:firstColumn="1" w:lastColumn="0" w:noHBand="0" w:noVBand="1"/>
      </w:tblPr>
      <w:tblGrid>
        <w:gridCol w:w="540"/>
        <w:gridCol w:w="1885"/>
        <w:gridCol w:w="1701"/>
        <w:gridCol w:w="1701"/>
        <w:gridCol w:w="1559"/>
        <w:gridCol w:w="2835"/>
      </w:tblGrid>
      <w:tr w:rsidR="00400542" w:rsidRPr="0003595E" w:rsidTr="00400542">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9"/>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Расход на наружное пожаротушение, л/с</w:t>
            </w:r>
          </w:p>
        </w:tc>
      </w:tr>
      <w:tr w:rsidR="00400542" w:rsidRPr="0003595E" w:rsidTr="00400542">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r>
      <w:tr w:rsidR="00400542" w:rsidRPr="0003595E" w:rsidTr="00400542">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400542" w:rsidRPr="0003595E" w:rsidRDefault="00996CB4" w:rsidP="00403E88">
            <w:pPr>
              <w:spacing w:after="0"/>
              <w:jc w:val="center"/>
              <w:rPr>
                <w:rFonts w:ascii="Times New Roman" w:eastAsia="Times New Roman" w:hAnsi="Times New Roman" w:cs="Times New Roman"/>
                <w:b/>
                <w:bCs/>
                <w:color w:val="000000"/>
              </w:rPr>
            </w:pPr>
            <w:proofErr w:type="spellStart"/>
            <w:r>
              <w:rPr>
                <w:rFonts w:ascii="Times New Roman" w:eastAsia="Times New Roman" w:hAnsi="Times New Roman" w:cs="Times New Roman"/>
                <w:b/>
                <w:bCs/>
                <w:color w:val="000000"/>
              </w:rPr>
              <w:t>Поводимовск</w:t>
            </w:r>
            <w:r w:rsidR="00E92798">
              <w:rPr>
                <w:rFonts w:ascii="Times New Roman" w:eastAsia="Times New Roman" w:hAnsi="Times New Roman" w:cs="Times New Roman"/>
                <w:b/>
                <w:bCs/>
                <w:color w:val="000000"/>
              </w:rPr>
              <w:t>ое</w:t>
            </w:r>
            <w:proofErr w:type="spellEnd"/>
            <w:r w:rsidR="00E92798">
              <w:rPr>
                <w:rFonts w:ascii="Times New Roman" w:eastAsia="Times New Roman" w:hAnsi="Times New Roman" w:cs="Times New Roman"/>
                <w:b/>
                <w:bCs/>
                <w:color w:val="000000"/>
              </w:rPr>
              <w:t xml:space="preserve"> СП</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263BCE"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2078</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263BCE"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2189</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263BCE"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10</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263BCE"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10</w:t>
            </w:r>
          </w:p>
        </w:tc>
      </w:tr>
    </w:tbl>
    <w:p w:rsidR="003977F2" w:rsidRPr="0003595E" w:rsidRDefault="003977F2" w:rsidP="00403E88">
      <w:pPr>
        <w:ind w:firstLine="709"/>
        <w:contextualSpacing/>
        <w:jc w:val="both"/>
        <w:rPr>
          <w:rFonts w:ascii="Times New Roman" w:hAnsi="Times New Roman" w:cs="Times New Roman"/>
          <w:sz w:val="24"/>
          <w:szCs w:val="24"/>
          <w:highlight w:val="yellow"/>
        </w:rPr>
      </w:pP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Продолжительность тушения пожара 3 часа.</w:t>
      </w:r>
    </w:p>
    <w:p w:rsidR="003977F2" w:rsidRPr="0003595E" w:rsidRDefault="00050110"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lastRenderedPageBreak/>
        <w:t>Для</w:t>
      </w:r>
      <w:r w:rsidR="003977F2" w:rsidRPr="0003595E">
        <w:rPr>
          <w:rFonts w:ascii="Times New Roman" w:hAnsi="Times New Roman" w:cs="Times New Roman"/>
          <w:sz w:val="24"/>
          <w:szCs w:val="24"/>
        </w:rPr>
        <w:t xml:space="preserve"> обеспечения подачи воды на пожаротушение проектом предлагается строительство пожарных водоемов </w:t>
      </w:r>
      <w:r w:rsidR="00420172" w:rsidRPr="0003595E">
        <w:rPr>
          <w:rFonts w:ascii="Times New Roman" w:hAnsi="Times New Roman" w:cs="Times New Roman"/>
          <w:sz w:val="24"/>
          <w:szCs w:val="24"/>
        </w:rPr>
        <w:tab/>
      </w:r>
      <w:r w:rsidR="003977F2" w:rsidRPr="0003595E">
        <w:rPr>
          <w:rFonts w:ascii="Times New Roman" w:hAnsi="Times New Roman" w:cs="Times New Roman"/>
          <w:sz w:val="24"/>
          <w:szCs w:val="24"/>
        </w:rPr>
        <w:t>(резервуаров) емкостью 25–30 м</w:t>
      </w:r>
      <w:r w:rsidR="003977F2" w:rsidRPr="0003595E">
        <w:rPr>
          <w:rFonts w:ascii="Times New Roman" w:hAnsi="Times New Roman" w:cs="Times New Roman"/>
          <w:sz w:val="24"/>
          <w:szCs w:val="24"/>
          <w:vertAlign w:val="superscript"/>
        </w:rPr>
        <w:t>3</w:t>
      </w:r>
      <w:r w:rsidR="003977F2" w:rsidRPr="0003595E">
        <w:rPr>
          <w:rFonts w:ascii="Times New Roman" w:hAnsi="Times New Roman" w:cs="Times New Roman"/>
          <w:sz w:val="24"/>
          <w:szCs w:val="24"/>
        </w:rPr>
        <w:t xml:space="preserve"> каждый в каждом из населенных пунктов.</w:t>
      </w: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3977F2" w:rsidRPr="0003595E" w:rsidRDefault="003977F2" w:rsidP="00313786">
      <w:pPr>
        <w:ind w:firstLine="709"/>
        <w:contextualSpacing/>
        <w:jc w:val="both"/>
        <w:rPr>
          <w:rFonts w:ascii="Times New Roman" w:hAnsi="Times New Roman" w:cs="Times New Roman"/>
          <w:b/>
          <w:color w:val="365F91" w:themeColor="accent1" w:themeShade="BF"/>
          <w:sz w:val="36"/>
          <w:szCs w:val="36"/>
        </w:rPr>
      </w:pPr>
      <w:r w:rsidRPr="0003595E">
        <w:rPr>
          <w:rFonts w:ascii="Times New Roman" w:hAnsi="Times New Roman" w:cs="Times New Roman"/>
          <w:sz w:val="24"/>
          <w:szCs w:val="24"/>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 также возможно использование существующих озер и прудов в качестве пожарных водоемов.</w:t>
      </w:r>
    </w:p>
    <w:p w:rsidR="00313786" w:rsidRPr="0003595E" w:rsidRDefault="00313786" w:rsidP="00313786">
      <w:pPr>
        <w:ind w:firstLine="709"/>
        <w:contextualSpacing/>
        <w:jc w:val="both"/>
        <w:rPr>
          <w:rFonts w:ascii="Times New Roman" w:hAnsi="Times New Roman" w:cs="Times New Roman"/>
          <w:b/>
          <w:color w:val="365F91" w:themeColor="accent1" w:themeShade="BF"/>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6.2</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ВОДООТВЕДЕНИЯ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rPr>
          <w:rFonts w:ascii="Times New Roman" w:hAnsi="Times New Roman" w:cs="Times New Roman"/>
          <w:b/>
          <w:i/>
          <w:sz w:val="24"/>
          <w:szCs w:val="24"/>
          <w:u w:val="single"/>
        </w:rPr>
      </w:pPr>
      <w:bookmarkStart w:id="10" w:name="_Toc223767809"/>
      <w:bookmarkStart w:id="11" w:name="_Toc224837777"/>
      <w:bookmarkStart w:id="12" w:name="_Toc230674885"/>
      <w:bookmarkStart w:id="13" w:name="_Toc230675013"/>
      <w:bookmarkStart w:id="14" w:name="_Toc230675463"/>
      <w:bookmarkStart w:id="15" w:name="_Toc230681228"/>
      <w:r w:rsidRPr="0003595E">
        <w:rPr>
          <w:rFonts w:ascii="Times New Roman" w:hAnsi="Times New Roman" w:cs="Times New Roman"/>
          <w:b/>
          <w:i/>
          <w:sz w:val="24"/>
          <w:szCs w:val="24"/>
          <w:u w:val="single"/>
        </w:rPr>
        <w:t>Существующее положение</w:t>
      </w:r>
    </w:p>
    <w:p w:rsidR="003977F2" w:rsidRDefault="007C6188" w:rsidP="00DF35CD">
      <w:pPr>
        <w:spacing w:after="0"/>
        <w:ind w:firstLine="652"/>
        <w:jc w:val="both"/>
        <w:rPr>
          <w:rFonts w:ascii="Times New Roman" w:hAnsi="Times New Roman" w:cs="Times New Roman"/>
          <w:bCs/>
          <w:sz w:val="24"/>
          <w:szCs w:val="24"/>
        </w:rPr>
      </w:pPr>
      <w:r>
        <w:rPr>
          <w:rFonts w:ascii="Times New Roman" w:hAnsi="Times New Roman" w:cs="Times New Roman"/>
          <w:bCs/>
          <w:sz w:val="24"/>
          <w:szCs w:val="24"/>
        </w:rPr>
        <w:t xml:space="preserve">Обеспеченность жилищного фонда канализацией – </w:t>
      </w:r>
      <w:r w:rsidR="00E92798">
        <w:rPr>
          <w:rFonts w:ascii="Times New Roman" w:hAnsi="Times New Roman" w:cs="Times New Roman"/>
          <w:bCs/>
          <w:sz w:val="24"/>
          <w:szCs w:val="24"/>
        </w:rPr>
        <w:t>0</w:t>
      </w:r>
      <w:r>
        <w:rPr>
          <w:rFonts w:ascii="Times New Roman" w:hAnsi="Times New Roman" w:cs="Times New Roman"/>
          <w:bCs/>
          <w:sz w:val="24"/>
          <w:szCs w:val="24"/>
        </w:rPr>
        <w:t>%.</w:t>
      </w:r>
      <w:r w:rsidR="003B1CE1" w:rsidRPr="0003595E">
        <w:rPr>
          <w:rFonts w:ascii="Times New Roman" w:hAnsi="Times New Roman" w:cs="Times New Roman"/>
          <w:bCs/>
          <w:sz w:val="24"/>
          <w:szCs w:val="24"/>
        </w:rPr>
        <w:t xml:space="preserve"> </w:t>
      </w:r>
    </w:p>
    <w:bookmarkEnd w:id="10"/>
    <w:bookmarkEnd w:id="11"/>
    <w:bookmarkEnd w:id="12"/>
    <w:bookmarkEnd w:id="13"/>
    <w:bookmarkEnd w:id="14"/>
    <w:bookmarkEnd w:id="15"/>
    <w:p w:rsidR="00C065FF" w:rsidRPr="00C065FF" w:rsidRDefault="00C065FF" w:rsidP="00DF35CD">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xml:space="preserve">В населённых пунктах </w:t>
      </w:r>
      <w:proofErr w:type="spellStart"/>
      <w:r w:rsidR="00996CB4">
        <w:rPr>
          <w:rFonts w:ascii="Times New Roman" w:hAnsi="Times New Roman" w:cs="Times New Roman"/>
          <w:bCs/>
          <w:sz w:val="24"/>
          <w:szCs w:val="24"/>
        </w:rPr>
        <w:t>Поводимовск</w:t>
      </w:r>
      <w:r w:rsidRPr="00C065FF">
        <w:rPr>
          <w:rFonts w:ascii="Times New Roman" w:hAnsi="Times New Roman" w:cs="Times New Roman"/>
          <w:bCs/>
          <w:sz w:val="24"/>
          <w:szCs w:val="24"/>
        </w:rPr>
        <w:t>ого</w:t>
      </w:r>
      <w:proofErr w:type="spellEnd"/>
      <w:r w:rsidRPr="00C065FF">
        <w:rPr>
          <w:rFonts w:ascii="Times New Roman" w:hAnsi="Times New Roman" w:cs="Times New Roman"/>
          <w:bCs/>
          <w:sz w:val="24"/>
          <w:szCs w:val="24"/>
        </w:rPr>
        <w:t xml:space="preserve"> сельского поселения централизованная система канализации отсутствует.</w:t>
      </w:r>
    </w:p>
    <w:p w:rsidR="00C065FF" w:rsidRPr="00C065FF" w:rsidRDefault="00C065FF" w:rsidP="00DF35CD">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Сточные воды от населения поступают в выгребы и колодцы, а затем используются для удобрения на поля и приусадебные участки.</w:t>
      </w:r>
    </w:p>
    <w:p w:rsidR="00C065FF" w:rsidRPr="00C065FF" w:rsidRDefault="00C065FF" w:rsidP="00DF35CD">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Жилая застройка большинства населенных пунктов в основном оборудована выносными туалетами с выгребными ямами. В некоторых селах имеются примитивные локальные системы водоотведения, принимающие стоки от отдельных зданий. Сточные воды сбрасываются либо напрямую, на рельеф и в водотоки, либо собираются в фильтрующие выгребные ямы и вывозятся ассенизационным транспортом на необорудованные свалки.</w:t>
      </w:r>
    </w:p>
    <w:p w:rsidR="00C065FF" w:rsidRPr="00C065FF" w:rsidRDefault="00C065FF" w:rsidP="00DF35CD">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rsidRPr="00C065FF">
        <w:rPr>
          <w:rFonts w:ascii="Times New Roman" w:hAnsi="Times New Roman" w:cs="Times New Roman"/>
          <w:bCs/>
          <w:sz w:val="24"/>
          <w:szCs w:val="24"/>
        </w:rPr>
        <w:t>бензоуловителями</w:t>
      </w:r>
      <w:proofErr w:type="spellEnd"/>
      <w:r w:rsidRPr="00C065FF">
        <w:rPr>
          <w:rFonts w:ascii="Times New Roman" w:hAnsi="Times New Roman" w:cs="Times New Roman"/>
          <w:bCs/>
          <w:sz w:val="24"/>
          <w:szCs w:val="24"/>
        </w:rPr>
        <w:t>.</w:t>
      </w:r>
    </w:p>
    <w:p w:rsidR="003977F2" w:rsidRDefault="00C065FF" w:rsidP="00DF35CD">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C065FF" w:rsidRPr="0003595E" w:rsidRDefault="00C065FF" w:rsidP="00C065FF">
      <w:pPr>
        <w:spacing w:after="0"/>
        <w:ind w:firstLine="652"/>
        <w:rPr>
          <w:rFonts w:ascii="Times New Roman" w:hAnsi="Times New Roman" w:cs="Times New Roman"/>
          <w:b/>
          <w:i/>
          <w:sz w:val="24"/>
          <w:szCs w:val="24"/>
          <w:u w:val="single"/>
        </w:rPr>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Расчет расходов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и на перспе</w:t>
      </w:r>
      <w:r w:rsidR="00BE023F">
        <w:rPr>
          <w:rFonts w:ascii="Times New Roman" w:hAnsi="Times New Roman" w:cs="Times New Roman"/>
          <w:sz w:val="24"/>
          <w:szCs w:val="24"/>
        </w:rPr>
        <w:t xml:space="preserve">ктиву представлен в таблице </w:t>
      </w:r>
      <w:r w:rsidR="00B55948">
        <w:rPr>
          <w:rFonts w:ascii="Times New Roman" w:hAnsi="Times New Roman" w:cs="Times New Roman"/>
          <w:sz w:val="24"/>
          <w:szCs w:val="24"/>
        </w:rPr>
        <w:t>12</w:t>
      </w:r>
      <w:r w:rsidRPr="0003595E">
        <w:rPr>
          <w:rFonts w:ascii="Times New Roman" w:hAnsi="Times New Roman" w:cs="Times New Roman"/>
          <w:sz w:val="24"/>
          <w:szCs w:val="24"/>
        </w:rPr>
        <w:t>.</w:t>
      </w:r>
    </w:p>
    <w:p w:rsidR="003977F2" w:rsidRPr="0003595E" w:rsidRDefault="003977F2" w:rsidP="00403E88">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Все кварталы существующей многоквартирной застройки необходимо подключить к централизованной системе водоотведения, для этого необходимо строительство канализационных коллекторов. В связи с увеличение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w:t>
      </w:r>
      <w:proofErr w:type="spellStart"/>
      <w:r w:rsidRPr="0003595E">
        <w:rPr>
          <w:rFonts w:ascii="Times New Roman" w:hAnsi="Times New Roman" w:cs="Times New Roman"/>
          <w:sz w:val="24"/>
          <w:szCs w:val="24"/>
        </w:rPr>
        <w:t>сут</w:t>
      </w:r>
      <w:proofErr w:type="spellEnd"/>
      <w:r w:rsidRPr="0003595E">
        <w:rPr>
          <w:rFonts w:ascii="Times New Roman" w:hAnsi="Times New Roman" w:cs="Times New Roman"/>
          <w:sz w:val="24"/>
          <w:szCs w:val="24"/>
        </w:rPr>
        <w:t>, с выпуском сточных вод в пруд.</w:t>
      </w:r>
    </w:p>
    <w:p w:rsidR="00B1211D" w:rsidRPr="0003595E" w:rsidRDefault="00B1211D" w:rsidP="00B55948">
      <w:pPr>
        <w:pStyle w:val="S0"/>
      </w:pPr>
      <w:r w:rsidRPr="0003595E">
        <w:lastRenderedPageBreak/>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1211D" w:rsidRPr="0003595E" w:rsidRDefault="00B1211D" w:rsidP="00403E88">
      <w:pPr>
        <w:ind w:firstLine="709"/>
        <w:contextualSpacing/>
        <w:jc w:val="both"/>
        <w:rPr>
          <w:rFonts w:ascii="Times New Roman" w:hAnsi="Times New Roman" w:cs="Times New Roman"/>
          <w:sz w:val="24"/>
          <w:szCs w:val="24"/>
        </w:rPr>
      </w:pPr>
    </w:p>
    <w:p w:rsidR="003977F2" w:rsidRPr="0003595E" w:rsidRDefault="008F5507" w:rsidP="00263BCE">
      <w:pPr>
        <w:spacing w:after="0"/>
        <w:contextualSpacing/>
        <w:jc w:val="both"/>
        <w:rPr>
          <w:rFonts w:ascii="Times New Roman" w:hAnsi="Times New Roman" w:cs="Times New Roman"/>
          <w:b/>
          <w:i/>
          <w:sz w:val="24"/>
          <w:szCs w:val="24"/>
        </w:rPr>
      </w:pPr>
      <w:bookmarkStart w:id="16" w:name="_Hlk488167983"/>
      <w:r w:rsidRPr="0003595E">
        <w:rPr>
          <w:rFonts w:ascii="Times New Roman" w:hAnsi="Times New Roman" w:cs="Times New Roman"/>
          <w:b/>
          <w:i/>
          <w:sz w:val="24"/>
          <w:szCs w:val="24"/>
        </w:rPr>
        <w:t>Табли</w:t>
      </w:r>
      <w:r w:rsidR="00D12D46">
        <w:rPr>
          <w:rFonts w:ascii="Times New Roman" w:hAnsi="Times New Roman" w:cs="Times New Roman"/>
          <w:b/>
          <w:i/>
          <w:sz w:val="24"/>
          <w:szCs w:val="24"/>
        </w:rPr>
        <w:t xml:space="preserve">ца </w:t>
      </w:r>
      <w:r w:rsidR="00B55948">
        <w:rPr>
          <w:rFonts w:ascii="Times New Roman" w:hAnsi="Times New Roman" w:cs="Times New Roman"/>
          <w:b/>
          <w:i/>
          <w:sz w:val="24"/>
          <w:szCs w:val="24"/>
        </w:rPr>
        <w:t>12</w:t>
      </w:r>
    </w:p>
    <w:p w:rsidR="003977F2" w:rsidRPr="0003595E" w:rsidRDefault="003977F2" w:rsidP="00263BCE">
      <w:pPr>
        <w:spacing w:after="0"/>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Водоотведение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proofErr w:type="spellStart"/>
      <w:r w:rsidR="00996CB4">
        <w:rPr>
          <w:rFonts w:ascii="Times New Roman" w:hAnsi="Times New Roman" w:cs="Times New Roman"/>
          <w:i/>
          <w:sz w:val="24"/>
          <w:szCs w:val="24"/>
        </w:rPr>
        <w:t>Поводимовск</w:t>
      </w:r>
      <w:r w:rsidR="005E53BC">
        <w:rPr>
          <w:rFonts w:ascii="Times New Roman" w:hAnsi="Times New Roman" w:cs="Times New Roman"/>
          <w:i/>
          <w:sz w:val="24"/>
          <w:szCs w:val="24"/>
        </w:rPr>
        <w:t>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 xml:space="preserve"> </w:t>
      </w:r>
    </w:p>
    <w:bookmarkEnd w:id="16"/>
    <w:p w:rsidR="003977F2" w:rsidRDefault="003977F2" w:rsidP="00403E88">
      <w:pPr>
        <w:jc w:val="both"/>
        <w:rPr>
          <w:rFonts w:ascii="Times New Roman" w:hAnsi="Times New Roman" w:cs="Times New Roman"/>
          <w:szCs w:val="24"/>
        </w:rPr>
      </w:pP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904"/>
        <w:gridCol w:w="4451"/>
      </w:tblGrid>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Расход воды на хозяйственно бытовые нужды, м</w:t>
            </w:r>
            <w:r w:rsidRPr="00445564">
              <w:rPr>
                <w:rFonts w:ascii="Times New Roman" w:hAnsi="Times New Roman" w:cs="Times New Roman"/>
                <w:sz w:val="24"/>
                <w:szCs w:val="24"/>
                <w:vertAlign w:val="superscript"/>
              </w:rPr>
              <w:t>3</w:t>
            </w:r>
            <w:r w:rsidRPr="00445564">
              <w:rPr>
                <w:rFonts w:ascii="Times New Roman" w:hAnsi="Times New Roman" w:cs="Times New Roman"/>
                <w:sz w:val="24"/>
                <w:szCs w:val="24"/>
              </w:rPr>
              <w:t>/</w:t>
            </w:r>
            <w:proofErr w:type="spellStart"/>
            <w:r w:rsidRPr="00445564">
              <w:rPr>
                <w:rFonts w:ascii="Times New Roman" w:hAnsi="Times New Roman" w:cs="Times New Roman"/>
                <w:sz w:val="24"/>
                <w:szCs w:val="24"/>
              </w:rPr>
              <w:t>сут</w:t>
            </w:r>
            <w:proofErr w:type="spellEnd"/>
            <w:r w:rsidRPr="00445564">
              <w:rPr>
                <w:rFonts w:ascii="Times New Roman" w:hAnsi="Times New Roman" w:cs="Times New Roman"/>
                <w:sz w:val="24"/>
                <w:szCs w:val="24"/>
              </w:rPr>
              <w:t xml:space="preserve"> на сто человек</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Расходы хозяйственно-бытовых стоков, м</w:t>
            </w:r>
            <w:r w:rsidRPr="00445564">
              <w:rPr>
                <w:rFonts w:ascii="Times New Roman" w:hAnsi="Times New Roman" w:cs="Times New Roman"/>
                <w:sz w:val="24"/>
                <w:szCs w:val="24"/>
                <w:vertAlign w:val="superscript"/>
              </w:rPr>
              <w:t>3</w:t>
            </w:r>
            <w:r w:rsidRPr="00445564">
              <w:rPr>
                <w:rFonts w:ascii="Times New Roman" w:hAnsi="Times New Roman" w:cs="Times New Roman"/>
                <w:sz w:val="24"/>
                <w:szCs w:val="24"/>
              </w:rPr>
              <w:t>/</w:t>
            </w:r>
            <w:proofErr w:type="spellStart"/>
            <w:r w:rsidRPr="00445564">
              <w:rPr>
                <w:rFonts w:ascii="Times New Roman" w:hAnsi="Times New Roman" w:cs="Times New Roman"/>
                <w:sz w:val="24"/>
                <w:szCs w:val="24"/>
              </w:rPr>
              <w:t>сут</w:t>
            </w:r>
            <w:proofErr w:type="spellEnd"/>
            <w:r w:rsidRPr="00445564">
              <w:rPr>
                <w:rFonts w:ascii="Times New Roman" w:hAnsi="Times New Roman" w:cs="Times New Roman"/>
                <w:sz w:val="24"/>
                <w:szCs w:val="24"/>
              </w:rPr>
              <w:t xml:space="preserve"> на сто человек</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12,5-16</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6,25-8</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16-23</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8-13,8</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22-28</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13,2-19,6</w:t>
            </w:r>
          </w:p>
        </w:tc>
      </w:tr>
      <w:tr w:rsidR="00445564" w:rsidRPr="00445564" w:rsidTr="00787FAC">
        <w:tc>
          <w:tcPr>
            <w:tcW w:w="9355" w:type="dxa"/>
            <w:gridSpan w:val="2"/>
            <w:shd w:val="clear" w:color="auto" w:fill="FFFFFF"/>
            <w:tcMar>
              <w:top w:w="0" w:type="dxa"/>
              <w:left w:w="74" w:type="dxa"/>
              <w:bottom w:w="0" w:type="dxa"/>
              <w:right w:w="74" w:type="dxa"/>
            </w:tcMar>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xml:space="preserve">Примечания: </w:t>
            </w:r>
          </w:p>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неучтенные расходы – 5% от расходов хоз.-бытовых стоков</w:t>
            </w:r>
          </w:p>
        </w:tc>
      </w:tr>
    </w:tbl>
    <w:p w:rsidR="00263BCE" w:rsidRDefault="00263BCE" w:rsidP="00403E88">
      <w:pPr>
        <w:spacing w:after="0"/>
        <w:ind w:firstLine="652"/>
        <w:jc w:val="both"/>
        <w:rPr>
          <w:rFonts w:ascii="Times New Roman" w:hAnsi="Times New Roman" w:cs="Times New Roman"/>
          <w:szCs w:val="24"/>
        </w:rPr>
      </w:pPr>
    </w:p>
    <w:p w:rsidR="00B1211D" w:rsidRPr="0003595E" w:rsidRDefault="00B1211D"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Водоотведение существующих и перспективных кварталов индивидуальной жилой </w:t>
      </w:r>
      <w:proofErr w:type="gramStart"/>
      <w:r w:rsidRPr="0003595E">
        <w:rPr>
          <w:rFonts w:ascii="Times New Roman" w:hAnsi="Times New Roman" w:cs="Times New Roman"/>
          <w:sz w:val="24"/>
          <w:szCs w:val="24"/>
        </w:rPr>
        <w:t>застройки</w:t>
      </w:r>
      <w:proofErr w:type="gramEnd"/>
      <w:r w:rsidRPr="0003595E">
        <w:rPr>
          <w:rFonts w:ascii="Times New Roman" w:hAnsi="Times New Roman" w:cs="Times New Roman"/>
          <w:sz w:val="24"/>
          <w:szCs w:val="24"/>
        </w:rPr>
        <w:t xml:space="preserve"> возможно осуществлять по двум вариантам.</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Первый вариант.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Второй вариант.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3977F2" w:rsidRPr="0003595E" w:rsidRDefault="00F053EE"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w:t>
      </w:r>
      <w:r w:rsidR="003977F2" w:rsidRPr="0003595E">
        <w:rPr>
          <w:rFonts w:ascii="Times New Roman" w:hAnsi="Times New Roman" w:cs="Times New Roman"/>
          <w:sz w:val="24"/>
          <w:szCs w:val="24"/>
        </w:rPr>
        <w:t xml:space="preserve">населенных пунктах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3977F2" w:rsidRPr="0003595E">
        <w:rPr>
          <w:rFonts w:ascii="Times New Roman" w:hAnsi="Times New Roman" w:cs="Times New Roman"/>
          <w:sz w:val="24"/>
          <w:szCs w:val="24"/>
        </w:rPr>
        <w:t xml:space="preserve"> для </w:t>
      </w:r>
      <w:proofErr w:type="gramStart"/>
      <w:r w:rsidR="003977F2" w:rsidRPr="0003595E">
        <w:rPr>
          <w:rFonts w:ascii="Times New Roman" w:hAnsi="Times New Roman" w:cs="Times New Roman"/>
          <w:sz w:val="24"/>
          <w:szCs w:val="24"/>
        </w:rPr>
        <w:t>индивидуальных владельцев, существующих и проектируемых жилых домов может</w:t>
      </w:r>
      <w:proofErr w:type="gramEnd"/>
      <w:r w:rsidR="003977F2" w:rsidRPr="0003595E">
        <w:rPr>
          <w:rFonts w:ascii="Times New Roman" w:hAnsi="Times New Roman" w:cs="Times New Roman"/>
          <w:sz w:val="24"/>
          <w:szCs w:val="24"/>
        </w:rPr>
        <w:t xml:space="preserve"> быть рекомендовано использование компактных установок полной биологической очистки или устройство водонепроницаемых выгребов с вывозом</w:t>
      </w:r>
      <w:r w:rsidR="000B7553" w:rsidRPr="0003595E">
        <w:rPr>
          <w:rFonts w:ascii="Times New Roman" w:hAnsi="Times New Roman" w:cs="Times New Roman"/>
          <w:sz w:val="24"/>
          <w:szCs w:val="24"/>
        </w:rPr>
        <w:t xml:space="preserve"> стоков на очистные сооружения</w:t>
      </w:r>
      <w:r w:rsidR="00484AD6">
        <w:rPr>
          <w:rFonts w:ascii="Times New Roman" w:hAnsi="Times New Roman" w:cs="Times New Roman"/>
          <w:sz w:val="24"/>
          <w:szCs w:val="24"/>
        </w:rPr>
        <w:t>.</w:t>
      </w:r>
    </w:p>
    <w:p w:rsidR="003977F2" w:rsidRPr="0003595E" w:rsidRDefault="003977F2" w:rsidP="007B23DD">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3977F2" w:rsidRPr="0003595E" w:rsidRDefault="003977F2" w:rsidP="00403E88">
      <w:pPr>
        <w:ind w:firstLine="652"/>
        <w:contextualSpacing/>
        <w:jc w:val="both"/>
        <w:rPr>
          <w:rFonts w:ascii="Times New Roman" w:hAnsi="Times New Roman" w:cs="Times New Roman"/>
          <w:sz w:val="24"/>
          <w:szCs w:val="24"/>
        </w:rPr>
      </w:pPr>
      <w:r w:rsidRPr="0003595E">
        <w:rPr>
          <w:rFonts w:ascii="Times New Roman" w:hAnsi="Times New Roman" w:cs="Times New Roman"/>
          <w:sz w:val="24"/>
          <w:szCs w:val="24"/>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3977F2" w:rsidRPr="0003595E" w:rsidRDefault="003977F2" w:rsidP="00403E88">
      <w:pPr>
        <w:ind w:firstLine="652"/>
        <w:contextualSpacing/>
        <w:jc w:val="both"/>
        <w:rPr>
          <w:rFonts w:ascii="Times New Roman" w:eastAsia="Calibri" w:hAnsi="Times New Roman" w:cs="Times New Roman"/>
          <w:sz w:val="24"/>
          <w:szCs w:val="24"/>
        </w:rPr>
      </w:pPr>
    </w:p>
    <w:p w:rsidR="003977F2" w:rsidRPr="0003595E" w:rsidRDefault="003977F2" w:rsidP="00403E88">
      <w:pPr>
        <w:rPr>
          <w:rFonts w:ascii="Times New Roman" w:hAnsi="Times New Roman" w:cs="Times New Roman"/>
          <w:sz w:val="24"/>
          <w:szCs w:val="24"/>
        </w:rPr>
      </w:pPr>
      <w:r w:rsidRPr="0003595E">
        <w:rPr>
          <w:rFonts w:ascii="Times New Roman" w:hAnsi="Times New Roman" w:cs="Times New Roman"/>
          <w:sz w:val="24"/>
          <w:szCs w:val="24"/>
        </w:rPr>
        <w:br w:type="page"/>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10173" w:type="dxa"/>
        <w:tblLook w:val="04A0" w:firstRow="1" w:lastRow="0" w:firstColumn="1" w:lastColumn="0" w:noHBand="0" w:noVBand="1"/>
      </w:tblPr>
      <w:tblGrid>
        <w:gridCol w:w="995"/>
        <w:gridCol w:w="9178"/>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6.3</w:t>
            </w:r>
          </w:p>
        </w:tc>
        <w:tc>
          <w:tcPr>
            <w:tcW w:w="9178"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 ПО</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РАЗВИТИЮ ОБЪЕКТОВ ТЕПЛОСНАБЖЕНИЯ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Теплоснабжение потребителей децентрализованное.</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Теплоснабжение сельского поселения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(транспортабельных) котельных для обслуживания соц. культ</w:t>
      </w:r>
      <w:proofErr w:type="gramStart"/>
      <w:r w:rsidRPr="00C065FF">
        <w:rPr>
          <w:rFonts w:ascii="Times New Roman" w:hAnsi="Times New Roman" w:cs="Times New Roman"/>
          <w:bCs/>
          <w:sz w:val="24"/>
          <w:szCs w:val="24"/>
        </w:rPr>
        <w:t>.</w:t>
      </w:r>
      <w:proofErr w:type="gramEnd"/>
      <w:r w:rsidRPr="00C065FF">
        <w:rPr>
          <w:rFonts w:ascii="Times New Roman" w:hAnsi="Times New Roman" w:cs="Times New Roman"/>
          <w:bCs/>
          <w:sz w:val="24"/>
          <w:szCs w:val="24"/>
        </w:rPr>
        <w:t xml:space="preserve"> </w:t>
      </w:r>
      <w:proofErr w:type="gramStart"/>
      <w:r w:rsidRPr="00C065FF">
        <w:rPr>
          <w:rFonts w:ascii="Times New Roman" w:hAnsi="Times New Roman" w:cs="Times New Roman"/>
          <w:bCs/>
          <w:sz w:val="24"/>
          <w:szCs w:val="24"/>
        </w:rPr>
        <w:t>б</w:t>
      </w:r>
      <w:proofErr w:type="gramEnd"/>
      <w:r w:rsidRPr="00C065FF">
        <w:rPr>
          <w:rFonts w:ascii="Times New Roman" w:hAnsi="Times New Roman" w:cs="Times New Roman"/>
          <w:bCs/>
          <w:sz w:val="24"/>
          <w:szCs w:val="24"/>
        </w:rPr>
        <w:t>ыта и сельскохозяйственного производства.</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Потребители имеют индивидуальные газовые котлы.</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Потребителями тепловой энергии являются:</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жилищно-коммунальный сектор;</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сельскохозяйственное производство;</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прочие потребители.</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xml:space="preserve">Теплоснабжение усадебной застройки осуществляется </w:t>
      </w:r>
      <w:proofErr w:type="gramStart"/>
      <w:r w:rsidRPr="00C065FF">
        <w:rPr>
          <w:rFonts w:ascii="Times New Roman" w:hAnsi="Times New Roman" w:cs="Times New Roman"/>
          <w:bCs/>
          <w:sz w:val="24"/>
          <w:szCs w:val="24"/>
        </w:rPr>
        <w:t>от</w:t>
      </w:r>
      <w:proofErr w:type="gramEnd"/>
      <w:r w:rsidRPr="00C065FF">
        <w:rPr>
          <w:rFonts w:ascii="Times New Roman" w:hAnsi="Times New Roman" w:cs="Times New Roman"/>
          <w:bCs/>
          <w:sz w:val="24"/>
          <w:szCs w:val="24"/>
        </w:rPr>
        <w:t xml:space="preserve"> поквартирных газовых </w:t>
      </w:r>
      <w:proofErr w:type="spellStart"/>
      <w:r w:rsidRPr="00C065FF">
        <w:rPr>
          <w:rFonts w:ascii="Times New Roman" w:hAnsi="Times New Roman" w:cs="Times New Roman"/>
          <w:bCs/>
          <w:sz w:val="24"/>
          <w:szCs w:val="24"/>
        </w:rPr>
        <w:t>теплогенераторов</w:t>
      </w:r>
      <w:proofErr w:type="spellEnd"/>
      <w:r w:rsidRPr="00C065FF">
        <w:rPr>
          <w:rFonts w:ascii="Times New Roman" w:hAnsi="Times New Roman" w:cs="Times New Roman"/>
          <w:bCs/>
          <w:sz w:val="24"/>
          <w:szCs w:val="24"/>
        </w:rPr>
        <w:t>,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xml:space="preserve">Используемые газовые </w:t>
      </w:r>
      <w:proofErr w:type="spellStart"/>
      <w:r w:rsidRPr="00C065FF">
        <w:rPr>
          <w:rFonts w:ascii="Times New Roman" w:hAnsi="Times New Roman" w:cs="Times New Roman"/>
          <w:bCs/>
          <w:sz w:val="24"/>
          <w:szCs w:val="24"/>
        </w:rPr>
        <w:t>теплогенераторы</w:t>
      </w:r>
      <w:proofErr w:type="spellEnd"/>
      <w:r w:rsidRPr="00C065FF">
        <w:rPr>
          <w:rFonts w:ascii="Times New Roman" w:hAnsi="Times New Roman" w:cs="Times New Roman"/>
          <w:bCs/>
          <w:sz w:val="24"/>
          <w:szCs w:val="24"/>
        </w:rPr>
        <w:t xml:space="preserve"> могут быть одноконтурные – только для отопления помещений и двухконтурные – для отопления и приготовления горячей воды.</w:t>
      </w:r>
    </w:p>
    <w:p w:rsid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Система теплоснабжения промышленных объектов осуществляется от индивидуальных котельных.</w:t>
      </w:r>
    </w:p>
    <w:p w:rsidR="00C065FF" w:rsidRDefault="00C065FF" w:rsidP="00C065FF">
      <w:pPr>
        <w:spacing w:after="0"/>
        <w:ind w:firstLine="652"/>
        <w:jc w:val="both"/>
        <w:rPr>
          <w:rFonts w:ascii="Times New Roman" w:hAnsi="Times New Roman" w:cs="Times New Roman"/>
          <w:bCs/>
          <w:sz w:val="24"/>
          <w:szCs w:val="24"/>
        </w:rPr>
      </w:pPr>
    </w:p>
    <w:p w:rsidR="003977F2" w:rsidRPr="0003595E" w:rsidRDefault="003977F2" w:rsidP="00C065F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left="-142" w:firstLine="851"/>
        <w:jc w:val="both"/>
        <w:rPr>
          <w:rFonts w:ascii="Times New Roman" w:hAnsi="Times New Roman" w:cs="Times New Roman"/>
          <w:sz w:val="24"/>
          <w:szCs w:val="24"/>
        </w:rPr>
      </w:pPr>
      <w:r w:rsidRPr="0003595E">
        <w:rPr>
          <w:rFonts w:ascii="Times New Roman" w:hAnsi="Times New Roman" w:cs="Times New Roman"/>
          <w:sz w:val="24"/>
          <w:szCs w:val="24"/>
        </w:rPr>
        <w:t xml:space="preserve">Для развития системы теплоснабжения </w:t>
      </w:r>
      <w:r w:rsidR="00255D8C" w:rsidRPr="0003595E">
        <w:rPr>
          <w:rFonts w:ascii="Times New Roman" w:hAnsi="Times New Roman" w:cs="Times New Roman"/>
          <w:sz w:val="24"/>
          <w:szCs w:val="24"/>
        </w:rPr>
        <w:t xml:space="preserve">района </w:t>
      </w:r>
      <w:r w:rsidRPr="0003595E">
        <w:rPr>
          <w:rFonts w:ascii="Times New Roman" w:hAnsi="Times New Roman" w:cs="Times New Roman"/>
          <w:sz w:val="24"/>
          <w:szCs w:val="24"/>
        </w:rPr>
        <w:t>необходима реконструкция и модернизация существующих ис</w:t>
      </w:r>
      <w:r w:rsidR="00F053EE" w:rsidRPr="0003595E">
        <w:rPr>
          <w:rFonts w:ascii="Times New Roman" w:hAnsi="Times New Roman" w:cs="Times New Roman"/>
          <w:sz w:val="24"/>
          <w:szCs w:val="24"/>
        </w:rPr>
        <w:t>точников тепла.</w:t>
      </w:r>
      <w:r w:rsidR="00255D8C" w:rsidRPr="0003595E">
        <w:rPr>
          <w:rFonts w:ascii="Times New Roman" w:hAnsi="Times New Roman" w:cs="Times New Roman"/>
          <w:sz w:val="24"/>
          <w:szCs w:val="24"/>
        </w:rPr>
        <w:t xml:space="preserve"> </w:t>
      </w:r>
      <w:r w:rsidR="00F053EE" w:rsidRPr="0003595E">
        <w:rPr>
          <w:rFonts w:ascii="Times New Roman" w:hAnsi="Times New Roman" w:cs="Times New Roman"/>
          <w:sz w:val="24"/>
          <w:szCs w:val="24"/>
        </w:rPr>
        <w:t xml:space="preserve">Теплоснабжение новой жилой застройки предусматривается осуществлять от индивидуальных источников тепла – автономных </w:t>
      </w:r>
      <w:proofErr w:type="spellStart"/>
      <w:r w:rsidR="00F053EE" w:rsidRPr="0003595E">
        <w:rPr>
          <w:rFonts w:ascii="Times New Roman" w:hAnsi="Times New Roman" w:cs="Times New Roman"/>
          <w:sz w:val="24"/>
          <w:szCs w:val="24"/>
        </w:rPr>
        <w:t>теплогенераторов</w:t>
      </w:r>
      <w:proofErr w:type="spellEnd"/>
      <w:r w:rsidR="00F053EE" w:rsidRPr="0003595E">
        <w:rPr>
          <w:rFonts w:ascii="Times New Roman" w:hAnsi="Times New Roman" w:cs="Times New Roman"/>
          <w:sz w:val="24"/>
          <w:szCs w:val="24"/>
        </w:rPr>
        <w:t>, использующих в качестве топлива природный газ. Теплоснабжение пр</w:t>
      </w:r>
      <w:r w:rsidR="00255D8C" w:rsidRPr="0003595E">
        <w:rPr>
          <w:rFonts w:ascii="Times New Roman" w:hAnsi="Times New Roman" w:cs="Times New Roman"/>
          <w:sz w:val="24"/>
          <w:szCs w:val="24"/>
        </w:rPr>
        <w:t>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C065FF" w:rsidRPr="0003595E" w:rsidRDefault="00C065FF" w:rsidP="00403E88">
      <w:pPr>
        <w:spacing w:after="0"/>
        <w:rPr>
          <w:rFonts w:ascii="Times New Roman" w:hAnsi="Times New Roman" w:cs="Times New Roman"/>
          <w:b/>
          <w:color w:val="365F91" w:themeColor="accent1" w:themeShade="BF"/>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6.4</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ГАЗОСНАБЖЕНИЯ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Раздел газоснабжения разработан на основании:</w:t>
      </w:r>
    </w:p>
    <w:p w:rsidR="003977F2" w:rsidRPr="0003595E" w:rsidRDefault="003977F2" w:rsidP="00403E88">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ранее разработанной схемы территориального планирования </w:t>
      </w:r>
      <w:r w:rsidR="00996CB4">
        <w:rPr>
          <w:rFonts w:ascii="Times New Roman" w:eastAsiaTheme="minorHAnsi" w:hAnsi="Times New Roman" w:cs="Times New Roman"/>
          <w:sz w:val="24"/>
          <w:szCs w:val="24"/>
        </w:rPr>
        <w:t>Дубенск</w:t>
      </w:r>
      <w:r w:rsidR="005E0779">
        <w:rPr>
          <w:rFonts w:ascii="Times New Roman" w:eastAsiaTheme="minorHAnsi" w:hAnsi="Times New Roman" w:cs="Times New Roman"/>
          <w:sz w:val="24"/>
          <w:szCs w:val="24"/>
        </w:rPr>
        <w:t>ого района</w:t>
      </w:r>
      <w:r w:rsidRPr="0003595E">
        <w:rPr>
          <w:rFonts w:ascii="Times New Roman" w:eastAsiaTheme="minorHAnsi" w:hAnsi="Times New Roman" w:cs="Times New Roman"/>
          <w:sz w:val="24"/>
          <w:szCs w:val="24"/>
        </w:rPr>
        <w:t>;</w:t>
      </w:r>
    </w:p>
    <w:p w:rsidR="003977F2" w:rsidRPr="0003595E" w:rsidRDefault="008A4AB8" w:rsidP="00403E88">
      <w:pPr>
        <w:spacing w:after="0"/>
        <w:contextualSpacing/>
        <w:jc w:val="both"/>
        <w:rPr>
          <w:rFonts w:ascii="Times New Roman" w:eastAsiaTheme="minorHAnsi" w:hAnsi="Times New Roman" w:cs="Times New Roman"/>
          <w:bCs/>
          <w:sz w:val="24"/>
          <w:szCs w:val="24"/>
        </w:rPr>
      </w:pPr>
      <w:r>
        <w:rPr>
          <w:rFonts w:ascii="Times New Roman" w:eastAsiaTheme="minorHAnsi" w:hAnsi="Times New Roman" w:cs="Times New Roman"/>
          <w:sz w:val="24"/>
          <w:szCs w:val="24"/>
        </w:rPr>
        <w:t>– данных, предоставленных</w:t>
      </w:r>
      <w:r w:rsidR="003977F2" w:rsidRPr="0003595E">
        <w:rPr>
          <w:rFonts w:ascii="Times New Roman" w:eastAsiaTheme="minorHAnsi" w:hAnsi="Times New Roman" w:cs="Times New Roman"/>
          <w:sz w:val="24"/>
          <w:szCs w:val="24"/>
        </w:rPr>
        <w:t xml:space="preserve"> администрацией </w:t>
      </w:r>
      <w:r w:rsidR="00996CB4">
        <w:rPr>
          <w:rFonts w:ascii="Times New Roman" w:eastAsiaTheme="minorHAnsi" w:hAnsi="Times New Roman" w:cs="Times New Roman"/>
          <w:sz w:val="24"/>
          <w:szCs w:val="24"/>
        </w:rPr>
        <w:t>Дубенск</w:t>
      </w:r>
      <w:r w:rsidR="005E0779">
        <w:rPr>
          <w:rFonts w:ascii="Times New Roman" w:eastAsiaTheme="minorHAnsi" w:hAnsi="Times New Roman" w:cs="Times New Roman"/>
          <w:sz w:val="24"/>
          <w:szCs w:val="24"/>
        </w:rPr>
        <w:t>ого района</w:t>
      </w:r>
      <w:r w:rsidR="003977F2" w:rsidRPr="0003595E">
        <w:rPr>
          <w:rFonts w:ascii="Times New Roman" w:eastAsiaTheme="minorHAnsi" w:hAnsi="Times New Roman" w:cs="Times New Roman"/>
          <w:sz w:val="24"/>
          <w:szCs w:val="24"/>
        </w:rPr>
        <w:t>.</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lastRenderedPageBreak/>
        <w:t>Существующее положение</w:t>
      </w:r>
    </w:p>
    <w:p w:rsidR="005B2DA2" w:rsidRPr="005B2DA2" w:rsidRDefault="005B2DA2" w:rsidP="00FA0F84">
      <w:pPr>
        <w:spacing w:after="0"/>
        <w:ind w:firstLine="709"/>
        <w:jc w:val="both"/>
        <w:rPr>
          <w:rFonts w:ascii="Times New Roman" w:hAnsi="Times New Roman" w:cs="Times New Roman"/>
          <w:sz w:val="24"/>
          <w:szCs w:val="24"/>
        </w:rPr>
      </w:pPr>
      <w:r w:rsidRPr="005B2DA2">
        <w:rPr>
          <w:rFonts w:ascii="Times New Roman" w:hAnsi="Times New Roman" w:cs="Times New Roman"/>
          <w:sz w:val="24"/>
          <w:szCs w:val="24"/>
        </w:rP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5B2DA2" w:rsidRPr="005B2DA2" w:rsidRDefault="005B2DA2" w:rsidP="00FA0F84">
      <w:pPr>
        <w:spacing w:after="0"/>
        <w:ind w:firstLine="709"/>
        <w:jc w:val="both"/>
        <w:rPr>
          <w:rFonts w:ascii="Times New Roman" w:hAnsi="Times New Roman" w:cs="Times New Roman"/>
          <w:sz w:val="24"/>
          <w:szCs w:val="24"/>
        </w:rPr>
      </w:pPr>
      <w:r w:rsidRPr="005B2DA2">
        <w:rPr>
          <w:rFonts w:ascii="Times New Roman" w:hAnsi="Times New Roman" w:cs="Times New Roman"/>
          <w:sz w:val="24"/>
          <w:szCs w:val="24"/>
        </w:rP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rsidR="00E92798" w:rsidRDefault="005B2DA2" w:rsidP="00FA0F84">
      <w:pPr>
        <w:spacing w:after="0"/>
        <w:ind w:firstLine="709"/>
        <w:jc w:val="both"/>
        <w:rPr>
          <w:rFonts w:ascii="Times New Roman" w:hAnsi="Times New Roman" w:cs="Times New Roman"/>
          <w:sz w:val="24"/>
          <w:szCs w:val="24"/>
        </w:rPr>
      </w:pPr>
      <w:r w:rsidRPr="005B2DA2">
        <w:rPr>
          <w:rFonts w:ascii="Times New Roman" w:hAnsi="Times New Roman" w:cs="Times New Roman"/>
          <w:sz w:val="24"/>
          <w:szCs w:val="24"/>
        </w:rPr>
        <w:t>Техническое состояние газового хозяйства (трубопроводы, ГРС, ГРП) находятся в удовлетворительном состоянии.</w:t>
      </w:r>
    </w:p>
    <w:p w:rsidR="005B2DA2" w:rsidRPr="0003595E" w:rsidRDefault="005B2DA2" w:rsidP="005B2DA2">
      <w:pPr>
        <w:spacing w:after="0"/>
        <w:ind w:firstLine="709"/>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255D8C" w:rsidRPr="0003595E" w:rsidRDefault="00255D8C" w:rsidP="00FA0F84">
      <w:pPr>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перспективу ожидается увеличение расхода природного газа – обеспечение газом новой жилой застройки, а также обеспечение топливом (природный газ) новых производственных котельных различной мощности.</w:t>
      </w:r>
    </w:p>
    <w:p w:rsidR="006526A3" w:rsidRPr="0003595E" w:rsidRDefault="00255D8C" w:rsidP="00FA0F84">
      <w:pPr>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Проектом предусмотрено сооружение газопровода высокого давления к проектируемым котел</w:t>
      </w:r>
      <w:r w:rsidR="00FA0F84">
        <w:rPr>
          <w:rFonts w:ascii="Times New Roman" w:eastAsia="Times New Roman" w:hAnsi="Times New Roman" w:cs="Times New Roman"/>
          <w:sz w:val="24"/>
          <w:szCs w:val="24"/>
        </w:rPr>
        <w:t>ьным и к новой жилой застройке.</w:t>
      </w:r>
    </w:p>
    <w:p w:rsidR="006526A3" w:rsidRPr="0003595E" w:rsidRDefault="008F5507" w:rsidP="00403E88">
      <w:pPr>
        <w:spacing w:after="0"/>
        <w:rPr>
          <w:rFonts w:ascii="Times New Roman" w:eastAsia="Times New Roman" w:hAnsi="Times New Roman" w:cs="Times New Roman"/>
          <w:b/>
          <w:i/>
          <w:sz w:val="24"/>
          <w:szCs w:val="24"/>
        </w:rPr>
      </w:pPr>
      <w:r w:rsidRPr="0003595E">
        <w:rPr>
          <w:rFonts w:ascii="Times New Roman" w:eastAsia="Times New Roman" w:hAnsi="Times New Roman" w:cs="Times New Roman"/>
          <w:b/>
          <w:i/>
          <w:sz w:val="24"/>
          <w:szCs w:val="24"/>
        </w:rPr>
        <w:t xml:space="preserve">Таблица </w:t>
      </w:r>
      <w:r w:rsidR="00B55948">
        <w:rPr>
          <w:rFonts w:ascii="Times New Roman" w:eastAsia="Times New Roman" w:hAnsi="Times New Roman" w:cs="Times New Roman"/>
          <w:b/>
          <w:i/>
          <w:sz w:val="24"/>
          <w:szCs w:val="24"/>
        </w:rPr>
        <w:t>13</w:t>
      </w:r>
    </w:p>
    <w:p w:rsidR="006526A3" w:rsidRPr="0003595E" w:rsidRDefault="006526A3" w:rsidP="00403E88">
      <w:pPr>
        <w:spacing w:after="0"/>
        <w:rPr>
          <w:rFonts w:ascii="Times New Roman" w:eastAsia="Times New Roman" w:hAnsi="Times New Roman" w:cs="Times New Roman"/>
          <w:i/>
          <w:sz w:val="24"/>
          <w:szCs w:val="24"/>
        </w:rPr>
      </w:pPr>
      <w:r w:rsidRPr="0003595E">
        <w:rPr>
          <w:rFonts w:ascii="Times New Roman" w:eastAsia="Times New Roman" w:hAnsi="Times New Roman" w:cs="Times New Roman"/>
          <w:i/>
          <w:sz w:val="24"/>
          <w:szCs w:val="24"/>
        </w:rPr>
        <w:t>Ориентировочный расход природного газа</w:t>
      </w:r>
    </w:p>
    <w:tbl>
      <w:tblPr>
        <w:tblStyle w:val="af1"/>
        <w:tblW w:w="0" w:type="auto"/>
        <w:tblLook w:val="04A0" w:firstRow="1" w:lastRow="0" w:firstColumn="1" w:lastColumn="0" w:noHBand="0" w:noVBand="1"/>
      </w:tblPr>
      <w:tblGrid>
        <w:gridCol w:w="475"/>
        <w:gridCol w:w="2460"/>
        <w:gridCol w:w="3384"/>
        <w:gridCol w:w="3536"/>
      </w:tblGrid>
      <w:tr w:rsidR="006526A3" w:rsidRPr="0003595E" w:rsidTr="00FE435B">
        <w:trPr>
          <w:trHeight w:val="461"/>
        </w:trPr>
        <w:tc>
          <w:tcPr>
            <w:tcW w:w="475"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p>
        </w:tc>
        <w:tc>
          <w:tcPr>
            <w:tcW w:w="2460"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Наименование</w:t>
            </w:r>
          </w:p>
        </w:tc>
        <w:tc>
          <w:tcPr>
            <w:tcW w:w="3384" w:type="dxa"/>
          </w:tcPr>
          <w:p w:rsidR="006526A3" w:rsidRPr="0003595E" w:rsidRDefault="006526A3" w:rsidP="00FA0F84">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 очередь строительства (202</w:t>
            </w:r>
            <w:r w:rsidR="00FA0F84">
              <w:rPr>
                <w:rFonts w:ascii="Times New Roman" w:eastAsia="Times New Roman" w:hAnsi="Times New Roman" w:cs="Times New Roman"/>
                <w:sz w:val="24"/>
                <w:szCs w:val="24"/>
              </w:rPr>
              <w:t>4</w:t>
            </w:r>
            <w:r w:rsidRPr="0003595E">
              <w:rPr>
                <w:rFonts w:ascii="Times New Roman" w:eastAsia="Times New Roman" w:hAnsi="Times New Roman" w:cs="Times New Roman"/>
                <w:sz w:val="24"/>
                <w:szCs w:val="24"/>
              </w:rPr>
              <w:t>г)</w:t>
            </w:r>
          </w:p>
        </w:tc>
        <w:tc>
          <w:tcPr>
            <w:tcW w:w="3536" w:type="dxa"/>
          </w:tcPr>
          <w:p w:rsidR="006526A3" w:rsidRPr="0003595E" w:rsidRDefault="006526A3" w:rsidP="00FA0F84">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расчетный срок (203</w:t>
            </w:r>
            <w:r w:rsidR="00FA0F84">
              <w:rPr>
                <w:rFonts w:ascii="Times New Roman" w:eastAsia="Times New Roman" w:hAnsi="Times New Roman" w:cs="Times New Roman"/>
                <w:sz w:val="24"/>
                <w:szCs w:val="24"/>
              </w:rPr>
              <w:t>9</w:t>
            </w:r>
            <w:r w:rsidRPr="0003595E">
              <w:rPr>
                <w:rFonts w:ascii="Times New Roman" w:eastAsia="Times New Roman" w:hAnsi="Times New Roman" w:cs="Times New Roman"/>
                <w:sz w:val="24"/>
                <w:szCs w:val="24"/>
              </w:rPr>
              <w:t>г)</w:t>
            </w:r>
          </w:p>
        </w:tc>
      </w:tr>
      <w:tr w:rsidR="006526A3" w:rsidRPr="0003595E" w:rsidTr="00FE435B">
        <w:trPr>
          <w:trHeight w:val="460"/>
        </w:trPr>
        <w:tc>
          <w:tcPr>
            <w:tcW w:w="475"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2460"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3384"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c>
          <w:tcPr>
            <w:tcW w:w="3536"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r>
      <w:tr w:rsidR="006526A3" w:rsidRPr="0003595E" w:rsidTr="00FE435B">
        <w:tc>
          <w:tcPr>
            <w:tcW w:w="475"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w:t>
            </w:r>
          </w:p>
        </w:tc>
        <w:tc>
          <w:tcPr>
            <w:tcW w:w="2460" w:type="dxa"/>
          </w:tcPr>
          <w:p w:rsidR="006526A3" w:rsidRPr="0003595E" w:rsidRDefault="00996CB4" w:rsidP="0052247F">
            <w:pPr>
              <w:spacing w:line="276"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Поводимовск</w:t>
            </w:r>
            <w:r w:rsidR="00E92798">
              <w:rPr>
                <w:rFonts w:ascii="Times New Roman" w:eastAsia="Times New Roman" w:hAnsi="Times New Roman" w:cs="Times New Roman"/>
                <w:sz w:val="24"/>
                <w:szCs w:val="24"/>
              </w:rPr>
              <w:t>ое</w:t>
            </w:r>
            <w:proofErr w:type="spellEnd"/>
            <w:r w:rsidR="00E92798">
              <w:rPr>
                <w:rFonts w:ascii="Times New Roman" w:eastAsia="Times New Roman" w:hAnsi="Times New Roman" w:cs="Times New Roman"/>
                <w:sz w:val="24"/>
                <w:szCs w:val="24"/>
              </w:rPr>
              <w:t xml:space="preserve"> СП</w:t>
            </w:r>
          </w:p>
        </w:tc>
        <w:tc>
          <w:tcPr>
            <w:tcW w:w="3384" w:type="dxa"/>
          </w:tcPr>
          <w:p w:rsidR="00FE435B" w:rsidRPr="0003595E" w:rsidRDefault="00263BCE" w:rsidP="00FE435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623,7</w:t>
            </w:r>
          </w:p>
        </w:tc>
        <w:tc>
          <w:tcPr>
            <w:tcW w:w="3536" w:type="dxa"/>
          </w:tcPr>
          <w:p w:rsidR="00FE435B" w:rsidRPr="0003595E" w:rsidRDefault="00263BCE" w:rsidP="00FE435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656,7</w:t>
            </w:r>
          </w:p>
        </w:tc>
      </w:tr>
    </w:tbl>
    <w:p w:rsidR="00842D97" w:rsidRPr="0003595E" w:rsidRDefault="00842D97" w:rsidP="00403E88">
      <w:pPr>
        <w:rPr>
          <w:rFonts w:ascii="Times New Roman" w:eastAsia="Times New Roman" w:hAnsi="Times New Roman" w:cs="Times New Roman"/>
          <w:bCs/>
          <w:i/>
          <w:sz w:val="24"/>
          <w:szCs w:val="24"/>
        </w:rPr>
      </w:pPr>
    </w:p>
    <w:p w:rsidR="003977F2" w:rsidRPr="0003595E" w:rsidRDefault="006526A3" w:rsidP="00B55948">
      <w:pPr>
        <w:pStyle w:val="S0"/>
      </w:pPr>
      <w:r w:rsidRPr="0003595E">
        <w:t>Расчетные показатели по</w:t>
      </w:r>
      <w:r w:rsidR="00CB0A51" w:rsidRPr="0003595E">
        <w:t xml:space="preserve"> газоснабжению</w:t>
      </w:r>
      <w:r w:rsidRPr="0003595E">
        <w:t xml:space="preserve"> незастроенных территорий устанавливаются после разработки проектов планировки территорий, проектов планировки линейных объектов, проектов </w:t>
      </w:r>
      <w:r w:rsidR="00B1211D" w:rsidRPr="0003595E">
        <w:t>межевания.</w:t>
      </w:r>
    </w:p>
    <w:p w:rsidR="0052799E" w:rsidRPr="0003595E" w:rsidRDefault="0052799E" w:rsidP="00B55948">
      <w:pPr>
        <w:pStyle w:val="S0"/>
      </w:pPr>
    </w:p>
    <w:p w:rsidR="0052799E" w:rsidRPr="0003595E" w:rsidRDefault="0052799E" w:rsidP="00B55948">
      <w:pPr>
        <w:pStyle w:val="S0"/>
      </w:pPr>
    </w:p>
    <w:tbl>
      <w:tblPr>
        <w:tblW w:w="0" w:type="auto"/>
        <w:tblLook w:val="04A0" w:firstRow="1" w:lastRow="0" w:firstColumn="1" w:lastColumn="0" w:noHBand="0" w:noVBand="1"/>
      </w:tblPr>
      <w:tblGrid>
        <w:gridCol w:w="1146"/>
        <w:gridCol w:w="8709"/>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6.5</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ЭЛЕКТРОСНАБЖЕНИЯ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с учетом требований: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СП 31-110-2003. Проектирование и монтаж электроустановок жилых и общественных зданий;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Правила устройства электроустановок (ПУЭ). Шестое издание;</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(СО 153-34.20.185-94) Инструкция по проектированию городских электрических сетей;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3977F2" w:rsidRDefault="003977F2" w:rsidP="00403E88">
      <w:pPr>
        <w:spacing w:after="0"/>
        <w:rPr>
          <w:rFonts w:ascii="Times New Roman" w:hAnsi="Times New Roman" w:cs="Times New Roman"/>
          <w:b/>
          <w:sz w:val="24"/>
          <w:szCs w:val="24"/>
        </w:rPr>
      </w:pPr>
    </w:p>
    <w:p w:rsidR="00263BCE" w:rsidRPr="0003595E" w:rsidRDefault="00263BCE"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lastRenderedPageBreak/>
        <w:t>Существующее положение</w:t>
      </w:r>
    </w:p>
    <w:p w:rsidR="00EF27EC" w:rsidRPr="00EF27EC" w:rsidRDefault="00EF27EC" w:rsidP="00EF27EC">
      <w:pPr>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Собственных источников электроснабжения </w:t>
      </w:r>
      <w:proofErr w:type="spellStart"/>
      <w:r w:rsidR="00996CB4">
        <w:rPr>
          <w:rFonts w:ascii="Times New Roman" w:hAnsi="Times New Roman" w:cs="Times New Roman"/>
          <w:sz w:val="24"/>
          <w:szCs w:val="24"/>
        </w:rPr>
        <w:t>Поводимовск</w:t>
      </w:r>
      <w:r w:rsidRPr="00EF27EC">
        <w:rPr>
          <w:rFonts w:ascii="Times New Roman" w:hAnsi="Times New Roman" w:cs="Times New Roman"/>
          <w:sz w:val="24"/>
          <w:szCs w:val="24"/>
        </w:rPr>
        <w:t>ое</w:t>
      </w:r>
      <w:proofErr w:type="spellEnd"/>
      <w:r w:rsidRPr="00EF27EC">
        <w:rPr>
          <w:rFonts w:ascii="Times New Roman" w:hAnsi="Times New Roman" w:cs="Times New Roman"/>
          <w:sz w:val="24"/>
          <w:szCs w:val="24"/>
        </w:rPr>
        <w:t xml:space="preserve"> сельское поселение не имеет, поэтому электроснабжение осуществляется через опорные подстанции 110/10 </w:t>
      </w:r>
      <w:proofErr w:type="spellStart"/>
      <w:r w:rsidRPr="00EF27EC">
        <w:rPr>
          <w:rFonts w:ascii="Times New Roman" w:hAnsi="Times New Roman" w:cs="Times New Roman"/>
          <w:sz w:val="24"/>
          <w:szCs w:val="24"/>
        </w:rPr>
        <w:t>кВ.</w:t>
      </w:r>
      <w:proofErr w:type="spellEnd"/>
    </w:p>
    <w:p w:rsidR="00EF27EC" w:rsidRPr="00EF27EC" w:rsidRDefault="00EF27EC" w:rsidP="00EF27EC">
      <w:pPr>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Основными распределительными сетями в районе являются сети напряжением 110/10 </w:t>
      </w:r>
      <w:proofErr w:type="spellStart"/>
      <w:r w:rsidRPr="00EF27EC">
        <w:rPr>
          <w:rFonts w:ascii="Times New Roman" w:hAnsi="Times New Roman" w:cs="Times New Roman"/>
          <w:sz w:val="24"/>
          <w:szCs w:val="24"/>
        </w:rPr>
        <w:t>кВ</w:t>
      </w:r>
      <w:proofErr w:type="spellEnd"/>
      <w:r w:rsidRPr="00EF27EC">
        <w:rPr>
          <w:rFonts w:ascii="Times New Roman" w:hAnsi="Times New Roman" w:cs="Times New Roman"/>
          <w:sz w:val="24"/>
          <w:szCs w:val="24"/>
        </w:rPr>
        <w:t>, выполненные на металлических и железобетонных опорах.</w:t>
      </w:r>
    </w:p>
    <w:p w:rsidR="00EF27EC" w:rsidRDefault="00EF27EC" w:rsidP="00EF27EC">
      <w:pPr>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FE435B" w:rsidRPr="00FA0F84" w:rsidRDefault="003977F2" w:rsidP="00FA0F84">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Потребителями электроэнергии являются промышленность, коммунально-бытовой сектор, строительство, транспорт, магистральные  газопроводы,  сел</w:t>
      </w:r>
      <w:r w:rsidR="00FA0F84">
        <w:rPr>
          <w:rFonts w:ascii="Times New Roman" w:hAnsi="Times New Roman" w:cs="Times New Roman"/>
          <w:sz w:val="24"/>
          <w:szCs w:val="24"/>
        </w:rPr>
        <w:t>ьскохозяйственное производство.</w:t>
      </w:r>
    </w:p>
    <w:p w:rsidR="00E92798" w:rsidRPr="0003595E" w:rsidRDefault="00E92798" w:rsidP="007C6188">
      <w:pPr>
        <w:spacing w:after="0"/>
        <w:jc w:val="both"/>
        <w:rPr>
          <w:rFonts w:ascii="Times New Roman" w:hAnsi="Times New Roman" w:cs="Times New Roman"/>
          <w:b/>
          <w:i/>
          <w:sz w:val="24"/>
          <w:szCs w:val="24"/>
          <w:u w:val="single"/>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pStyle w:val="affffffb"/>
        <w:spacing w:before="0" w:after="0" w:line="276" w:lineRule="auto"/>
        <w:ind w:firstLine="709"/>
      </w:pPr>
      <w:r w:rsidRPr="0003595E">
        <w:t xml:space="preserve">Перспективные электрические нагрузки потребителей </w:t>
      </w:r>
      <w:proofErr w:type="spellStart"/>
      <w:r w:rsidR="00996CB4">
        <w:t>Поводимовск</w:t>
      </w:r>
      <w:r w:rsidR="005E53BC">
        <w:t>ого</w:t>
      </w:r>
      <w:proofErr w:type="spellEnd"/>
      <w:r w:rsidR="00787FAC">
        <w:t xml:space="preserve"> сельского поселения</w:t>
      </w:r>
      <w:r w:rsidRPr="0003595E">
        <w:t xml:space="preserve">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3977F2" w:rsidRPr="0003595E" w:rsidRDefault="003977F2" w:rsidP="00403E88">
      <w:pPr>
        <w:pStyle w:val="affffffb"/>
        <w:spacing w:before="0" w:after="0" w:line="276" w:lineRule="auto"/>
        <w:ind w:firstLine="709"/>
      </w:pPr>
      <w:r w:rsidRPr="0003595E">
        <w:t xml:space="preserve">Для общественных зданий и планируемой жилой застройки в расчетах приняты удельные показатели, учитывающие </w:t>
      </w:r>
      <w:proofErr w:type="spellStart"/>
      <w:r w:rsidRPr="0003595E">
        <w:t>электропищеприготовление</w:t>
      </w:r>
      <w:proofErr w:type="spellEnd"/>
      <w:r w:rsidRPr="0003595E">
        <w:t xml:space="preserve">. </w:t>
      </w:r>
    </w:p>
    <w:p w:rsidR="003977F2" w:rsidRPr="0003595E" w:rsidRDefault="003977F2" w:rsidP="00403E88">
      <w:pPr>
        <w:pStyle w:val="affffffb"/>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3977F2" w:rsidRPr="0003595E" w:rsidRDefault="003977F2" w:rsidP="00403E88">
      <w:pPr>
        <w:pStyle w:val="affffffb"/>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3977F2" w:rsidRPr="0003595E" w:rsidRDefault="003977F2" w:rsidP="00403E88">
      <w:pPr>
        <w:pStyle w:val="affffffb"/>
        <w:spacing w:before="0" w:after="0" w:line="276" w:lineRule="auto"/>
        <w:ind w:firstLine="709"/>
      </w:pPr>
      <w:r w:rsidRPr="0003595E">
        <w:t xml:space="preserve">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w:t>
      </w:r>
      <w:proofErr w:type="spellStart"/>
      <w:r w:rsidRPr="0003595E">
        <w:t>кВ</w:t>
      </w:r>
      <w:proofErr w:type="spellEnd"/>
      <w:r w:rsidRPr="0003595E">
        <w:t xml:space="preserve"> ЦП (РП):</w:t>
      </w:r>
    </w:p>
    <w:p w:rsidR="003977F2" w:rsidRPr="0003595E" w:rsidRDefault="003977F2" w:rsidP="00403E88">
      <w:pPr>
        <w:pStyle w:val="affffffb"/>
        <w:spacing w:before="0" w:after="0" w:line="276" w:lineRule="auto"/>
        <w:ind w:firstLine="709"/>
      </w:pPr>
      <w:r w:rsidRPr="0003595E">
        <w:t>для  объектов промышленного и  производственно-складского назначения  ≈ 40 Вт/м</w:t>
      </w:r>
      <w:r w:rsidRPr="0003595E">
        <w:rPr>
          <w:vertAlign w:val="superscript"/>
        </w:rPr>
        <w:t>2</w:t>
      </w:r>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3977F2" w:rsidRPr="0003595E" w:rsidRDefault="003977F2" w:rsidP="00403E88">
      <w:pPr>
        <w:pStyle w:val="affffffb"/>
        <w:numPr>
          <w:ilvl w:val="0"/>
          <w:numId w:val="60"/>
        </w:numPr>
        <w:spacing w:before="0" w:after="0" w:line="276" w:lineRule="auto"/>
        <w:ind w:left="709" w:hanging="357"/>
      </w:pPr>
      <w:r w:rsidRPr="0003595E">
        <w:t>для объектов транспортно-логистической системы  ≈ 20 Вт/м</w:t>
      </w:r>
      <w:r w:rsidRPr="0003595E">
        <w:rPr>
          <w:vertAlign w:val="superscript"/>
        </w:rPr>
        <w:t>2</w:t>
      </w:r>
      <w:r w:rsidRPr="0003595E">
        <w:t xml:space="preserve"> производственной площади;  </w:t>
      </w:r>
    </w:p>
    <w:p w:rsidR="003977F2" w:rsidRPr="0003595E" w:rsidRDefault="003977F2" w:rsidP="00403E88">
      <w:pPr>
        <w:pStyle w:val="affffffb"/>
        <w:numPr>
          <w:ilvl w:val="0"/>
          <w:numId w:val="60"/>
        </w:numPr>
        <w:spacing w:before="0" w:after="0" w:line="276" w:lineRule="auto"/>
        <w:ind w:left="709" w:hanging="357"/>
      </w:pPr>
      <w:r w:rsidRPr="0003595E">
        <w:t>для объектов инженерно-коммунального и транспортного назначении ≈ 40 Вт/м</w:t>
      </w:r>
      <w:r w:rsidRPr="0003595E">
        <w:rPr>
          <w:vertAlign w:val="superscript"/>
        </w:rPr>
        <w:t>2</w:t>
      </w:r>
      <w:r w:rsidRPr="0003595E">
        <w:t xml:space="preserve">   производственной площади;</w:t>
      </w:r>
    </w:p>
    <w:p w:rsidR="003977F2" w:rsidRPr="0003595E" w:rsidRDefault="003977F2" w:rsidP="00403E88">
      <w:pPr>
        <w:pStyle w:val="affffffb"/>
        <w:numPr>
          <w:ilvl w:val="0"/>
          <w:numId w:val="60"/>
        </w:numPr>
        <w:spacing w:before="0" w:after="0" w:line="276" w:lineRule="auto"/>
        <w:ind w:left="709" w:hanging="357"/>
      </w:pPr>
      <w:r w:rsidRPr="0003595E">
        <w:t>для  объектов общественно-делового, социального и культурно-бытового назначения  ≈ 50 Вт/м</w:t>
      </w:r>
      <w:r w:rsidRPr="0003595E">
        <w:rPr>
          <w:vertAlign w:val="superscript"/>
        </w:rPr>
        <w:t xml:space="preserve">2 </w:t>
      </w:r>
      <w:r w:rsidRPr="0003595E">
        <w:t xml:space="preserve"> общей площади (ОП);</w:t>
      </w:r>
    </w:p>
    <w:p w:rsidR="003977F2" w:rsidRPr="0003595E" w:rsidRDefault="003977F2" w:rsidP="00403E88">
      <w:pPr>
        <w:pStyle w:val="affffffb"/>
        <w:numPr>
          <w:ilvl w:val="0"/>
          <w:numId w:val="60"/>
        </w:numPr>
        <w:spacing w:before="0" w:after="0" w:line="276" w:lineRule="auto"/>
        <w:ind w:left="709" w:hanging="357"/>
      </w:pPr>
      <w:r w:rsidRPr="0003595E">
        <w:t>для объектов рекреационного назначения  ≈ 0,5 – 1,0  кВт/1 рабочее  место;</w:t>
      </w:r>
    </w:p>
    <w:p w:rsidR="003977F2" w:rsidRPr="0003595E" w:rsidRDefault="003977F2" w:rsidP="00403E88">
      <w:pPr>
        <w:pStyle w:val="affffffb"/>
        <w:numPr>
          <w:ilvl w:val="0"/>
          <w:numId w:val="60"/>
        </w:numPr>
        <w:spacing w:before="0" w:after="0" w:line="276" w:lineRule="auto"/>
        <w:ind w:left="709" w:hanging="357"/>
      </w:pPr>
      <w:r w:rsidRPr="0003595E">
        <w:t>для объектов агропромышленного назначения   ≈ 8 – 10 кВт/1 рабочее  место.</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Согласно РД 34.20.185-94 проектируемые жилые дома по степени надежности электроснабжения относятся к потребителям III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lastRenderedPageBreak/>
        <w:t>однотрансформаторных</w:t>
      </w:r>
      <w:proofErr w:type="spellEnd"/>
      <w:r w:rsidRPr="0003595E">
        <w:rPr>
          <w:rFonts w:ascii="Times New Roman" w:hAnsi="Times New Roman" w:cs="Times New Roman"/>
          <w:sz w:val="24"/>
          <w:szCs w:val="24"/>
        </w:rPr>
        <w:t xml:space="preserve"> КТП. Согласно СП 31-110-2003 объекты соцкультбыта относятся к потребителям 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двухтрансформаторных</w:t>
      </w:r>
      <w:proofErr w:type="spellEnd"/>
      <w:r w:rsidRPr="0003595E">
        <w:rPr>
          <w:rFonts w:ascii="Times New Roman" w:hAnsi="Times New Roman" w:cs="Times New Roman"/>
          <w:sz w:val="24"/>
          <w:szCs w:val="24"/>
        </w:rPr>
        <w:t xml:space="preserve"> КТП.</w:t>
      </w:r>
    </w:p>
    <w:p w:rsidR="003977F2" w:rsidRPr="0003595E" w:rsidRDefault="003977F2" w:rsidP="00403E88">
      <w:pPr>
        <w:pStyle w:val="affffffb"/>
        <w:spacing w:before="0" w:after="0" w:line="276" w:lineRule="auto"/>
        <w:ind w:firstLine="709"/>
      </w:pPr>
      <w:r w:rsidRPr="0003595E">
        <w:t xml:space="preserve">Прогноз электропотребления жилищно-коммунальной сферы муниципальных образований </w:t>
      </w:r>
      <w:proofErr w:type="spellStart"/>
      <w:r w:rsidR="00996CB4">
        <w:t>Поводимовск</w:t>
      </w:r>
      <w:r w:rsidR="005E53BC">
        <w:t>ого</w:t>
      </w:r>
      <w:proofErr w:type="spellEnd"/>
      <w:r w:rsidR="00787FAC">
        <w:t xml:space="preserve"> сельского поселения</w:t>
      </w:r>
      <w:r w:rsidR="0009403D" w:rsidRPr="0003595E">
        <w:t xml:space="preserve"> выполнен ниже (таблица </w:t>
      </w:r>
      <w:r w:rsidR="00B55948">
        <w:t>14</w:t>
      </w:r>
      <w:r w:rsidRPr="0003595E">
        <w:t>).</w:t>
      </w:r>
    </w:p>
    <w:p w:rsidR="00FE435B" w:rsidRPr="0003595E" w:rsidRDefault="00FE435B" w:rsidP="00403E88">
      <w:pPr>
        <w:pStyle w:val="affffffb"/>
        <w:spacing w:before="0" w:after="0" w:line="276" w:lineRule="auto"/>
        <w:ind w:firstLine="0"/>
        <w:rPr>
          <w:highlight w:val="yellow"/>
        </w:rPr>
      </w:pPr>
    </w:p>
    <w:p w:rsidR="003977F2" w:rsidRPr="0003595E" w:rsidRDefault="008F5507"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 xml:space="preserve">Таблица </w:t>
      </w:r>
      <w:r w:rsidR="00B55948">
        <w:rPr>
          <w:rFonts w:ascii="Times New Roman" w:hAnsi="Times New Roman" w:cs="Times New Roman"/>
          <w:b/>
          <w:sz w:val="24"/>
          <w:szCs w:val="24"/>
        </w:rPr>
        <w:t>14</w:t>
      </w:r>
    </w:p>
    <w:p w:rsidR="003977F2" w:rsidRPr="0003595E" w:rsidRDefault="003977F2" w:rsidP="00403E88">
      <w:pPr>
        <w:rPr>
          <w:rFonts w:ascii="Times New Roman" w:hAnsi="Times New Roman" w:cs="Times New Roman"/>
          <w:i/>
          <w:sz w:val="24"/>
          <w:szCs w:val="24"/>
        </w:rPr>
      </w:pPr>
      <w:r w:rsidRPr="0003595E">
        <w:rPr>
          <w:rFonts w:ascii="Times New Roman" w:hAnsi="Times New Roman" w:cs="Times New Roman"/>
          <w:i/>
          <w:sz w:val="24"/>
          <w:szCs w:val="24"/>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843"/>
        <w:gridCol w:w="1843"/>
        <w:gridCol w:w="1843"/>
        <w:gridCol w:w="1701"/>
      </w:tblGrid>
      <w:tr w:rsidR="00B1211D" w:rsidRPr="00B61C07" w:rsidTr="00C657C0">
        <w:trPr>
          <w:trHeight w:val="330"/>
          <w:tblHeader/>
        </w:trPr>
        <w:tc>
          <w:tcPr>
            <w:tcW w:w="2268" w:type="dxa"/>
            <w:vMerge w:val="restart"/>
          </w:tcPr>
          <w:p w:rsidR="00B1211D" w:rsidRPr="00B55948" w:rsidRDefault="00B1211D" w:rsidP="00403E88">
            <w:pPr>
              <w:pStyle w:val="affffff9"/>
              <w:spacing w:line="276" w:lineRule="auto"/>
              <w:jc w:val="left"/>
              <w:rPr>
                <w:sz w:val="24"/>
              </w:rPr>
            </w:pPr>
            <w:bookmarkStart w:id="17" w:name="_Hlk488168091"/>
            <w:r w:rsidRPr="00B55948">
              <w:rPr>
                <w:sz w:val="24"/>
              </w:rPr>
              <w:t>Наименование населённых пунктов</w:t>
            </w:r>
          </w:p>
        </w:tc>
        <w:tc>
          <w:tcPr>
            <w:tcW w:w="3686" w:type="dxa"/>
            <w:gridSpan w:val="2"/>
          </w:tcPr>
          <w:p w:rsidR="00B1211D" w:rsidRPr="00B55948" w:rsidRDefault="00B1211D" w:rsidP="00FA0F84">
            <w:pPr>
              <w:pStyle w:val="affffff9"/>
              <w:spacing w:line="276" w:lineRule="auto"/>
              <w:jc w:val="left"/>
              <w:rPr>
                <w:sz w:val="24"/>
              </w:rPr>
            </w:pPr>
            <w:r w:rsidRPr="00B55948">
              <w:rPr>
                <w:sz w:val="24"/>
              </w:rPr>
              <w:t>20</w:t>
            </w:r>
            <w:r w:rsidR="00EF27EC" w:rsidRPr="00B55948">
              <w:rPr>
                <w:sz w:val="24"/>
                <w:lang w:val="en-US"/>
              </w:rPr>
              <w:t>2</w:t>
            </w:r>
            <w:r w:rsidR="00FA0F84" w:rsidRPr="00B55948">
              <w:rPr>
                <w:sz w:val="24"/>
              </w:rPr>
              <w:t>4</w:t>
            </w:r>
            <w:r w:rsidRPr="00B55948">
              <w:rPr>
                <w:sz w:val="24"/>
              </w:rPr>
              <w:t xml:space="preserve"> г.</w:t>
            </w:r>
          </w:p>
        </w:tc>
        <w:tc>
          <w:tcPr>
            <w:tcW w:w="3544" w:type="dxa"/>
            <w:gridSpan w:val="2"/>
          </w:tcPr>
          <w:p w:rsidR="00B1211D" w:rsidRPr="00B61C07" w:rsidRDefault="00B1211D" w:rsidP="00FA0F84">
            <w:pPr>
              <w:pStyle w:val="affffff9"/>
              <w:spacing w:line="276" w:lineRule="auto"/>
              <w:jc w:val="left"/>
              <w:rPr>
                <w:sz w:val="24"/>
              </w:rPr>
            </w:pPr>
            <w:r w:rsidRPr="00B55948">
              <w:rPr>
                <w:sz w:val="24"/>
              </w:rPr>
              <w:t>203</w:t>
            </w:r>
            <w:r w:rsidR="00FA0F84" w:rsidRPr="00B55948">
              <w:rPr>
                <w:sz w:val="24"/>
              </w:rPr>
              <w:t>9</w:t>
            </w:r>
            <w:r w:rsidRPr="00B55948">
              <w:rPr>
                <w:sz w:val="24"/>
              </w:rPr>
              <w:t xml:space="preserve"> г.</w:t>
            </w:r>
          </w:p>
        </w:tc>
      </w:tr>
      <w:tr w:rsidR="00B1211D" w:rsidRPr="00B61C07" w:rsidTr="00C657C0">
        <w:trPr>
          <w:trHeight w:val="1591"/>
          <w:tblHeader/>
        </w:trPr>
        <w:tc>
          <w:tcPr>
            <w:tcW w:w="2268" w:type="dxa"/>
            <w:vMerge/>
          </w:tcPr>
          <w:p w:rsidR="00B1211D" w:rsidRPr="00B61C07" w:rsidRDefault="00B1211D" w:rsidP="00403E88">
            <w:pPr>
              <w:pStyle w:val="affffff9"/>
              <w:spacing w:line="276" w:lineRule="auto"/>
              <w:jc w:val="left"/>
              <w:rPr>
                <w:sz w:val="24"/>
              </w:rPr>
            </w:pPr>
          </w:p>
        </w:tc>
        <w:tc>
          <w:tcPr>
            <w:tcW w:w="1843" w:type="dxa"/>
          </w:tcPr>
          <w:p w:rsidR="00B1211D" w:rsidRPr="00B61C07" w:rsidRDefault="00B1211D" w:rsidP="00403E88">
            <w:pPr>
              <w:pStyle w:val="affffff9"/>
              <w:spacing w:line="276" w:lineRule="auto"/>
              <w:jc w:val="left"/>
              <w:rPr>
                <w:sz w:val="24"/>
              </w:rPr>
            </w:pPr>
            <w:r w:rsidRPr="00B61C07">
              <w:rPr>
                <w:sz w:val="24"/>
              </w:rPr>
              <w:t>Численность чел</w:t>
            </w:r>
          </w:p>
        </w:tc>
        <w:tc>
          <w:tcPr>
            <w:tcW w:w="1843" w:type="dxa"/>
          </w:tcPr>
          <w:p w:rsidR="00B1211D" w:rsidRPr="00B61C07" w:rsidRDefault="00B1211D" w:rsidP="00403E88">
            <w:pPr>
              <w:pStyle w:val="affffff9"/>
              <w:spacing w:line="276" w:lineRule="auto"/>
              <w:jc w:val="left"/>
              <w:rPr>
                <w:sz w:val="24"/>
              </w:rPr>
            </w:pPr>
            <w:r w:rsidRPr="00B61C07">
              <w:rPr>
                <w:sz w:val="24"/>
              </w:rPr>
              <w:t>Расчетная электрическая нагрузка, кВт</w:t>
            </w:r>
          </w:p>
        </w:tc>
        <w:tc>
          <w:tcPr>
            <w:tcW w:w="1843" w:type="dxa"/>
          </w:tcPr>
          <w:p w:rsidR="00B1211D" w:rsidRPr="00B61C07" w:rsidRDefault="00B1211D" w:rsidP="00403E88">
            <w:pPr>
              <w:pStyle w:val="affffff9"/>
              <w:spacing w:line="276" w:lineRule="auto"/>
              <w:jc w:val="left"/>
              <w:rPr>
                <w:sz w:val="24"/>
              </w:rPr>
            </w:pPr>
            <w:r w:rsidRPr="00B61C07">
              <w:rPr>
                <w:sz w:val="24"/>
              </w:rPr>
              <w:t>Численность чел</w:t>
            </w:r>
          </w:p>
        </w:tc>
        <w:tc>
          <w:tcPr>
            <w:tcW w:w="1701" w:type="dxa"/>
          </w:tcPr>
          <w:p w:rsidR="00B1211D" w:rsidRPr="00B61C07" w:rsidRDefault="00B1211D" w:rsidP="00403E88">
            <w:pPr>
              <w:pStyle w:val="affffff9"/>
              <w:spacing w:line="276" w:lineRule="auto"/>
              <w:jc w:val="left"/>
              <w:rPr>
                <w:sz w:val="24"/>
              </w:rPr>
            </w:pPr>
            <w:r w:rsidRPr="00B61C07">
              <w:rPr>
                <w:sz w:val="24"/>
              </w:rPr>
              <w:t>Расчетная электрическая нагрузка, кВт</w:t>
            </w:r>
          </w:p>
        </w:tc>
      </w:tr>
      <w:bookmarkEnd w:id="17"/>
      <w:tr w:rsidR="00B1211D" w:rsidRPr="00B61C07" w:rsidTr="00C657C0">
        <w:trPr>
          <w:trHeight w:val="315"/>
        </w:trPr>
        <w:tc>
          <w:tcPr>
            <w:tcW w:w="2268" w:type="dxa"/>
          </w:tcPr>
          <w:p w:rsidR="00B1211D" w:rsidRPr="00B61C07" w:rsidRDefault="00996CB4" w:rsidP="00C657C0">
            <w:pPr>
              <w:rPr>
                <w:rFonts w:ascii="Times New Roman" w:hAnsi="Times New Roman" w:cs="Times New Roman"/>
                <w:sz w:val="24"/>
              </w:rPr>
            </w:pPr>
            <w:proofErr w:type="spellStart"/>
            <w:r>
              <w:rPr>
                <w:rFonts w:ascii="Times New Roman" w:hAnsi="Times New Roman" w:cs="Times New Roman"/>
                <w:sz w:val="24"/>
              </w:rPr>
              <w:t>Поводимовск</w:t>
            </w:r>
            <w:r w:rsidR="00E92798">
              <w:rPr>
                <w:rFonts w:ascii="Times New Roman" w:hAnsi="Times New Roman" w:cs="Times New Roman"/>
                <w:sz w:val="24"/>
              </w:rPr>
              <w:t>ое</w:t>
            </w:r>
            <w:proofErr w:type="spellEnd"/>
            <w:r w:rsidR="00E92798">
              <w:rPr>
                <w:rFonts w:ascii="Times New Roman" w:hAnsi="Times New Roman" w:cs="Times New Roman"/>
                <w:sz w:val="24"/>
              </w:rPr>
              <w:t xml:space="preserve"> СП</w:t>
            </w:r>
          </w:p>
        </w:tc>
        <w:tc>
          <w:tcPr>
            <w:tcW w:w="1843" w:type="dxa"/>
            <w:vAlign w:val="center"/>
          </w:tcPr>
          <w:p w:rsidR="00B1211D" w:rsidRPr="00B61C07" w:rsidRDefault="00B55948" w:rsidP="00403E88">
            <w:pPr>
              <w:jc w:val="center"/>
              <w:rPr>
                <w:rFonts w:ascii="Times New Roman" w:eastAsia="Times New Roman" w:hAnsi="Times New Roman" w:cs="Times New Roman"/>
                <w:sz w:val="24"/>
              </w:rPr>
            </w:pPr>
            <w:r>
              <w:rPr>
                <w:rFonts w:ascii="Times New Roman" w:eastAsia="Times New Roman" w:hAnsi="Times New Roman" w:cs="Times New Roman"/>
                <w:sz w:val="24"/>
              </w:rPr>
              <w:t>2078</w:t>
            </w:r>
          </w:p>
        </w:tc>
        <w:tc>
          <w:tcPr>
            <w:tcW w:w="1843" w:type="dxa"/>
            <w:vAlign w:val="center"/>
          </w:tcPr>
          <w:p w:rsidR="00B1211D" w:rsidRPr="00B61C07" w:rsidRDefault="00B55948" w:rsidP="00403E88">
            <w:pPr>
              <w:jc w:val="center"/>
              <w:rPr>
                <w:rFonts w:ascii="Times New Roman" w:hAnsi="Times New Roman" w:cs="Times New Roman"/>
                <w:color w:val="000000"/>
                <w:sz w:val="24"/>
              </w:rPr>
            </w:pPr>
            <w:r w:rsidRPr="00B55948">
              <w:rPr>
                <w:rFonts w:ascii="Times New Roman" w:hAnsi="Times New Roman" w:cs="Times New Roman"/>
                <w:color w:val="000000"/>
                <w:sz w:val="24"/>
              </w:rPr>
              <w:t>1413,04</w:t>
            </w:r>
          </w:p>
        </w:tc>
        <w:tc>
          <w:tcPr>
            <w:tcW w:w="1843" w:type="dxa"/>
            <w:vAlign w:val="center"/>
          </w:tcPr>
          <w:p w:rsidR="00B1211D" w:rsidRPr="00B61C07" w:rsidRDefault="00B55948" w:rsidP="00403E88">
            <w:pPr>
              <w:jc w:val="center"/>
              <w:rPr>
                <w:rFonts w:ascii="Times New Roman" w:hAnsi="Times New Roman" w:cs="Times New Roman"/>
                <w:sz w:val="24"/>
              </w:rPr>
            </w:pPr>
            <w:r>
              <w:rPr>
                <w:rFonts w:ascii="Times New Roman" w:hAnsi="Times New Roman" w:cs="Times New Roman"/>
                <w:sz w:val="24"/>
              </w:rPr>
              <w:t>2189</w:t>
            </w:r>
          </w:p>
        </w:tc>
        <w:tc>
          <w:tcPr>
            <w:tcW w:w="1701" w:type="dxa"/>
            <w:vAlign w:val="center"/>
          </w:tcPr>
          <w:p w:rsidR="00B1211D" w:rsidRPr="00B61C07" w:rsidRDefault="00B55948" w:rsidP="00403E88">
            <w:pPr>
              <w:jc w:val="center"/>
              <w:rPr>
                <w:rFonts w:ascii="Times New Roman" w:hAnsi="Times New Roman" w:cs="Times New Roman"/>
                <w:color w:val="000000"/>
                <w:sz w:val="24"/>
              </w:rPr>
            </w:pPr>
            <w:r w:rsidRPr="00B55948">
              <w:rPr>
                <w:rFonts w:ascii="Times New Roman" w:hAnsi="Times New Roman" w:cs="Times New Roman"/>
                <w:color w:val="000000"/>
                <w:sz w:val="24"/>
              </w:rPr>
              <w:t>1488,52</w:t>
            </w:r>
          </w:p>
        </w:tc>
      </w:tr>
    </w:tbl>
    <w:p w:rsidR="00FA0F84" w:rsidRDefault="00FA0F84" w:rsidP="00B55948">
      <w:pPr>
        <w:pStyle w:val="S0"/>
      </w:pPr>
    </w:p>
    <w:p w:rsidR="00CB0A51" w:rsidRPr="0003595E" w:rsidRDefault="00CB0A51" w:rsidP="00B55948">
      <w:pPr>
        <w:pStyle w:val="S0"/>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B0A51" w:rsidRPr="0003595E" w:rsidRDefault="00CB0A51" w:rsidP="00403E88">
      <w:pPr>
        <w:rPr>
          <w:rFonts w:ascii="Times New Roman" w:eastAsiaTheme="majorEastAsia" w:hAnsi="Times New Roman" w:cs="Times New Roman"/>
          <w:b/>
          <w:sz w:val="36"/>
          <w:szCs w:val="36"/>
        </w:rPr>
      </w:pPr>
    </w:p>
    <w:tbl>
      <w:tblPr>
        <w:tblW w:w="0" w:type="auto"/>
        <w:tblLook w:val="04A0" w:firstRow="1" w:lastRow="0" w:firstColumn="1" w:lastColumn="0" w:noHBand="0" w:noVBand="1"/>
      </w:tblPr>
      <w:tblGrid>
        <w:gridCol w:w="696"/>
        <w:gridCol w:w="9159"/>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6.6.</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СВЯЗИ</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996CB4" w:rsidP="00403E88">
      <w:pPr>
        <w:spacing w:after="0"/>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Поводимовск</w:t>
      </w:r>
      <w:r w:rsidR="005E53BC">
        <w:rPr>
          <w:rFonts w:ascii="Times New Roman" w:hAnsi="Times New Roman" w:cs="Times New Roman"/>
          <w:sz w:val="24"/>
          <w:szCs w:val="24"/>
        </w:rPr>
        <w:t>ое</w:t>
      </w:r>
      <w:proofErr w:type="spellEnd"/>
      <w:r w:rsidR="00787FAC">
        <w:rPr>
          <w:rFonts w:ascii="Times New Roman" w:hAnsi="Times New Roman" w:cs="Times New Roman"/>
          <w:sz w:val="24"/>
          <w:szCs w:val="24"/>
        </w:rPr>
        <w:t xml:space="preserve"> сельское поселение</w:t>
      </w:r>
      <w:r w:rsidR="001F2331" w:rsidRPr="0003595E">
        <w:rPr>
          <w:rFonts w:ascii="Times New Roman" w:hAnsi="Times New Roman" w:cs="Times New Roman"/>
          <w:sz w:val="24"/>
          <w:szCs w:val="24"/>
        </w:rPr>
        <w:t xml:space="preserve"> обеспечено телефонной связью, а также различными информационными услугами, включая доступ во всемирную сеть Интернет.</w:t>
      </w:r>
    </w:p>
    <w:p w:rsidR="000230CA" w:rsidRDefault="00B61C07" w:rsidP="007C6188">
      <w:pPr>
        <w:spacing w:after="0"/>
        <w:ind w:firstLine="709"/>
        <w:rPr>
          <w:rFonts w:ascii="Times New Roman" w:hAnsi="Times New Roman" w:cs="Times New Roman"/>
          <w:sz w:val="24"/>
          <w:szCs w:val="24"/>
        </w:rPr>
      </w:pPr>
      <w:r>
        <w:rPr>
          <w:rFonts w:ascii="Times New Roman" w:hAnsi="Times New Roman" w:cs="Times New Roman"/>
          <w:sz w:val="24"/>
          <w:szCs w:val="24"/>
        </w:rPr>
        <w:t>В поселении располагается почтовое отделение связи.</w:t>
      </w:r>
    </w:p>
    <w:p w:rsidR="007C6188" w:rsidRPr="0003595E" w:rsidRDefault="007C6188" w:rsidP="007C6188">
      <w:pPr>
        <w:spacing w:after="0"/>
        <w:ind w:firstLine="709"/>
        <w:rPr>
          <w:rFonts w:ascii="Times New Roman" w:hAnsi="Times New Roman" w:cs="Times New Roman"/>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Направления развития систем связи и информации: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313786" w:rsidRPr="0003595E" w:rsidRDefault="003977F2" w:rsidP="00313786">
      <w:pPr>
        <w:spacing w:after="0"/>
        <w:ind w:firstLine="709"/>
        <w:jc w:val="both"/>
        <w:rPr>
          <w:rFonts w:ascii="Times New Roman" w:hAnsi="Times New Roman" w:cs="Times New Roman"/>
          <w:bCs/>
          <w:sz w:val="24"/>
          <w:szCs w:val="24"/>
        </w:rPr>
      </w:pPr>
      <w:r w:rsidRPr="0003595E">
        <w:rPr>
          <w:rFonts w:ascii="Times New Roman" w:hAnsi="Times New Roman" w:cs="Times New Roman"/>
          <w:sz w:val="24"/>
          <w:szCs w:val="24"/>
        </w:rPr>
        <w:t>На расчетный срок предусмотрена 100% телефон</w:t>
      </w:r>
      <w:r w:rsidR="00313786" w:rsidRPr="0003595E">
        <w:rPr>
          <w:rFonts w:ascii="Times New Roman" w:hAnsi="Times New Roman" w:cs="Times New Roman"/>
          <w:sz w:val="24"/>
          <w:szCs w:val="24"/>
        </w:rPr>
        <w:t>изация квартир и частных домов.</w:t>
      </w:r>
    </w:p>
    <w:p w:rsidR="00B61C07" w:rsidRDefault="00B61C07" w:rsidP="00313786">
      <w:pPr>
        <w:spacing w:after="0"/>
        <w:ind w:firstLine="709"/>
        <w:jc w:val="both"/>
        <w:rPr>
          <w:rFonts w:ascii="Times New Roman" w:hAnsi="Times New Roman" w:cs="Times New Roman"/>
          <w:bCs/>
          <w:sz w:val="24"/>
          <w:szCs w:val="24"/>
        </w:rPr>
      </w:pPr>
    </w:p>
    <w:p w:rsidR="00EA7C1B" w:rsidRDefault="00EA7C1B" w:rsidP="00313786">
      <w:pPr>
        <w:spacing w:after="0"/>
        <w:ind w:firstLine="709"/>
        <w:jc w:val="both"/>
        <w:rPr>
          <w:rFonts w:ascii="Times New Roman" w:hAnsi="Times New Roman" w:cs="Times New Roman"/>
          <w:bCs/>
          <w:sz w:val="24"/>
          <w:szCs w:val="24"/>
        </w:rPr>
      </w:pPr>
    </w:p>
    <w:p w:rsidR="00E92798" w:rsidRDefault="00E92798" w:rsidP="00313786">
      <w:pPr>
        <w:spacing w:after="0"/>
        <w:ind w:firstLine="709"/>
        <w:jc w:val="both"/>
        <w:rPr>
          <w:rFonts w:ascii="Times New Roman" w:hAnsi="Times New Roman" w:cs="Times New Roman"/>
          <w:bCs/>
          <w:sz w:val="24"/>
          <w:szCs w:val="24"/>
        </w:rPr>
      </w:pPr>
    </w:p>
    <w:p w:rsidR="00E92798" w:rsidRDefault="00E92798" w:rsidP="00313786">
      <w:pPr>
        <w:spacing w:after="0"/>
        <w:ind w:firstLine="709"/>
        <w:jc w:val="both"/>
        <w:rPr>
          <w:rFonts w:ascii="Times New Roman" w:hAnsi="Times New Roman" w:cs="Times New Roman"/>
          <w:bCs/>
          <w:sz w:val="24"/>
          <w:szCs w:val="24"/>
        </w:rPr>
      </w:pPr>
    </w:p>
    <w:p w:rsidR="00E92798" w:rsidRDefault="00E92798" w:rsidP="00313786">
      <w:pPr>
        <w:spacing w:after="0"/>
        <w:ind w:firstLine="709"/>
        <w:jc w:val="both"/>
        <w:rPr>
          <w:rFonts w:ascii="Times New Roman" w:hAnsi="Times New Roman" w:cs="Times New Roman"/>
          <w:bCs/>
          <w:sz w:val="24"/>
          <w:szCs w:val="24"/>
        </w:rPr>
      </w:pPr>
    </w:p>
    <w:p w:rsidR="00E92798" w:rsidRDefault="00E92798" w:rsidP="00313786">
      <w:pPr>
        <w:spacing w:after="0"/>
        <w:ind w:firstLine="709"/>
        <w:jc w:val="both"/>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7. ОБЪЕКТЫ СОЦИАЛЬНО-БЫТОВОГО ОБСЛУЖИВАНИЯ И ТУРИЗМА</w:t>
      </w:r>
    </w:p>
    <w:p w:rsidR="003977F2" w:rsidRPr="0003595E" w:rsidRDefault="003977F2" w:rsidP="00403E88">
      <w:pPr>
        <w:spacing w:after="0"/>
        <w:rPr>
          <w:rFonts w:ascii="Times New Roman" w:hAnsi="Times New Roman" w:cs="Times New Roman"/>
          <w:color w:val="365F91" w:themeColor="accent1" w:themeShade="BF"/>
          <w:sz w:val="36"/>
          <w:szCs w:val="36"/>
        </w:rPr>
      </w:pPr>
    </w:p>
    <w:tbl>
      <w:tblPr>
        <w:tblW w:w="0" w:type="auto"/>
        <w:tblLook w:val="04A0" w:firstRow="1" w:lastRow="0" w:firstColumn="1" w:lastColumn="0" w:noHBand="0" w:noVBand="1"/>
      </w:tblPr>
      <w:tblGrid>
        <w:gridCol w:w="1147"/>
        <w:gridCol w:w="8708"/>
      </w:tblGrid>
      <w:tr w:rsidR="003977F2" w:rsidRPr="0003595E" w:rsidTr="00BC666C">
        <w:trPr>
          <w:trHeight w:val="654"/>
        </w:trPr>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7.1</w:t>
            </w: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3977F2" w:rsidRPr="0003595E"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3977F2" w:rsidRPr="00B61C07" w:rsidRDefault="003977F2" w:rsidP="00B61C07">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Нелинейные объекты - это объекты капитального строительства, </w:t>
      </w:r>
      <w:r w:rsidRPr="0003595E">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A443A9" w:rsidRPr="0003595E" w:rsidRDefault="00A443A9" w:rsidP="00403E88">
      <w:pPr>
        <w:autoSpaceDE w:val="0"/>
        <w:autoSpaceDN w:val="0"/>
        <w:adjustRightInd w:val="0"/>
        <w:spacing w:after="0"/>
        <w:jc w:val="both"/>
        <w:rPr>
          <w:rFonts w:ascii="Times New Roman" w:hAnsi="Times New Roman" w:cs="Times New Roman"/>
          <w:color w:val="365F91" w:themeColor="accent1" w:themeShade="BF"/>
          <w:sz w:val="36"/>
          <w:szCs w:val="36"/>
        </w:rPr>
      </w:pPr>
    </w:p>
    <w:tbl>
      <w:tblPr>
        <w:tblW w:w="0" w:type="auto"/>
        <w:tblLook w:val="04A0" w:firstRow="1" w:lastRow="0" w:firstColumn="1" w:lastColumn="0" w:noHBand="0" w:noVBand="1"/>
      </w:tblPr>
      <w:tblGrid>
        <w:gridCol w:w="683"/>
        <w:gridCol w:w="9172"/>
      </w:tblGrid>
      <w:tr w:rsidR="003977F2" w:rsidRPr="0003595E" w:rsidTr="00BC666C">
        <w:tc>
          <w:tcPr>
            <w:tcW w:w="684"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7.2</w:t>
            </w:r>
          </w:p>
        </w:tc>
        <w:tc>
          <w:tcPr>
            <w:tcW w:w="9220"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 xml:space="preserve">СОЦИАЛЬНАЯ ИНФРАСТРУКТУРА И </w:t>
            </w: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ПОЛНОМОЧИЯ ОРГАНОВ</w:t>
            </w:r>
            <w:r w:rsidRPr="0003595E">
              <w:rPr>
                <w:rFonts w:ascii="Times New Roman" w:hAnsi="Times New Roman" w:cs="Times New Roman"/>
                <w:b/>
                <w:bCs/>
                <w:color w:val="365F91" w:themeColor="accent1" w:themeShade="BF"/>
                <w:sz w:val="32"/>
                <w:szCs w:val="36"/>
              </w:rPr>
              <w:t xml:space="preserve"> МЕСТНОГО</w:t>
            </w:r>
          </w:p>
        </w:tc>
      </w:tr>
      <w:tr w:rsidR="003977F2" w:rsidRPr="0003595E" w:rsidTr="00BC666C">
        <w:trPr>
          <w:trHeight w:val="303"/>
        </w:trPr>
        <w:tc>
          <w:tcPr>
            <w:tcW w:w="684"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0"/>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САМОУПРАВЛЕНИЯ НАСЕЛЕННОГО ПУНКТА</w:t>
            </w:r>
          </w:p>
        </w:tc>
      </w:tr>
    </w:tbl>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7.2.1 СОЦИАЛЬНАЯ ИНФРАСТРУКТУРА И ИНЫЕ ОБЪЕКТЫ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w:t>
      </w:r>
      <w:r w:rsidRPr="0003595E">
        <w:rPr>
          <w:rFonts w:ascii="Times New Roman" w:hAnsi="Times New Roman" w:cs="Times New Roman"/>
          <w:sz w:val="24"/>
          <w:szCs w:val="24"/>
        </w:rPr>
        <w:lastRenderedPageBreak/>
        <w:t>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w:t>
      </w:r>
      <w:proofErr w:type="spellStart"/>
      <w:r w:rsidRPr="0003595E">
        <w:rPr>
          <w:rFonts w:ascii="Times New Roman" w:hAnsi="Times New Roman" w:cs="Times New Roman"/>
          <w:sz w:val="24"/>
          <w:szCs w:val="24"/>
        </w:rPr>
        <w:t>функциональноцелевых</w:t>
      </w:r>
      <w:proofErr w:type="spellEnd"/>
      <w:r w:rsidRPr="0003595E">
        <w:rPr>
          <w:rFonts w:ascii="Times New Roman" w:hAnsi="Times New Roman" w:cs="Times New Roman"/>
          <w:sz w:val="24"/>
          <w:szCs w:val="24"/>
        </w:rPr>
        <w:t xml:space="preserve"> блока:</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0"/>
          <w:szCs w:val="20"/>
        </w:rPr>
      </w:pPr>
      <w:r w:rsidRPr="0003595E">
        <w:rPr>
          <w:rFonts w:ascii="Times New Roman" w:hAnsi="Times New Roman" w:cs="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Специфика финансирования развития объектов социального обслуживания позволяет дифференцировать их на два типа:</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7.2.2 МУНИЦИПАЛЬНЫЕ УСЛУГИ И СТАНДАРТЫ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w:t>
      </w:r>
      <w:r w:rsidRPr="0003595E">
        <w:rPr>
          <w:rFonts w:ascii="Times New Roman" w:hAnsi="Times New Roman" w:cs="Times New Roman"/>
          <w:sz w:val="24"/>
          <w:szCs w:val="24"/>
        </w:rPr>
        <w:lastRenderedPageBreak/>
        <w:t>счет собственных финансовых средств, то есть отказ от финансирования из бюджетов разных уровней.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7.2.3 НЕОБХОДИМОСТЬ ОБЪЕКТОВ КАПИТАЛЬНОГО СТРОИТЕЛЬСТВА</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ДЛЯ РЕАЛИЗАЦИИ ПОЛНОМОЧИЙ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w:t>
      </w:r>
      <w:r w:rsidR="00411DC8">
        <w:rPr>
          <w:rFonts w:ascii="Times New Roman" w:hAnsi="Times New Roman" w:cs="Times New Roman"/>
          <w:sz w:val="24"/>
          <w:szCs w:val="24"/>
        </w:rPr>
        <w:t>15</w:t>
      </w:r>
      <w:r w:rsidRPr="0003595E">
        <w:rPr>
          <w:rFonts w:ascii="Times New Roman" w:hAnsi="Times New Roman" w:cs="Times New Roman"/>
          <w:sz w:val="24"/>
          <w:szCs w:val="24"/>
        </w:rPr>
        <w:t>.</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Четыре типа объектов:</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строятся только за бюджетные средства – объекты муниципального управления, места захоронений;</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могут строиться не только за бюджетные средства, но и за счет частных инвестиций – детские сады, школы, дороги;</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B61C07" w:rsidRDefault="00B61C07"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Pr="00A443A9" w:rsidRDefault="00E92798" w:rsidP="00403E88">
      <w:pPr>
        <w:autoSpaceDE w:val="0"/>
        <w:autoSpaceDN w:val="0"/>
        <w:adjustRightInd w:val="0"/>
        <w:spacing w:before="120" w:after="0"/>
        <w:rPr>
          <w:rFonts w:ascii="Times New Roman" w:hAnsi="Times New Roman" w:cs="Times New Roman"/>
          <w:sz w:val="24"/>
          <w:szCs w:val="24"/>
        </w:rPr>
      </w:pPr>
    </w:p>
    <w:p w:rsidR="003977F2" w:rsidRPr="0003595E" w:rsidRDefault="008F5507" w:rsidP="00403E88">
      <w:pPr>
        <w:autoSpaceDE w:val="0"/>
        <w:autoSpaceDN w:val="0"/>
        <w:adjustRightInd w:val="0"/>
        <w:spacing w:before="120" w:after="0"/>
        <w:rPr>
          <w:rFonts w:ascii="Times New Roman" w:hAnsi="Times New Roman" w:cs="Times New Roman"/>
          <w:b/>
          <w:bCs/>
          <w:i/>
          <w:iCs/>
          <w:sz w:val="24"/>
          <w:szCs w:val="24"/>
        </w:rPr>
      </w:pPr>
      <w:r w:rsidRPr="0003595E">
        <w:rPr>
          <w:rFonts w:ascii="Times New Roman" w:hAnsi="Times New Roman" w:cs="Times New Roman"/>
          <w:b/>
          <w:bCs/>
          <w:i/>
          <w:iCs/>
          <w:sz w:val="24"/>
          <w:szCs w:val="24"/>
        </w:rPr>
        <w:lastRenderedPageBreak/>
        <w:t xml:space="preserve">Таблица </w:t>
      </w:r>
      <w:r w:rsidR="00411DC8">
        <w:rPr>
          <w:rFonts w:ascii="Times New Roman" w:hAnsi="Times New Roman" w:cs="Times New Roman"/>
          <w:b/>
          <w:bCs/>
          <w:i/>
          <w:iCs/>
          <w:sz w:val="24"/>
          <w:szCs w:val="24"/>
        </w:rPr>
        <w:t>15</w:t>
      </w:r>
    </w:p>
    <w:p w:rsidR="003977F2" w:rsidRPr="0003595E" w:rsidRDefault="003977F2" w:rsidP="00403E88">
      <w:pPr>
        <w:autoSpaceDE w:val="0"/>
        <w:autoSpaceDN w:val="0"/>
        <w:adjustRightInd w:val="0"/>
        <w:spacing w:after="120"/>
        <w:rPr>
          <w:rFonts w:ascii="Times New Roman" w:hAnsi="Times New Roman" w:cs="Times New Roman"/>
          <w:bCs/>
          <w:i/>
          <w:sz w:val="24"/>
          <w:szCs w:val="24"/>
        </w:rPr>
      </w:pPr>
      <w:r w:rsidRPr="0003595E">
        <w:rPr>
          <w:rFonts w:ascii="Times New Roman" w:hAnsi="Times New Roman" w:cs="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
        <w:gridCol w:w="2209"/>
        <w:gridCol w:w="4561"/>
        <w:gridCol w:w="2054"/>
      </w:tblGrid>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Пункты ч. 1      ст. 14</w:t>
            </w: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rsidR="003977F2" w:rsidRPr="0003595E" w:rsidRDefault="003977F2" w:rsidP="00403E88">
            <w:pPr>
              <w:autoSpaceDE w:val="0"/>
              <w:autoSpaceDN w:val="0"/>
              <w:adjustRightInd w:val="0"/>
              <w:spacing w:after="0"/>
              <w:rPr>
                <w:rFonts w:ascii="Times New Roman" w:hAnsi="Times New Roman" w:cs="Times New Roman"/>
                <w:b/>
                <w:bCs/>
              </w:rPr>
            </w:pP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w:t>
            </w:r>
          </w:p>
        </w:tc>
      </w:tr>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2</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3</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4</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Деятельность дорожная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Дороги, улицы местного значения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10</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19</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условий</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снабжения (отведения)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электро-, тепло-, газо- и водоснабжения, водоотведения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строительства</w:t>
            </w:r>
          </w:p>
        </w:tc>
        <w:tc>
          <w:tcPr>
            <w:tcW w:w="2314"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9, 11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 xml:space="preserve">Объекты дополнительного образования детям (за исключением предоставления </w:t>
            </w:r>
            <w:r w:rsidRPr="0003595E">
              <w:rPr>
                <w:rFonts w:ascii="Times New Roman" w:hAnsi="Times New Roman" w:cs="Times New Roman"/>
              </w:rPr>
              <w:lastRenderedPageBreak/>
              <w:t>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lastRenderedPageBreak/>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отдыха детей в каникулярное время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ритуальных услуг и места захоронения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для обеспечения сбора, вывоза, утилизации и переработки бытовых и промышленных отходов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bl>
    <w:p w:rsidR="003977F2" w:rsidRPr="0003595E" w:rsidRDefault="003977F2" w:rsidP="00403E88">
      <w:pPr>
        <w:autoSpaceDE w:val="0"/>
        <w:autoSpaceDN w:val="0"/>
        <w:adjustRightInd w:val="0"/>
        <w:spacing w:after="120"/>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3977F2" w:rsidRPr="0003595E" w:rsidRDefault="003977F2" w:rsidP="00403E88">
      <w:pPr>
        <w:autoSpaceDE w:val="0"/>
        <w:autoSpaceDN w:val="0"/>
        <w:adjustRightInd w:val="0"/>
        <w:spacing w:after="0"/>
        <w:ind w:firstLine="709"/>
        <w:rPr>
          <w:rFonts w:ascii="Times New Roman" w:hAnsi="Times New Roman" w:cs="Times New Roman"/>
          <w:b/>
          <w:sz w:val="24"/>
          <w:szCs w:val="24"/>
        </w:rPr>
      </w:pPr>
      <w:r w:rsidRPr="0003595E">
        <w:rPr>
          <w:rFonts w:ascii="Times New Roman" w:hAnsi="Times New Roman" w:cs="Times New Roman"/>
          <w:b/>
          <w:sz w:val="24"/>
          <w:szCs w:val="24"/>
        </w:rPr>
        <w:t>Случаи, когда аренда невозможна</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w:t>
      </w:r>
      <w:r w:rsidRPr="0003595E">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2. </w:t>
      </w:r>
      <w:r w:rsidRPr="0003595E">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отсутствия на рынке;</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специфики объекта;</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наличие специальных технических требований;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3977F2" w:rsidRPr="0003595E" w:rsidRDefault="003977F2" w:rsidP="00403E88">
      <w:pPr>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3. </w:t>
      </w:r>
      <w:r w:rsidRPr="0003595E">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3977F2" w:rsidRPr="0003595E" w:rsidRDefault="003977F2" w:rsidP="00403E88">
      <w:pPr>
        <w:autoSpaceDE w:val="0"/>
        <w:autoSpaceDN w:val="0"/>
        <w:adjustRightInd w:val="0"/>
        <w:spacing w:after="0"/>
        <w:ind w:firstLine="709"/>
        <w:jc w:val="both"/>
        <w:rPr>
          <w:rFonts w:ascii="Times New Roman" w:hAnsi="Times New Roman" w:cs="Times New Roman"/>
          <w:i/>
          <w:iCs/>
          <w:sz w:val="24"/>
          <w:szCs w:val="24"/>
        </w:rPr>
      </w:pPr>
      <w:r w:rsidRPr="0003595E">
        <w:rPr>
          <w:rFonts w:ascii="Times New Roman" w:hAnsi="Times New Roman" w:cs="Times New Roman"/>
          <w:i/>
          <w:iCs/>
          <w:sz w:val="24"/>
          <w:szCs w:val="24"/>
        </w:rPr>
        <w:t>Примеры: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Парки и скверы, плоскостные спортивные сооружения, школы и детские сады.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7.2.4 РЕЗЕРВИРОВАНИЕ ТЕРРИТОРИЙ ДЛЯ РАЗМЕЩЕНИЯ ОБЪЕКТОВ КАПИТАЛЬНОГО СТРОИТЕЛЬСТВА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в исключительных случаях;</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выполнение международных обязательств Российской Федерации (подпункт 1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перечнем, установленным подпунктом 2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03595E">
        <w:rPr>
          <w:rFonts w:ascii="Times New Roman" w:hAnsi="Times New Roman" w:cs="Times New Roman"/>
          <w:sz w:val="24"/>
          <w:szCs w:val="24"/>
        </w:rPr>
        <w:lastRenderedPageBreak/>
        <w:t>основание 3 связано, в частности, с наличием документов территориального планирования, то есть с основанием 5;</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генеральными планами (пункт 3 статьи 83 ЗК).</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7.2.5 ПРИНЦИПЫ РАЗВИТИЯ ОБЪЕКТОВ СОЦИАЛЬНОГО ОБСЛУЖИВАНИЯ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1) Группа ОКС исключительного приоритета</w:t>
      </w:r>
      <w:r w:rsidRPr="0003595E">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2)</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Группа ОКС первого приоритета</w:t>
      </w:r>
      <w:r w:rsidRPr="0003595E">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3) Группа ОКС второго приоритета</w:t>
      </w:r>
      <w:r w:rsidRPr="0003595E">
        <w:rPr>
          <w:rFonts w:ascii="Times New Roman" w:hAnsi="Times New Roman" w:cs="Times New Roman"/>
          <w:sz w:val="24"/>
          <w:szCs w:val="24"/>
        </w:rPr>
        <w:t xml:space="preserve"> в расходовании БСМ для строительства. Это:</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детские школы искусств, школы эстетического образования;</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области культуры: библиотеки общедоступные, юношеские библиотеки, учреждения культуры, музеи, выставочные залы, концертные организации, показ </w:t>
      </w:r>
      <w:proofErr w:type="spellStart"/>
      <w:r w:rsidRPr="0003595E">
        <w:rPr>
          <w:rFonts w:ascii="Times New Roman" w:hAnsi="Times New Roman" w:cs="Times New Roman"/>
          <w:sz w:val="24"/>
          <w:szCs w:val="24"/>
        </w:rPr>
        <w:t>киновидеофильмов</w:t>
      </w:r>
      <w:proofErr w:type="spellEnd"/>
      <w:r w:rsidRPr="0003595E">
        <w:rPr>
          <w:rFonts w:ascii="Times New Roman" w:hAnsi="Times New Roman" w:cs="Times New Roman"/>
          <w:sz w:val="24"/>
          <w:szCs w:val="24"/>
        </w:rPr>
        <w:t>;</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спортивные залы, детские и юношеские спортивные школы.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4) Группа ОКС, в отношении которых у муниципалитета нет приоритетов в расходовании</w:t>
      </w:r>
      <w:r w:rsidRPr="0003595E">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университеты, профессионально-технические училища;</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профессиональные театры, цирки;</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ОКС системы подготовки спортивных резервов.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нет расходных бюджетных обязательств</w:t>
      </w:r>
      <w:r w:rsidRPr="0003595E">
        <w:rPr>
          <w:rFonts w:ascii="Times New Roman" w:hAnsi="Times New Roman" w:cs="Times New Roman"/>
          <w:sz w:val="24"/>
          <w:szCs w:val="24"/>
        </w:rPr>
        <w:t>. Это, в частности: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коммерческое жилье;</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торговли;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производства, иных мест приложения труда.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муниципальной собственности;</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региональной собственности – собственности </w:t>
      </w:r>
      <w:r w:rsidR="0067114F"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собственности частных лиц.</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A443A9" w:rsidRDefault="003977F2"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132D4A" w:rsidRPr="00A443A9" w:rsidRDefault="00132D4A"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p>
    <w:p w:rsidR="00132D4A" w:rsidRPr="0003595E" w:rsidRDefault="00132D4A" w:rsidP="00403E88">
      <w:pPr>
        <w:shd w:val="clear" w:color="auto" w:fill="FFFFFF" w:themeFill="background1"/>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 xml:space="preserve">Таблица </w:t>
      </w:r>
      <w:r w:rsidR="00411DC8">
        <w:rPr>
          <w:rFonts w:ascii="Times New Roman" w:hAnsi="Times New Roman" w:cs="Times New Roman"/>
          <w:b/>
          <w:bCs/>
          <w:sz w:val="24"/>
          <w:szCs w:val="24"/>
        </w:rPr>
        <w:t>16</w:t>
      </w:r>
    </w:p>
    <w:p w:rsidR="00132D4A" w:rsidRPr="0003595E" w:rsidRDefault="003977F2" w:rsidP="007E678D">
      <w:pPr>
        <w:autoSpaceDE w:val="0"/>
        <w:autoSpaceDN w:val="0"/>
        <w:adjustRightInd w:val="0"/>
        <w:spacing w:after="120"/>
        <w:ind w:firstLine="652"/>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Расчет потребности населения в объектах социального </w:t>
      </w:r>
      <w:r w:rsidR="00083CCE" w:rsidRPr="0003595E">
        <w:rPr>
          <w:rFonts w:ascii="Times New Roman" w:hAnsi="Times New Roman" w:cs="Times New Roman"/>
          <w:i/>
          <w:sz w:val="24"/>
          <w:szCs w:val="24"/>
        </w:rPr>
        <w:t xml:space="preserve">обслуживания </w:t>
      </w:r>
    </w:p>
    <w:tbl>
      <w:tblPr>
        <w:tblW w:w="0" w:type="auto"/>
        <w:tblCellMar>
          <w:left w:w="0" w:type="dxa"/>
          <w:right w:w="0" w:type="dxa"/>
        </w:tblCellMar>
        <w:tblLook w:val="04A0" w:firstRow="1" w:lastRow="0" w:firstColumn="1" w:lastColumn="0" w:noHBand="0" w:noVBand="1"/>
      </w:tblPr>
      <w:tblGrid>
        <w:gridCol w:w="5661"/>
        <w:gridCol w:w="1883"/>
        <w:gridCol w:w="1105"/>
        <w:gridCol w:w="990"/>
      </w:tblGrid>
      <w:tr w:rsidR="006F4655" w:rsidRPr="000230CA" w:rsidTr="006F4655">
        <w:trPr>
          <w:trHeight w:val="15"/>
        </w:trPr>
        <w:tc>
          <w:tcPr>
            <w:tcW w:w="5703" w:type="dxa"/>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hideMark/>
          </w:tcPr>
          <w:p w:rsidR="006F4655" w:rsidRPr="000230CA" w:rsidRDefault="006F4655" w:rsidP="00403E88">
            <w:pPr>
              <w:spacing w:after="0"/>
              <w:rPr>
                <w:rFonts w:ascii="Times New Roman" w:eastAsia="Times New Roman" w:hAnsi="Times New Roman" w:cs="Times New Roman"/>
                <w:sz w:val="20"/>
                <w:szCs w:val="20"/>
              </w:rPr>
            </w:pPr>
          </w:p>
        </w:tc>
        <w:tc>
          <w:tcPr>
            <w:tcW w:w="1106" w:type="dxa"/>
            <w:hideMark/>
          </w:tcPr>
          <w:p w:rsidR="006F4655" w:rsidRPr="000230CA" w:rsidRDefault="006F4655" w:rsidP="00403E88">
            <w:pPr>
              <w:spacing w:after="0"/>
              <w:rPr>
                <w:rFonts w:ascii="Times New Roman" w:eastAsia="Times New Roman" w:hAnsi="Times New Roman" w:cs="Times New Roman"/>
                <w:sz w:val="20"/>
                <w:szCs w:val="20"/>
              </w:rPr>
            </w:pPr>
          </w:p>
        </w:tc>
        <w:tc>
          <w:tcPr>
            <w:tcW w:w="991" w:type="dxa"/>
            <w:hideMark/>
          </w:tcPr>
          <w:p w:rsidR="006F4655" w:rsidRPr="000230CA" w:rsidRDefault="006F4655" w:rsidP="00403E88">
            <w:pPr>
              <w:spacing w:after="0"/>
              <w:rPr>
                <w:rFonts w:ascii="Times New Roman" w:eastAsia="Times New Roman" w:hAnsi="Times New Roman" w:cs="Times New Roman"/>
                <w:sz w:val="20"/>
                <w:szCs w:val="20"/>
              </w:rPr>
            </w:pPr>
          </w:p>
        </w:tc>
      </w:tr>
      <w:tr w:rsidR="006F4655" w:rsidRPr="000230CA" w:rsidTr="006F4655">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Расчетный показатель </w:t>
            </w:r>
            <w:r w:rsidRPr="000230CA">
              <w:rPr>
                <w:rFonts w:ascii="Times New Roman" w:eastAsia="Times New Roman" w:hAnsi="Times New Roman" w:cs="Times New Roman"/>
                <w:sz w:val="24"/>
                <w:szCs w:val="24"/>
              </w:rPr>
              <w:br/>
              <w:t>на 1 тыс. МГ (маломобильные граждане)</w:t>
            </w:r>
          </w:p>
        </w:tc>
      </w:tr>
      <w:tr w:rsidR="006F4655" w:rsidRPr="000230CA" w:rsidTr="006F4655">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полный</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b/>
                <w:bCs/>
                <w:sz w:val="24"/>
                <w:szCs w:val="24"/>
              </w:rPr>
              <w:t>Сельские поселения</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125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1,7</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5,4</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2,2</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0,39</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0,76</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lastRenderedPageBreak/>
              <w:t xml:space="preserve">ПАД - подразделение </w:t>
            </w:r>
            <w:proofErr w:type="spellStart"/>
            <w:r w:rsidRPr="000230CA">
              <w:rPr>
                <w:rFonts w:ascii="Times New Roman" w:eastAsia="Times New Roman" w:hAnsi="Times New Roman" w:cs="Times New Roman"/>
                <w:sz w:val="24"/>
                <w:szCs w:val="24"/>
              </w:rPr>
              <w:t>абилитации</w:t>
            </w:r>
            <w:proofErr w:type="spellEnd"/>
            <w:r w:rsidRPr="000230CA">
              <w:rPr>
                <w:rFonts w:ascii="Times New Roman" w:eastAsia="Times New Roman" w:hAnsi="Times New Roman" w:cs="Times New Roman"/>
                <w:sz w:val="24"/>
                <w:szCs w:val="24"/>
              </w:rPr>
              <w:t xml:space="preserve"> детей</w:t>
            </w:r>
            <w:r w:rsidRPr="000230CA">
              <w:rPr>
                <w:rFonts w:ascii="Times New Roman" w:eastAsia="Times New Roman" w:hAnsi="Times New Roman" w:cs="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proofErr w:type="spellStart"/>
            <w:r w:rsidRPr="000230CA">
              <w:rPr>
                <w:rFonts w:ascii="Times New Roman" w:eastAsia="Times New Roman" w:hAnsi="Times New Roman" w:cs="Times New Roman"/>
                <w:sz w:val="24"/>
                <w:szCs w:val="24"/>
              </w:rPr>
              <w:t>Обращ</w:t>
            </w:r>
            <w:proofErr w:type="spellEnd"/>
            <w:r w:rsidRPr="000230CA">
              <w:rPr>
                <w:rFonts w:ascii="Times New Roman" w:eastAsia="Times New Roman" w:hAnsi="Times New Roman" w:cs="Times New Roman"/>
                <w:sz w:val="24"/>
                <w:szCs w:val="24"/>
              </w:rPr>
              <w:t>/</w:t>
            </w:r>
            <w:proofErr w:type="spellStart"/>
            <w:r w:rsidRPr="000230CA">
              <w:rPr>
                <w:rFonts w:ascii="Times New Roman" w:eastAsia="Times New Roman" w:hAnsi="Times New Roman" w:cs="Times New Roman"/>
                <w:sz w:val="24"/>
                <w:szCs w:val="24"/>
              </w:rPr>
              <w:t>сут</w:t>
            </w:r>
            <w:proofErr w:type="spellEnd"/>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426ACB" w:rsidP="00403E88">
            <w:pPr>
              <w:shd w:val="clear" w:color="auto" w:fill="FFFFFF"/>
              <w:spacing w:after="0"/>
              <w:textAlignment w:val="baseline"/>
              <w:rPr>
                <w:rFonts w:ascii="Times New Roman" w:eastAsia="Times New Roman" w:hAnsi="Times New Roman" w:cs="Times New Roman"/>
                <w:spacing w:val="2"/>
                <w:sz w:val="24"/>
                <w:szCs w:val="24"/>
              </w:rPr>
            </w:pPr>
            <w:r w:rsidRPr="000230CA">
              <w:rPr>
                <w:rFonts w:ascii="Times New Roman" w:eastAsia="Times New Roman" w:hAnsi="Times New Roman" w:cs="Times New Roman"/>
                <w:spacing w:val="2"/>
                <w:sz w:val="24"/>
                <w:szCs w:val="24"/>
              </w:rPr>
              <w:t>Примечания</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1.</w:t>
            </w:r>
            <w:r w:rsidR="006F4655" w:rsidRPr="000230CA">
              <w:rPr>
                <w:rFonts w:ascii="Times New Roman" w:eastAsia="Times New Roman" w:hAnsi="Times New Roman" w:cs="Times New Roman"/>
                <w:spacing w:val="2"/>
                <w:sz w:val="24"/>
                <w:szCs w:val="24"/>
              </w:rPr>
              <w:t xml:space="preserve">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w:t>
            </w:r>
            <w:r w:rsidRPr="000230CA">
              <w:rPr>
                <w:rFonts w:ascii="Times New Roman" w:eastAsia="Times New Roman" w:hAnsi="Times New Roman" w:cs="Times New Roman"/>
                <w:spacing w:val="2"/>
                <w:sz w:val="24"/>
                <w:szCs w:val="24"/>
              </w:rPr>
              <w:t>- повышающий коэффициент 1,2.</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2.</w:t>
            </w:r>
            <w:r w:rsidR="006F4655" w:rsidRPr="000230CA">
              <w:rPr>
                <w:rFonts w:ascii="Times New Roman" w:eastAsia="Times New Roman" w:hAnsi="Times New Roman" w:cs="Times New Roman"/>
                <w:spacing w:val="2"/>
                <w:sz w:val="24"/>
                <w:szCs w:val="24"/>
              </w:rPr>
              <w:t xml:space="preserve">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eastAsia="Times New Roman" w:hAnsi="Times New Roman" w:cs="Times New Roman"/>
                <w:spacing w:val="2"/>
                <w:sz w:val="24"/>
                <w:szCs w:val="24"/>
              </w:rPr>
              <w:t>.</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3.</w:t>
            </w:r>
            <w:r w:rsidR="006F4655" w:rsidRPr="000230CA">
              <w:rPr>
                <w:rFonts w:ascii="Times New Roman" w:eastAsia="Times New Roman" w:hAnsi="Times New Roman" w:cs="Times New Roman"/>
                <w:spacing w:val="2"/>
                <w:sz w:val="24"/>
                <w:szCs w:val="24"/>
              </w:rPr>
              <w:t xml:space="preserve">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w:t>
            </w:r>
            <w:r w:rsidRPr="000230CA">
              <w:rPr>
                <w:rFonts w:ascii="Times New Roman" w:eastAsia="Times New Roman" w:hAnsi="Times New Roman" w:cs="Times New Roman"/>
                <w:spacing w:val="2"/>
                <w:sz w:val="24"/>
                <w:szCs w:val="24"/>
              </w:rPr>
              <w:t xml:space="preserve"> 15 посещений в смену/1 тыс. МГ.</w:t>
            </w:r>
          </w:p>
        </w:tc>
      </w:tr>
    </w:tbl>
    <w:p w:rsidR="003977F2" w:rsidRPr="0003595E" w:rsidRDefault="003977F2" w:rsidP="005D73B6">
      <w:pPr>
        <w:autoSpaceDE w:val="0"/>
        <w:autoSpaceDN w:val="0"/>
        <w:adjustRightInd w:val="0"/>
        <w:spacing w:after="0"/>
        <w:jc w:val="both"/>
        <w:rPr>
          <w:rFonts w:ascii="Times New Roman" w:hAnsi="Times New Roman" w:cs="Times New Roman"/>
          <w:sz w:val="24"/>
          <w:szCs w:val="24"/>
          <w:highlight w:val="yellow"/>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sidR="00D12D46">
        <w:rPr>
          <w:rFonts w:ascii="Times New Roman" w:hAnsi="Times New Roman" w:cs="Times New Roman"/>
          <w:sz w:val="24"/>
          <w:szCs w:val="24"/>
        </w:rPr>
        <w:t xml:space="preserve">живания приведены в таблице </w:t>
      </w:r>
      <w:r w:rsidR="00411DC8">
        <w:rPr>
          <w:rFonts w:ascii="Times New Roman" w:hAnsi="Times New Roman" w:cs="Times New Roman"/>
          <w:sz w:val="24"/>
          <w:szCs w:val="24"/>
        </w:rPr>
        <w:t>17</w:t>
      </w:r>
      <w:r w:rsidR="00FA0F84">
        <w:rPr>
          <w:rFonts w:ascii="Times New Roman" w:hAnsi="Times New Roman" w:cs="Times New Roman"/>
          <w:sz w:val="24"/>
          <w:szCs w:val="24"/>
        </w:rPr>
        <w:t>.</w:t>
      </w:r>
    </w:p>
    <w:p w:rsidR="003977F2" w:rsidRPr="0003595E" w:rsidRDefault="008F5507" w:rsidP="00403E88">
      <w:pPr>
        <w:autoSpaceDE w:val="0"/>
        <w:autoSpaceDN w:val="0"/>
        <w:adjustRightInd w:val="0"/>
        <w:spacing w:before="120" w:after="0"/>
        <w:rPr>
          <w:rFonts w:ascii="Times New Roman" w:hAnsi="Times New Roman" w:cs="Times New Roman"/>
          <w:b/>
          <w:bCs/>
          <w:i/>
          <w:iCs/>
          <w:sz w:val="24"/>
        </w:rPr>
      </w:pPr>
      <w:r w:rsidRPr="0003595E">
        <w:rPr>
          <w:rFonts w:ascii="Times New Roman" w:hAnsi="Times New Roman" w:cs="Times New Roman"/>
          <w:b/>
          <w:bCs/>
          <w:i/>
          <w:iCs/>
          <w:sz w:val="24"/>
        </w:rPr>
        <w:t xml:space="preserve">Таблица </w:t>
      </w:r>
      <w:r w:rsidR="00411DC8">
        <w:rPr>
          <w:rFonts w:ascii="Times New Roman" w:hAnsi="Times New Roman" w:cs="Times New Roman"/>
          <w:b/>
          <w:bCs/>
          <w:i/>
          <w:iCs/>
          <w:sz w:val="24"/>
        </w:rPr>
        <w:t>17</w:t>
      </w:r>
    </w:p>
    <w:p w:rsidR="003977F2" w:rsidRPr="0003595E" w:rsidRDefault="003977F2" w:rsidP="00403E88">
      <w:pPr>
        <w:autoSpaceDE w:val="0"/>
        <w:autoSpaceDN w:val="0"/>
        <w:adjustRightInd w:val="0"/>
        <w:spacing w:after="120"/>
        <w:jc w:val="both"/>
        <w:rPr>
          <w:rFonts w:ascii="Times New Roman" w:hAnsi="Times New Roman" w:cs="Times New Roman"/>
          <w:bCs/>
          <w:i/>
          <w:sz w:val="24"/>
        </w:rPr>
      </w:pPr>
      <w:r w:rsidRPr="0003595E">
        <w:rPr>
          <w:rFonts w:ascii="Times New Roman" w:hAnsi="Times New Roman" w:cs="Times New Roman"/>
          <w:bCs/>
          <w:i/>
          <w:sz w:val="24"/>
        </w:rPr>
        <w:t>Зоны обслуживания населения учреждениями обслуживания</w:t>
      </w:r>
    </w:p>
    <w:tbl>
      <w:tblPr>
        <w:tblW w:w="4964" w:type="pct"/>
        <w:tblInd w:w="-34" w:type="dxa"/>
        <w:tblLayout w:type="fixed"/>
        <w:tblLook w:val="04A0" w:firstRow="1" w:lastRow="0" w:firstColumn="1" w:lastColumn="0" w:noHBand="0" w:noVBand="1"/>
      </w:tblPr>
      <w:tblGrid>
        <w:gridCol w:w="3014"/>
        <w:gridCol w:w="4379"/>
        <w:gridCol w:w="2391"/>
      </w:tblGrid>
      <w:tr w:rsidR="003977F2" w:rsidRPr="0003595E" w:rsidTr="00BC666C">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b/>
                <w:bCs/>
                <w:sz w:val="24"/>
              </w:rPr>
            </w:pPr>
            <w:r w:rsidRPr="0003595E">
              <w:rPr>
                <w:rFonts w:ascii="Times New Roman" w:hAnsi="Times New Roman" w:cs="Times New Roman"/>
                <w:b/>
                <w:bCs/>
                <w:sz w:val="24"/>
              </w:rPr>
              <w:t>Нормативный документ</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sz w:val="24"/>
              </w:rPr>
            </w:pPr>
            <w:r w:rsidRPr="0003595E">
              <w:rPr>
                <w:rFonts w:ascii="Times New Roman" w:eastAsia="Times New Roman" w:hAnsi="Times New Roman" w:cs="Times New Roman"/>
                <w:sz w:val="24"/>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 xml:space="preserve">СП </w:t>
            </w:r>
            <w:r w:rsidR="00BC47BC">
              <w:rPr>
                <w:rFonts w:ascii="Times New Roman" w:hAnsi="Times New Roman" w:cs="Times New Roman"/>
                <w:sz w:val="24"/>
              </w:rPr>
              <w:t>42.13330.2016</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 xml:space="preserve">СП </w:t>
            </w:r>
            <w:r w:rsidR="00BC47BC">
              <w:rPr>
                <w:rFonts w:ascii="Times New Roman" w:hAnsi="Times New Roman" w:cs="Times New Roman"/>
                <w:sz w:val="24"/>
              </w:rPr>
              <w:t>42.13330.2016</w:t>
            </w:r>
          </w:p>
        </w:tc>
      </w:tr>
      <w:tr w:rsidR="003977F2" w:rsidRPr="0003595E" w:rsidTr="00313786">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1000 м</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 xml:space="preserve">СП </w:t>
            </w:r>
            <w:r w:rsidR="00BC47BC">
              <w:rPr>
                <w:rFonts w:ascii="Times New Roman" w:hAnsi="Times New Roman" w:cs="Times New Roman"/>
                <w:sz w:val="24"/>
              </w:rPr>
              <w:t>42.13330.2016</w:t>
            </w:r>
          </w:p>
        </w:tc>
      </w:tr>
      <w:tr w:rsidR="003977F2" w:rsidRPr="0003595E" w:rsidTr="00313786">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Паспорт пожарной безопасности</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7.</w:t>
            </w:r>
            <w:r w:rsidRPr="0003595E">
              <w:rPr>
                <w:rFonts w:ascii="Times New Roman" w:hAnsi="Times New Roman" w:cs="Times New Roman"/>
                <w:b/>
                <w:color w:val="365F91" w:themeColor="accent1" w:themeShade="BF"/>
                <w:sz w:val="32"/>
                <w:szCs w:val="32"/>
              </w:rPr>
              <w:br w:type="page"/>
            </w:r>
            <w:r w:rsidRPr="0003595E">
              <w:rPr>
                <w:rFonts w:ascii="Times New Roman" w:hAnsi="Times New Roman" w:cs="Times New Roman"/>
                <w:b/>
                <w:bCs/>
                <w:color w:val="365F91" w:themeColor="accent1" w:themeShade="BF"/>
                <w:sz w:val="32"/>
                <w:szCs w:val="32"/>
              </w:rPr>
              <w:t>3</w:t>
            </w: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ОБРАЗОВАНИЯ</w:t>
            </w: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Определения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емкость объекта </w:t>
      </w:r>
      <w:r w:rsidRPr="0003595E">
        <w:rPr>
          <w:rFonts w:ascii="Times New Roman" w:hAnsi="Times New Roman" w:cs="Times New Roman"/>
          <w:sz w:val="24"/>
          <w:szCs w:val="24"/>
        </w:rPr>
        <w:t>– число мест или посещений, предусмотренных проектным решением здания.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наполняемость объектов города (района) </w:t>
      </w:r>
      <w:r w:rsidRPr="0003595E">
        <w:rPr>
          <w:rFonts w:ascii="Times New Roman" w:hAnsi="Times New Roman" w:cs="Times New Roman"/>
          <w:sz w:val="24"/>
          <w:szCs w:val="24"/>
        </w:rPr>
        <w:t>– число мест или посещений, предусмотренных проектными решениями зданий.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lastRenderedPageBreak/>
        <w:t xml:space="preserve">Фактическая наполняемость объекта </w:t>
      </w:r>
      <w:r w:rsidRPr="0003595E">
        <w:rPr>
          <w:rFonts w:ascii="Times New Roman" w:hAnsi="Times New Roman" w:cs="Times New Roman"/>
          <w:sz w:val="24"/>
          <w:szCs w:val="24"/>
        </w:rPr>
        <w:t>– фактическое число учеников в образовательном учреждении.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Дефицит мест </w:t>
      </w:r>
      <w:r w:rsidRPr="0003595E">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Избыток мест </w:t>
      </w:r>
      <w:r w:rsidRPr="0003595E">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Наполняемость сети </w:t>
      </w:r>
      <w:r w:rsidRPr="0003595E">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обеспеченность жилой застройки объектами обслуживания </w:t>
      </w:r>
      <w:r w:rsidRPr="0003595E">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Перспективная обеспеченность </w:t>
      </w:r>
      <w:r w:rsidRPr="0003595E">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7B65BD" w:rsidRPr="0003595E" w:rsidRDefault="007B65BD"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443A9" w:rsidRDefault="00EF27EC" w:rsidP="00B55948">
      <w:pPr>
        <w:autoSpaceDE w:val="0"/>
        <w:autoSpaceDN w:val="0"/>
        <w:adjustRightInd w:val="0"/>
        <w:spacing w:after="0"/>
        <w:ind w:firstLine="709"/>
        <w:jc w:val="both"/>
        <w:rPr>
          <w:rFonts w:ascii="Times New Roman" w:hAnsi="Times New Roman" w:cs="Times New Roman"/>
          <w:b/>
          <w:bCs/>
          <w:sz w:val="24"/>
          <w:szCs w:val="24"/>
        </w:rPr>
      </w:pPr>
      <w:r w:rsidRPr="00EF27EC">
        <w:rPr>
          <w:rFonts w:ascii="Times New Roman" w:hAnsi="Times New Roman" w:cs="Times New Roman"/>
          <w:sz w:val="24"/>
          <w:szCs w:val="24"/>
        </w:rPr>
        <w:t>В сельском поселении функционируют 1</w:t>
      </w:r>
      <w:r w:rsidR="00FA0F84">
        <w:rPr>
          <w:rFonts w:ascii="Times New Roman" w:hAnsi="Times New Roman" w:cs="Times New Roman"/>
          <w:sz w:val="24"/>
          <w:szCs w:val="24"/>
        </w:rPr>
        <w:t xml:space="preserve"> дошкольное детское учреждение</w:t>
      </w:r>
      <w:r w:rsidR="00B55948">
        <w:rPr>
          <w:rFonts w:ascii="Times New Roman" w:hAnsi="Times New Roman" w:cs="Times New Roman"/>
          <w:sz w:val="24"/>
          <w:szCs w:val="24"/>
        </w:rPr>
        <w:t xml:space="preserve"> (</w:t>
      </w:r>
      <w:r w:rsidR="00B55948" w:rsidRPr="00B55948">
        <w:rPr>
          <w:rFonts w:ascii="Times New Roman" w:hAnsi="Times New Roman" w:cs="Times New Roman"/>
          <w:sz w:val="24"/>
          <w:szCs w:val="24"/>
        </w:rPr>
        <w:t>МБДОУ "</w:t>
      </w:r>
      <w:proofErr w:type="spellStart"/>
      <w:r w:rsidR="00B55948" w:rsidRPr="00B55948">
        <w:rPr>
          <w:rFonts w:ascii="Times New Roman" w:hAnsi="Times New Roman" w:cs="Times New Roman"/>
          <w:sz w:val="24"/>
          <w:szCs w:val="24"/>
        </w:rPr>
        <w:t>Поводимовский</w:t>
      </w:r>
      <w:proofErr w:type="spellEnd"/>
      <w:r w:rsidR="00B55948" w:rsidRPr="00B55948">
        <w:rPr>
          <w:rFonts w:ascii="Times New Roman" w:hAnsi="Times New Roman" w:cs="Times New Roman"/>
          <w:sz w:val="24"/>
          <w:szCs w:val="24"/>
        </w:rPr>
        <w:t xml:space="preserve"> д/с "Солнышко"</w:t>
      </w:r>
      <w:r w:rsidR="00B55948" w:rsidRPr="00B55948">
        <w:rPr>
          <w:rFonts w:ascii="Times New Roman" w:hAnsi="Times New Roman" w:cs="Times New Roman"/>
          <w:sz w:val="24"/>
          <w:szCs w:val="24"/>
        </w:rPr>
        <w:tab/>
      </w:r>
      <w:r w:rsidR="00B55948">
        <w:rPr>
          <w:rFonts w:ascii="Times New Roman" w:hAnsi="Times New Roman" w:cs="Times New Roman"/>
          <w:sz w:val="24"/>
          <w:szCs w:val="24"/>
        </w:rPr>
        <w:t xml:space="preserve">) </w:t>
      </w:r>
      <w:r w:rsidR="00FA0F84">
        <w:rPr>
          <w:rFonts w:ascii="Times New Roman" w:hAnsi="Times New Roman" w:cs="Times New Roman"/>
          <w:sz w:val="24"/>
          <w:szCs w:val="24"/>
        </w:rPr>
        <w:t xml:space="preserve"> </w:t>
      </w:r>
      <w:r w:rsidRPr="00EF27EC">
        <w:rPr>
          <w:rFonts w:ascii="Times New Roman" w:hAnsi="Times New Roman" w:cs="Times New Roman"/>
          <w:sz w:val="24"/>
          <w:szCs w:val="24"/>
        </w:rPr>
        <w:t>и 1 образовательн</w:t>
      </w:r>
      <w:r w:rsidR="00FA0F84">
        <w:rPr>
          <w:rFonts w:ascii="Times New Roman" w:hAnsi="Times New Roman" w:cs="Times New Roman"/>
          <w:sz w:val="24"/>
          <w:szCs w:val="24"/>
        </w:rPr>
        <w:t>ое</w:t>
      </w:r>
      <w:r w:rsidRPr="00EF27EC">
        <w:rPr>
          <w:rFonts w:ascii="Times New Roman" w:hAnsi="Times New Roman" w:cs="Times New Roman"/>
          <w:sz w:val="24"/>
          <w:szCs w:val="24"/>
        </w:rPr>
        <w:t xml:space="preserve"> учреждени</w:t>
      </w:r>
      <w:r w:rsidR="00FA0F84">
        <w:rPr>
          <w:rFonts w:ascii="Times New Roman" w:hAnsi="Times New Roman" w:cs="Times New Roman"/>
          <w:sz w:val="24"/>
          <w:szCs w:val="24"/>
        </w:rPr>
        <w:t>е</w:t>
      </w:r>
      <w:r w:rsidR="00B55948">
        <w:rPr>
          <w:rFonts w:ascii="Times New Roman" w:hAnsi="Times New Roman" w:cs="Times New Roman"/>
          <w:sz w:val="24"/>
          <w:szCs w:val="24"/>
        </w:rPr>
        <w:t xml:space="preserve"> (МБОУ "</w:t>
      </w:r>
      <w:proofErr w:type="spellStart"/>
      <w:r w:rsidR="00B55948">
        <w:rPr>
          <w:rFonts w:ascii="Times New Roman" w:hAnsi="Times New Roman" w:cs="Times New Roman"/>
          <w:sz w:val="24"/>
          <w:szCs w:val="24"/>
        </w:rPr>
        <w:t>Поводимовская</w:t>
      </w:r>
      <w:proofErr w:type="spellEnd"/>
      <w:r w:rsidR="00B55948">
        <w:rPr>
          <w:rFonts w:ascii="Times New Roman" w:hAnsi="Times New Roman" w:cs="Times New Roman"/>
          <w:sz w:val="24"/>
          <w:szCs w:val="24"/>
        </w:rPr>
        <w:t xml:space="preserve"> СОШ")</w:t>
      </w:r>
      <w:r w:rsidR="00FA0F84">
        <w:rPr>
          <w:rFonts w:ascii="Times New Roman" w:hAnsi="Times New Roman" w:cs="Times New Roman"/>
          <w:sz w:val="24"/>
          <w:szCs w:val="24"/>
        </w:rPr>
        <w:t>.</w:t>
      </w:r>
    </w:p>
    <w:p w:rsidR="000E3F4A" w:rsidRPr="0003595E" w:rsidRDefault="000E3F4A" w:rsidP="00403E88">
      <w:pPr>
        <w:autoSpaceDE w:val="0"/>
        <w:autoSpaceDN w:val="0"/>
        <w:adjustRightInd w:val="0"/>
        <w:spacing w:after="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Описание мероприятий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Аренда помещений – быстрый и эффективный, </w:t>
      </w:r>
      <w:proofErr w:type="spellStart"/>
      <w:r w:rsidRPr="0003595E">
        <w:rPr>
          <w:rFonts w:ascii="Times New Roman" w:hAnsi="Times New Roman" w:cs="Times New Roman"/>
          <w:sz w:val="24"/>
          <w:szCs w:val="24"/>
        </w:rPr>
        <w:t>малозатратный</w:t>
      </w:r>
      <w:proofErr w:type="spellEnd"/>
      <w:r w:rsidRPr="0003595E">
        <w:rPr>
          <w:rFonts w:ascii="Times New Roman" w:hAnsi="Times New Roman" w:cs="Times New Roman"/>
          <w:sz w:val="24"/>
          <w:szCs w:val="24"/>
        </w:rPr>
        <w:t xml:space="preserve"> способ для получения дополнительных ученических мест на короткий срок.</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смен обучения (разделение потока учеников в течение дня).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Разделение учеников на возрастные группы для организации раздельного учебного процесса.</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Увеличение площади зданий существующих школ без прекращения учебного процесса (в случае наличия резерва по земельному участку).</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3977F2" w:rsidRPr="000230CA" w:rsidRDefault="003977F2" w:rsidP="000230CA">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Строительство новых школ на ранее зарезервированных (выкупленных) земельных участках.</w:t>
      </w:r>
    </w:p>
    <w:tbl>
      <w:tblPr>
        <w:tblW w:w="0" w:type="auto"/>
        <w:tblLook w:val="04A0" w:firstRow="1" w:lastRow="0" w:firstColumn="1" w:lastColumn="0" w:noHBand="0" w:noVBand="1"/>
      </w:tblPr>
      <w:tblGrid>
        <w:gridCol w:w="683"/>
        <w:gridCol w:w="9172"/>
      </w:tblGrid>
      <w:tr w:rsidR="003977F2" w:rsidRPr="0003595E" w:rsidTr="00BC666C">
        <w:tc>
          <w:tcPr>
            <w:tcW w:w="684" w:type="dxa"/>
            <w:vMerge w:val="restart"/>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7.4</w:t>
            </w:r>
          </w:p>
        </w:tc>
        <w:tc>
          <w:tcPr>
            <w:tcW w:w="9220" w:type="dxa"/>
            <w:vAlign w:val="center"/>
          </w:tcPr>
          <w:p w:rsidR="00BC666C" w:rsidRPr="0003595E" w:rsidRDefault="00BC666C" w:rsidP="00403E88">
            <w:pPr>
              <w:tabs>
                <w:tab w:val="left" w:pos="4041"/>
              </w:tabs>
              <w:spacing w:after="0"/>
              <w:rPr>
                <w:rFonts w:ascii="Times New Roman" w:hAnsi="Times New Roman" w:cs="Times New Roman"/>
                <w:b/>
                <w:color w:val="365F91" w:themeColor="accent1" w:themeShade="BF"/>
                <w:sz w:val="32"/>
                <w:szCs w:val="32"/>
              </w:rPr>
            </w:pP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r w:rsidR="00BC666C" w:rsidRPr="0003595E">
              <w:rPr>
                <w:rFonts w:ascii="Times New Roman" w:hAnsi="Times New Roman" w:cs="Times New Roman"/>
                <w:b/>
                <w:bCs/>
                <w:color w:val="365F91" w:themeColor="accent1" w:themeShade="BF"/>
                <w:sz w:val="32"/>
                <w:szCs w:val="32"/>
              </w:rPr>
              <w:t xml:space="preserve"> ЗДРАВООХРАНЕНИЯ</w:t>
            </w:r>
          </w:p>
        </w:tc>
      </w:tr>
      <w:tr w:rsidR="003977F2" w:rsidRPr="0003595E" w:rsidTr="00BC666C">
        <w:trPr>
          <w:trHeight w:val="303"/>
        </w:trPr>
        <w:tc>
          <w:tcPr>
            <w:tcW w:w="684" w:type="dxa"/>
            <w:vMerge/>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EF27EC" w:rsidRP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Главной целью развития здравоохранения является увеличение продолжительности жизни и периода активной жизнедеятельности человека, обеспечение доступной медицинской и лекарственной помощи.</w:t>
      </w:r>
    </w:p>
    <w:p w:rsidR="00EF27EC" w:rsidRP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К основным необходимым населению, нормируемым учреждениям здравоохранения относятся врачебные амбулатории (повседневный уровень) и больницы (периодический уровень). Кроме того, в структуре учреждений первого уровня обслуживания могут быть медпункты, аптечные пункты и фельдшерско-акушерские пункты (ФАП), которые должны заменять врачебные амбулатории в тех районах, где их нет.</w:t>
      </w:r>
    </w:p>
    <w:p w:rsidR="000E3F4A"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 xml:space="preserve">Медицинскую помощь населению </w:t>
      </w:r>
      <w:proofErr w:type="spellStart"/>
      <w:r w:rsidR="00996CB4">
        <w:rPr>
          <w:rFonts w:ascii="Times New Roman" w:hAnsi="Times New Roman" w:cs="Times New Roman"/>
          <w:sz w:val="24"/>
          <w:szCs w:val="24"/>
        </w:rPr>
        <w:t>Поводимовск</w:t>
      </w:r>
      <w:r w:rsidR="00713324">
        <w:rPr>
          <w:rFonts w:ascii="Times New Roman" w:hAnsi="Times New Roman" w:cs="Times New Roman"/>
          <w:sz w:val="24"/>
          <w:szCs w:val="24"/>
        </w:rPr>
        <w:t>ого</w:t>
      </w:r>
      <w:proofErr w:type="spellEnd"/>
      <w:r w:rsidR="00713324">
        <w:rPr>
          <w:rFonts w:ascii="Times New Roman" w:hAnsi="Times New Roman" w:cs="Times New Roman"/>
          <w:sz w:val="24"/>
          <w:szCs w:val="24"/>
        </w:rPr>
        <w:t xml:space="preserve"> сельского поселения оказываю</w:t>
      </w:r>
      <w:r w:rsidRPr="00EF27EC">
        <w:rPr>
          <w:rFonts w:ascii="Times New Roman" w:hAnsi="Times New Roman" w:cs="Times New Roman"/>
          <w:sz w:val="24"/>
          <w:szCs w:val="24"/>
        </w:rPr>
        <w:t xml:space="preserve">т </w:t>
      </w:r>
      <w:r w:rsidR="00713324">
        <w:rPr>
          <w:rFonts w:ascii="Times New Roman" w:hAnsi="Times New Roman" w:cs="Times New Roman"/>
          <w:sz w:val="24"/>
          <w:szCs w:val="24"/>
        </w:rPr>
        <w:t xml:space="preserve">два </w:t>
      </w:r>
      <w:proofErr w:type="spellStart"/>
      <w:r w:rsidRPr="00EF27EC">
        <w:rPr>
          <w:rFonts w:ascii="Times New Roman" w:hAnsi="Times New Roman" w:cs="Times New Roman"/>
          <w:sz w:val="24"/>
          <w:szCs w:val="24"/>
        </w:rPr>
        <w:t>ФАП</w:t>
      </w:r>
      <w:r w:rsidR="00713324">
        <w:rPr>
          <w:rFonts w:ascii="Times New Roman" w:hAnsi="Times New Roman" w:cs="Times New Roman"/>
          <w:sz w:val="24"/>
          <w:szCs w:val="24"/>
        </w:rPr>
        <w:t>а</w:t>
      </w:r>
      <w:proofErr w:type="spellEnd"/>
      <w:r w:rsidR="00713324">
        <w:rPr>
          <w:rFonts w:ascii="Times New Roman" w:hAnsi="Times New Roman" w:cs="Times New Roman"/>
          <w:sz w:val="24"/>
          <w:szCs w:val="24"/>
        </w:rPr>
        <w:t xml:space="preserve"> в селе </w:t>
      </w:r>
      <w:proofErr w:type="spellStart"/>
      <w:r w:rsidR="00713324">
        <w:rPr>
          <w:rFonts w:ascii="Times New Roman" w:hAnsi="Times New Roman" w:cs="Times New Roman"/>
          <w:sz w:val="24"/>
          <w:szCs w:val="24"/>
        </w:rPr>
        <w:t>Поводимово</w:t>
      </w:r>
      <w:proofErr w:type="spellEnd"/>
      <w:r w:rsidR="00713324">
        <w:rPr>
          <w:rFonts w:ascii="Times New Roman" w:hAnsi="Times New Roman" w:cs="Times New Roman"/>
          <w:sz w:val="24"/>
          <w:szCs w:val="24"/>
        </w:rPr>
        <w:t xml:space="preserve"> и д. Антоновка</w:t>
      </w:r>
      <w:r w:rsidR="00FA0F84">
        <w:rPr>
          <w:rFonts w:ascii="Times New Roman" w:hAnsi="Times New Roman" w:cs="Times New Roman"/>
          <w:sz w:val="24"/>
          <w:szCs w:val="24"/>
        </w:rPr>
        <w:t>.</w:t>
      </w:r>
    </w:p>
    <w:p w:rsidR="00EF27EC" w:rsidRPr="0003595E" w:rsidRDefault="00EF27EC" w:rsidP="00EF27EC">
      <w:pPr>
        <w:autoSpaceDE w:val="0"/>
        <w:autoSpaceDN w:val="0"/>
        <w:adjustRightInd w:val="0"/>
        <w:spacing w:after="0"/>
        <w:ind w:firstLine="652"/>
        <w:jc w:val="both"/>
        <w:rPr>
          <w:rFonts w:ascii="Times New Roman" w:eastAsia="Times New Roman" w:hAnsi="Times New Roman" w:cs="Times New Roman"/>
          <w:b/>
          <w:bCs/>
          <w:i/>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Основными задачами в сфере развития здравоохранения являются: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повышение приоритетности первичной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развитие профилактического направления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rsidR="007E678D" w:rsidRPr="0003595E" w:rsidRDefault="003977F2" w:rsidP="00A443A9">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качественными и безопасными лекарственными средствами и изд</w:t>
      </w:r>
      <w:r w:rsidR="00313786" w:rsidRPr="0003595E">
        <w:rPr>
          <w:rFonts w:ascii="Times New Roman" w:hAnsi="Times New Roman" w:cs="Times New Roman"/>
          <w:sz w:val="24"/>
          <w:szCs w:val="24"/>
        </w:rPr>
        <w:t>елиями медицинского назначения.</w:t>
      </w:r>
    </w:p>
    <w:p w:rsidR="00E92798" w:rsidRPr="0003595E" w:rsidRDefault="00E92798" w:rsidP="00313786">
      <w:pPr>
        <w:spacing w:after="0"/>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7.5</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СПОРТА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85518B">
        <w:rPr>
          <w:rFonts w:ascii="Times New Roman" w:hAnsi="Times New Roman" w:cs="Times New Roman"/>
          <w:sz w:val="24"/>
          <w:szCs w:val="24"/>
        </w:rPr>
        <w:t xml:space="preserve"> сельского поселения </w:t>
      </w:r>
      <w:r w:rsidR="00F23F7F">
        <w:rPr>
          <w:rFonts w:ascii="Times New Roman" w:hAnsi="Times New Roman" w:cs="Times New Roman"/>
          <w:sz w:val="24"/>
          <w:szCs w:val="24"/>
        </w:rPr>
        <w:t>наход</w:t>
      </w:r>
      <w:r w:rsidR="00713324">
        <w:rPr>
          <w:rFonts w:ascii="Times New Roman" w:hAnsi="Times New Roman" w:cs="Times New Roman"/>
          <w:sz w:val="24"/>
          <w:szCs w:val="24"/>
        </w:rPr>
        <w:t>ят</w:t>
      </w:r>
      <w:r w:rsidR="00F23F7F">
        <w:rPr>
          <w:rFonts w:ascii="Times New Roman" w:hAnsi="Times New Roman" w:cs="Times New Roman"/>
          <w:sz w:val="24"/>
          <w:szCs w:val="24"/>
        </w:rPr>
        <w:t xml:space="preserve">ся </w:t>
      </w:r>
      <w:r w:rsidR="00713324">
        <w:rPr>
          <w:rFonts w:ascii="Times New Roman" w:hAnsi="Times New Roman" w:cs="Times New Roman"/>
          <w:sz w:val="24"/>
          <w:szCs w:val="24"/>
        </w:rPr>
        <w:t>2</w:t>
      </w:r>
      <w:r w:rsidR="00E92798">
        <w:rPr>
          <w:rFonts w:ascii="Times New Roman" w:hAnsi="Times New Roman" w:cs="Times New Roman"/>
          <w:sz w:val="24"/>
          <w:szCs w:val="24"/>
        </w:rPr>
        <w:t xml:space="preserve"> </w:t>
      </w:r>
      <w:proofErr w:type="gramStart"/>
      <w:r w:rsidR="00E92798">
        <w:rPr>
          <w:rFonts w:ascii="Times New Roman" w:hAnsi="Times New Roman" w:cs="Times New Roman"/>
          <w:sz w:val="24"/>
          <w:szCs w:val="24"/>
        </w:rPr>
        <w:t>спортивн</w:t>
      </w:r>
      <w:r w:rsidR="00713324">
        <w:rPr>
          <w:rFonts w:ascii="Times New Roman" w:hAnsi="Times New Roman" w:cs="Times New Roman"/>
          <w:sz w:val="24"/>
          <w:szCs w:val="24"/>
        </w:rPr>
        <w:t>ых</w:t>
      </w:r>
      <w:proofErr w:type="gramEnd"/>
      <w:r w:rsidR="00713324">
        <w:rPr>
          <w:rFonts w:ascii="Times New Roman" w:hAnsi="Times New Roman" w:cs="Times New Roman"/>
          <w:sz w:val="24"/>
          <w:szCs w:val="24"/>
        </w:rPr>
        <w:t xml:space="preserve"> зала</w:t>
      </w:r>
      <w:r w:rsidR="00E92798">
        <w:rPr>
          <w:rFonts w:ascii="Times New Roman" w:hAnsi="Times New Roman" w:cs="Times New Roman"/>
          <w:sz w:val="24"/>
          <w:szCs w:val="24"/>
        </w:rPr>
        <w:t>.</w:t>
      </w:r>
    </w:p>
    <w:p w:rsidR="003977F2" w:rsidRDefault="003977F2" w:rsidP="00403E88">
      <w:pPr>
        <w:ind w:firstLine="709"/>
        <w:jc w:val="both"/>
        <w:rPr>
          <w:rStyle w:val="FontStyle13"/>
          <w:sz w:val="24"/>
          <w:szCs w:val="24"/>
        </w:rPr>
      </w:pPr>
    </w:p>
    <w:p w:rsidR="00EF27EC" w:rsidRDefault="00EF27EC" w:rsidP="00403E88">
      <w:pPr>
        <w:ind w:firstLine="709"/>
        <w:jc w:val="both"/>
        <w:rPr>
          <w:rStyle w:val="FontStyle13"/>
          <w:sz w:val="24"/>
          <w:szCs w:val="24"/>
        </w:rPr>
      </w:pPr>
    </w:p>
    <w:p w:rsidR="00EF27EC" w:rsidRDefault="00EF27EC" w:rsidP="00403E88">
      <w:pPr>
        <w:ind w:firstLine="709"/>
        <w:jc w:val="both"/>
        <w:rPr>
          <w:rStyle w:val="FontStyle13"/>
          <w:sz w:val="24"/>
          <w:szCs w:val="24"/>
        </w:rPr>
      </w:pPr>
    </w:p>
    <w:p w:rsidR="00EF27EC" w:rsidRPr="0003595E" w:rsidRDefault="00EF27EC" w:rsidP="00403E88">
      <w:pPr>
        <w:ind w:firstLine="709"/>
        <w:jc w:val="both"/>
        <w:rPr>
          <w:rStyle w:val="FontStyle13"/>
          <w:sz w:val="24"/>
          <w:szCs w:val="24"/>
        </w:rPr>
      </w:pPr>
    </w:p>
    <w:tbl>
      <w:tblPr>
        <w:tblW w:w="0" w:type="auto"/>
        <w:tblLook w:val="04A0" w:firstRow="1" w:lastRow="0" w:firstColumn="1" w:lastColumn="0" w:noHBand="0" w:noVBand="1"/>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7.6</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КУЛЬТУРЫ И ДОСУГА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Главная задача учреждений культуры </w:t>
      </w:r>
      <w:proofErr w:type="spellStart"/>
      <w:r w:rsidR="00996CB4">
        <w:rPr>
          <w:rFonts w:ascii="Times New Roman" w:hAnsi="Times New Roman" w:cs="Times New Roman"/>
          <w:sz w:val="24"/>
          <w:szCs w:val="24"/>
        </w:rPr>
        <w:t>Поводимовск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направлена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На территории </w:t>
      </w:r>
      <w:proofErr w:type="spellStart"/>
      <w:r w:rsidR="00996CB4">
        <w:rPr>
          <w:rFonts w:ascii="Times New Roman" w:hAnsi="Times New Roman" w:cs="Times New Roman"/>
          <w:sz w:val="24"/>
          <w:szCs w:val="24"/>
        </w:rPr>
        <w:t>Поводимовск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w:t>
      </w:r>
      <w:r w:rsidR="00713324">
        <w:rPr>
          <w:rFonts w:ascii="Times New Roman" w:hAnsi="Times New Roman" w:cs="Times New Roman"/>
          <w:sz w:val="24"/>
          <w:szCs w:val="24"/>
        </w:rPr>
        <w:t xml:space="preserve">функционирует </w:t>
      </w:r>
      <w:r w:rsidR="00713324" w:rsidRPr="00713324">
        <w:rPr>
          <w:rFonts w:ascii="Times New Roman" w:hAnsi="Times New Roman" w:cs="Times New Roman"/>
          <w:sz w:val="24"/>
          <w:szCs w:val="24"/>
        </w:rPr>
        <w:t>МБУК "ДД и</w:t>
      </w:r>
      <w:proofErr w:type="gramStart"/>
      <w:r w:rsidR="00713324" w:rsidRPr="00713324">
        <w:rPr>
          <w:rFonts w:ascii="Times New Roman" w:hAnsi="Times New Roman" w:cs="Times New Roman"/>
          <w:sz w:val="24"/>
          <w:szCs w:val="24"/>
        </w:rPr>
        <w:t xml:space="preserve"> Т</w:t>
      </w:r>
      <w:proofErr w:type="gramEnd"/>
      <w:r w:rsidR="00713324" w:rsidRPr="00713324">
        <w:rPr>
          <w:rFonts w:ascii="Times New Roman" w:hAnsi="Times New Roman" w:cs="Times New Roman"/>
          <w:sz w:val="24"/>
          <w:szCs w:val="24"/>
        </w:rPr>
        <w:t xml:space="preserve">" </w:t>
      </w:r>
      <w:proofErr w:type="spellStart"/>
      <w:r w:rsidR="00713324" w:rsidRPr="00713324">
        <w:rPr>
          <w:rFonts w:ascii="Times New Roman" w:hAnsi="Times New Roman" w:cs="Times New Roman"/>
          <w:sz w:val="24"/>
          <w:szCs w:val="24"/>
        </w:rPr>
        <w:t>Пов</w:t>
      </w:r>
      <w:r w:rsidR="00713324">
        <w:rPr>
          <w:rFonts w:ascii="Times New Roman" w:hAnsi="Times New Roman" w:cs="Times New Roman"/>
          <w:sz w:val="24"/>
          <w:szCs w:val="24"/>
        </w:rPr>
        <w:t>одимовского</w:t>
      </w:r>
      <w:proofErr w:type="spellEnd"/>
      <w:r w:rsidR="00713324">
        <w:rPr>
          <w:rFonts w:ascii="Times New Roman" w:hAnsi="Times New Roman" w:cs="Times New Roman"/>
          <w:sz w:val="24"/>
          <w:szCs w:val="24"/>
        </w:rPr>
        <w:t xml:space="preserve"> сельского поселения</w:t>
      </w:r>
      <w:r w:rsidRPr="00EF27EC">
        <w:rPr>
          <w:rFonts w:ascii="Times New Roman" w:hAnsi="Times New Roman" w:cs="Times New Roman"/>
          <w:sz w:val="24"/>
          <w:szCs w:val="24"/>
        </w:rPr>
        <w:t>,</w:t>
      </w:r>
      <w:r w:rsidR="00713324">
        <w:rPr>
          <w:rFonts w:ascii="Times New Roman" w:hAnsi="Times New Roman" w:cs="Times New Roman"/>
          <w:sz w:val="24"/>
          <w:szCs w:val="24"/>
        </w:rPr>
        <w:t xml:space="preserve"> две</w:t>
      </w:r>
      <w:r w:rsidRPr="00EF27EC">
        <w:rPr>
          <w:rFonts w:ascii="Times New Roman" w:hAnsi="Times New Roman" w:cs="Times New Roman"/>
          <w:sz w:val="24"/>
          <w:szCs w:val="24"/>
        </w:rPr>
        <w:t xml:space="preserve"> библиоте</w:t>
      </w:r>
      <w:r w:rsidR="00713324">
        <w:rPr>
          <w:rFonts w:ascii="Times New Roman" w:hAnsi="Times New Roman" w:cs="Times New Roman"/>
          <w:sz w:val="24"/>
          <w:szCs w:val="24"/>
        </w:rPr>
        <w:t>ки</w:t>
      </w:r>
      <w:r w:rsidR="00FA0F84">
        <w:rPr>
          <w:rFonts w:ascii="Times New Roman" w:hAnsi="Times New Roman" w:cs="Times New Roman"/>
          <w:sz w:val="24"/>
          <w:szCs w:val="24"/>
        </w:rPr>
        <w:t>.</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Сформировавшиеся и сохраненные за последние годы учреждения культуры достаточно успешно функционируют, пользуются поддержкой населения. Население получает услуги, как за счет бюджетных средств, так и за счет иной, приносящей доход деятельности.</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«Социальные нормативы и нормы»,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w:t>
      </w:r>
      <w:proofErr w:type="gramStart"/>
      <w:r w:rsidRPr="00EF27EC">
        <w:rPr>
          <w:rFonts w:ascii="Times New Roman" w:hAnsi="Times New Roman" w:cs="Times New Roman"/>
          <w:sz w:val="24"/>
          <w:szCs w:val="24"/>
        </w:rPr>
        <w:t>ст в кл</w:t>
      </w:r>
      <w:proofErr w:type="gramEnd"/>
      <w:r w:rsidRPr="00EF27EC">
        <w:rPr>
          <w:rFonts w:ascii="Times New Roman" w:hAnsi="Times New Roman" w:cs="Times New Roman"/>
          <w:sz w:val="24"/>
          <w:szCs w:val="24"/>
        </w:rPr>
        <w:t xml:space="preserve">убах или учреждениях клубного типа на 1 тыс. жителей. </w:t>
      </w:r>
      <w:proofErr w:type="gramStart"/>
      <w:r w:rsidRPr="00EF27EC">
        <w:rPr>
          <w:rFonts w:ascii="Times New Roman" w:hAnsi="Times New Roman" w:cs="Times New Roman"/>
          <w:sz w:val="24"/>
          <w:szCs w:val="24"/>
        </w:rPr>
        <w:t xml:space="preserve">В соответствии с СП </w:t>
      </w:r>
      <w:r w:rsidR="00BC47BC">
        <w:rPr>
          <w:rFonts w:ascii="Times New Roman" w:hAnsi="Times New Roman" w:cs="Times New Roman"/>
          <w:sz w:val="24"/>
          <w:szCs w:val="24"/>
        </w:rPr>
        <w:t>42.13330.2016</w:t>
      </w:r>
      <w:r w:rsidRPr="00EF27EC">
        <w:rPr>
          <w:rFonts w:ascii="Times New Roman" w:hAnsi="Times New Roman" w:cs="Times New Roman"/>
          <w:sz w:val="24"/>
          <w:szCs w:val="24"/>
        </w:rPr>
        <w:t xml:space="preserve">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proofErr w:type="spellStart"/>
      <w:r w:rsidR="00996CB4">
        <w:rPr>
          <w:rFonts w:ascii="Times New Roman" w:hAnsi="Times New Roman" w:cs="Times New Roman"/>
          <w:sz w:val="24"/>
          <w:szCs w:val="24"/>
        </w:rPr>
        <w:t>Поводимовск</w:t>
      </w:r>
      <w:r w:rsidRPr="00EF27EC">
        <w:rPr>
          <w:rFonts w:ascii="Times New Roman" w:hAnsi="Times New Roman" w:cs="Times New Roman"/>
          <w:sz w:val="24"/>
          <w:szCs w:val="24"/>
        </w:rPr>
        <w:t>ом</w:t>
      </w:r>
      <w:proofErr w:type="spellEnd"/>
      <w:r w:rsidRPr="00EF27EC">
        <w:rPr>
          <w:rFonts w:ascii="Times New Roman" w:hAnsi="Times New Roman" w:cs="Times New Roman"/>
          <w:sz w:val="24"/>
          <w:szCs w:val="24"/>
        </w:rPr>
        <w:t xml:space="preserve"> сельском поселении необходимая нормативная мощность учреждений </w:t>
      </w:r>
      <w:proofErr w:type="spellStart"/>
      <w:r w:rsidRPr="00EF27EC">
        <w:rPr>
          <w:rFonts w:ascii="Times New Roman" w:hAnsi="Times New Roman" w:cs="Times New Roman"/>
          <w:sz w:val="24"/>
          <w:szCs w:val="24"/>
        </w:rPr>
        <w:t>культурнопросветительской</w:t>
      </w:r>
      <w:proofErr w:type="spellEnd"/>
      <w:r w:rsidRPr="00EF27EC">
        <w:rPr>
          <w:rFonts w:ascii="Times New Roman" w:hAnsi="Times New Roman" w:cs="Times New Roman"/>
          <w:sz w:val="24"/>
          <w:szCs w:val="24"/>
        </w:rPr>
        <w:t xml:space="preserve"> деятельности должна составлять от 56 зрительских мест в соответствии с «Социальными нормативами и нормами» до 112 зрительских</w:t>
      </w:r>
      <w:proofErr w:type="gramEnd"/>
      <w:r w:rsidRPr="00EF27EC">
        <w:rPr>
          <w:rFonts w:ascii="Times New Roman" w:hAnsi="Times New Roman" w:cs="Times New Roman"/>
          <w:sz w:val="24"/>
          <w:szCs w:val="24"/>
        </w:rPr>
        <w:t xml:space="preserve"> мест в соответствии с нормативом СП </w:t>
      </w:r>
      <w:r w:rsidR="00BC47BC">
        <w:rPr>
          <w:rFonts w:ascii="Times New Roman" w:hAnsi="Times New Roman" w:cs="Times New Roman"/>
          <w:sz w:val="24"/>
          <w:szCs w:val="24"/>
        </w:rPr>
        <w:t>42.13330.2016</w:t>
      </w:r>
      <w:r w:rsidRPr="00EF27EC">
        <w:rPr>
          <w:rFonts w:ascii="Times New Roman" w:hAnsi="Times New Roman" w:cs="Times New Roman"/>
          <w:sz w:val="24"/>
          <w:szCs w:val="24"/>
        </w:rPr>
        <w:t xml:space="preserve">, что находится в пределах существующей мощности. </w:t>
      </w:r>
    </w:p>
    <w:p w:rsidR="003977F2"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Согласно СП </w:t>
      </w:r>
      <w:r w:rsidR="00BC47BC">
        <w:rPr>
          <w:rFonts w:ascii="Times New Roman" w:hAnsi="Times New Roman" w:cs="Times New Roman"/>
          <w:sz w:val="24"/>
          <w:szCs w:val="24"/>
        </w:rPr>
        <w:t>42.13330.2016</w:t>
      </w:r>
      <w:r w:rsidRPr="00EF27EC">
        <w:rPr>
          <w:rFonts w:ascii="Times New Roman" w:hAnsi="Times New Roman" w:cs="Times New Roman"/>
          <w:sz w:val="24"/>
          <w:szCs w:val="24"/>
        </w:rPr>
        <w:t xml:space="preserve"> норматив обеспеченности библиотечными фондами для сельских населенных пунктов и их групп людностью от 5 до 10 тыс. человек составляет 4,5–5 тыс. единиц хранения. Обеспеченность книжным фондом в целом по сельскому поселению выше нормативных значений.</w:t>
      </w:r>
    </w:p>
    <w:p w:rsidR="00EF27EC" w:rsidRPr="0003595E" w:rsidRDefault="00EF27EC" w:rsidP="00EF27EC">
      <w:pPr>
        <w:autoSpaceDE w:val="0"/>
        <w:autoSpaceDN w:val="0"/>
        <w:adjustRightInd w:val="0"/>
        <w:spacing w:after="0"/>
        <w:ind w:firstLine="709"/>
        <w:jc w:val="both"/>
        <w:rPr>
          <w:rFonts w:ascii="Times New Roman" w:hAnsi="Times New Roman" w:cs="Times New Roman"/>
          <w:b/>
          <w:bCs/>
          <w:sz w:val="24"/>
          <w:szCs w:val="24"/>
        </w:rPr>
      </w:pPr>
    </w:p>
    <w:p w:rsidR="006542EF" w:rsidRPr="0003595E" w:rsidRDefault="003977F2" w:rsidP="006542E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6542EF" w:rsidRPr="0003595E" w:rsidRDefault="006542EF"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Работа учреждений культуры </w:t>
      </w:r>
      <w:proofErr w:type="spellStart"/>
      <w:r w:rsidR="00713324">
        <w:rPr>
          <w:rFonts w:ascii="Times New Roman" w:hAnsi="Times New Roman" w:cs="Times New Roman"/>
          <w:sz w:val="24"/>
          <w:szCs w:val="24"/>
        </w:rPr>
        <w:t>поселени</w:t>
      </w:r>
      <w:proofErr w:type="spellEnd"/>
      <w:r w:rsidRPr="0003595E">
        <w:rPr>
          <w:rFonts w:ascii="Times New Roman" w:hAnsi="Times New Roman" w:cs="Times New Roman"/>
          <w:sz w:val="24"/>
          <w:szCs w:val="24"/>
        </w:rPr>
        <w:t xml:space="preserve">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002AC9"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Проектом г</w:t>
      </w:r>
      <w:r w:rsidR="00002AC9" w:rsidRPr="0003595E">
        <w:rPr>
          <w:rFonts w:ascii="Times New Roman" w:hAnsi="Times New Roman" w:cs="Times New Roman"/>
          <w:sz w:val="24"/>
          <w:szCs w:val="24"/>
        </w:rPr>
        <w:t>енерального плана предусмотрено провести следующие мероприятия:</w:t>
      </w:r>
    </w:p>
    <w:p w:rsidR="00585F01" w:rsidRDefault="006542EF" w:rsidP="00585F01">
      <w:pPr>
        <w:pStyle w:val="af2"/>
        <w:numPr>
          <w:ilvl w:val="0"/>
          <w:numId w:val="63"/>
        </w:num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t>продолжить улучшение материально-технической оснащенности учреждений культуры, обеспечение их профессиональным свет</w:t>
      </w:r>
      <w:proofErr w:type="gramStart"/>
      <w:r w:rsidRPr="0003595E">
        <w:rPr>
          <w:rFonts w:ascii="Times New Roman" w:hAnsi="Times New Roman" w:cs="Times New Roman"/>
          <w:sz w:val="24"/>
          <w:szCs w:val="24"/>
        </w:rPr>
        <w:t>о-</w:t>
      </w:r>
      <w:proofErr w:type="gramEnd"/>
      <w:r w:rsidRPr="0003595E">
        <w:rPr>
          <w:rFonts w:ascii="Times New Roman" w:hAnsi="Times New Roman" w:cs="Times New Roman"/>
          <w:sz w:val="24"/>
          <w:szCs w:val="24"/>
        </w:rPr>
        <w:t xml:space="preserve"> и </w:t>
      </w:r>
      <w:proofErr w:type="spellStart"/>
      <w:r w:rsidRPr="0003595E">
        <w:rPr>
          <w:rFonts w:ascii="Times New Roman" w:hAnsi="Times New Roman" w:cs="Times New Roman"/>
          <w:sz w:val="24"/>
          <w:szCs w:val="24"/>
        </w:rPr>
        <w:t>звукотехническим</w:t>
      </w:r>
      <w:proofErr w:type="spellEnd"/>
      <w:r w:rsidRPr="0003595E">
        <w:rPr>
          <w:rFonts w:ascii="Times New Roman" w:hAnsi="Times New Roman" w:cs="Times New Roman"/>
          <w:sz w:val="24"/>
          <w:szCs w:val="24"/>
        </w:rPr>
        <w:t xml:space="preserve"> оборудованием, музыкальными инстру</w:t>
      </w:r>
      <w:r w:rsidR="00F23F7F">
        <w:rPr>
          <w:rFonts w:ascii="Times New Roman" w:hAnsi="Times New Roman" w:cs="Times New Roman"/>
          <w:sz w:val="24"/>
          <w:szCs w:val="24"/>
        </w:rPr>
        <w:t>ментами, сценическими костюмами.</w:t>
      </w:r>
    </w:p>
    <w:p w:rsidR="00EF27EC" w:rsidRDefault="00EF27EC" w:rsidP="00EF27EC">
      <w:pPr>
        <w:autoSpaceDE w:val="0"/>
        <w:autoSpaceDN w:val="0"/>
        <w:adjustRightInd w:val="0"/>
        <w:spacing w:after="0"/>
        <w:jc w:val="both"/>
        <w:rPr>
          <w:rFonts w:ascii="Times New Roman" w:hAnsi="Times New Roman" w:cs="Times New Roman"/>
          <w:sz w:val="24"/>
          <w:szCs w:val="24"/>
        </w:rPr>
      </w:pPr>
    </w:p>
    <w:p w:rsidR="00713324" w:rsidRPr="00EF27EC" w:rsidRDefault="00713324" w:rsidP="00EF27EC">
      <w:pPr>
        <w:autoSpaceDE w:val="0"/>
        <w:autoSpaceDN w:val="0"/>
        <w:adjustRightInd w:val="0"/>
        <w:spacing w:after="0"/>
        <w:jc w:val="both"/>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1101"/>
        <w:gridCol w:w="8803"/>
      </w:tblGrid>
      <w:tr w:rsidR="003977F2" w:rsidRPr="0003595E" w:rsidTr="00BC666C">
        <w:tc>
          <w:tcPr>
            <w:tcW w:w="110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7.7</w:t>
            </w:r>
          </w:p>
        </w:tc>
        <w:tc>
          <w:tcPr>
            <w:tcW w:w="8803"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p>
        </w:tc>
      </w:tr>
      <w:tr w:rsidR="003977F2" w:rsidRPr="0003595E" w:rsidTr="00BC666C">
        <w:trPr>
          <w:trHeight w:val="303"/>
        </w:trPr>
        <w:tc>
          <w:tcPr>
            <w:tcW w:w="110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80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ОБЪЕКТОВ ТУРИЗМА</w:t>
            </w:r>
          </w:p>
        </w:tc>
      </w:tr>
    </w:tbl>
    <w:p w:rsidR="003977F2" w:rsidRPr="00FA0F84" w:rsidRDefault="003977F2" w:rsidP="00403E88">
      <w:pPr>
        <w:autoSpaceDE w:val="0"/>
        <w:autoSpaceDN w:val="0"/>
        <w:adjustRightInd w:val="0"/>
        <w:spacing w:after="0"/>
        <w:rPr>
          <w:rFonts w:ascii="Times New Roman" w:hAnsi="Times New Roman" w:cs="Times New Roman"/>
          <w:b/>
          <w:bCs/>
          <w:sz w:val="28"/>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708"/>
        <w:jc w:val="both"/>
        <w:rPr>
          <w:rFonts w:ascii="Times New Roman" w:hAnsi="Times New Roman" w:cs="Times New Roman"/>
          <w:sz w:val="24"/>
          <w:szCs w:val="24"/>
        </w:rPr>
      </w:pPr>
      <w:r w:rsidRPr="0003595E">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cs="Times New Roman"/>
          <w:sz w:val="24"/>
          <w:szCs w:val="24"/>
        </w:rPr>
        <w:t xml:space="preserve">ягод, цветов, лечебных растений, других даров природы, составлением гербария и прочее. </w:t>
      </w:r>
      <w:r w:rsidR="00D10287" w:rsidRPr="0003595E">
        <w:rPr>
          <w:rFonts w:ascii="Times New Roman" w:hAnsi="Times New Roman" w:cs="Times New Roman"/>
          <w:sz w:val="24"/>
          <w:szCs w:val="24"/>
        </w:rPr>
        <w:t xml:space="preserve">Наиболее перспективным является развитие в </w:t>
      </w:r>
      <w:r w:rsidR="00996CB4">
        <w:rPr>
          <w:rFonts w:ascii="Times New Roman" w:hAnsi="Times New Roman" w:cs="Times New Roman"/>
          <w:sz w:val="24"/>
          <w:szCs w:val="24"/>
        </w:rPr>
        <w:t>Дубенск</w:t>
      </w:r>
      <w:r w:rsidR="005E0779">
        <w:rPr>
          <w:rFonts w:ascii="Times New Roman" w:hAnsi="Times New Roman" w:cs="Times New Roman"/>
          <w:sz w:val="24"/>
          <w:szCs w:val="24"/>
        </w:rPr>
        <w:t>ом муниципальном</w:t>
      </w:r>
      <w:r w:rsidR="000E3F4A">
        <w:rPr>
          <w:rFonts w:ascii="Times New Roman" w:hAnsi="Times New Roman" w:cs="Times New Roman"/>
          <w:sz w:val="24"/>
          <w:szCs w:val="24"/>
        </w:rPr>
        <w:t xml:space="preserve"> районе</w:t>
      </w:r>
      <w:r w:rsidR="00D10287" w:rsidRPr="0003595E">
        <w:rPr>
          <w:rFonts w:ascii="Times New Roman" w:hAnsi="Times New Roman" w:cs="Times New Roman"/>
          <w:sz w:val="24"/>
          <w:szCs w:val="24"/>
        </w:rPr>
        <w:t xml:space="preserve"> экологического туризма</w:t>
      </w:r>
      <w:r w:rsidR="006542EF" w:rsidRPr="0003595E">
        <w:rPr>
          <w:rFonts w:ascii="Times New Roman" w:hAnsi="Times New Roman" w:cs="Times New Roman"/>
          <w:sz w:val="24"/>
          <w:szCs w:val="24"/>
        </w:rPr>
        <w:t>.</w:t>
      </w:r>
    </w:p>
    <w:p w:rsidR="003977F2" w:rsidRPr="0003595E" w:rsidRDefault="003977F2" w:rsidP="00403E88">
      <w:pPr>
        <w:pStyle w:val="aff"/>
        <w:spacing w:before="0" w:beforeAutospacing="0" w:after="0" w:afterAutospacing="0" w:line="276" w:lineRule="auto"/>
        <w:ind w:firstLine="709"/>
        <w:jc w:val="both"/>
        <w:rPr>
          <w:color w:val="000000"/>
        </w:rPr>
      </w:pPr>
      <w:r w:rsidRPr="0003595E">
        <w:rPr>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D10287" w:rsidRPr="0003595E" w:rsidRDefault="00D10287" w:rsidP="00403E88">
      <w:pPr>
        <w:autoSpaceDE w:val="0"/>
        <w:autoSpaceDN w:val="0"/>
        <w:adjustRightInd w:val="0"/>
        <w:spacing w:after="120"/>
        <w:ind w:firstLine="652"/>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В целях более эффективного развития сферы туризма в </w:t>
      </w:r>
      <w:proofErr w:type="spellStart"/>
      <w:r w:rsidR="00996CB4">
        <w:rPr>
          <w:rFonts w:ascii="Times New Roman" w:eastAsia="Times New Roman" w:hAnsi="Times New Roman" w:cs="Times New Roman"/>
          <w:iCs/>
          <w:color w:val="000000"/>
          <w:sz w:val="24"/>
          <w:szCs w:val="24"/>
        </w:rPr>
        <w:t>Поводимовск</w:t>
      </w:r>
      <w:r w:rsidR="005E53BC">
        <w:rPr>
          <w:rFonts w:ascii="Times New Roman" w:eastAsia="Times New Roman" w:hAnsi="Times New Roman" w:cs="Times New Roman"/>
          <w:iCs/>
          <w:color w:val="000000"/>
          <w:sz w:val="24"/>
          <w:szCs w:val="24"/>
        </w:rPr>
        <w:t>ом</w:t>
      </w:r>
      <w:proofErr w:type="spellEnd"/>
      <w:r w:rsidR="00787FAC">
        <w:rPr>
          <w:rFonts w:ascii="Times New Roman" w:eastAsia="Times New Roman" w:hAnsi="Times New Roman" w:cs="Times New Roman"/>
          <w:iCs/>
          <w:color w:val="000000"/>
          <w:sz w:val="24"/>
          <w:szCs w:val="24"/>
        </w:rPr>
        <w:t xml:space="preserve"> сельском поселении</w:t>
      </w:r>
      <w:r w:rsidR="006542EF" w:rsidRPr="0003595E">
        <w:rPr>
          <w:rFonts w:ascii="Times New Roman" w:eastAsia="Times New Roman" w:hAnsi="Times New Roman" w:cs="Times New Roman"/>
          <w:iCs/>
          <w:color w:val="000000"/>
          <w:sz w:val="24"/>
          <w:szCs w:val="24"/>
        </w:rPr>
        <w:t xml:space="preserve"> </w:t>
      </w:r>
      <w:r w:rsidRPr="0003595E">
        <w:rPr>
          <w:rFonts w:ascii="Times New Roman" w:eastAsia="Times New Roman" w:hAnsi="Times New Roman" w:cs="Times New Roman"/>
          <w:iCs/>
          <w:color w:val="000000"/>
          <w:sz w:val="24"/>
          <w:szCs w:val="24"/>
        </w:rPr>
        <w:t xml:space="preserve"> предлагаются следующие мероприятия:</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Проведение работы над положительным туристским имиджем </w:t>
      </w:r>
      <w:r w:rsidR="00713324">
        <w:rPr>
          <w:rFonts w:ascii="Times New Roman" w:eastAsia="Times New Roman" w:hAnsi="Times New Roman" w:cs="Times New Roman"/>
          <w:iCs/>
          <w:color w:val="000000"/>
          <w:sz w:val="24"/>
          <w:szCs w:val="24"/>
        </w:rPr>
        <w:t>поселения</w:t>
      </w:r>
      <w:r w:rsidRPr="0003595E">
        <w:rPr>
          <w:rFonts w:ascii="Times New Roman" w:eastAsia="Times New Roman" w:hAnsi="Times New Roman" w:cs="Times New Roman"/>
          <w:iCs/>
          <w:color w:val="000000"/>
          <w:sz w:val="24"/>
          <w:szCs w:val="24"/>
        </w:rPr>
        <w:t>:</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Совершенствование системы информационного обеспечения и проведение активной рекламной деятельности;</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Изучение и разработка туристских маршрутов с учетом историко-культурных особенностей </w:t>
      </w:r>
      <w:r w:rsidR="00713324">
        <w:rPr>
          <w:rFonts w:ascii="Times New Roman" w:eastAsia="Times New Roman" w:hAnsi="Times New Roman" w:cs="Times New Roman"/>
          <w:iCs/>
          <w:color w:val="000000"/>
          <w:sz w:val="24"/>
          <w:szCs w:val="24"/>
        </w:rPr>
        <w:t>поселения</w:t>
      </w:r>
      <w:r w:rsidRPr="0003595E">
        <w:rPr>
          <w:rFonts w:ascii="Times New Roman" w:eastAsia="Times New Roman" w:hAnsi="Times New Roman" w:cs="Times New Roman"/>
          <w:iCs/>
          <w:color w:val="000000"/>
          <w:sz w:val="24"/>
          <w:szCs w:val="24"/>
        </w:rPr>
        <w:t>;</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Привлечение частных предпринимателей в сферу раз</w:t>
      </w:r>
      <w:r w:rsidR="00713324">
        <w:rPr>
          <w:rFonts w:ascii="Times New Roman" w:eastAsia="Times New Roman" w:hAnsi="Times New Roman" w:cs="Times New Roman"/>
          <w:iCs/>
          <w:color w:val="000000"/>
          <w:sz w:val="24"/>
          <w:szCs w:val="24"/>
        </w:rPr>
        <w:t>вития услуг туризма и рекреации.</w:t>
      </w:r>
    </w:p>
    <w:p w:rsidR="000E3F4A" w:rsidRPr="000E3F4A" w:rsidRDefault="000E3F4A" w:rsidP="000E3F4A">
      <w:pPr>
        <w:autoSpaceDE w:val="0"/>
        <w:autoSpaceDN w:val="0"/>
        <w:adjustRightInd w:val="0"/>
        <w:spacing w:after="120"/>
        <w:jc w:val="both"/>
        <w:rPr>
          <w:rFonts w:ascii="Times New Roman" w:hAnsi="Times New Roman" w:cs="Times New Roman"/>
          <w:sz w:val="36"/>
          <w:szCs w:val="36"/>
        </w:rPr>
      </w:pPr>
    </w:p>
    <w:tbl>
      <w:tblPr>
        <w:tblW w:w="9995" w:type="dxa"/>
        <w:tblLook w:val="04A0" w:firstRow="1" w:lastRow="0" w:firstColumn="1" w:lastColumn="0" w:noHBand="0" w:noVBand="1"/>
      </w:tblPr>
      <w:tblGrid>
        <w:gridCol w:w="817"/>
        <w:gridCol w:w="9178"/>
      </w:tblGrid>
      <w:tr w:rsidR="003977F2" w:rsidRPr="0003595E" w:rsidTr="00BC666C">
        <w:tc>
          <w:tcPr>
            <w:tcW w:w="817"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7.8</w:t>
            </w:r>
          </w:p>
        </w:tc>
        <w:tc>
          <w:tcPr>
            <w:tcW w:w="9178"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p>
        </w:tc>
      </w:tr>
      <w:tr w:rsidR="003977F2" w:rsidRPr="0003595E" w:rsidTr="00BC666C">
        <w:trPr>
          <w:trHeight w:val="303"/>
        </w:trPr>
        <w:tc>
          <w:tcPr>
            <w:tcW w:w="817"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РИТУАЛЬНОГО НАЗНАЧЕНИЯ</w:t>
            </w:r>
          </w:p>
          <w:p w:rsidR="00A443A9" w:rsidRPr="0003595E" w:rsidRDefault="00A443A9"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313786">
      <w:pPr>
        <w:tabs>
          <w:tab w:val="left" w:pos="6463"/>
        </w:tabs>
        <w:autoSpaceDE w:val="0"/>
        <w:autoSpaceDN w:val="0"/>
        <w:adjustRightInd w:val="0"/>
        <w:spacing w:after="0"/>
        <w:rPr>
          <w:rFonts w:ascii="Times New Roman" w:hAnsi="Times New Roman" w:cs="Times New Roman"/>
          <w:b/>
          <w:bCs/>
          <w:sz w:val="36"/>
          <w:szCs w:val="36"/>
        </w:rPr>
      </w:pPr>
      <w:r w:rsidRPr="0003595E">
        <w:rPr>
          <w:rFonts w:ascii="Times New Roman" w:hAnsi="Times New Roman" w:cs="Times New Roman"/>
          <w:b/>
          <w:i/>
          <w:sz w:val="24"/>
          <w:szCs w:val="24"/>
          <w:u w:val="single"/>
        </w:rPr>
        <w:t>Существующее положение</w:t>
      </w:r>
    </w:p>
    <w:p w:rsidR="003977F2" w:rsidRPr="0003595E" w:rsidRDefault="003977F2" w:rsidP="00713324">
      <w:pPr>
        <w:autoSpaceDE w:val="0"/>
        <w:autoSpaceDN w:val="0"/>
        <w:adjustRightInd w:val="0"/>
        <w:spacing w:after="0"/>
        <w:ind w:firstLine="708"/>
        <w:jc w:val="both"/>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proofErr w:type="spellStart"/>
      <w:r w:rsidR="00996CB4">
        <w:rPr>
          <w:rFonts w:ascii="Times New Roman" w:hAnsi="Times New Roman" w:cs="Times New Roman"/>
          <w:bCs/>
          <w:sz w:val="24"/>
          <w:szCs w:val="24"/>
        </w:rPr>
        <w:t>Поводимовск</w:t>
      </w:r>
      <w:r w:rsidR="005E53BC">
        <w:rPr>
          <w:rFonts w:ascii="Times New Roman" w:hAnsi="Times New Roman" w:cs="Times New Roman"/>
          <w:bCs/>
          <w:sz w:val="24"/>
          <w:szCs w:val="24"/>
        </w:rPr>
        <w:t>ого</w:t>
      </w:r>
      <w:proofErr w:type="spellEnd"/>
      <w:r w:rsidR="00787FAC">
        <w:rPr>
          <w:rFonts w:ascii="Times New Roman" w:hAnsi="Times New Roman" w:cs="Times New Roman"/>
          <w:bCs/>
          <w:sz w:val="24"/>
          <w:szCs w:val="24"/>
        </w:rPr>
        <w:t xml:space="preserve"> сельского поселения</w:t>
      </w:r>
      <w:r w:rsidRPr="0003595E">
        <w:rPr>
          <w:rFonts w:ascii="Times New Roman" w:hAnsi="Times New Roman" w:cs="Times New Roman"/>
          <w:bCs/>
          <w:sz w:val="24"/>
          <w:szCs w:val="24"/>
        </w:rPr>
        <w:t xml:space="preserve"> </w:t>
      </w:r>
      <w:r w:rsidR="00E92798">
        <w:rPr>
          <w:rFonts w:ascii="Times New Roman" w:hAnsi="Times New Roman" w:cs="Times New Roman"/>
          <w:bCs/>
          <w:sz w:val="24"/>
          <w:szCs w:val="24"/>
        </w:rPr>
        <w:t xml:space="preserve">расположено </w:t>
      </w:r>
      <w:r w:rsidR="00713324">
        <w:rPr>
          <w:rFonts w:ascii="Times New Roman" w:hAnsi="Times New Roman" w:cs="Times New Roman"/>
          <w:bCs/>
          <w:sz w:val="24"/>
          <w:szCs w:val="24"/>
        </w:rPr>
        <w:t>2</w:t>
      </w:r>
      <w:r w:rsidR="00FA0F84">
        <w:rPr>
          <w:rFonts w:ascii="Times New Roman" w:hAnsi="Times New Roman" w:cs="Times New Roman"/>
          <w:bCs/>
          <w:sz w:val="24"/>
          <w:szCs w:val="24"/>
        </w:rPr>
        <w:t xml:space="preserve"> </w:t>
      </w:r>
      <w:r w:rsidR="00EF27EC">
        <w:rPr>
          <w:rFonts w:ascii="Times New Roman" w:hAnsi="Times New Roman" w:cs="Times New Roman"/>
          <w:bCs/>
          <w:sz w:val="24"/>
          <w:szCs w:val="24"/>
        </w:rPr>
        <w:t>кладбищ</w:t>
      </w:r>
      <w:r w:rsidR="00713324">
        <w:rPr>
          <w:rFonts w:ascii="Times New Roman" w:hAnsi="Times New Roman" w:cs="Times New Roman"/>
          <w:bCs/>
          <w:sz w:val="24"/>
          <w:szCs w:val="24"/>
        </w:rPr>
        <w:t>а.</w:t>
      </w:r>
    </w:p>
    <w:p w:rsidR="006542EF" w:rsidRDefault="006542EF" w:rsidP="00403E88">
      <w:pPr>
        <w:autoSpaceDE w:val="0"/>
        <w:autoSpaceDN w:val="0"/>
        <w:adjustRightInd w:val="0"/>
        <w:spacing w:after="0"/>
        <w:ind w:firstLine="708"/>
        <w:rPr>
          <w:rFonts w:ascii="Times New Roman" w:hAnsi="Times New Roman" w:cs="Times New Roman"/>
          <w:bCs/>
          <w:sz w:val="24"/>
          <w:szCs w:val="24"/>
        </w:rPr>
      </w:pPr>
    </w:p>
    <w:p w:rsidR="00A443A9" w:rsidRDefault="00A443A9" w:rsidP="00403E88">
      <w:pPr>
        <w:autoSpaceDE w:val="0"/>
        <w:autoSpaceDN w:val="0"/>
        <w:adjustRightInd w:val="0"/>
        <w:spacing w:after="0"/>
        <w:ind w:firstLine="708"/>
        <w:rPr>
          <w:rFonts w:ascii="Times New Roman" w:hAnsi="Times New Roman" w:cs="Times New Roman"/>
          <w:bCs/>
          <w:sz w:val="24"/>
          <w:szCs w:val="24"/>
        </w:rPr>
      </w:pPr>
    </w:p>
    <w:p w:rsidR="00A443A9" w:rsidRDefault="00A443A9" w:rsidP="00403E88">
      <w:pPr>
        <w:autoSpaceDE w:val="0"/>
        <w:autoSpaceDN w:val="0"/>
        <w:adjustRightInd w:val="0"/>
        <w:spacing w:after="0"/>
        <w:ind w:firstLine="708"/>
        <w:rPr>
          <w:rFonts w:ascii="Times New Roman" w:hAnsi="Times New Roman" w:cs="Times New Roman"/>
          <w:bCs/>
          <w:sz w:val="24"/>
          <w:szCs w:val="24"/>
        </w:rPr>
      </w:pPr>
    </w:p>
    <w:p w:rsidR="00E92798" w:rsidRDefault="00E92798" w:rsidP="00403E88">
      <w:pPr>
        <w:autoSpaceDE w:val="0"/>
        <w:autoSpaceDN w:val="0"/>
        <w:adjustRightInd w:val="0"/>
        <w:spacing w:after="0"/>
        <w:ind w:firstLine="708"/>
        <w:rPr>
          <w:rFonts w:ascii="Times New Roman" w:hAnsi="Times New Roman" w:cs="Times New Roman"/>
          <w:bCs/>
          <w:sz w:val="24"/>
          <w:szCs w:val="24"/>
        </w:rPr>
      </w:pPr>
    </w:p>
    <w:p w:rsidR="00E92798" w:rsidRDefault="00E92798" w:rsidP="00403E88">
      <w:pPr>
        <w:autoSpaceDE w:val="0"/>
        <w:autoSpaceDN w:val="0"/>
        <w:adjustRightInd w:val="0"/>
        <w:spacing w:after="0"/>
        <w:ind w:firstLine="708"/>
        <w:rPr>
          <w:rFonts w:ascii="Times New Roman" w:hAnsi="Times New Roman" w:cs="Times New Roman"/>
          <w:bCs/>
          <w:sz w:val="24"/>
          <w:szCs w:val="24"/>
        </w:rPr>
      </w:pPr>
    </w:p>
    <w:p w:rsidR="00E92798" w:rsidRDefault="00E92798" w:rsidP="00403E88">
      <w:pPr>
        <w:autoSpaceDE w:val="0"/>
        <w:autoSpaceDN w:val="0"/>
        <w:adjustRightInd w:val="0"/>
        <w:spacing w:after="0"/>
        <w:ind w:firstLine="708"/>
        <w:rPr>
          <w:rFonts w:ascii="Times New Roman" w:hAnsi="Times New Roman" w:cs="Times New Roman"/>
          <w:bCs/>
          <w:sz w:val="24"/>
          <w:szCs w:val="24"/>
        </w:rPr>
      </w:pPr>
    </w:p>
    <w:p w:rsidR="00A443A9" w:rsidRPr="0003595E" w:rsidRDefault="00A443A9" w:rsidP="00EF27EC">
      <w:pPr>
        <w:autoSpaceDE w:val="0"/>
        <w:autoSpaceDN w:val="0"/>
        <w:adjustRightInd w:val="0"/>
        <w:spacing w:after="0"/>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8. ЖИЛИЩНОЕ СТРОИТЕЛЬСТВО</w:t>
      </w:r>
    </w:p>
    <w:p w:rsidR="003977F2" w:rsidRPr="0003595E" w:rsidRDefault="003977F2" w:rsidP="00403E88">
      <w:pPr>
        <w:spacing w:after="0"/>
        <w:rPr>
          <w:rFonts w:ascii="Times New Roman" w:hAnsi="Times New Roman" w:cs="Times New Roman"/>
          <w:sz w:val="36"/>
          <w:szCs w:val="3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8.1</w:t>
            </w:r>
          </w:p>
        </w:tc>
        <w:tc>
          <w:tcPr>
            <w:tcW w:w="9255"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bCs/>
                <w:color w:val="365F91" w:themeColor="accent1" w:themeShade="BF"/>
                <w:sz w:val="32"/>
                <w:szCs w:val="32"/>
              </w:rPr>
            </w:pPr>
            <w:r w:rsidRPr="0003595E">
              <w:rPr>
                <w:rFonts w:ascii="Times New Roman" w:hAnsi="Times New Roman" w:cs="Times New Roman"/>
                <w:b/>
                <w:color w:val="365F91" w:themeColor="accent1" w:themeShade="BF"/>
                <w:sz w:val="32"/>
                <w:szCs w:val="32"/>
              </w:rPr>
              <w:t>ОБЩАЯ ХАРАКТЕРИСТИКА ЖИЛИЩНОГО ФОНДА И НАСЕЛЕНИЯ</w:t>
            </w:r>
            <w:r w:rsidRPr="0003595E">
              <w:rPr>
                <w:rFonts w:ascii="Times New Roman" w:hAnsi="Times New Roman" w:cs="Times New Roman"/>
                <w:b/>
                <w:bCs/>
                <w:color w:val="365F91" w:themeColor="accent1" w:themeShade="BF"/>
                <w:sz w:val="32"/>
                <w:szCs w:val="32"/>
              </w:rPr>
              <w:t xml:space="preserve"> </w:t>
            </w:r>
          </w:p>
        </w:tc>
      </w:tr>
      <w:tr w:rsidR="003977F2" w:rsidRPr="0003595E" w:rsidTr="00BC666C">
        <w:trPr>
          <w:trHeight w:val="303"/>
        </w:trPr>
        <w:tc>
          <w:tcPr>
            <w:tcW w:w="650" w:type="dxa"/>
            <w:vAlign w:val="center"/>
          </w:tcPr>
          <w:p w:rsidR="003977F2" w:rsidRPr="0003595E" w:rsidRDefault="003977F2" w:rsidP="00403E88">
            <w:pPr>
              <w:tabs>
                <w:tab w:val="left" w:pos="4041"/>
              </w:tabs>
              <w:spacing w:line="276" w:lineRule="auto"/>
              <w:rPr>
                <w:rFonts w:ascii="Times New Roman" w:hAnsi="Times New Roman" w:cs="Times New Roman"/>
                <w:color w:val="365F91" w:themeColor="accent1" w:themeShade="BF"/>
                <w:sz w:val="32"/>
                <w:szCs w:val="32"/>
              </w:rPr>
            </w:pPr>
          </w:p>
        </w:tc>
        <w:tc>
          <w:tcPr>
            <w:tcW w:w="9255" w:type="dxa"/>
            <w:vAlign w:val="center"/>
          </w:tcPr>
          <w:p w:rsidR="003977F2" w:rsidRPr="0003595E" w:rsidRDefault="00996CB4" w:rsidP="00365200">
            <w:pPr>
              <w:autoSpaceDE w:val="0"/>
              <w:autoSpaceDN w:val="0"/>
              <w:adjustRightInd w:val="0"/>
              <w:spacing w:line="276" w:lineRule="auto"/>
              <w:rPr>
                <w:rFonts w:ascii="Times New Roman" w:hAnsi="Times New Roman" w:cs="Times New Roman"/>
                <w:b/>
                <w:color w:val="365F91" w:themeColor="accent1" w:themeShade="BF"/>
                <w:sz w:val="32"/>
                <w:szCs w:val="32"/>
              </w:rPr>
            </w:pPr>
            <w:r>
              <w:rPr>
                <w:rFonts w:ascii="Times New Roman" w:hAnsi="Times New Roman" w:cs="Times New Roman"/>
                <w:b/>
                <w:bCs/>
                <w:color w:val="365F91" w:themeColor="accent1" w:themeShade="BF"/>
                <w:sz w:val="32"/>
                <w:szCs w:val="32"/>
              </w:rPr>
              <w:t>ПОВОДИМОВСК</w:t>
            </w:r>
            <w:r w:rsidR="005E53BC">
              <w:rPr>
                <w:rFonts w:ascii="Times New Roman" w:hAnsi="Times New Roman" w:cs="Times New Roman"/>
                <w:b/>
                <w:bCs/>
                <w:color w:val="365F91" w:themeColor="accent1" w:themeShade="BF"/>
                <w:sz w:val="32"/>
                <w:szCs w:val="32"/>
              </w:rPr>
              <w:t>ОГО</w:t>
            </w:r>
            <w:r w:rsidR="00787FAC">
              <w:rPr>
                <w:rFonts w:ascii="Times New Roman" w:hAnsi="Times New Roman" w:cs="Times New Roman"/>
                <w:b/>
                <w:bCs/>
                <w:color w:val="365F91" w:themeColor="accent1" w:themeShade="BF"/>
                <w:sz w:val="32"/>
                <w:szCs w:val="32"/>
              </w:rPr>
              <w:t xml:space="preserve"> СЕЛЬСКОГО ПОСЕЛЕНИЯ</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8.1.1 ХАРАКТЕРИСТИКА СУЩЕСТВУЮЩЕГО ЖИЛОГО ФОНДА</w:t>
      </w:r>
    </w:p>
    <w:p w:rsid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 xml:space="preserve">Жилищный фонд </w:t>
      </w:r>
      <w:proofErr w:type="spellStart"/>
      <w:r w:rsidR="00996CB4">
        <w:rPr>
          <w:rFonts w:ascii="Times New Roman" w:hAnsi="Times New Roman" w:cs="Times New Roman"/>
          <w:sz w:val="24"/>
          <w:szCs w:val="24"/>
        </w:rPr>
        <w:t>Поводимовск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представлен индивидуальной застройкой</w:t>
      </w:r>
      <w:r w:rsidR="00FA0F84">
        <w:rPr>
          <w:rFonts w:ascii="Times New Roman" w:hAnsi="Times New Roman" w:cs="Times New Roman"/>
          <w:sz w:val="24"/>
          <w:szCs w:val="24"/>
        </w:rPr>
        <w:t>.</w:t>
      </w:r>
    </w:p>
    <w:p w:rsidR="00713324" w:rsidRPr="00EF27EC" w:rsidRDefault="00713324" w:rsidP="00EF27EC">
      <w:pPr>
        <w:autoSpaceDE w:val="0"/>
        <w:autoSpaceDN w:val="0"/>
        <w:adjustRightInd w:val="0"/>
        <w:spacing w:after="0"/>
        <w:ind w:firstLine="652"/>
        <w:jc w:val="both"/>
        <w:rPr>
          <w:rFonts w:ascii="Times New Roman" w:hAnsi="Times New Roman" w:cs="Times New Roman"/>
          <w:sz w:val="24"/>
          <w:szCs w:val="24"/>
        </w:rPr>
      </w:pPr>
      <w:r w:rsidRPr="00713324">
        <w:rPr>
          <w:rFonts w:ascii="Times New Roman" w:hAnsi="Times New Roman" w:cs="Times New Roman"/>
          <w:sz w:val="24"/>
          <w:szCs w:val="24"/>
        </w:rPr>
        <w:t>Общая площадь жилых</w:t>
      </w:r>
      <w:r>
        <w:rPr>
          <w:rFonts w:ascii="Times New Roman" w:hAnsi="Times New Roman" w:cs="Times New Roman"/>
          <w:sz w:val="24"/>
          <w:szCs w:val="24"/>
        </w:rPr>
        <w:t xml:space="preserve"> помещений (на начало года) - </w:t>
      </w:r>
      <w:r w:rsidRPr="00713324">
        <w:rPr>
          <w:rFonts w:ascii="Times New Roman" w:hAnsi="Times New Roman" w:cs="Times New Roman"/>
          <w:sz w:val="24"/>
          <w:szCs w:val="24"/>
        </w:rPr>
        <w:t>67777.59</w:t>
      </w:r>
      <w:r>
        <w:rPr>
          <w:rFonts w:ascii="Times New Roman" w:hAnsi="Times New Roman" w:cs="Times New Roman"/>
          <w:sz w:val="24"/>
          <w:szCs w:val="24"/>
        </w:rPr>
        <w:t xml:space="preserve">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w:t>
      </w:r>
    </w:p>
    <w:p w:rsidR="00EF27EC" w:rsidRP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 xml:space="preserve">Жилищная обеспеченность, составляет около </w:t>
      </w:r>
      <w:r w:rsidR="00713324" w:rsidRPr="00713324">
        <w:rPr>
          <w:rFonts w:ascii="Times New Roman" w:hAnsi="Times New Roman" w:cs="Times New Roman"/>
          <w:sz w:val="24"/>
          <w:szCs w:val="24"/>
        </w:rPr>
        <w:t>26.57</w:t>
      </w:r>
      <w:r w:rsidR="00713324">
        <w:rPr>
          <w:rFonts w:ascii="Times New Roman" w:hAnsi="Times New Roman" w:cs="Times New Roman"/>
          <w:sz w:val="24"/>
          <w:szCs w:val="24"/>
        </w:rPr>
        <w:t xml:space="preserve"> </w:t>
      </w:r>
      <w:r w:rsidRPr="00EF27EC">
        <w:rPr>
          <w:rFonts w:ascii="Times New Roman" w:hAnsi="Times New Roman" w:cs="Times New Roman"/>
          <w:sz w:val="24"/>
          <w:szCs w:val="24"/>
        </w:rPr>
        <w:t>м</w:t>
      </w:r>
      <w:proofErr w:type="gramStart"/>
      <w:r w:rsidRPr="00713324">
        <w:rPr>
          <w:rFonts w:ascii="Times New Roman" w:hAnsi="Times New Roman" w:cs="Times New Roman"/>
          <w:sz w:val="24"/>
          <w:szCs w:val="24"/>
          <w:vertAlign w:val="superscript"/>
        </w:rPr>
        <w:t>2</w:t>
      </w:r>
      <w:proofErr w:type="gramEnd"/>
      <w:r w:rsidRPr="00EF27EC">
        <w:rPr>
          <w:rFonts w:ascii="Times New Roman" w:hAnsi="Times New Roman" w:cs="Times New Roman"/>
          <w:sz w:val="24"/>
          <w:szCs w:val="24"/>
        </w:rPr>
        <w:t>/чел. Для сравнения, жилищная обеспеченность в Республике Мордовия – 22,9 м2/чел.</w:t>
      </w:r>
    </w:p>
    <w:p w:rsidR="00EF27EC" w:rsidRP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 xml:space="preserve">В настоящее время часть индивидуальной (усадебной) жилой застройки </w:t>
      </w:r>
      <w:proofErr w:type="spellStart"/>
      <w:r w:rsidR="00996CB4">
        <w:rPr>
          <w:rFonts w:ascii="Times New Roman" w:hAnsi="Times New Roman" w:cs="Times New Roman"/>
          <w:sz w:val="24"/>
          <w:szCs w:val="24"/>
        </w:rPr>
        <w:t>Поводимовск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не используется для проживания постоянно зарегистрированных жителей. Часто такие участки используются, как дачи жителей г. Саранска.</w:t>
      </w:r>
    </w:p>
    <w:p w:rsid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 xml:space="preserve">Ввод в действие жилых домов на территории </w:t>
      </w:r>
      <w:proofErr w:type="spellStart"/>
      <w:r w:rsidR="00996CB4">
        <w:rPr>
          <w:rFonts w:ascii="Times New Roman" w:hAnsi="Times New Roman" w:cs="Times New Roman"/>
          <w:sz w:val="24"/>
          <w:szCs w:val="24"/>
        </w:rPr>
        <w:t>Поводимовск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за последние 5 лет составил в среднем составил около 0,1 тыс. м</w:t>
      </w:r>
      <w:proofErr w:type="gramStart"/>
      <w:r w:rsidRPr="00EF27EC">
        <w:rPr>
          <w:rFonts w:ascii="Times New Roman" w:hAnsi="Times New Roman" w:cs="Times New Roman"/>
          <w:sz w:val="24"/>
          <w:szCs w:val="24"/>
        </w:rPr>
        <w:t>2</w:t>
      </w:r>
      <w:proofErr w:type="gramEnd"/>
      <w:r w:rsidRPr="00EF27EC">
        <w:rPr>
          <w:rFonts w:ascii="Times New Roman" w:hAnsi="Times New Roman" w:cs="Times New Roman"/>
          <w:sz w:val="24"/>
          <w:szCs w:val="24"/>
        </w:rPr>
        <w:t xml:space="preserve"> общей площади в год (темп строительства по данным Федеральной службы государственной статистики).</w:t>
      </w:r>
    </w:p>
    <w:p w:rsidR="003977F2" w:rsidRPr="0003595E" w:rsidRDefault="003977F2" w:rsidP="00EF27EC">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Количественные характеристики жилищного фонда, приведенные в настоящем подразделе, являются исходными данными для начального периода формируемого прогноза жилищной потребности.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cs="Times New Roman"/>
          <w:b/>
          <w:bCs/>
          <w:sz w:val="24"/>
          <w:szCs w:val="24"/>
        </w:rPr>
        <w:t>показателя жилищной обеспеченности</w:t>
      </w:r>
      <w:r w:rsidRPr="0003595E">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rsidR="00313786" w:rsidRPr="0003595E" w:rsidRDefault="003977F2" w:rsidP="006542EF">
      <w:pPr>
        <w:autoSpaceDE w:val="0"/>
        <w:autoSpaceDN w:val="0"/>
        <w:adjustRightInd w:val="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w:t>
      </w:r>
      <w:r w:rsidRPr="0003595E">
        <w:rPr>
          <w:rFonts w:ascii="Times New Roman" w:hAnsi="Times New Roman" w:cs="Times New Roman"/>
          <w:sz w:val="24"/>
          <w:szCs w:val="24"/>
        </w:rPr>
        <w:lastRenderedPageBreak/>
        <w:t>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8.1.2 НАПРАВЛЕНИЯ РАЗВИТИЯ ЖИЛИЩНОГО СТРОИТЕЛЬСТВА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1. Строительство нового жилья на свободных территориях.</w:t>
      </w:r>
    </w:p>
    <w:p w:rsidR="00445564" w:rsidRPr="00FA0F84" w:rsidRDefault="003977F2" w:rsidP="00FA0F84">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w:t>
      </w:r>
      <w:r w:rsidR="00FA0F84">
        <w:rPr>
          <w:rFonts w:ascii="Times New Roman" w:hAnsi="Times New Roman" w:cs="Times New Roman"/>
          <w:color w:val="000000" w:themeColor="text1"/>
          <w:sz w:val="24"/>
          <w:szCs w:val="24"/>
        </w:rPr>
        <w:t>тки под жилищное строительство.</w:t>
      </w:r>
    </w:p>
    <w:p w:rsidR="003977F2" w:rsidRPr="0003595E" w:rsidRDefault="003977F2" w:rsidP="00403E88">
      <w:pPr>
        <w:spacing w:after="0"/>
        <w:ind w:firstLine="652"/>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При расчете показателей жилого фонда учитывался </w:t>
      </w:r>
      <w:r w:rsidR="00441A96" w:rsidRPr="0003595E">
        <w:rPr>
          <w:rFonts w:ascii="Times New Roman" w:hAnsi="Times New Roman" w:cs="Times New Roman"/>
          <w:sz w:val="24"/>
          <w:szCs w:val="24"/>
        </w:rPr>
        <w:t xml:space="preserve">закон Республики Мордовия от 07.09.2011 года </w:t>
      </w:r>
      <w:r w:rsidR="00441A96" w:rsidRPr="0003595E">
        <w:rPr>
          <w:rFonts w:ascii="Times New Roman" w:hAnsi="Times New Roman" w:cs="Times New Roman"/>
          <w:sz w:val="24"/>
          <w:szCs w:val="24"/>
          <w:lang w:val="en-US"/>
        </w:rPr>
        <w:t>N</w:t>
      </w:r>
      <w:r w:rsidR="00441A96" w:rsidRPr="0003595E">
        <w:rPr>
          <w:rFonts w:ascii="Times New Roman" w:hAnsi="Times New Roman" w:cs="Times New Roman"/>
          <w:sz w:val="24"/>
          <w:szCs w:val="24"/>
        </w:rPr>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w:t>
      </w:r>
      <w:proofErr w:type="gramEnd"/>
      <w:r w:rsidR="00441A96" w:rsidRPr="0003595E">
        <w:rPr>
          <w:rFonts w:ascii="Times New Roman" w:hAnsi="Times New Roman" w:cs="Times New Roman"/>
          <w:sz w:val="24"/>
          <w:szCs w:val="24"/>
        </w:rPr>
        <w:t xml:space="preserve"> </w:t>
      </w:r>
      <w:r w:rsidRPr="0003595E">
        <w:rPr>
          <w:rFonts w:ascii="Times New Roman" w:hAnsi="Times New Roman" w:cs="Times New Roman"/>
          <w:sz w:val="24"/>
          <w:szCs w:val="24"/>
        </w:rPr>
        <w:t>Расчеты производились с учетом максимального размера земельного участка, предоставляемого многодетным семьям. Что составляет 0,25 га.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sidR="00441A96" w:rsidRPr="0003595E">
        <w:rPr>
          <w:rFonts w:ascii="Times New Roman" w:hAnsi="Times New Roman" w:cs="Times New Roman"/>
          <w:sz w:val="24"/>
          <w:szCs w:val="24"/>
        </w:rPr>
        <w:t xml:space="preserve">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365200">
        <w:rPr>
          <w:rFonts w:ascii="Times New Roman" w:hAnsi="Times New Roman" w:cs="Times New Roman"/>
          <w:sz w:val="24"/>
          <w:szCs w:val="24"/>
        </w:rPr>
        <w:t>.</w:t>
      </w:r>
    </w:p>
    <w:p w:rsidR="003977F2" w:rsidRPr="0003595E" w:rsidRDefault="003977F2" w:rsidP="00403E88">
      <w:pPr>
        <w:pStyle w:val="af2"/>
        <w:numPr>
          <w:ilvl w:val="0"/>
          <w:numId w:val="62"/>
        </w:numPr>
        <w:spacing w:before="240" w:after="0"/>
        <w:jc w:val="both"/>
        <w:rPr>
          <w:rFonts w:ascii="Times New Roman" w:hAnsi="Times New Roman" w:cs="Times New Roman"/>
          <w:sz w:val="24"/>
          <w:szCs w:val="24"/>
        </w:rPr>
      </w:pPr>
      <w:r w:rsidRPr="0003595E">
        <w:rPr>
          <w:rFonts w:ascii="Times New Roman" w:hAnsi="Times New Roman" w:cs="Times New Roman"/>
          <w:sz w:val="24"/>
          <w:szCs w:val="24"/>
        </w:rPr>
        <w:t>Упорядочение существующих жилых территорий: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Большое количество домовладений на территории </w:t>
      </w:r>
      <w:proofErr w:type="spellStart"/>
      <w:r w:rsidR="00996CB4">
        <w:rPr>
          <w:rFonts w:ascii="Times New Roman" w:hAnsi="Times New Roman" w:cs="Times New Roman"/>
          <w:color w:val="000000" w:themeColor="text1"/>
          <w:sz w:val="24"/>
          <w:szCs w:val="24"/>
        </w:rPr>
        <w:t>Поводимовск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не используются своими владельцами, также достаточно большое количество территорий, которые можно </w:t>
      </w:r>
      <w:proofErr w:type="gramStart"/>
      <w:r w:rsidRPr="0003595E">
        <w:rPr>
          <w:rFonts w:ascii="Times New Roman" w:hAnsi="Times New Roman" w:cs="Times New Roman"/>
          <w:color w:val="000000" w:themeColor="text1"/>
          <w:sz w:val="24"/>
          <w:szCs w:val="24"/>
        </w:rPr>
        <w:t>было бы использовать под строительство сейчас являются</w:t>
      </w:r>
      <w:proofErr w:type="gramEnd"/>
      <w:r w:rsidRPr="0003595E">
        <w:rPr>
          <w:rFonts w:ascii="Times New Roman" w:hAnsi="Times New Roman" w:cs="Times New Roman"/>
          <w:color w:val="000000" w:themeColor="text1"/>
          <w:sz w:val="24"/>
          <w:szCs w:val="24"/>
        </w:rPr>
        <w:t xml:space="preserve"> неиспользуемыми (пустыри).</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Данные направления необходимо учитывать при реализации целевых федеральных и областных программ.</w:t>
      </w:r>
    </w:p>
    <w:p w:rsidR="003977F2" w:rsidRPr="0003595E" w:rsidRDefault="003977F2" w:rsidP="00403E88">
      <w:pPr>
        <w:pStyle w:val="af2"/>
        <w:numPr>
          <w:ilvl w:val="0"/>
          <w:numId w:val="62"/>
        </w:numPr>
        <w:spacing w:after="0"/>
        <w:jc w:val="both"/>
        <w:rPr>
          <w:rFonts w:ascii="Times New Roman" w:hAnsi="Times New Roman" w:cs="Times New Roman"/>
          <w:sz w:val="24"/>
          <w:szCs w:val="24"/>
        </w:rPr>
      </w:pPr>
      <w:r w:rsidRPr="0003595E">
        <w:rPr>
          <w:rFonts w:ascii="Times New Roman" w:hAnsi="Times New Roman" w:cs="Times New Roman"/>
          <w:sz w:val="24"/>
          <w:szCs w:val="24"/>
        </w:rPr>
        <w:t>Повышение качества жилья за счет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 сноса ветхого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б</w:t>
      </w:r>
      <w:r w:rsidR="003977F2" w:rsidRPr="0003595E">
        <w:rPr>
          <w:rFonts w:ascii="Times New Roman" w:hAnsi="Times New Roman" w:cs="Times New Roman"/>
          <w:sz w:val="24"/>
          <w:szCs w:val="24"/>
        </w:rPr>
        <w:t>) строительства нового, капитального ремонта и реконструкции муниципального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w:t>
      </w:r>
      <w:r w:rsidR="003977F2" w:rsidRPr="0003595E">
        <w:rPr>
          <w:rFonts w:ascii="Times New Roman" w:hAnsi="Times New Roman" w:cs="Times New Roman"/>
          <w:sz w:val="24"/>
          <w:szCs w:val="24"/>
        </w:rPr>
        <w:t>) полного инженерного обеспечения жилого фонда, независимо от формы собственности.</w:t>
      </w:r>
    </w:p>
    <w:p w:rsidR="003977F2" w:rsidRDefault="003977F2" w:rsidP="00713324">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4. Обеспечение условий безопасности и санитарного благополучия прожива</w:t>
      </w:r>
      <w:r w:rsidR="00713324">
        <w:rPr>
          <w:rFonts w:ascii="Times New Roman" w:hAnsi="Times New Roman" w:cs="Times New Roman"/>
          <w:sz w:val="24"/>
          <w:szCs w:val="24"/>
        </w:rPr>
        <w:t>ния в существующем жилом фонде.</w:t>
      </w:r>
    </w:p>
    <w:p w:rsidR="00713324" w:rsidRDefault="00713324" w:rsidP="00713324">
      <w:pPr>
        <w:spacing w:after="0"/>
        <w:ind w:firstLine="652"/>
        <w:jc w:val="both"/>
        <w:rPr>
          <w:rFonts w:ascii="Times New Roman" w:hAnsi="Times New Roman" w:cs="Times New Roman"/>
          <w:sz w:val="24"/>
          <w:szCs w:val="24"/>
        </w:rPr>
      </w:pPr>
    </w:p>
    <w:p w:rsidR="00713324" w:rsidRPr="0003595E" w:rsidRDefault="00713324" w:rsidP="00713324">
      <w:pPr>
        <w:spacing w:after="0"/>
        <w:ind w:firstLine="652"/>
        <w:jc w:val="both"/>
        <w:rPr>
          <w:rFonts w:ascii="Times New Roman" w:hAnsi="Times New Roman" w:cs="Times New Roman"/>
          <w:sz w:val="24"/>
          <w:szCs w:val="24"/>
        </w:rPr>
      </w:pPr>
    </w:p>
    <w:p w:rsidR="00FA0F84" w:rsidRDefault="00FA0F84" w:rsidP="00403E88">
      <w:pPr>
        <w:autoSpaceDE w:val="0"/>
        <w:autoSpaceDN w:val="0"/>
        <w:adjustRightInd w:val="0"/>
        <w:rPr>
          <w:rFonts w:ascii="Times New Roman" w:hAnsi="Times New Roman" w:cs="Times New Roman"/>
          <w:b/>
          <w:bCs/>
          <w:sz w:val="24"/>
          <w:szCs w:val="24"/>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lastRenderedPageBreak/>
        <w:t>8.1.3 АДМИНИСТРАТИВНЫЕ ГРАНИЦЫ НАСЕЛЕННЫХ ПУНКТОВ</w:t>
      </w:r>
    </w:p>
    <w:p w:rsidR="00484AD6" w:rsidRPr="0003595E" w:rsidRDefault="003977F2" w:rsidP="00484AD6">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Генеральным планом </w:t>
      </w:r>
      <w:r w:rsidR="00FA0F84">
        <w:rPr>
          <w:rFonts w:ascii="Times New Roman" w:hAnsi="Times New Roman" w:cs="Times New Roman"/>
          <w:color w:val="000000" w:themeColor="text1"/>
          <w:sz w:val="24"/>
          <w:szCs w:val="24"/>
        </w:rPr>
        <w:t xml:space="preserve">не </w:t>
      </w:r>
      <w:r w:rsidRPr="0003595E">
        <w:rPr>
          <w:rFonts w:ascii="Times New Roman" w:hAnsi="Times New Roman" w:cs="Times New Roman"/>
          <w:color w:val="000000" w:themeColor="text1"/>
          <w:sz w:val="24"/>
          <w:szCs w:val="24"/>
        </w:rPr>
        <w:t xml:space="preserve">предполагается </w:t>
      </w:r>
      <w:r w:rsidRPr="00445564">
        <w:rPr>
          <w:rFonts w:ascii="Times New Roman" w:hAnsi="Times New Roman" w:cs="Times New Roman"/>
          <w:color w:val="000000" w:themeColor="text1"/>
          <w:sz w:val="24"/>
          <w:szCs w:val="24"/>
        </w:rPr>
        <w:t>изменение</w:t>
      </w:r>
      <w:r w:rsidRPr="0003595E">
        <w:rPr>
          <w:rFonts w:ascii="Times New Roman" w:hAnsi="Times New Roman" w:cs="Times New Roman"/>
          <w:color w:val="000000" w:themeColor="text1"/>
          <w:sz w:val="24"/>
          <w:szCs w:val="24"/>
        </w:rPr>
        <w:t xml:space="preserve"> администрат</w:t>
      </w:r>
      <w:r w:rsidR="00441A96" w:rsidRPr="0003595E">
        <w:rPr>
          <w:rFonts w:ascii="Times New Roman" w:hAnsi="Times New Roman" w:cs="Times New Roman"/>
          <w:color w:val="000000" w:themeColor="text1"/>
          <w:sz w:val="24"/>
          <w:szCs w:val="24"/>
        </w:rPr>
        <w:t xml:space="preserve">ивных границ </w:t>
      </w:r>
      <w:r w:rsidR="00484AD6">
        <w:rPr>
          <w:rFonts w:ascii="Times New Roman" w:hAnsi="Times New Roman" w:cs="Times New Roman"/>
          <w:color w:val="000000" w:themeColor="text1"/>
          <w:sz w:val="24"/>
          <w:szCs w:val="24"/>
        </w:rPr>
        <w:t>населенных пунктов сельского поселения</w:t>
      </w:r>
      <w:r w:rsidR="00441A96" w:rsidRPr="0003595E">
        <w:rPr>
          <w:rFonts w:ascii="Times New Roman" w:hAnsi="Times New Roman" w:cs="Times New Roman"/>
          <w:color w:val="000000" w:themeColor="text1"/>
          <w:sz w:val="24"/>
          <w:szCs w:val="24"/>
        </w:rPr>
        <w:t>.</w:t>
      </w:r>
    </w:p>
    <w:p w:rsidR="003977F2" w:rsidRPr="0003595E" w:rsidRDefault="003977F2"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w:t>
      </w:r>
    </w:p>
    <w:p w:rsidR="003977F2" w:rsidRPr="0003595E" w:rsidRDefault="003977F2" w:rsidP="00403E88">
      <w:pPr>
        <w:pStyle w:val="28"/>
        <w:spacing w:line="276" w:lineRule="auto"/>
        <w:rPr>
          <w:rFonts w:ascii="Times New Roman" w:hAnsi="Times New Roman" w:cs="Times New Roman"/>
          <w:sz w:val="24"/>
        </w:rPr>
      </w:pPr>
      <w:r w:rsidRPr="0003595E">
        <w:rPr>
          <w:rFonts w:ascii="Times New Roman" w:hAnsi="Times New Roman" w:cs="Times New Roman"/>
          <w:sz w:val="24"/>
        </w:rPr>
        <w:t>Таб</w:t>
      </w:r>
      <w:r w:rsidR="008F5507" w:rsidRPr="0003595E">
        <w:rPr>
          <w:rFonts w:ascii="Times New Roman" w:hAnsi="Times New Roman" w:cs="Times New Roman"/>
          <w:sz w:val="24"/>
        </w:rPr>
        <w:t xml:space="preserve">лица </w:t>
      </w:r>
      <w:r w:rsidR="00411DC8">
        <w:rPr>
          <w:rFonts w:ascii="Times New Roman" w:hAnsi="Times New Roman" w:cs="Times New Roman"/>
          <w:sz w:val="24"/>
        </w:rPr>
        <w:t>18</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 xml:space="preserve">Планируемые площади населенных пунктов </w:t>
      </w:r>
      <w:proofErr w:type="spellStart"/>
      <w:r w:rsidR="00996CB4">
        <w:rPr>
          <w:rFonts w:ascii="Times New Roman" w:hAnsi="Times New Roman" w:cs="Times New Roman"/>
          <w:b w:val="0"/>
          <w:sz w:val="24"/>
        </w:rPr>
        <w:t>Поводимовск</w:t>
      </w:r>
      <w:r w:rsidR="005E53BC">
        <w:rPr>
          <w:rFonts w:ascii="Times New Roman" w:hAnsi="Times New Roman" w:cs="Times New Roman"/>
          <w:b w:val="0"/>
          <w:sz w:val="24"/>
        </w:rPr>
        <w:t>ого</w:t>
      </w:r>
      <w:proofErr w:type="spellEnd"/>
      <w:r w:rsidR="00787FAC">
        <w:rPr>
          <w:rFonts w:ascii="Times New Roman" w:hAnsi="Times New Roman" w:cs="Times New Roman"/>
          <w:b w:val="0"/>
          <w:sz w:val="24"/>
        </w:rPr>
        <w:t xml:space="preserve">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52"/>
        <w:gridCol w:w="2552"/>
        <w:gridCol w:w="2126"/>
        <w:gridCol w:w="2693"/>
      </w:tblGrid>
      <w:tr w:rsidR="003977F2" w:rsidRPr="0003595E" w:rsidTr="00BC666C">
        <w:trPr>
          <w:trHeight w:val="661"/>
          <w:tblHeader/>
        </w:trPr>
        <w:tc>
          <w:tcPr>
            <w:tcW w:w="2552" w:type="dxa"/>
            <w:shd w:val="clear" w:color="auto" w:fill="auto"/>
          </w:tcPr>
          <w:p w:rsidR="003977F2" w:rsidRPr="0003595E" w:rsidRDefault="003977F2" w:rsidP="00403E88">
            <w:pPr>
              <w:snapToGrid w:val="0"/>
              <w:spacing w:after="0"/>
              <w:ind w:left="142" w:right="156"/>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Населенный пункт</w:t>
            </w:r>
          </w:p>
        </w:tc>
        <w:tc>
          <w:tcPr>
            <w:tcW w:w="2552"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в существующих границах, га</w:t>
            </w:r>
          </w:p>
        </w:tc>
        <w:tc>
          <w:tcPr>
            <w:tcW w:w="2126"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планируемая, га</w:t>
            </w:r>
          </w:p>
        </w:tc>
        <w:tc>
          <w:tcPr>
            <w:tcW w:w="2693"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Изменения, га</w:t>
            </w:r>
          </w:p>
        </w:tc>
      </w:tr>
      <w:tr w:rsidR="008B5535" w:rsidRPr="0003595E" w:rsidTr="00BC666C">
        <w:trPr>
          <w:trHeight w:val="415"/>
        </w:trPr>
        <w:tc>
          <w:tcPr>
            <w:tcW w:w="2552" w:type="dxa"/>
            <w:shd w:val="clear" w:color="auto" w:fill="auto"/>
          </w:tcPr>
          <w:p w:rsidR="008B5535" w:rsidRDefault="00A151AE" w:rsidP="00411DC8">
            <w:pPr>
              <w:snapToGrid w:val="0"/>
              <w:spacing w:after="0"/>
              <w:ind w:right="156"/>
              <w:rPr>
                <w:rFonts w:ascii="Times New Roman" w:hAnsi="Times New Roman" w:cs="Times New Roman"/>
                <w:sz w:val="24"/>
              </w:rPr>
            </w:pPr>
            <w:r>
              <w:rPr>
                <w:rFonts w:ascii="Times New Roman" w:hAnsi="Times New Roman" w:cs="Times New Roman"/>
                <w:sz w:val="24"/>
              </w:rPr>
              <w:t xml:space="preserve">с. </w:t>
            </w:r>
            <w:proofErr w:type="spellStart"/>
            <w:r w:rsidR="00411DC8">
              <w:rPr>
                <w:rFonts w:ascii="Times New Roman" w:hAnsi="Times New Roman" w:cs="Times New Roman"/>
                <w:sz w:val="24"/>
              </w:rPr>
              <w:t>Поводимово</w:t>
            </w:r>
            <w:proofErr w:type="spellEnd"/>
          </w:p>
        </w:tc>
        <w:tc>
          <w:tcPr>
            <w:tcW w:w="2552" w:type="dxa"/>
            <w:shd w:val="clear" w:color="auto" w:fill="auto"/>
          </w:tcPr>
          <w:p w:rsidR="008B5535" w:rsidRDefault="00411DC8"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1912,6</w:t>
            </w:r>
          </w:p>
        </w:tc>
        <w:tc>
          <w:tcPr>
            <w:tcW w:w="2126" w:type="dxa"/>
            <w:shd w:val="clear" w:color="auto" w:fill="auto"/>
          </w:tcPr>
          <w:p w:rsidR="008B5535" w:rsidRDefault="00411DC8"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1912,6</w:t>
            </w:r>
          </w:p>
        </w:tc>
        <w:tc>
          <w:tcPr>
            <w:tcW w:w="2693" w:type="dxa"/>
            <w:shd w:val="clear" w:color="auto" w:fill="auto"/>
          </w:tcPr>
          <w:p w:rsidR="008B5535" w:rsidRDefault="000E34CD"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8B5535" w:rsidRPr="0003595E" w:rsidTr="00BC666C">
        <w:trPr>
          <w:trHeight w:val="415"/>
        </w:trPr>
        <w:tc>
          <w:tcPr>
            <w:tcW w:w="2552" w:type="dxa"/>
            <w:shd w:val="clear" w:color="auto" w:fill="auto"/>
          </w:tcPr>
          <w:p w:rsidR="008B5535" w:rsidRDefault="00411DC8" w:rsidP="000E34CD">
            <w:pPr>
              <w:snapToGrid w:val="0"/>
              <w:spacing w:after="0"/>
              <w:ind w:right="156"/>
              <w:rPr>
                <w:rFonts w:ascii="Times New Roman" w:hAnsi="Times New Roman" w:cs="Times New Roman"/>
                <w:sz w:val="24"/>
              </w:rPr>
            </w:pPr>
            <w:r>
              <w:rPr>
                <w:rFonts w:ascii="Times New Roman" w:hAnsi="Times New Roman" w:cs="Times New Roman"/>
                <w:sz w:val="24"/>
              </w:rPr>
              <w:t xml:space="preserve">с. </w:t>
            </w:r>
            <w:proofErr w:type="spellStart"/>
            <w:r>
              <w:rPr>
                <w:rFonts w:ascii="Times New Roman" w:hAnsi="Times New Roman" w:cs="Times New Roman"/>
                <w:sz w:val="24"/>
              </w:rPr>
              <w:t>Заселье</w:t>
            </w:r>
            <w:proofErr w:type="spellEnd"/>
          </w:p>
        </w:tc>
        <w:tc>
          <w:tcPr>
            <w:tcW w:w="2552" w:type="dxa"/>
            <w:shd w:val="clear" w:color="auto" w:fill="auto"/>
          </w:tcPr>
          <w:p w:rsidR="008B5535" w:rsidRDefault="00411DC8"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110,93</w:t>
            </w:r>
          </w:p>
        </w:tc>
        <w:tc>
          <w:tcPr>
            <w:tcW w:w="2126" w:type="dxa"/>
            <w:shd w:val="clear" w:color="auto" w:fill="auto"/>
          </w:tcPr>
          <w:p w:rsidR="008B5535" w:rsidRDefault="00411DC8"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110,93</w:t>
            </w:r>
          </w:p>
        </w:tc>
        <w:tc>
          <w:tcPr>
            <w:tcW w:w="2693" w:type="dxa"/>
            <w:shd w:val="clear" w:color="auto" w:fill="auto"/>
          </w:tcPr>
          <w:p w:rsidR="008B5535" w:rsidRDefault="000E34CD"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8B5535" w:rsidRPr="0003595E" w:rsidTr="00BC666C">
        <w:trPr>
          <w:trHeight w:val="415"/>
        </w:trPr>
        <w:tc>
          <w:tcPr>
            <w:tcW w:w="2552" w:type="dxa"/>
            <w:shd w:val="clear" w:color="auto" w:fill="auto"/>
          </w:tcPr>
          <w:p w:rsidR="008B5535" w:rsidRDefault="00A151AE" w:rsidP="000E34CD">
            <w:pPr>
              <w:snapToGrid w:val="0"/>
              <w:spacing w:after="0"/>
              <w:ind w:right="156"/>
              <w:rPr>
                <w:rFonts w:ascii="Times New Roman" w:hAnsi="Times New Roman" w:cs="Times New Roman"/>
                <w:sz w:val="24"/>
              </w:rPr>
            </w:pPr>
            <w:proofErr w:type="gramStart"/>
            <w:r>
              <w:rPr>
                <w:rFonts w:ascii="Times New Roman" w:hAnsi="Times New Roman" w:cs="Times New Roman"/>
                <w:sz w:val="24"/>
              </w:rPr>
              <w:t>с</w:t>
            </w:r>
            <w:proofErr w:type="gramEnd"/>
            <w:r>
              <w:rPr>
                <w:rFonts w:ascii="Times New Roman" w:hAnsi="Times New Roman" w:cs="Times New Roman"/>
                <w:sz w:val="24"/>
              </w:rPr>
              <w:t xml:space="preserve">. </w:t>
            </w:r>
            <w:r w:rsidR="00411DC8">
              <w:rPr>
                <w:rFonts w:ascii="Times New Roman" w:hAnsi="Times New Roman" w:cs="Times New Roman"/>
                <w:sz w:val="24"/>
              </w:rPr>
              <w:t>Антоновка</w:t>
            </w:r>
          </w:p>
        </w:tc>
        <w:tc>
          <w:tcPr>
            <w:tcW w:w="2552" w:type="dxa"/>
            <w:shd w:val="clear" w:color="auto" w:fill="auto"/>
          </w:tcPr>
          <w:p w:rsidR="008B5535" w:rsidRDefault="00411DC8"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224,44</w:t>
            </w:r>
          </w:p>
        </w:tc>
        <w:tc>
          <w:tcPr>
            <w:tcW w:w="2126" w:type="dxa"/>
            <w:shd w:val="clear" w:color="auto" w:fill="auto"/>
          </w:tcPr>
          <w:p w:rsidR="008B5535" w:rsidRDefault="00411DC8"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224,44</w:t>
            </w:r>
          </w:p>
        </w:tc>
        <w:tc>
          <w:tcPr>
            <w:tcW w:w="2693" w:type="dxa"/>
            <w:shd w:val="clear" w:color="auto" w:fill="auto"/>
          </w:tcPr>
          <w:p w:rsidR="008B5535" w:rsidRDefault="000E34CD"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bl>
    <w:p w:rsidR="003977F2" w:rsidRPr="0003595E" w:rsidRDefault="003977F2" w:rsidP="00403E88">
      <w:pPr>
        <w:autoSpaceDE w:val="0"/>
        <w:autoSpaceDN w:val="0"/>
        <w:adjustRightInd w:val="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sz w:val="24"/>
          <w:szCs w:val="24"/>
        </w:rPr>
      </w:pPr>
    </w:p>
    <w:p w:rsidR="000E34CD" w:rsidRDefault="000E34CD">
      <w:pPr>
        <w:rPr>
          <w:rFonts w:ascii="Times New Roman" w:eastAsiaTheme="majorEastAsia" w:hAnsi="Times New Roman" w:cs="Times New Roman"/>
          <w:b/>
          <w:color w:val="365F91" w:themeColor="accent1" w:themeShade="BF"/>
          <w:sz w:val="32"/>
          <w:szCs w:val="36"/>
        </w:rPr>
      </w:pPr>
      <w:r>
        <w:rPr>
          <w:rFonts w:ascii="Times New Roman" w:hAnsi="Times New Roman" w:cs="Times New Roman"/>
          <w:bCs/>
          <w:sz w:val="32"/>
          <w:szCs w:val="36"/>
        </w:rPr>
        <w:br w:type="page"/>
      </w: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9. ПРОИЗВОДСТВЕННАЯ СФЕРА</w:t>
      </w:r>
    </w:p>
    <w:p w:rsidR="003977F2" w:rsidRPr="0003595E" w:rsidRDefault="003977F2" w:rsidP="00403E88">
      <w:pPr>
        <w:spacing w:after="0"/>
        <w:rPr>
          <w:rFonts w:ascii="Times New Roman" w:hAnsi="Times New Roman" w:cs="Times New Roman"/>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СУЩЕСТВУЮЩЕЕ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СОСТОЯНИЕ</w:t>
            </w:r>
          </w:p>
        </w:tc>
      </w:tr>
    </w:tbl>
    <w:p w:rsidR="003977F2" w:rsidRPr="0003595E" w:rsidRDefault="003977F2" w:rsidP="00403E88">
      <w:pPr>
        <w:autoSpaceDE w:val="0"/>
        <w:autoSpaceDN w:val="0"/>
        <w:adjustRightInd w:val="0"/>
        <w:spacing w:after="0"/>
        <w:ind w:firstLine="652"/>
        <w:jc w:val="both"/>
        <w:rPr>
          <w:rFonts w:ascii="Times New Roman" w:eastAsia="Calibri" w:hAnsi="Times New Roman" w:cs="Times New Roman"/>
          <w:color w:val="365F91" w:themeColor="accent1" w:themeShade="BF"/>
          <w:sz w:val="36"/>
          <w:szCs w:val="36"/>
        </w:rPr>
      </w:pPr>
    </w:p>
    <w:p w:rsidR="00443CBE" w:rsidRDefault="00E20329" w:rsidP="0036198F">
      <w:pPr>
        <w:autoSpaceDE w:val="0"/>
        <w:autoSpaceDN w:val="0"/>
        <w:adjustRightInd w:val="0"/>
        <w:spacing w:after="0"/>
        <w:ind w:firstLine="652"/>
        <w:jc w:val="both"/>
        <w:rPr>
          <w:rFonts w:ascii="Times New Roman" w:hAnsi="Times New Roman" w:cs="Times New Roman"/>
          <w:sz w:val="24"/>
          <w:szCs w:val="24"/>
        </w:rPr>
      </w:pPr>
      <w:r w:rsidRPr="0036198F">
        <w:rPr>
          <w:rFonts w:ascii="Times New Roman" w:eastAsia="Times New Roman" w:hAnsi="Times New Roman" w:cs="Times New Roman"/>
          <w:sz w:val="24"/>
          <w:szCs w:val="24"/>
        </w:rPr>
        <w:t>На территории поселения основной сферой деятельно</w:t>
      </w:r>
      <w:r w:rsidR="0036198F" w:rsidRPr="0036198F">
        <w:rPr>
          <w:rFonts w:ascii="Times New Roman" w:eastAsia="Times New Roman" w:hAnsi="Times New Roman" w:cs="Times New Roman"/>
          <w:sz w:val="24"/>
          <w:szCs w:val="24"/>
        </w:rPr>
        <w:t>сти является сельское хозяйство.</w:t>
      </w:r>
    </w:p>
    <w:p w:rsidR="00443CBE" w:rsidRPr="0003595E" w:rsidRDefault="00443CBE" w:rsidP="00403E88">
      <w:pPr>
        <w:autoSpaceDE w:val="0"/>
        <w:autoSpaceDN w:val="0"/>
        <w:adjustRightInd w:val="0"/>
        <w:spacing w:after="0"/>
        <w:ind w:firstLine="652"/>
        <w:jc w:val="both"/>
        <w:rPr>
          <w:rFonts w:ascii="Times New Roman" w:hAnsi="Times New Roman" w:cs="Times New Roman"/>
          <w:sz w:val="24"/>
          <w:szCs w:val="24"/>
        </w:rPr>
      </w:pPr>
    </w:p>
    <w:tbl>
      <w:tblPr>
        <w:tblW w:w="0" w:type="auto"/>
        <w:tblLook w:val="04A0" w:firstRow="1" w:lastRow="0" w:firstColumn="1" w:lastColumn="0" w:noHBand="0" w:noVBand="1"/>
      </w:tblPr>
      <w:tblGrid>
        <w:gridCol w:w="1147"/>
        <w:gridCol w:w="8708"/>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9.2</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ПРОЕКТНОЕ</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ПРЕДЛОЖЕНИЕ</w:t>
            </w:r>
          </w:p>
        </w:tc>
      </w:tr>
    </w:tbl>
    <w:p w:rsidR="003977F2" w:rsidRPr="0003595E" w:rsidRDefault="003977F2" w:rsidP="00403E88">
      <w:pPr>
        <w:autoSpaceDE w:val="0"/>
        <w:autoSpaceDN w:val="0"/>
        <w:adjustRightInd w:val="0"/>
        <w:spacing w:after="0"/>
        <w:jc w:val="both"/>
        <w:rPr>
          <w:rFonts w:ascii="Times New Roman" w:eastAsia="Calibri" w:hAnsi="Times New Roman" w:cs="Times New Roman"/>
          <w:color w:val="365F91" w:themeColor="accent1" w:themeShade="BF"/>
          <w:sz w:val="36"/>
          <w:szCs w:val="36"/>
        </w:rPr>
      </w:pPr>
    </w:p>
    <w:p w:rsidR="00BD1262" w:rsidRPr="0003595E" w:rsidRDefault="00BD1262" w:rsidP="00BD1262">
      <w:pPr>
        <w:tabs>
          <w:tab w:val="left" w:pos="1134"/>
        </w:tabs>
        <w:snapToGri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w:t>
      </w:r>
      <w:proofErr w:type="spellStart"/>
      <w:r w:rsidRPr="0003595E">
        <w:rPr>
          <w:rFonts w:ascii="Times New Roman" w:hAnsi="Times New Roman" w:cs="Times New Roman"/>
          <w:sz w:val="24"/>
          <w:szCs w:val="24"/>
        </w:rPr>
        <w:t>сортообновление</w:t>
      </w:r>
      <w:proofErr w:type="spellEnd"/>
      <w:r w:rsidRPr="0003595E">
        <w:rPr>
          <w:rFonts w:ascii="Times New Roman" w:hAnsi="Times New Roman" w:cs="Times New Roman"/>
          <w:sz w:val="24"/>
          <w:szCs w:val="24"/>
        </w:rPr>
        <w:t xml:space="preserve"> и использование для посева высококачественного посевного материала.</w:t>
      </w:r>
      <w:r w:rsidRPr="0003595E">
        <w:rPr>
          <w:rFonts w:ascii="Times New Roman" w:hAnsi="Times New Roman" w:cs="Times New Roman"/>
        </w:rPr>
        <w:t xml:space="preserve"> </w:t>
      </w:r>
      <w:r w:rsidRPr="0003595E">
        <w:rPr>
          <w:rFonts w:ascii="Times New Roman" w:hAnsi="Times New Roman" w:cs="Times New Roman"/>
          <w:sz w:val="24"/>
          <w:szCs w:val="24"/>
        </w:rPr>
        <w:t xml:space="preserve">В рамках мероприятий </w:t>
      </w:r>
      <w:r w:rsidR="000E34CD">
        <w:rPr>
          <w:rFonts w:ascii="Times New Roman" w:hAnsi="Times New Roman" w:cs="Times New Roman"/>
          <w:sz w:val="24"/>
          <w:szCs w:val="24"/>
        </w:rPr>
        <w:t>Генпланом</w:t>
      </w:r>
      <w:r w:rsidRPr="0003595E">
        <w:rPr>
          <w:rFonts w:ascii="Times New Roman" w:hAnsi="Times New Roman" w:cs="Times New Roman"/>
          <w:sz w:val="24"/>
          <w:szCs w:val="24"/>
        </w:rPr>
        <w:t xml:space="preserve"> предусматривается приобретение современной техники для применения удобрений и средств защиты растений</w:t>
      </w:r>
    </w:p>
    <w:p w:rsidR="00313786" w:rsidRPr="0003595E" w:rsidRDefault="00313786" w:rsidP="00BD1262">
      <w:pPr>
        <w:pStyle w:val="11"/>
        <w:spacing w:before="0"/>
        <w:ind w:firstLine="709"/>
        <w:rPr>
          <w:rFonts w:ascii="Times New Roman" w:hAnsi="Times New Roman" w:cs="Times New Roman"/>
          <w:bCs w:val="0"/>
          <w:sz w:val="32"/>
          <w:szCs w:val="36"/>
        </w:rPr>
      </w:pPr>
    </w:p>
    <w:p w:rsidR="000E34CD" w:rsidRDefault="000E34CD">
      <w:pPr>
        <w:rPr>
          <w:rFonts w:ascii="Times New Roman" w:eastAsiaTheme="majorEastAsia" w:hAnsi="Times New Roman" w:cs="Times New Roman"/>
          <w:b/>
          <w:color w:val="365F91" w:themeColor="accent1" w:themeShade="BF"/>
          <w:sz w:val="32"/>
          <w:szCs w:val="36"/>
        </w:rPr>
      </w:pPr>
      <w:r>
        <w:rPr>
          <w:rFonts w:ascii="Times New Roman" w:hAnsi="Times New Roman" w:cs="Times New Roman"/>
          <w:bCs/>
          <w:sz w:val="32"/>
          <w:szCs w:val="36"/>
        </w:rPr>
        <w:br w:type="page"/>
      </w:r>
    </w:p>
    <w:p w:rsidR="007B65BD"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 xml:space="preserve">ГЛАВА 10. ОБЪЕКТЫ, ОБЛАДАЮЩИЕ </w:t>
      </w:r>
    </w:p>
    <w:p w:rsidR="003977F2" w:rsidRPr="0003595E" w:rsidRDefault="007B65BD"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                   </w:t>
      </w:r>
      <w:r w:rsidR="003977F2" w:rsidRPr="0003595E">
        <w:rPr>
          <w:rFonts w:ascii="Times New Roman" w:hAnsi="Times New Roman" w:cs="Times New Roman"/>
          <w:bCs w:val="0"/>
          <w:sz w:val="32"/>
          <w:szCs w:val="36"/>
        </w:rPr>
        <w:t>ИСТОРИКО</w:t>
      </w:r>
      <w:r w:rsidR="00BC666C" w:rsidRPr="0003595E">
        <w:rPr>
          <w:rFonts w:ascii="Times New Roman" w:hAnsi="Times New Roman" w:cs="Times New Roman"/>
          <w:bCs w:val="0"/>
          <w:sz w:val="32"/>
          <w:szCs w:val="36"/>
        </w:rPr>
        <w:t>-</w:t>
      </w:r>
      <w:r w:rsidR="003977F2" w:rsidRPr="0003595E">
        <w:rPr>
          <w:rFonts w:ascii="Times New Roman" w:hAnsi="Times New Roman" w:cs="Times New Roman"/>
          <w:bCs w:val="0"/>
          <w:sz w:val="32"/>
          <w:szCs w:val="36"/>
        </w:rPr>
        <w:t>КУЛЬТУРНОЙ ЦЕННОСТЬЮ</w:t>
      </w:r>
    </w:p>
    <w:p w:rsidR="003977F2" w:rsidRPr="0003595E" w:rsidRDefault="003977F2" w:rsidP="00403E88">
      <w:pPr>
        <w:spacing w:after="0"/>
        <w:rPr>
          <w:rFonts w:ascii="Times New Roman" w:hAnsi="Times New Roman" w:cs="Times New Roman"/>
          <w:sz w:val="36"/>
          <w:szCs w:val="36"/>
        </w:rPr>
      </w:pPr>
    </w:p>
    <w:p w:rsidR="003977F2" w:rsidRDefault="00F862D6" w:rsidP="00F862D6">
      <w:pPr>
        <w:spacing w:after="0"/>
        <w:ind w:firstLine="709"/>
        <w:jc w:val="both"/>
        <w:rPr>
          <w:rFonts w:ascii="Times New Roman" w:eastAsia="Times New Roman" w:hAnsi="Times New Roman" w:cs="Times New Roman"/>
          <w:color w:val="000000"/>
          <w:sz w:val="24"/>
          <w:szCs w:val="24"/>
        </w:rPr>
      </w:pPr>
      <w:r w:rsidRPr="00F862D6">
        <w:rPr>
          <w:rFonts w:ascii="Times New Roman" w:eastAsia="Times New Roman" w:hAnsi="Times New Roman" w:cs="Times New Roman"/>
          <w:color w:val="000000"/>
          <w:sz w:val="24"/>
          <w:szCs w:val="24"/>
        </w:rPr>
        <w:t xml:space="preserve">На территории </w:t>
      </w:r>
      <w:proofErr w:type="spellStart"/>
      <w:r w:rsidRPr="00F862D6">
        <w:rPr>
          <w:rFonts w:ascii="Times New Roman" w:eastAsia="Times New Roman" w:hAnsi="Times New Roman" w:cs="Times New Roman"/>
          <w:color w:val="000000"/>
          <w:sz w:val="24"/>
          <w:szCs w:val="24"/>
        </w:rPr>
        <w:t>Поводимовского</w:t>
      </w:r>
      <w:proofErr w:type="spellEnd"/>
      <w:r w:rsidRPr="00F862D6">
        <w:rPr>
          <w:rFonts w:ascii="Times New Roman" w:eastAsia="Times New Roman" w:hAnsi="Times New Roman" w:cs="Times New Roman"/>
          <w:color w:val="000000"/>
          <w:sz w:val="24"/>
          <w:szCs w:val="24"/>
        </w:rPr>
        <w:t xml:space="preserve"> сельского поселения находятся объекты культурного наследия местного значения – Обелиск погибшим во время Великой Отечественной Войны воинам в с. </w:t>
      </w:r>
      <w:proofErr w:type="spellStart"/>
      <w:r w:rsidRPr="00F862D6">
        <w:rPr>
          <w:rFonts w:ascii="Times New Roman" w:eastAsia="Times New Roman" w:hAnsi="Times New Roman" w:cs="Times New Roman"/>
          <w:color w:val="000000"/>
          <w:sz w:val="24"/>
          <w:szCs w:val="24"/>
        </w:rPr>
        <w:t>Поводимов</w:t>
      </w:r>
      <w:proofErr w:type="gramStart"/>
      <w:r w:rsidRPr="00F862D6">
        <w:rPr>
          <w:rFonts w:ascii="Times New Roman" w:eastAsia="Times New Roman" w:hAnsi="Times New Roman" w:cs="Times New Roman"/>
          <w:color w:val="000000"/>
          <w:sz w:val="24"/>
          <w:szCs w:val="24"/>
        </w:rPr>
        <w:t>о</w:t>
      </w:r>
      <w:proofErr w:type="spellEnd"/>
      <w:r w:rsidRPr="00F862D6">
        <w:rPr>
          <w:rFonts w:ascii="Times New Roman" w:eastAsia="Times New Roman" w:hAnsi="Times New Roman" w:cs="Times New Roman"/>
          <w:color w:val="000000"/>
          <w:sz w:val="24"/>
          <w:szCs w:val="24"/>
        </w:rPr>
        <w:t>(</w:t>
      </w:r>
      <w:proofErr w:type="gramEnd"/>
      <w:r w:rsidRPr="00F862D6">
        <w:rPr>
          <w:rFonts w:ascii="Times New Roman" w:eastAsia="Times New Roman" w:hAnsi="Times New Roman" w:cs="Times New Roman"/>
          <w:color w:val="000000"/>
          <w:sz w:val="24"/>
          <w:szCs w:val="24"/>
        </w:rPr>
        <w:t>в Парковой зоне с возведенным Мемориальным комплексом посвященного павшим воинам в ВОВ 1941-1945 гг.).</w:t>
      </w:r>
    </w:p>
    <w:p w:rsidR="00F862D6" w:rsidRPr="00F862D6" w:rsidRDefault="00F862D6" w:rsidP="00F862D6">
      <w:pPr>
        <w:spacing w:after="0"/>
        <w:ind w:firstLine="709"/>
        <w:jc w:val="both"/>
        <w:rPr>
          <w:rStyle w:val="FontStyle13"/>
          <w:sz w:val="24"/>
          <w:szCs w:val="24"/>
        </w:rPr>
      </w:pPr>
      <w:proofErr w:type="gramStart"/>
      <w:r w:rsidRPr="00F862D6">
        <w:rPr>
          <w:rStyle w:val="FontStyle13"/>
          <w:sz w:val="24"/>
          <w:szCs w:val="24"/>
        </w:rPr>
        <w:t>Согласно ст. 35, 36 Федерального закона от 25.06.2005 № 73-ФЗ «Об объектах культурного наследия (памятники истории и культуры) народов Российской Федерации» (далее – Федеральный закон) на территории памятника или ансамбля запрещаются все виды работ, за исключением работ по сохранению объекта культурного наследия, а также деятельности, не создающей угрозы повреждения, либо уничтожения памятника, Хозяйственная деятельность на территории памятника истории и культуры ведется при</w:t>
      </w:r>
      <w:proofErr w:type="gramEnd"/>
      <w:r w:rsidRPr="00F862D6">
        <w:rPr>
          <w:rStyle w:val="FontStyle13"/>
          <w:sz w:val="24"/>
          <w:szCs w:val="24"/>
        </w:rPr>
        <w:t xml:space="preserve"> </w:t>
      </w:r>
      <w:proofErr w:type="gramStart"/>
      <w:r w:rsidRPr="00F862D6">
        <w:rPr>
          <w:rStyle w:val="FontStyle13"/>
          <w:sz w:val="24"/>
          <w:szCs w:val="24"/>
        </w:rPr>
        <w:t>наличии</w:t>
      </w:r>
      <w:proofErr w:type="gramEnd"/>
      <w:r w:rsidRPr="00F862D6">
        <w:rPr>
          <w:rStyle w:val="FontStyle13"/>
          <w:sz w:val="24"/>
          <w:szCs w:val="24"/>
        </w:rPr>
        <w:t xml:space="preserve"> проекта, содержащего раздел по обеспечению сохранности объекта культурного наследия при проведении работ.</w:t>
      </w:r>
    </w:p>
    <w:p w:rsidR="00F862D6" w:rsidRPr="00F862D6" w:rsidRDefault="00F862D6" w:rsidP="00F862D6">
      <w:pPr>
        <w:spacing w:after="0"/>
        <w:ind w:firstLine="709"/>
        <w:jc w:val="both"/>
        <w:rPr>
          <w:rStyle w:val="FontStyle13"/>
          <w:sz w:val="24"/>
          <w:szCs w:val="24"/>
        </w:rPr>
      </w:pPr>
      <w:r w:rsidRPr="00F862D6">
        <w:rPr>
          <w:rStyle w:val="FontStyle13"/>
          <w:sz w:val="24"/>
          <w:szCs w:val="24"/>
        </w:rPr>
        <w:t>В силу ст.36, 45 Федерального закона раздел по обеспечению сохранности объектов культурного наследия подлежит обязательному согласованию с Министерством. Работы по сохранению объекта культурного наследия проводятся при наличии письменных заданий и разрешений, выдаваемых Министерством.</w:t>
      </w:r>
    </w:p>
    <w:p w:rsidR="00F862D6" w:rsidRPr="00F862D6" w:rsidRDefault="00F862D6" w:rsidP="00F862D6">
      <w:pPr>
        <w:spacing w:after="0"/>
        <w:ind w:firstLine="709"/>
        <w:jc w:val="both"/>
        <w:rPr>
          <w:rStyle w:val="FontStyle13"/>
          <w:sz w:val="24"/>
          <w:szCs w:val="24"/>
        </w:rPr>
      </w:pPr>
      <w:r w:rsidRPr="00F862D6">
        <w:rPr>
          <w:rStyle w:val="FontStyle13"/>
          <w:sz w:val="24"/>
          <w:szCs w:val="24"/>
        </w:rPr>
        <w:t>В целях обеспечения сохранности объектов культурного наследия, необходимо реализовать следующие мероприятия территориального планирования:</w:t>
      </w:r>
    </w:p>
    <w:p w:rsidR="00F862D6" w:rsidRPr="00F862D6" w:rsidRDefault="00F862D6" w:rsidP="00F862D6">
      <w:pPr>
        <w:spacing w:after="0"/>
        <w:ind w:firstLine="709"/>
        <w:jc w:val="both"/>
        <w:rPr>
          <w:rStyle w:val="FontStyle13"/>
          <w:sz w:val="24"/>
          <w:szCs w:val="24"/>
        </w:rPr>
      </w:pPr>
      <w:r w:rsidRPr="00F862D6">
        <w:rPr>
          <w:rStyle w:val="FontStyle13"/>
          <w:sz w:val="24"/>
          <w:szCs w:val="24"/>
        </w:rPr>
        <w:t>- инициировать выделение денежных средств на проведение историко-культурной экспертизы для включения объектов, представляющих собой историк</w:t>
      </w:r>
      <w:proofErr w:type="gramStart"/>
      <w:r w:rsidRPr="00F862D6">
        <w:rPr>
          <w:rStyle w:val="FontStyle13"/>
          <w:sz w:val="24"/>
          <w:szCs w:val="24"/>
        </w:rPr>
        <w:t>о-</w:t>
      </w:r>
      <w:proofErr w:type="gramEnd"/>
      <w:r w:rsidRPr="00F862D6">
        <w:rPr>
          <w:rStyle w:val="FontStyle13"/>
          <w:sz w:val="24"/>
          <w:szCs w:val="24"/>
        </w:rPr>
        <w:t xml:space="preserve"> культурную ценность в объекты культурного наследия местного и/или регионального значения; </w:t>
      </w:r>
    </w:p>
    <w:p w:rsidR="00F862D6" w:rsidRPr="00F862D6" w:rsidRDefault="00F862D6" w:rsidP="00F862D6">
      <w:pPr>
        <w:spacing w:after="0"/>
        <w:ind w:firstLine="709"/>
        <w:jc w:val="both"/>
        <w:rPr>
          <w:rStyle w:val="FontStyle13"/>
          <w:sz w:val="24"/>
          <w:szCs w:val="24"/>
        </w:rPr>
      </w:pPr>
      <w:r w:rsidRPr="00F862D6">
        <w:rPr>
          <w:rStyle w:val="FontStyle13"/>
          <w:sz w:val="24"/>
          <w:szCs w:val="24"/>
        </w:rPr>
        <w:t xml:space="preserve">- обеспечить сохранность существующих объектов, представляющих собой историко-культурную ценность; </w:t>
      </w:r>
    </w:p>
    <w:p w:rsidR="00F862D6" w:rsidRPr="00F862D6" w:rsidRDefault="00F862D6" w:rsidP="00F862D6">
      <w:pPr>
        <w:spacing w:after="0"/>
        <w:ind w:firstLine="709"/>
        <w:jc w:val="both"/>
        <w:rPr>
          <w:rStyle w:val="FontStyle13"/>
          <w:sz w:val="24"/>
          <w:szCs w:val="24"/>
        </w:rPr>
      </w:pPr>
      <w:r w:rsidRPr="00F862D6">
        <w:rPr>
          <w:rStyle w:val="FontStyle13"/>
          <w:sz w:val="24"/>
          <w:szCs w:val="24"/>
        </w:rPr>
        <w:t xml:space="preserve">- организовать </w:t>
      </w:r>
      <w:proofErr w:type="gramStart"/>
      <w:r w:rsidRPr="00F862D6">
        <w:rPr>
          <w:rStyle w:val="FontStyle13"/>
          <w:sz w:val="24"/>
          <w:szCs w:val="24"/>
        </w:rPr>
        <w:t>контроль за</w:t>
      </w:r>
      <w:proofErr w:type="gramEnd"/>
      <w:r w:rsidRPr="00F862D6">
        <w:rPr>
          <w:rStyle w:val="FontStyle13"/>
          <w:sz w:val="24"/>
          <w:szCs w:val="24"/>
        </w:rPr>
        <w:t xml:space="preserve"> поддержанием состояния объектов, представляющих собой историко-культурную ценность в удовлетворительном состоянии, находящихся в собственности поселения;</w:t>
      </w:r>
    </w:p>
    <w:p w:rsidR="00F862D6" w:rsidRPr="00F862D6" w:rsidRDefault="00F862D6" w:rsidP="00F862D6">
      <w:pPr>
        <w:spacing w:after="0"/>
        <w:ind w:firstLine="709"/>
        <w:jc w:val="both"/>
        <w:rPr>
          <w:rStyle w:val="FontStyle13"/>
          <w:sz w:val="24"/>
          <w:szCs w:val="24"/>
        </w:rPr>
      </w:pPr>
      <w:r w:rsidRPr="00F862D6">
        <w:rPr>
          <w:rStyle w:val="FontStyle13"/>
          <w:sz w:val="24"/>
          <w:szCs w:val="24"/>
        </w:rPr>
        <w:t>- инициировать организацию мероприятий по изучению, фиксации объектов, представляющих собой историко-культурную ценность.</w:t>
      </w:r>
    </w:p>
    <w:p w:rsidR="00F862D6" w:rsidRPr="00F862D6" w:rsidRDefault="00F862D6" w:rsidP="00F862D6">
      <w:pPr>
        <w:spacing w:after="0"/>
        <w:ind w:firstLine="709"/>
        <w:jc w:val="both"/>
        <w:rPr>
          <w:rStyle w:val="FontStyle13"/>
          <w:sz w:val="24"/>
          <w:szCs w:val="24"/>
        </w:rPr>
      </w:pPr>
      <w:r w:rsidRPr="00F862D6">
        <w:rPr>
          <w:rStyle w:val="FontStyle13"/>
          <w:sz w:val="24"/>
          <w:szCs w:val="24"/>
        </w:rPr>
        <w:t>В настоящее время историко-</w:t>
      </w:r>
      <w:proofErr w:type="gramStart"/>
      <w:r w:rsidRPr="00F862D6">
        <w:rPr>
          <w:rStyle w:val="FontStyle13"/>
          <w:sz w:val="24"/>
          <w:szCs w:val="24"/>
        </w:rPr>
        <w:t>архитектурные планы</w:t>
      </w:r>
      <w:proofErr w:type="gramEnd"/>
      <w:r w:rsidRPr="00F862D6">
        <w:rPr>
          <w:rStyle w:val="FontStyle13"/>
          <w:sz w:val="24"/>
          <w:szCs w:val="24"/>
        </w:rPr>
        <w:t xml:space="preserve">, границы территорий объектов культурного наследия, границы зон объектов археологии и проекты зон охраны объектов культурного наследия для </w:t>
      </w:r>
      <w:proofErr w:type="spellStart"/>
      <w:r w:rsidRPr="00F862D6">
        <w:rPr>
          <w:rStyle w:val="FontStyle13"/>
          <w:sz w:val="24"/>
          <w:szCs w:val="24"/>
        </w:rPr>
        <w:t>Поводимовского</w:t>
      </w:r>
      <w:proofErr w:type="spellEnd"/>
      <w:r w:rsidRPr="00F862D6">
        <w:rPr>
          <w:rStyle w:val="FontStyle13"/>
          <w:sz w:val="24"/>
          <w:szCs w:val="24"/>
        </w:rPr>
        <w:t xml:space="preserve"> сельского </w:t>
      </w:r>
      <w:proofErr w:type="spellStart"/>
      <w:r w:rsidRPr="00F862D6">
        <w:rPr>
          <w:rStyle w:val="FontStyle13"/>
          <w:sz w:val="24"/>
          <w:szCs w:val="24"/>
        </w:rPr>
        <w:t>поселенияне</w:t>
      </w:r>
      <w:proofErr w:type="spellEnd"/>
      <w:r w:rsidRPr="00F862D6">
        <w:rPr>
          <w:rStyle w:val="FontStyle13"/>
          <w:sz w:val="24"/>
          <w:szCs w:val="24"/>
        </w:rPr>
        <w:t xml:space="preserve"> утверждались. </w:t>
      </w:r>
    </w:p>
    <w:p w:rsidR="00F862D6" w:rsidRPr="00F862D6" w:rsidRDefault="00F862D6" w:rsidP="00F862D6">
      <w:pPr>
        <w:spacing w:after="0"/>
        <w:ind w:firstLine="709"/>
        <w:jc w:val="both"/>
        <w:rPr>
          <w:rStyle w:val="FontStyle13"/>
          <w:sz w:val="24"/>
          <w:szCs w:val="24"/>
        </w:rPr>
      </w:pPr>
      <w:proofErr w:type="gramStart"/>
      <w:r w:rsidRPr="00F862D6">
        <w:rPr>
          <w:rStyle w:val="FontStyle13"/>
          <w:sz w:val="24"/>
          <w:szCs w:val="24"/>
        </w:rPr>
        <w:t xml:space="preserve">В целях обеспечения охраны объектов культурного наследия, расположенных на территории </w:t>
      </w:r>
      <w:proofErr w:type="spellStart"/>
      <w:r w:rsidRPr="00F862D6">
        <w:rPr>
          <w:rStyle w:val="FontStyle13"/>
          <w:sz w:val="24"/>
          <w:szCs w:val="24"/>
        </w:rPr>
        <w:t>Поводимовского</w:t>
      </w:r>
      <w:proofErr w:type="spellEnd"/>
      <w:r w:rsidRPr="00F862D6">
        <w:rPr>
          <w:rStyle w:val="FontStyle13"/>
          <w:sz w:val="24"/>
          <w:szCs w:val="24"/>
        </w:rPr>
        <w:t xml:space="preserve"> сельского поселения,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№73-ФЗ «Об объектах культурного наследия (памятниках истории и культуры</w:t>
      </w:r>
      <w:proofErr w:type="gramEnd"/>
      <w:r w:rsidRPr="00F862D6">
        <w:rPr>
          <w:rStyle w:val="FontStyle13"/>
          <w:sz w:val="24"/>
          <w:szCs w:val="24"/>
        </w:rPr>
        <w:t>) народов Российской Федерации».</w:t>
      </w:r>
    </w:p>
    <w:p w:rsidR="00F862D6" w:rsidRPr="00F862D6" w:rsidRDefault="00F862D6" w:rsidP="00F862D6">
      <w:pPr>
        <w:spacing w:after="0"/>
        <w:ind w:firstLine="709"/>
        <w:jc w:val="both"/>
        <w:rPr>
          <w:rStyle w:val="FontStyle13"/>
          <w:sz w:val="24"/>
          <w:szCs w:val="24"/>
        </w:rPr>
      </w:pPr>
      <w:r w:rsidRPr="00F862D6">
        <w:rPr>
          <w:rStyle w:val="FontStyle13"/>
          <w:sz w:val="24"/>
          <w:szCs w:val="24"/>
        </w:rPr>
        <w:t xml:space="preserve">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w:t>
      </w:r>
      <w:r w:rsidRPr="00F862D6">
        <w:rPr>
          <w:rStyle w:val="FontStyle13"/>
          <w:sz w:val="24"/>
          <w:szCs w:val="24"/>
        </w:rPr>
        <w:lastRenderedPageBreak/>
        <w:t>землепользования и застройки, проекты планировки) подлежат соответствующей корректировке с обязательным внесением изменений и дополнений.</w:t>
      </w:r>
    </w:p>
    <w:p w:rsidR="00F862D6" w:rsidRPr="00F862D6" w:rsidRDefault="00F862D6" w:rsidP="00F862D6">
      <w:pPr>
        <w:spacing w:after="0"/>
        <w:ind w:firstLine="709"/>
        <w:jc w:val="both"/>
        <w:rPr>
          <w:rStyle w:val="FontStyle13"/>
          <w:sz w:val="24"/>
          <w:szCs w:val="24"/>
        </w:rPr>
      </w:pPr>
      <w:proofErr w:type="gramStart"/>
      <w:r w:rsidRPr="00F862D6">
        <w:rPr>
          <w:rStyle w:val="FontStyle13"/>
          <w:sz w:val="24"/>
          <w:szCs w:val="24"/>
        </w:rPr>
        <w:t>Необходимо соблюдать требования федерального закона от 25 июня 2002 года №73-ФЗ «Об объектах культурного наследия (памятниках истории и культуры) народов Российской Федерации»,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w:t>
      </w:r>
      <w:proofErr w:type="gramEnd"/>
      <w:r w:rsidRPr="00F862D6">
        <w:rPr>
          <w:rStyle w:val="FontStyle13"/>
          <w:sz w:val="24"/>
          <w:szCs w:val="24"/>
        </w:rPr>
        <w:t xml:space="preserve">,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Республики Мордовия. </w:t>
      </w:r>
    </w:p>
    <w:p w:rsidR="00F862D6" w:rsidRPr="00F862D6" w:rsidRDefault="00F862D6" w:rsidP="00F862D6">
      <w:pPr>
        <w:spacing w:after="0"/>
        <w:ind w:firstLine="709"/>
        <w:jc w:val="both"/>
        <w:rPr>
          <w:rStyle w:val="FontStyle13"/>
          <w:sz w:val="24"/>
          <w:szCs w:val="24"/>
        </w:rPr>
      </w:pPr>
      <w:r w:rsidRPr="00F862D6">
        <w:rPr>
          <w:rStyle w:val="FontStyle13"/>
          <w:sz w:val="24"/>
          <w:szCs w:val="24"/>
        </w:rPr>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rsidR="00F862D6" w:rsidRPr="00F862D6" w:rsidRDefault="00F862D6" w:rsidP="00F862D6">
      <w:pPr>
        <w:spacing w:after="0"/>
        <w:ind w:firstLine="709"/>
        <w:jc w:val="both"/>
        <w:rPr>
          <w:rStyle w:val="FontStyle13"/>
          <w:sz w:val="24"/>
          <w:szCs w:val="24"/>
        </w:rPr>
      </w:pPr>
      <w:r w:rsidRPr="00F862D6">
        <w:rPr>
          <w:rStyle w:val="FontStyle13"/>
          <w:sz w:val="24"/>
          <w:szCs w:val="24"/>
        </w:rPr>
        <w:t>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наследия в реестр в качестве выявленных объектов или объектов культурного наследия местного значения.</w:t>
      </w:r>
    </w:p>
    <w:p w:rsidR="00F862D6" w:rsidRPr="00F862D6" w:rsidRDefault="00F862D6" w:rsidP="00F862D6">
      <w:pPr>
        <w:spacing w:after="0"/>
        <w:ind w:firstLine="709"/>
        <w:jc w:val="both"/>
        <w:rPr>
          <w:rStyle w:val="FontStyle13"/>
          <w:sz w:val="24"/>
          <w:szCs w:val="24"/>
        </w:rPr>
      </w:pPr>
      <w:r w:rsidRPr="00F862D6">
        <w:rPr>
          <w:rStyle w:val="FontStyle13"/>
          <w:sz w:val="24"/>
          <w:szCs w:val="24"/>
        </w:rPr>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«Об объектах культурного наследия (памятниках истории и культуры) народов Российской Федерации». </w:t>
      </w:r>
    </w:p>
    <w:p w:rsidR="00F862D6" w:rsidRPr="00F862D6" w:rsidRDefault="00F862D6" w:rsidP="00F862D6">
      <w:pPr>
        <w:spacing w:after="0"/>
        <w:ind w:firstLine="709"/>
        <w:jc w:val="both"/>
        <w:rPr>
          <w:rStyle w:val="FontStyle13"/>
          <w:sz w:val="24"/>
          <w:szCs w:val="24"/>
        </w:rPr>
      </w:pPr>
      <w:r w:rsidRPr="00F862D6">
        <w:rPr>
          <w:rStyle w:val="FontStyle13"/>
          <w:sz w:val="24"/>
          <w:szCs w:val="24"/>
        </w:rPr>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rsidR="00F862D6" w:rsidRPr="00F862D6" w:rsidRDefault="00F862D6" w:rsidP="00F862D6">
      <w:pPr>
        <w:spacing w:after="0"/>
        <w:ind w:firstLine="709"/>
        <w:jc w:val="both"/>
        <w:rPr>
          <w:rStyle w:val="FontStyle13"/>
          <w:sz w:val="24"/>
          <w:szCs w:val="24"/>
        </w:rPr>
      </w:pPr>
      <w:r w:rsidRPr="00F862D6">
        <w:rPr>
          <w:rStyle w:val="FontStyle13"/>
          <w:sz w:val="24"/>
          <w:szCs w:val="24"/>
        </w:rPr>
        <w:t>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w:t>
      </w:r>
    </w:p>
    <w:p w:rsidR="003977F2" w:rsidRPr="0003595E" w:rsidRDefault="003977F2" w:rsidP="00403E88">
      <w:pPr>
        <w:ind w:firstLine="709"/>
        <w:jc w:val="both"/>
        <w:rPr>
          <w:rStyle w:val="FontStyle13"/>
          <w:sz w:val="24"/>
          <w:szCs w:val="24"/>
        </w:rPr>
      </w:pPr>
      <w:r w:rsidRPr="0003595E">
        <w:rPr>
          <w:rStyle w:val="FontStyle13"/>
          <w:sz w:val="24"/>
          <w:szCs w:val="24"/>
        </w:rPr>
        <w:br w:type="page"/>
      </w:r>
    </w:p>
    <w:p w:rsidR="00403E88" w:rsidRPr="0003595E" w:rsidRDefault="003977F2" w:rsidP="00403E88">
      <w:pPr>
        <w:pStyle w:val="11"/>
        <w:spacing w:before="0"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lastRenderedPageBreak/>
        <w:t>РАЗДЕЛ 3.</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w:t>
      </w:r>
      <w:r w:rsidR="00BC666C" w:rsidRPr="0003595E">
        <w:rPr>
          <w:rFonts w:ascii="Times New Roman" w:hAnsi="Times New Roman" w:cs="Times New Roman"/>
          <w:bCs w:val="0"/>
          <w:sz w:val="32"/>
          <w:szCs w:val="36"/>
        </w:rPr>
        <w:t>КЛЮЧАЮТСЯ ИЗ ИХ ГРАНИЦ, С УКАЗА</w:t>
      </w:r>
      <w:r w:rsidRPr="0003595E">
        <w:rPr>
          <w:rFonts w:ascii="Times New Roman" w:hAnsi="Times New Roman" w:cs="Times New Roman"/>
          <w:bCs w:val="0"/>
          <w:sz w:val="32"/>
          <w:szCs w:val="36"/>
        </w:rPr>
        <w:t>НИЕМ КАТЕГОРИЙ ЗЕМЕЛЬ, К КОТОРЫМ ПЛАНИРУЕТСЯ ОТНЕСТИ ЭТИ ЗЕМЕЛЬНЫЕ УЧАСТКИ, И ЦЕЛЕЙ ИХ ПЛАНИРУЕМОГО ИСПОЛЬ</w:t>
      </w:r>
      <w:r w:rsidR="00BC666C" w:rsidRPr="0003595E">
        <w:rPr>
          <w:rFonts w:ascii="Times New Roman" w:hAnsi="Times New Roman" w:cs="Times New Roman"/>
          <w:bCs w:val="0"/>
          <w:sz w:val="32"/>
          <w:szCs w:val="36"/>
        </w:rPr>
        <w:t>ЗОВА</w:t>
      </w:r>
      <w:r w:rsidRPr="0003595E">
        <w:rPr>
          <w:rFonts w:ascii="Times New Roman" w:hAnsi="Times New Roman" w:cs="Times New Roman"/>
          <w:bCs w:val="0"/>
          <w:sz w:val="32"/>
          <w:szCs w:val="36"/>
        </w:rPr>
        <w:t>НИЯ.</w:t>
      </w:r>
    </w:p>
    <w:p w:rsidR="003977F2" w:rsidRPr="0003595E" w:rsidRDefault="003977F2" w:rsidP="00403E88">
      <w:pPr>
        <w:pStyle w:val="afffa"/>
        <w:spacing w:line="276" w:lineRule="auto"/>
        <w:ind w:left="0" w:right="0" w:firstLine="709"/>
        <w:rPr>
          <w:sz w:val="24"/>
        </w:rPr>
      </w:pPr>
    </w:p>
    <w:p w:rsidR="003977F2" w:rsidRPr="0003595E" w:rsidRDefault="003977F2" w:rsidP="00403E88">
      <w:pPr>
        <w:pStyle w:val="afffa"/>
        <w:spacing w:line="276" w:lineRule="auto"/>
        <w:ind w:left="0" w:right="0" w:firstLine="709"/>
        <w:rPr>
          <w:color w:val="000000"/>
          <w:sz w:val="24"/>
        </w:rPr>
      </w:pPr>
      <w:r w:rsidRPr="0003595E">
        <w:rPr>
          <w:sz w:val="24"/>
        </w:rPr>
        <w:t xml:space="preserve">Структура существующего и планируемого землепользования </w:t>
      </w:r>
      <w:proofErr w:type="spellStart"/>
      <w:r w:rsidR="00996CB4">
        <w:rPr>
          <w:color w:val="000000"/>
          <w:sz w:val="24"/>
        </w:rPr>
        <w:t>Поводимовск</w:t>
      </w:r>
      <w:r w:rsidR="005E53BC">
        <w:rPr>
          <w:color w:val="000000"/>
          <w:sz w:val="24"/>
        </w:rPr>
        <w:t>ого</w:t>
      </w:r>
      <w:proofErr w:type="spellEnd"/>
      <w:r w:rsidR="00787FAC">
        <w:rPr>
          <w:color w:val="000000"/>
          <w:sz w:val="24"/>
        </w:rPr>
        <w:t xml:space="preserve"> сельского поселения</w:t>
      </w:r>
      <w:r w:rsidR="0009403D" w:rsidRPr="0003595E">
        <w:rPr>
          <w:color w:val="000000"/>
          <w:sz w:val="24"/>
        </w:rPr>
        <w:t xml:space="preserve"> приведена в таблице </w:t>
      </w:r>
      <w:r w:rsidR="0036198F">
        <w:rPr>
          <w:color w:val="000000"/>
          <w:sz w:val="24"/>
        </w:rPr>
        <w:t>19</w:t>
      </w:r>
      <w:r w:rsidRPr="0003595E">
        <w:rPr>
          <w:color w:val="000000"/>
          <w:sz w:val="24"/>
        </w:rPr>
        <w:t>.</w:t>
      </w:r>
    </w:p>
    <w:p w:rsidR="003977F2" w:rsidRPr="0003595E" w:rsidRDefault="008F5507" w:rsidP="00403E88">
      <w:pPr>
        <w:spacing w:before="120" w:after="0"/>
        <w:rPr>
          <w:rFonts w:ascii="Times New Roman" w:hAnsi="Times New Roman" w:cs="Times New Roman"/>
          <w:b/>
          <w:i/>
          <w:sz w:val="24"/>
          <w:szCs w:val="24"/>
        </w:rPr>
      </w:pPr>
      <w:r w:rsidRPr="0003595E">
        <w:rPr>
          <w:rFonts w:ascii="Times New Roman" w:hAnsi="Times New Roman" w:cs="Times New Roman"/>
          <w:b/>
          <w:i/>
          <w:sz w:val="24"/>
          <w:szCs w:val="24"/>
        </w:rPr>
        <w:t xml:space="preserve">Таблица </w:t>
      </w:r>
      <w:r w:rsidR="0036198F">
        <w:rPr>
          <w:rFonts w:ascii="Times New Roman" w:hAnsi="Times New Roman" w:cs="Times New Roman"/>
          <w:b/>
          <w:i/>
          <w:sz w:val="24"/>
          <w:szCs w:val="24"/>
        </w:rPr>
        <w:t>19</w:t>
      </w:r>
    </w:p>
    <w:p w:rsidR="003977F2" w:rsidRPr="0003595E" w:rsidRDefault="003977F2" w:rsidP="00403E88">
      <w:pPr>
        <w:spacing w:after="120"/>
        <w:rPr>
          <w:rFonts w:ascii="Times New Roman" w:hAnsi="Times New Roman" w:cs="Times New Roman"/>
          <w:i/>
          <w:sz w:val="24"/>
          <w:szCs w:val="24"/>
        </w:rPr>
      </w:pPr>
      <w:r w:rsidRPr="0003595E">
        <w:rPr>
          <w:rFonts w:ascii="Times New Roman" w:hAnsi="Times New Roman" w:cs="Times New Roman"/>
          <w:i/>
          <w:sz w:val="24"/>
          <w:szCs w:val="24"/>
        </w:rPr>
        <w:t>Существующий и планируемый баланс территории</w:t>
      </w:r>
    </w:p>
    <w:tbl>
      <w:tblPr>
        <w:tblW w:w="4890" w:type="pct"/>
        <w:tblInd w:w="108" w:type="dxa"/>
        <w:tblLook w:val="04A0" w:firstRow="1" w:lastRow="0" w:firstColumn="1" w:lastColumn="0" w:noHBand="0" w:noVBand="1"/>
      </w:tblPr>
      <w:tblGrid>
        <w:gridCol w:w="544"/>
        <w:gridCol w:w="5060"/>
        <w:gridCol w:w="1912"/>
        <w:gridCol w:w="2122"/>
      </w:tblGrid>
      <w:tr w:rsidR="0036198F" w:rsidTr="0036198F">
        <w:trPr>
          <w:trHeight w:val="64"/>
          <w:tblHeader/>
        </w:trPr>
        <w:tc>
          <w:tcPr>
            <w:tcW w:w="282" w:type="pct"/>
            <w:vMerge w:val="restart"/>
            <w:tcBorders>
              <w:top w:val="single" w:sz="4" w:space="0" w:color="auto"/>
              <w:left w:val="single" w:sz="4" w:space="0" w:color="auto"/>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 xml:space="preserve">№ </w:t>
            </w:r>
            <w:proofErr w:type="gramStart"/>
            <w:r>
              <w:rPr>
                <w:rFonts w:ascii="Arial" w:eastAsia="Times New Roman" w:hAnsi="Arial" w:cs="Arial"/>
                <w:b/>
                <w:lang w:eastAsia="en-US"/>
              </w:rPr>
              <w:t>п</w:t>
            </w:r>
            <w:proofErr w:type="gramEnd"/>
            <w:r>
              <w:rPr>
                <w:rFonts w:ascii="Arial" w:eastAsia="Times New Roman" w:hAnsi="Arial" w:cs="Arial"/>
                <w:b/>
                <w:lang w:eastAsia="en-US"/>
              </w:rPr>
              <w:t>/п</w:t>
            </w:r>
          </w:p>
        </w:tc>
        <w:tc>
          <w:tcPr>
            <w:tcW w:w="2625" w:type="pct"/>
            <w:vMerge w:val="restar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Наименование территории</w:t>
            </w: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Существующее</w:t>
            </w:r>
            <w:r>
              <w:rPr>
                <w:rFonts w:ascii="Arial" w:eastAsia="Times New Roman" w:hAnsi="Arial" w:cs="Arial"/>
                <w:b/>
                <w:lang w:eastAsia="en-US"/>
              </w:rPr>
              <w:t xml:space="preserve"> </w:t>
            </w:r>
            <w:r w:rsidRPr="0036198F">
              <w:rPr>
                <w:rFonts w:ascii="Arial" w:eastAsia="Times New Roman" w:hAnsi="Arial" w:cs="Arial"/>
                <w:b/>
                <w:lang w:eastAsia="en-US"/>
              </w:rPr>
              <w:t>положение</w:t>
            </w:r>
            <w:r>
              <w:rPr>
                <w:rFonts w:ascii="Arial" w:eastAsia="Times New Roman" w:hAnsi="Arial" w:cs="Arial"/>
                <w:b/>
                <w:lang w:eastAsia="en-US"/>
              </w:rPr>
              <w:t xml:space="preserve"> </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 xml:space="preserve">Планируемое </w:t>
            </w:r>
            <w:r w:rsidRPr="0036198F">
              <w:rPr>
                <w:rFonts w:ascii="Arial" w:eastAsia="Times New Roman" w:hAnsi="Arial" w:cs="Arial"/>
                <w:b/>
                <w:lang w:eastAsia="en-US"/>
              </w:rPr>
              <w:t>положение</w:t>
            </w:r>
          </w:p>
        </w:tc>
      </w:tr>
      <w:tr w:rsidR="0036198F" w:rsidTr="0036198F">
        <w:trPr>
          <w:trHeight w:val="26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198F" w:rsidRDefault="0036198F">
            <w:pPr>
              <w:spacing w:after="0" w:line="240" w:lineRule="auto"/>
              <w:rPr>
                <w:rFonts w:ascii="Arial" w:eastAsia="Times New Roman" w:hAnsi="Arial" w:cs="Arial"/>
                <w:b/>
                <w:lang w:eastAsia="en-US"/>
              </w:rPr>
            </w:pPr>
          </w:p>
        </w:tc>
        <w:tc>
          <w:tcPr>
            <w:tcW w:w="2625" w:type="pct"/>
            <w:vMerge/>
            <w:tcBorders>
              <w:top w:val="single" w:sz="4" w:space="0" w:color="auto"/>
              <w:left w:val="nil"/>
              <w:bottom w:val="single" w:sz="4" w:space="0" w:color="auto"/>
              <w:right w:val="single" w:sz="4" w:space="0" w:color="auto"/>
            </w:tcBorders>
            <w:vAlign w:val="center"/>
            <w:hideMark/>
          </w:tcPr>
          <w:p w:rsidR="0036198F" w:rsidRDefault="0036198F">
            <w:pPr>
              <w:spacing w:after="0" w:line="240" w:lineRule="auto"/>
              <w:rPr>
                <w:rFonts w:ascii="Arial" w:eastAsia="Times New Roman" w:hAnsi="Arial" w:cs="Arial"/>
                <w:b/>
                <w:lang w:eastAsia="en-US"/>
              </w:rPr>
            </w:pP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га</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га</w:t>
            </w:r>
          </w:p>
        </w:tc>
      </w:tr>
      <w:tr w:rsidR="0036198F" w:rsidTr="0036198F">
        <w:trPr>
          <w:trHeight w:val="50"/>
          <w:tblHeader/>
        </w:trPr>
        <w:tc>
          <w:tcPr>
            <w:tcW w:w="282" w:type="pct"/>
            <w:tcBorders>
              <w:top w:val="single" w:sz="4" w:space="0" w:color="auto"/>
              <w:left w:val="single" w:sz="4" w:space="0" w:color="auto"/>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1</w:t>
            </w:r>
          </w:p>
        </w:tc>
        <w:tc>
          <w:tcPr>
            <w:tcW w:w="2625"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2</w:t>
            </w: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3</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5</w:t>
            </w:r>
          </w:p>
        </w:tc>
      </w:tr>
      <w:tr w:rsidR="0036198F" w:rsidTr="0036198F">
        <w:trPr>
          <w:trHeight w:val="93"/>
          <w:tblHeader/>
        </w:trPr>
        <w:tc>
          <w:tcPr>
            <w:tcW w:w="282" w:type="pct"/>
            <w:vMerge w:val="restart"/>
            <w:tcBorders>
              <w:top w:val="single" w:sz="4" w:space="0" w:color="auto"/>
              <w:left w:val="single" w:sz="4" w:space="0" w:color="auto"/>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1</w:t>
            </w:r>
          </w:p>
        </w:tc>
        <w:tc>
          <w:tcPr>
            <w:tcW w:w="2625"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color w:val="000000"/>
                <w:lang w:eastAsia="en-US"/>
              </w:rPr>
              <w:t>Земли населенных пунктов – всего,</w:t>
            </w: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360" w:lineRule="auto"/>
              <w:rPr>
                <w:rFonts w:ascii="Arial" w:hAnsi="Arial" w:cs="Arial"/>
                <w:b/>
                <w:bCs/>
                <w:color w:val="000000" w:themeColor="text1"/>
                <w:lang w:eastAsia="en-US"/>
              </w:rPr>
            </w:pPr>
            <w:r>
              <w:rPr>
                <w:rFonts w:ascii="Arial" w:hAnsi="Arial" w:cs="Arial"/>
                <w:b/>
                <w:bCs/>
                <w:color w:val="000000" w:themeColor="text1"/>
                <w:lang w:eastAsia="en-US"/>
              </w:rPr>
              <w:t>2247,97</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b/>
                <w:lang w:eastAsia="en-US"/>
              </w:rPr>
            </w:pPr>
            <w:r>
              <w:rPr>
                <w:rFonts w:ascii="Arial" w:eastAsia="Times New Roman" w:hAnsi="Arial" w:cs="Arial"/>
                <w:b/>
                <w:lang w:eastAsia="en-US"/>
              </w:rPr>
              <w:t>2247,97</w:t>
            </w:r>
          </w:p>
        </w:tc>
      </w:tr>
      <w:tr w:rsidR="0036198F" w:rsidTr="0036198F">
        <w:trPr>
          <w:trHeight w:val="1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198F" w:rsidRDefault="0036198F">
            <w:pPr>
              <w:spacing w:after="0" w:line="240" w:lineRule="auto"/>
              <w:rPr>
                <w:rFonts w:ascii="Arial" w:eastAsia="Times New Roman" w:hAnsi="Arial" w:cs="Arial"/>
                <w:lang w:eastAsia="en-US"/>
              </w:rPr>
            </w:pPr>
          </w:p>
        </w:tc>
        <w:tc>
          <w:tcPr>
            <w:tcW w:w="2625"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в том числе:</w:t>
            </w:r>
          </w:p>
        </w:tc>
        <w:tc>
          <w:tcPr>
            <w:tcW w:w="992" w:type="pct"/>
            <w:tcBorders>
              <w:top w:val="single" w:sz="4" w:space="0" w:color="auto"/>
              <w:left w:val="nil"/>
              <w:bottom w:val="single" w:sz="4" w:space="0" w:color="auto"/>
              <w:right w:val="single" w:sz="4" w:space="0" w:color="auto"/>
            </w:tcBorders>
          </w:tcPr>
          <w:p w:rsidR="0036198F" w:rsidRDefault="0036198F">
            <w:pPr>
              <w:spacing w:after="0" w:line="240" w:lineRule="auto"/>
              <w:rPr>
                <w:rFonts w:ascii="Arial" w:eastAsia="Times New Roman" w:hAnsi="Arial" w:cs="Arial"/>
                <w:lang w:eastAsia="en-US"/>
              </w:rPr>
            </w:pPr>
          </w:p>
        </w:tc>
        <w:tc>
          <w:tcPr>
            <w:tcW w:w="1102" w:type="pct"/>
            <w:tcBorders>
              <w:top w:val="single" w:sz="4" w:space="0" w:color="auto"/>
              <w:left w:val="nil"/>
              <w:bottom w:val="single" w:sz="4" w:space="0" w:color="auto"/>
              <w:right w:val="single" w:sz="4" w:space="0" w:color="auto"/>
            </w:tcBorders>
          </w:tcPr>
          <w:p w:rsidR="0036198F" w:rsidRDefault="0036198F">
            <w:pPr>
              <w:spacing w:after="0" w:line="240" w:lineRule="auto"/>
              <w:rPr>
                <w:rFonts w:ascii="Arial" w:eastAsia="Times New Roman" w:hAnsi="Arial" w:cs="Arial"/>
                <w:lang w:eastAsia="en-US"/>
              </w:rPr>
            </w:pPr>
          </w:p>
        </w:tc>
      </w:tr>
      <w:tr w:rsidR="0036198F" w:rsidTr="0036198F">
        <w:trPr>
          <w:trHeight w:val="170"/>
          <w:tblHeader/>
        </w:trPr>
        <w:tc>
          <w:tcPr>
            <w:tcW w:w="282" w:type="pct"/>
            <w:vMerge w:val="restart"/>
            <w:tcBorders>
              <w:top w:val="single" w:sz="4" w:space="0" w:color="auto"/>
              <w:left w:val="single" w:sz="4" w:space="0" w:color="auto"/>
              <w:bottom w:val="nil"/>
              <w:right w:val="single" w:sz="4" w:space="0" w:color="auto"/>
            </w:tcBorders>
          </w:tcPr>
          <w:p w:rsidR="0036198F" w:rsidRDefault="0036198F">
            <w:pPr>
              <w:spacing w:after="0" w:line="240" w:lineRule="auto"/>
              <w:rPr>
                <w:rFonts w:ascii="Arial" w:eastAsia="Times New Roman" w:hAnsi="Arial" w:cs="Arial"/>
                <w:lang w:eastAsia="en-US"/>
              </w:rPr>
            </w:pPr>
          </w:p>
        </w:tc>
        <w:tc>
          <w:tcPr>
            <w:tcW w:w="2625" w:type="pct"/>
            <w:tcBorders>
              <w:top w:val="single" w:sz="4" w:space="0" w:color="auto"/>
              <w:left w:val="nil"/>
              <w:bottom w:val="single" w:sz="4" w:space="0" w:color="auto"/>
              <w:right w:val="single" w:sz="4" w:space="0" w:color="auto"/>
            </w:tcBorders>
            <w:hideMark/>
          </w:tcPr>
          <w:p w:rsidR="0036198F" w:rsidRDefault="0036198F">
            <w:pPr>
              <w:snapToGrid w:val="0"/>
              <w:spacing w:after="0" w:line="360" w:lineRule="auto"/>
              <w:ind w:left="142" w:right="156"/>
              <w:rPr>
                <w:rFonts w:ascii="Arial" w:hAnsi="Arial" w:cs="Arial"/>
                <w:color w:val="000000" w:themeColor="text1"/>
                <w:lang w:eastAsia="en-US"/>
              </w:rPr>
            </w:pPr>
            <w:r>
              <w:rPr>
                <w:rFonts w:ascii="Arial" w:hAnsi="Arial" w:cs="Arial"/>
                <w:color w:val="000000" w:themeColor="text1"/>
                <w:lang w:eastAsia="en-US"/>
              </w:rPr>
              <w:t xml:space="preserve">с. </w:t>
            </w:r>
            <w:proofErr w:type="spellStart"/>
            <w:r>
              <w:rPr>
                <w:rFonts w:ascii="Arial" w:hAnsi="Arial" w:cs="Arial"/>
                <w:color w:val="000000" w:themeColor="text1"/>
                <w:lang w:eastAsia="en-US"/>
              </w:rPr>
              <w:t>Поводимово</w:t>
            </w:r>
            <w:proofErr w:type="spellEnd"/>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360" w:lineRule="auto"/>
              <w:rPr>
                <w:rFonts w:ascii="Arial" w:hAnsi="Arial" w:cs="Arial"/>
                <w:color w:val="000000" w:themeColor="text1"/>
                <w:lang w:eastAsia="en-US"/>
              </w:rPr>
            </w:pPr>
            <w:r>
              <w:rPr>
                <w:rFonts w:ascii="Arial" w:hAnsi="Arial" w:cs="Arial"/>
                <w:color w:val="000000" w:themeColor="text1"/>
                <w:lang w:eastAsia="en-US"/>
              </w:rPr>
              <w:t>1912,6</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360" w:lineRule="auto"/>
              <w:rPr>
                <w:rFonts w:ascii="Arial" w:hAnsi="Arial" w:cs="Arial"/>
                <w:color w:val="000000" w:themeColor="text1"/>
                <w:lang w:eastAsia="en-US"/>
              </w:rPr>
            </w:pPr>
            <w:r>
              <w:rPr>
                <w:rFonts w:ascii="Arial" w:hAnsi="Arial" w:cs="Arial"/>
                <w:color w:val="000000" w:themeColor="text1"/>
                <w:lang w:eastAsia="en-US"/>
              </w:rPr>
              <w:t>1912,6</w:t>
            </w:r>
          </w:p>
        </w:tc>
      </w:tr>
      <w:tr w:rsidR="0036198F" w:rsidTr="0036198F">
        <w:trPr>
          <w:trHeight w:val="120"/>
          <w:tblHeader/>
        </w:trPr>
        <w:tc>
          <w:tcPr>
            <w:tcW w:w="0" w:type="auto"/>
            <w:vMerge/>
            <w:tcBorders>
              <w:top w:val="single" w:sz="4" w:space="0" w:color="auto"/>
              <w:left w:val="single" w:sz="4" w:space="0" w:color="auto"/>
              <w:bottom w:val="nil"/>
              <w:right w:val="single" w:sz="4" w:space="0" w:color="auto"/>
            </w:tcBorders>
            <w:vAlign w:val="center"/>
            <w:hideMark/>
          </w:tcPr>
          <w:p w:rsidR="0036198F" w:rsidRDefault="0036198F">
            <w:pPr>
              <w:spacing w:after="0" w:line="240" w:lineRule="auto"/>
              <w:rPr>
                <w:rFonts w:ascii="Arial" w:eastAsia="Times New Roman" w:hAnsi="Arial" w:cs="Arial"/>
                <w:lang w:eastAsia="en-US"/>
              </w:rPr>
            </w:pPr>
          </w:p>
        </w:tc>
        <w:tc>
          <w:tcPr>
            <w:tcW w:w="2625" w:type="pct"/>
            <w:tcBorders>
              <w:top w:val="single" w:sz="4" w:space="0" w:color="auto"/>
              <w:left w:val="nil"/>
              <w:bottom w:val="single" w:sz="4" w:space="0" w:color="auto"/>
              <w:right w:val="single" w:sz="4" w:space="0" w:color="auto"/>
            </w:tcBorders>
            <w:hideMark/>
          </w:tcPr>
          <w:p w:rsidR="0036198F" w:rsidRDefault="00C6687C">
            <w:pPr>
              <w:snapToGrid w:val="0"/>
              <w:spacing w:after="0" w:line="360" w:lineRule="auto"/>
              <w:ind w:left="142" w:right="156"/>
              <w:rPr>
                <w:rFonts w:ascii="Arial" w:hAnsi="Arial" w:cs="Arial"/>
                <w:color w:val="000000" w:themeColor="text1"/>
                <w:lang w:eastAsia="en-US"/>
              </w:rPr>
            </w:pPr>
            <w:r>
              <w:rPr>
                <w:rFonts w:ascii="Arial" w:hAnsi="Arial" w:cs="Arial"/>
                <w:color w:val="000000" w:themeColor="text1"/>
                <w:lang w:eastAsia="en-US"/>
              </w:rPr>
              <w:t>с</w:t>
            </w:r>
            <w:r w:rsidR="0036198F">
              <w:rPr>
                <w:rFonts w:ascii="Arial" w:hAnsi="Arial" w:cs="Arial"/>
                <w:color w:val="000000" w:themeColor="text1"/>
                <w:lang w:eastAsia="en-US"/>
              </w:rPr>
              <w:t xml:space="preserve">. </w:t>
            </w:r>
            <w:proofErr w:type="spellStart"/>
            <w:r w:rsidR="0036198F">
              <w:rPr>
                <w:rFonts w:ascii="Arial" w:hAnsi="Arial" w:cs="Arial"/>
                <w:color w:val="000000" w:themeColor="text1"/>
                <w:lang w:eastAsia="en-US"/>
              </w:rPr>
              <w:t>Заселье</w:t>
            </w:r>
            <w:proofErr w:type="spellEnd"/>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360" w:lineRule="auto"/>
              <w:rPr>
                <w:rFonts w:ascii="Arial" w:hAnsi="Arial" w:cs="Arial"/>
                <w:color w:val="000000" w:themeColor="text1"/>
                <w:lang w:eastAsia="en-US"/>
              </w:rPr>
            </w:pPr>
            <w:r>
              <w:rPr>
                <w:rFonts w:ascii="Arial" w:hAnsi="Arial" w:cs="Arial"/>
                <w:color w:val="000000" w:themeColor="text1"/>
                <w:lang w:eastAsia="en-US"/>
              </w:rPr>
              <w:t>110,93</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360" w:lineRule="auto"/>
              <w:rPr>
                <w:rFonts w:ascii="Arial" w:hAnsi="Arial" w:cs="Arial"/>
                <w:color w:val="000000" w:themeColor="text1"/>
                <w:lang w:eastAsia="en-US"/>
              </w:rPr>
            </w:pPr>
            <w:r>
              <w:rPr>
                <w:rFonts w:ascii="Arial" w:hAnsi="Arial" w:cs="Arial"/>
                <w:color w:val="000000" w:themeColor="text1"/>
                <w:lang w:eastAsia="en-US"/>
              </w:rPr>
              <w:t>110,93</w:t>
            </w:r>
          </w:p>
        </w:tc>
      </w:tr>
      <w:tr w:rsidR="0036198F" w:rsidTr="0036198F">
        <w:trPr>
          <w:trHeight w:val="200"/>
          <w:tblHeader/>
        </w:trPr>
        <w:tc>
          <w:tcPr>
            <w:tcW w:w="0" w:type="auto"/>
            <w:vMerge/>
            <w:tcBorders>
              <w:top w:val="single" w:sz="4" w:space="0" w:color="auto"/>
              <w:left w:val="single" w:sz="4" w:space="0" w:color="auto"/>
              <w:bottom w:val="nil"/>
              <w:right w:val="single" w:sz="4" w:space="0" w:color="auto"/>
            </w:tcBorders>
            <w:vAlign w:val="center"/>
            <w:hideMark/>
          </w:tcPr>
          <w:p w:rsidR="0036198F" w:rsidRDefault="0036198F">
            <w:pPr>
              <w:spacing w:after="0" w:line="240" w:lineRule="auto"/>
              <w:rPr>
                <w:rFonts w:ascii="Arial" w:eastAsia="Times New Roman" w:hAnsi="Arial" w:cs="Arial"/>
                <w:lang w:eastAsia="en-US"/>
              </w:rPr>
            </w:pPr>
          </w:p>
        </w:tc>
        <w:tc>
          <w:tcPr>
            <w:tcW w:w="2625" w:type="pct"/>
            <w:tcBorders>
              <w:top w:val="single" w:sz="4" w:space="0" w:color="auto"/>
              <w:left w:val="nil"/>
              <w:bottom w:val="single" w:sz="4" w:space="0" w:color="auto"/>
              <w:right w:val="single" w:sz="4" w:space="0" w:color="auto"/>
            </w:tcBorders>
            <w:hideMark/>
          </w:tcPr>
          <w:p w:rsidR="0036198F" w:rsidRDefault="0036198F">
            <w:pPr>
              <w:snapToGrid w:val="0"/>
              <w:spacing w:after="0" w:line="360" w:lineRule="auto"/>
              <w:ind w:left="137" w:right="156"/>
              <w:rPr>
                <w:rFonts w:ascii="Arial" w:hAnsi="Arial" w:cs="Arial"/>
                <w:color w:val="000000" w:themeColor="text1"/>
                <w:lang w:eastAsia="en-US"/>
              </w:rPr>
            </w:pPr>
            <w:proofErr w:type="gramStart"/>
            <w:r>
              <w:rPr>
                <w:rFonts w:ascii="Arial" w:hAnsi="Arial" w:cs="Arial"/>
                <w:color w:val="000000" w:themeColor="text1"/>
                <w:lang w:eastAsia="en-US"/>
              </w:rPr>
              <w:t>с</w:t>
            </w:r>
            <w:proofErr w:type="gramEnd"/>
            <w:r>
              <w:rPr>
                <w:rFonts w:ascii="Arial" w:hAnsi="Arial" w:cs="Arial"/>
                <w:color w:val="000000" w:themeColor="text1"/>
                <w:lang w:eastAsia="en-US"/>
              </w:rPr>
              <w:t>. Антоновка</w:t>
            </w: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360" w:lineRule="auto"/>
              <w:rPr>
                <w:rFonts w:ascii="Arial" w:hAnsi="Arial" w:cs="Arial"/>
                <w:color w:val="000000" w:themeColor="text1"/>
                <w:lang w:eastAsia="en-US"/>
              </w:rPr>
            </w:pPr>
            <w:r>
              <w:rPr>
                <w:rFonts w:ascii="Arial" w:hAnsi="Arial" w:cs="Arial"/>
                <w:color w:val="000000" w:themeColor="text1"/>
                <w:lang w:eastAsia="en-US"/>
              </w:rPr>
              <w:t>224,44</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360" w:lineRule="auto"/>
              <w:rPr>
                <w:rFonts w:ascii="Arial" w:hAnsi="Arial" w:cs="Arial"/>
                <w:color w:val="000000" w:themeColor="text1"/>
                <w:lang w:eastAsia="en-US"/>
              </w:rPr>
            </w:pPr>
            <w:r>
              <w:rPr>
                <w:rFonts w:ascii="Arial" w:hAnsi="Arial" w:cs="Arial"/>
                <w:color w:val="000000" w:themeColor="text1"/>
                <w:lang w:eastAsia="en-US"/>
              </w:rPr>
              <w:t>224,44</w:t>
            </w:r>
          </w:p>
        </w:tc>
      </w:tr>
      <w:tr w:rsidR="0036198F" w:rsidTr="0036198F">
        <w:trPr>
          <w:trHeight w:val="150"/>
          <w:tblHeader/>
        </w:trPr>
        <w:tc>
          <w:tcPr>
            <w:tcW w:w="282" w:type="pct"/>
            <w:tcBorders>
              <w:top w:val="single" w:sz="4" w:space="0" w:color="auto"/>
              <w:left w:val="single" w:sz="4" w:space="0" w:color="auto"/>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2</w:t>
            </w:r>
          </w:p>
        </w:tc>
        <w:tc>
          <w:tcPr>
            <w:tcW w:w="2625"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color w:val="000000"/>
                <w:lang w:eastAsia="en-US"/>
              </w:rPr>
            </w:pPr>
            <w:proofErr w:type="gramStart"/>
            <w:r>
              <w:rPr>
                <w:rFonts w:ascii="Arial" w:eastAsia="Times New Roman" w:hAnsi="Arial" w:cs="Arial"/>
                <w:color w:val="000000"/>
                <w:lang w:eastAsia="en-US"/>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roofErr w:type="gramEnd"/>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0,2</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0,2</w:t>
            </w:r>
          </w:p>
        </w:tc>
      </w:tr>
      <w:tr w:rsidR="0036198F" w:rsidTr="0036198F">
        <w:trPr>
          <w:trHeight w:val="204"/>
          <w:tblHeader/>
        </w:trPr>
        <w:tc>
          <w:tcPr>
            <w:tcW w:w="282" w:type="pct"/>
            <w:tcBorders>
              <w:top w:val="single" w:sz="4" w:space="0" w:color="auto"/>
              <w:left w:val="single" w:sz="4" w:space="0" w:color="auto"/>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3</w:t>
            </w:r>
          </w:p>
        </w:tc>
        <w:tc>
          <w:tcPr>
            <w:tcW w:w="2625"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color w:val="000000"/>
                <w:lang w:eastAsia="en-US"/>
              </w:rPr>
            </w:pPr>
            <w:r>
              <w:rPr>
                <w:rFonts w:ascii="Arial" w:eastAsia="Times New Roman" w:hAnsi="Arial" w:cs="Arial"/>
                <w:color w:val="000000"/>
                <w:lang w:eastAsia="en-US"/>
              </w:rPr>
              <w:t>Земли особо охраняемых территорий и объектов</w:t>
            </w: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w:t>
            </w:r>
          </w:p>
        </w:tc>
      </w:tr>
      <w:tr w:rsidR="0036198F" w:rsidTr="0036198F">
        <w:trPr>
          <w:trHeight w:val="270"/>
          <w:tblHeader/>
        </w:trPr>
        <w:tc>
          <w:tcPr>
            <w:tcW w:w="282" w:type="pct"/>
            <w:tcBorders>
              <w:top w:val="single" w:sz="4" w:space="0" w:color="auto"/>
              <w:left w:val="single" w:sz="4" w:space="0" w:color="auto"/>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4</w:t>
            </w:r>
          </w:p>
        </w:tc>
        <w:tc>
          <w:tcPr>
            <w:tcW w:w="2625"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color w:val="000000"/>
                <w:lang w:eastAsia="en-US"/>
              </w:rPr>
            </w:pPr>
            <w:r>
              <w:rPr>
                <w:rFonts w:ascii="Arial" w:eastAsia="Times New Roman" w:hAnsi="Arial" w:cs="Arial"/>
                <w:color w:val="000000"/>
                <w:lang w:eastAsia="en-US"/>
              </w:rPr>
              <w:t xml:space="preserve">Земли сельскохозяйственного назначения – всего, </w:t>
            </w: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2894,38</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2894,38</w:t>
            </w:r>
          </w:p>
        </w:tc>
      </w:tr>
      <w:tr w:rsidR="0036198F" w:rsidTr="0036198F">
        <w:trPr>
          <w:trHeight w:val="120"/>
          <w:tblHeader/>
        </w:trPr>
        <w:tc>
          <w:tcPr>
            <w:tcW w:w="282" w:type="pct"/>
            <w:tcBorders>
              <w:top w:val="single" w:sz="4" w:space="0" w:color="auto"/>
              <w:left w:val="single" w:sz="4" w:space="0" w:color="auto"/>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5</w:t>
            </w:r>
          </w:p>
        </w:tc>
        <w:tc>
          <w:tcPr>
            <w:tcW w:w="2625"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color w:val="000000"/>
                <w:lang w:eastAsia="en-US"/>
              </w:rPr>
            </w:pPr>
            <w:r>
              <w:rPr>
                <w:rFonts w:ascii="Arial" w:eastAsia="Times New Roman" w:hAnsi="Arial" w:cs="Arial"/>
                <w:color w:val="000000"/>
                <w:lang w:eastAsia="en-US"/>
              </w:rPr>
              <w:t>Земли лесного фонда</w:t>
            </w: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1360</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1360</w:t>
            </w:r>
          </w:p>
        </w:tc>
      </w:tr>
      <w:tr w:rsidR="0036198F" w:rsidTr="0036198F">
        <w:trPr>
          <w:trHeight w:val="160"/>
          <w:tblHeader/>
        </w:trPr>
        <w:tc>
          <w:tcPr>
            <w:tcW w:w="282" w:type="pct"/>
            <w:tcBorders>
              <w:top w:val="single" w:sz="4" w:space="0" w:color="auto"/>
              <w:left w:val="single" w:sz="4" w:space="0" w:color="auto"/>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6</w:t>
            </w:r>
          </w:p>
        </w:tc>
        <w:tc>
          <w:tcPr>
            <w:tcW w:w="2625"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color w:val="000000"/>
                <w:lang w:eastAsia="en-US"/>
              </w:rPr>
            </w:pPr>
            <w:r>
              <w:rPr>
                <w:rFonts w:ascii="Arial" w:eastAsia="Times New Roman" w:hAnsi="Arial" w:cs="Arial"/>
                <w:color w:val="000000"/>
                <w:lang w:eastAsia="en-US"/>
              </w:rPr>
              <w:t>Земли водного фонда</w:t>
            </w: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1,5</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1,5</w:t>
            </w:r>
          </w:p>
        </w:tc>
      </w:tr>
      <w:tr w:rsidR="0036198F" w:rsidTr="0036198F">
        <w:trPr>
          <w:trHeight w:val="220"/>
          <w:tblHeader/>
        </w:trPr>
        <w:tc>
          <w:tcPr>
            <w:tcW w:w="282" w:type="pct"/>
            <w:tcBorders>
              <w:top w:val="single" w:sz="4" w:space="0" w:color="auto"/>
              <w:left w:val="single" w:sz="4" w:space="0" w:color="auto"/>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7</w:t>
            </w:r>
          </w:p>
        </w:tc>
        <w:tc>
          <w:tcPr>
            <w:tcW w:w="2625"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color w:val="000000"/>
                <w:lang w:eastAsia="en-US"/>
              </w:rPr>
            </w:pPr>
            <w:r>
              <w:rPr>
                <w:rFonts w:ascii="Arial" w:eastAsia="Times New Roman" w:hAnsi="Arial" w:cs="Arial"/>
                <w:color w:val="000000"/>
                <w:lang w:eastAsia="en-US"/>
              </w:rPr>
              <w:t>Земли запаса</w:t>
            </w: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w:t>
            </w:r>
          </w:p>
        </w:tc>
      </w:tr>
      <w:tr w:rsidR="0036198F" w:rsidTr="0036198F">
        <w:trPr>
          <w:trHeight w:val="330"/>
          <w:tblHeader/>
        </w:trPr>
        <w:tc>
          <w:tcPr>
            <w:tcW w:w="282" w:type="pct"/>
            <w:tcBorders>
              <w:top w:val="single" w:sz="4" w:space="0" w:color="auto"/>
              <w:left w:val="single" w:sz="4" w:space="0" w:color="auto"/>
              <w:bottom w:val="single" w:sz="4" w:space="0" w:color="auto"/>
              <w:right w:val="single" w:sz="4" w:space="0" w:color="auto"/>
            </w:tcBorders>
          </w:tcPr>
          <w:p w:rsidR="0036198F" w:rsidRDefault="0036198F">
            <w:pPr>
              <w:spacing w:after="0" w:line="240" w:lineRule="auto"/>
              <w:rPr>
                <w:rFonts w:ascii="Arial" w:eastAsia="Times New Roman" w:hAnsi="Arial" w:cs="Arial"/>
                <w:lang w:eastAsia="en-US"/>
              </w:rPr>
            </w:pPr>
          </w:p>
        </w:tc>
        <w:tc>
          <w:tcPr>
            <w:tcW w:w="2625"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color w:val="000000"/>
                <w:lang w:eastAsia="en-US"/>
              </w:rPr>
            </w:pPr>
            <w:r>
              <w:rPr>
                <w:rFonts w:ascii="Arial" w:eastAsia="Times New Roman" w:hAnsi="Arial" w:cs="Arial"/>
                <w:color w:val="000000"/>
                <w:lang w:eastAsia="en-US"/>
              </w:rPr>
              <w:t xml:space="preserve">Всего территория сельского поселения </w:t>
            </w:r>
          </w:p>
        </w:tc>
        <w:tc>
          <w:tcPr>
            <w:tcW w:w="99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6504,05</w:t>
            </w:r>
          </w:p>
        </w:tc>
        <w:tc>
          <w:tcPr>
            <w:tcW w:w="1102" w:type="pct"/>
            <w:tcBorders>
              <w:top w:val="single" w:sz="4" w:space="0" w:color="auto"/>
              <w:left w:val="nil"/>
              <w:bottom w:val="single" w:sz="4" w:space="0" w:color="auto"/>
              <w:right w:val="single" w:sz="4" w:space="0" w:color="auto"/>
            </w:tcBorders>
            <w:hideMark/>
          </w:tcPr>
          <w:p w:rsidR="0036198F" w:rsidRDefault="0036198F">
            <w:pPr>
              <w:spacing w:after="0" w:line="240" w:lineRule="auto"/>
              <w:rPr>
                <w:rFonts w:ascii="Arial" w:eastAsia="Times New Roman" w:hAnsi="Arial" w:cs="Arial"/>
                <w:lang w:eastAsia="en-US"/>
              </w:rPr>
            </w:pPr>
            <w:r>
              <w:rPr>
                <w:rFonts w:ascii="Arial" w:eastAsia="Times New Roman" w:hAnsi="Arial" w:cs="Arial"/>
                <w:lang w:eastAsia="en-US"/>
              </w:rPr>
              <w:t>6504,05</w:t>
            </w:r>
          </w:p>
        </w:tc>
      </w:tr>
    </w:tbl>
    <w:p w:rsidR="00C6687C" w:rsidRDefault="00C6687C"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Земельные участки, исключаемые (включаемые) из (в) границы населенного пункта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lastRenderedPageBreak/>
        <w:t>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C6687C" w:rsidRDefault="00C6687C"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p>
    <w:p w:rsidR="00C6687C" w:rsidRDefault="00C6687C">
      <w:pPr>
        <w:rPr>
          <w:rFonts w:ascii="Times New Roman" w:hAnsi="Times New Roman" w:cs="Times New Roman"/>
          <w:b/>
          <w:bCs/>
          <w:color w:val="365F91" w:themeColor="accent1" w:themeShade="BF"/>
          <w:sz w:val="44"/>
          <w:szCs w:val="44"/>
        </w:rPr>
      </w:pPr>
      <w:r>
        <w:rPr>
          <w:rFonts w:ascii="Times New Roman" w:hAnsi="Times New Roman" w:cs="Times New Roman"/>
          <w:b/>
          <w:bCs/>
          <w:color w:val="365F91" w:themeColor="accent1" w:themeShade="BF"/>
          <w:sz w:val="44"/>
          <w:szCs w:val="44"/>
        </w:rPr>
        <w:br w:type="page"/>
      </w: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4.</w:t>
      </w:r>
    </w:p>
    <w:p w:rsidR="003977F2" w:rsidRPr="0003595E" w:rsidRDefault="003977F2"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sidR="00996CB4">
        <w:rPr>
          <w:rFonts w:ascii="Times New Roman" w:eastAsiaTheme="majorEastAsia" w:hAnsi="Times New Roman" w:cs="Times New Roman"/>
          <w:b/>
          <w:color w:val="365F91" w:themeColor="accent1" w:themeShade="BF"/>
          <w:sz w:val="32"/>
          <w:szCs w:val="32"/>
        </w:rPr>
        <w:t>ПОВОДИМОВСК</w:t>
      </w:r>
      <w:r w:rsidR="005E53BC">
        <w:rPr>
          <w:rFonts w:ascii="Times New Roman" w:eastAsiaTheme="majorEastAsia" w:hAnsi="Times New Roman" w:cs="Times New Roman"/>
          <w:b/>
          <w:color w:val="365F91" w:themeColor="accent1" w:themeShade="BF"/>
          <w:sz w:val="32"/>
          <w:szCs w:val="32"/>
        </w:rPr>
        <w:t>ОГО</w:t>
      </w:r>
      <w:r w:rsidR="00787FAC">
        <w:rPr>
          <w:rFonts w:ascii="Times New Roman" w:eastAsiaTheme="majorEastAsia" w:hAnsi="Times New Roman" w:cs="Times New Roman"/>
          <w:b/>
          <w:color w:val="365F91" w:themeColor="accent1" w:themeShade="BF"/>
          <w:sz w:val="32"/>
          <w:szCs w:val="32"/>
        </w:rPr>
        <w:t xml:space="preserve"> СЕЛЬСКОГО ПОСЕЛЕНИЯ</w:t>
      </w:r>
      <w:r w:rsidRPr="0003595E">
        <w:rPr>
          <w:rFonts w:ascii="Times New Roman" w:eastAsiaTheme="majorEastAsia" w:hAnsi="Times New Roman" w:cs="Times New Roman"/>
          <w:b/>
          <w:color w:val="365F91" w:themeColor="accent1" w:themeShade="BF"/>
          <w:sz w:val="32"/>
          <w:szCs w:val="32"/>
        </w:rPr>
        <w:t xml:space="preserve"> НА КОМПЛЕКСНОЕ РАЗВИТИЕ ЭТИХ ТЕРРИТОРИЙ</w:t>
      </w:r>
    </w:p>
    <w:p w:rsidR="0052799E" w:rsidRPr="0003595E" w:rsidRDefault="0052799E"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08"/>
        <w:gridCol w:w="2958"/>
        <w:gridCol w:w="122"/>
        <w:gridCol w:w="1498"/>
        <w:gridCol w:w="1640"/>
        <w:gridCol w:w="194"/>
        <w:gridCol w:w="1366"/>
        <w:gridCol w:w="33"/>
        <w:gridCol w:w="1399"/>
      </w:tblGrid>
      <w:tr w:rsidR="00193E5F" w:rsidRPr="0003595E" w:rsidTr="00C1213F">
        <w:trPr>
          <w:trHeight w:val="323"/>
        </w:trPr>
        <w:tc>
          <w:tcPr>
            <w:tcW w:w="694" w:type="dxa"/>
            <w:gridSpan w:val="2"/>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32"/>
                <w:szCs w:val="32"/>
              </w:rPr>
            </w:pPr>
            <w:r w:rsidRPr="0003595E">
              <w:rPr>
                <w:rFonts w:ascii="Times New Roman" w:hAnsi="Times New Roman" w:cs="Times New Roman"/>
                <w:color w:val="365F91"/>
                <w:sz w:val="32"/>
                <w:szCs w:val="32"/>
              </w:rPr>
              <w:br w:type="page"/>
            </w:r>
            <w:r w:rsidRPr="0003595E">
              <w:rPr>
                <w:rFonts w:ascii="Times New Roman" w:hAnsi="Times New Roman" w:cs="Times New Roman"/>
                <w:b/>
                <w:bCs/>
                <w:color w:val="365F91"/>
                <w:sz w:val="32"/>
                <w:szCs w:val="32"/>
              </w:rPr>
              <w:t>1.</w:t>
            </w:r>
          </w:p>
        </w:tc>
        <w:tc>
          <w:tcPr>
            <w:tcW w:w="9210" w:type="dxa"/>
            <w:gridSpan w:val="8"/>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r w:rsidRPr="0003595E">
              <w:rPr>
                <w:rFonts w:ascii="Times New Roman" w:hAnsi="Times New Roman" w:cs="Times New Roman"/>
                <w:b/>
                <w:bCs/>
                <w:color w:val="365F91"/>
                <w:sz w:val="32"/>
                <w:szCs w:val="32"/>
              </w:rPr>
              <w:t>ТЕХНИКО-ЭКОНОМИЧЕСКИЕ ПОКАЗАТЕЛИ</w:t>
            </w:r>
          </w:p>
        </w:tc>
      </w:tr>
      <w:tr w:rsidR="00193E5F" w:rsidRPr="0003595E" w:rsidTr="00C1213F">
        <w:trPr>
          <w:trHeight w:val="495"/>
        </w:trPr>
        <w:tc>
          <w:tcPr>
            <w:tcW w:w="694" w:type="dxa"/>
            <w:gridSpan w:val="2"/>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p>
        </w:tc>
        <w:tc>
          <w:tcPr>
            <w:tcW w:w="9210" w:type="dxa"/>
            <w:gridSpan w:val="8"/>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2"/>
                <w:szCs w:val="32"/>
              </w:rPr>
            </w:pPr>
            <w:r w:rsidRPr="0003595E">
              <w:rPr>
                <w:rFonts w:ascii="Times New Roman" w:hAnsi="Times New Roman" w:cs="Times New Roman"/>
                <w:b/>
                <w:color w:val="365F91"/>
                <w:sz w:val="32"/>
                <w:szCs w:val="32"/>
              </w:rPr>
              <w:t>ГЕНЕРАЛЬНОГО ПЛАНА</w:t>
            </w:r>
          </w:p>
        </w:tc>
      </w:tr>
      <w:tr w:rsidR="00193E5F" w:rsidRPr="0003595E" w:rsidTr="00C1213F">
        <w:trPr>
          <w:trHeight w:val="330"/>
        </w:trPr>
        <w:tc>
          <w:tcPr>
            <w:tcW w:w="694" w:type="dxa"/>
            <w:gridSpan w:val="2"/>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20"/>
                <w:szCs w:val="20"/>
              </w:rPr>
            </w:pPr>
          </w:p>
        </w:tc>
        <w:tc>
          <w:tcPr>
            <w:tcW w:w="9210" w:type="dxa"/>
            <w:gridSpan w:val="8"/>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6"/>
                <w:szCs w:val="36"/>
              </w:rPr>
            </w:pPr>
          </w:p>
        </w:tc>
      </w:tr>
      <w:tr w:rsidR="00193E5F" w:rsidRPr="0003595E" w:rsidTr="00C1213F">
        <w:tblPrEx>
          <w:tblLook w:val="0000" w:firstRow="0" w:lastRow="0" w:firstColumn="0" w:lastColumn="0" w:noHBand="0" w:noVBand="0"/>
        </w:tblPrEx>
        <w:trPr>
          <w:trHeight w:val="1593"/>
        </w:trPr>
        <w:tc>
          <w:tcPr>
            <w:tcW w:w="586" w:type="dxa"/>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193E5F" w:rsidRPr="0003595E" w:rsidRDefault="00193E5F" w:rsidP="000E34CD">
            <w:pPr>
              <w:pStyle w:val="42"/>
              <w:spacing w:line="276" w:lineRule="auto"/>
              <w:ind w:right="0"/>
              <w:jc w:val="left"/>
              <w:rPr>
                <w:sz w:val="24"/>
                <w:szCs w:val="24"/>
              </w:rPr>
            </w:pPr>
            <w:r w:rsidRPr="0003595E">
              <w:rPr>
                <w:sz w:val="24"/>
                <w:szCs w:val="24"/>
              </w:rPr>
              <w:t>Современное состояние на 201</w:t>
            </w:r>
            <w:r w:rsidR="000E34CD">
              <w:rPr>
                <w:sz w:val="24"/>
                <w:szCs w:val="24"/>
              </w:rPr>
              <w:t>9</w:t>
            </w:r>
            <w:r w:rsidRPr="0003595E">
              <w:rPr>
                <w:sz w:val="24"/>
                <w:szCs w:val="24"/>
              </w:rPr>
              <w:t xml:space="preserve"> г.</w:t>
            </w:r>
          </w:p>
        </w:tc>
        <w:tc>
          <w:tcPr>
            <w:tcW w:w="1560" w:type="dxa"/>
            <w:gridSpan w:val="2"/>
            <w:tcBorders>
              <w:top w:val="single" w:sz="4" w:space="0" w:color="auto"/>
            </w:tcBorders>
            <w:shd w:val="clear" w:color="auto" w:fill="EEECE1"/>
            <w:vAlign w:val="center"/>
          </w:tcPr>
          <w:p w:rsidR="00193E5F" w:rsidRPr="0003595E" w:rsidRDefault="00193E5F" w:rsidP="000E34CD">
            <w:pPr>
              <w:pStyle w:val="42"/>
              <w:spacing w:line="276" w:lineRule="auto"/>
              <w:ind w:right="0"/>
              <w:jc w:val="left"/>
              <w:rPr>
                <w:sz w:val="24"/>
                <w:szCs w:val="24"/>
              </w:rPr>
            </w:pPr>
            <w:r w:rsidRPr="0003595E">
              <w:rPr>
                <w:sz w:val="24"/>
                <w:szCs w:val="24"/>
              </w:rPr>
              <w:t>202</w:t>
            </w:r>
            <w:r w:rsidR="000E34CD">
              <w:rPr>
                <w:sz w:val="24"/>
                <w:szCs w:val="24"/>
              </w:rPr>
              <w:t>4</w:t>
            </w:r>
            <w:r w:rsidRPr="0003595E">
              <w:rPr>
                <w:sz w:val="24"/>
                <w:szCs w:val="24"/>
              </w:rPr>
              <w:t xml:space="preserve"> г.</w:t>
            </w:r>
          </w:p>
        </w:tc>
        <w:tc>
          <w:tcPr>
            <w:tcW w:w="1432" w:type="dxa"/>
            <w:gridSpan w:val="2"/>
            <w:tcBorders>
              <w:top w:val="single" w:sz="4" w:space="0" w:color="auto"/>
            </w:tcBorders>
            <w:shd w:val="clear" w:color="auto" w:fill="EEECE1"/>
            <w:vAlign w:val="center"/>
          </w:tcPr>
          <w:p w:rsidR="00193E5F" w:rsidRPr="0003595E" w:rsidRDefault="00394B0B" w:rsidP="000E34CD">
            <w:pPr>
              <w:pStyle w:val="42"/>
              <w:spacing w:line="276" w:lineRule="auto"/>
              <w:ind w:right="0"/>
              <w:jc w:val="left"/>
              <w:rPr>
                <w:sz w:val="24"/>
                <w:szCs w:val="24"/>
              </w:rPr>
            </w:pPr>
            <w:r w:rsidRPr="0003595E">
              <w:rPr>
                <w:sz w:val="24"/>
                <w:szCs w:val="24"/>
              </w:rPr>
              <w:t>203</w:t>
            </w:r>
            <w:r w:rsidR="000E34CD">
              <w:rPr>
                <w:sz w:val="24"/>
                <w:szCs w:val="24"/>
              </w:rPr>
              <w:t>9</w:t>
            </w:r>
            <w:r w:rsidR="00193E5F" w:rsidRPr="0003595E">
              <w:rPr>
                <w:sz w:val="24"/>
                <w:szCs w:val="24"/>
              </w:rPr>
              <w:t xml:space="preserve"> г.</w:t>
            </w:r>
          </w:p>
        </w:tc>
      </w:tr>
      <w:tr w:rsidR="00193E5F" w:rsidRPr="0003595E" w:rsidTr="00C1213F">
        <w:tblPrEx>
          <w:tblLook w:val="0000" w:firstRow="0" w:lastRow="0" w:firstColumn="0" w:lastColumn="0" w:noHBand="0" w:noVBand="0"/>
        </w:tblPrEx>
        <w:trPr>
          <w:trHeight w:val="35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3</w:t>
            </w:r>
          </w:p>
        </w:tc>
        <w:tc>
          <w:tcPr>
            <w:tcW w:w="1640"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6</w:t>
            </w:r>
          </w:p>
        </w:tc>
      </w:tr>
      <w:tr w:rsidR="00193E5F" w:rsidRPr="0003595E" w:rsidTr="00C1213F">
        <w:tblPrEx>
          <w:tblLook w:val="0000" w:firstRow="0" w:lastRow="0" w:firstColumn="0" w:lastColumn="0" w:noHBand="0" w:noVBand="0"/>
        </w:tblPrEx>
        <w:trPr>
          <w:trHeight w:val="20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Территория</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1.1</w:t>
            </w:r>
          </w:p>
        </w:tc>
        <w:tc>
          <w:tcPr>
            <w:tcW w:w="3066"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га</w:t>
            </w:r>
          </w:p>
        </w:tc>
        <w:tc>
          <w:tcPr>
            <w:tcW w:w="1640" w:type="dxa"/>
            <w:vAlign w:val="center"/>
          </w:tcPr>
          <w:p w:rsidR="00193E5F" w:rsidRPr="0003595E" w:rsidRDefault="00C6687C" w:rsidP="00403E88">
            <w:pPr>
              <w:pStyle w:val="42"/>
              <w:spacing w:line="276" w:lineRule="auto"/>
              <w:ind w:right="0"/>
              <w:jc w:val="left"/>
              <w:rPr>
                <w:b w:val="0"/>
                <w:sz w:val="24"/>
                <w:szCs w:val="24"/>
              </w:rPr>
            </w:pPr>
            <w:r>
              <w:rPr>
                <w:b w:val="0"/>
                <w:sz w:val="24"/>
                <w:szCs w:val="24"/>
              </w:rPr>
              <w:t>6504,05</w:t>
            </w:r>
          </w:p>
        </w:tc>
        <w:tc>
          <w:tcPr>
            <w:tcW w:w="1560" w:type="dxa"/>
            <w:gridSpan w:val="2"/>
            <w:vAlign w:val="center"/>
          </w:tcPr>
          <w:p w:rsidR="00193E5F" w:rsidRPr="0003595E" w:rsidRDefault="00C6687C" w:rsidP="00403E88">
            <w:pPr>
              <w:pStyle w:val="42"/>
              <w:spacing w:line="276" w:lineRule="auto"/>
              <w:ind w:right="0"/>
              <w:jc w:val="left"/>
              <w:rPr>
                <w:b w:val="0"/>
                <w:sz w:val="24"/>
                <w:szCs w:val="24"/>
              </w:rPr>
            </w:pPr>
            <w:r>
              <w:rPr>
                <w:b w:val="0"/>
                <w:sz w:val="24"/>
                <w:szCs w:val="24"/>
              </w:rPr>
              <w:t>6504,05</w:t>
            </w:r>
          </w:p>
        </w:tc>
        <w:tc>
          <w:tcPr>
            <w:tcW w:w="1432" w:type="dxa"/>
            <w:gridSpan w:val="2"/>
            <w:vAlign w:val="center"/>
          </w:tcPr>
          <w:p w:rsidR="00193E5F" w:rsidRPr="0003595E" w:rsidRDefault="00C6687C" w:rsidP="00403E88">
            <w:pPr>
              <w:pStyle w:val="42"/>
              <w:spacing w:line="276" w:lineRule="auto"/>
              <w:ind w:right="0"/>
              <w:jc w:val="left"/>
              <w:rPr>
                <w:b w:val="0"/>
                <w:sz w:val="24"/>
                <w:szCs w:val="24"/>
              </w:rPr>
            </w:pPr>
            <w:r>
              <w:rPr>
                <w:b w:val="0"/>
                <w:sz w:val="24"/>
                <w:szCs w:val="24"/>
              </w:rPr>
              <w:t>6504,05</w:t>
            </w:r>
          </w:p>
        </w:tc>
      </w:tr>
      <w:tr w:rsidR="00193E5F" w:rsidRPr="0003595E" w:rsidTr="00C1213F">
        <w:tblPrEx>
          <w:tblLook w:val="0000" w:firstRow="0" w:lastRow="0" w:firstColumn="0" w:lastColumn="0" w:noHBand="0" w:noVBand="0"/>
        </w:tblPrEx>
        <w:trPr>
          <w:trHeight w:val="362"/>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Административно-территориальное устройство</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b w:val="0"/>
                <w:sz w:val="24"/>
                <w:szCs w:val="24"/>
              </w:rPr>
              <w:t>-</w:t>
            </w:r>
          </w:p>
        </w:tc>
        <w:tc>
          <w:tcPr>
            <w:tcW w:w="1640" w:type="dxa"/>
            <w:shd w:val="clear" w:color="auto" w:fill="auto"/>
            <w:vAlign w:val="center"/>
          </w:tcPr>
          <w:p w:rsidR="00193E5F" w:rsidRPr="0003595E" w:rsidRDefault="008B5535" w:rsidP="00403E88">
            <w:pPr>
              <w:pStyle w:val="42"/>
              <w:spacing w:line="276" w:lineRule="auto"/>
              <w:ind w:right="0"/>
              <w:jc w:val="left"/>
              <w:rPr>
                <w:b w:val="0"/>
                <w:sz w:val="24"/>
                <w:szCs w:val="24"/>
              </w:rPr>
            </w:pPr>
            <w:r>
              <w:rPr>
                <w:b w:val="0"/>
                <w:sz w:val="24"/>
                <w:szCs w:val="24"/>
              </w:rPr>
              <w:t>Сельское</w:t>
            </w:r>
            <w:r w:rsidR="008F3948">
              <w:rPr>
                <w:b w:val="0"/>
                <w:sz w:val="24"/>
                <w:szCs w:val="24"/>
              </w:rPr>
              <w:t xml:space="preserve"> поселение</w:t>
            </w:r>
          </w:p>
        </w:tc>
        <w:tc>
          <w:tcPr>
            <w:tcW w:w="1560" w:type="dxa"/>
            <w:gridSpan w:val="2"/>
            <w:shd w:val="clear" w:color="auto" w:fill="auto"/>
            <w:vAlign w:val="center"/>
          </w:tcPr>
          <w:p w:rsidR="00193E5F" w:rsidRPr="0003595E" w:rsidRDefault="008B5535" w:rsidP="008B5535">
            <w:pPr>
              <w:pStyle w:val="42"/>
              <w:spacing w:line="276" w:lineRule="auto"/>
              <w:ind w:right="0"/>
              <w:jc w:val="left"/>
              <w:rPr>
                <w:b w:val="0"/>
                <w:sz w:val="24"/>
                <w:szCs w:val="24"/>
              </w:rPr>
            </w:pPr>
            <w:r>
              <w:rPr>
                <w:b w:val="0"/>
                <w:sz w:val="24"/>
                <w:szCs w:val="24"/>
              </w:rPr>
              <w:t>Сельское</w:t>
            </w:r>
            <w:r w:rsidR="008F3948">
              <w:rPr>
                <w:b w:val="0"/>
                <w:sz w:val="24"/>
                <w:szCs w:val="24"/>
              </w:rPr>
              <w:t xml:space="preserve"> поселение</w:t>
            </w:r>
          </w:p>
        </w:tc>
        <w:tc>
          <w:tcPr>
            <w:tcW w:w="1432" w:type="dxa"/>
            <w:gridSpan w:val="2"/>
            <w:shd w:val="clear" w:color="auto" w:fill="auto"/>
            <w:vAlign w:val="center"/>
          </w:tcPr>
          <w:p w:rsidR="00193E5F" w:rsidRPr="0003595E" w:rsidRDefault="008B5535" w:rsidP="00403E88">
            <w:pPr>
              <w:pStyle w:val="42"/>
              <w:spacing w:line="276" w:lineRule="auto"/>
              <w:ind w:right="0"/>
              <w:jc w:val="left"/>
              <w:rPr>
                <w:b w:val="0"/>
                <w:sz w:val="24"/>
                <w:szCs w:val="24"/>
              </w:rPr>
            </w:pPr>
            <w:r>
              <w:rPr>
                <w:b w:val="0"/>
                <w:sz w:val="24"/>
                <w:szCs w:val="24"/>
              </w:rPr>
              <w:t>Сельское</w:t>
            </w:r>
            <w:r w:rsidR="008F3948">
              <w:rPr>
                <w:b w:val="0"/>
                <w:sz w:val="24"/>
                <w:szCs w:val="24"/>
              </w:rPr>
              <w:t xml:space="preserve"> поселение</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193E5F" w:rsidRPr="0003595E" w:rsidRDefault="000E34CD" w:rsidP="00403E88">
            <w:pPr>
              <w:pStyle w:val="42"/>
              <w:spacing w:line="276" w:lineRule="auto"/>
              <w:ind w:right="0"/>
              <w:jc w:val="left"/>
              <w:rPr>
                <w:b w:val="0"/>
                <w:sz w:val="24"/>
                <w:szCs w:val="24"/>
              </w:rPr>
            </w:pPr>
            <w:r>
              <w:rPr>
                <w:b w:val="0"/>
                <w:sz w:val="24"/>
                <w:szCs w:val="24"/>
              </w:rPr>
              <w:t>3</w:t>
            </w:r>
          </w:p>
        </w:tc>
        <w:tc>
          <w:tcPr>
            <w:tcW w:w="1560" w:type="dxa"/>
            <w:gridSpan w:val="2"/>
            <w:shd w:val="clear" w:color="auto" w:fill="auto"/>
            <w:vAlign w:val="center"/>
          </w:tcPr>
          <w:p w:rsidR="00193E5F" w:rsidRPr="0003595E" w:rsidRDefault="000E34CD" w:rsidP="00403E88">
            <w:pPr>
              <w:pStyle w:val="42"/>
              <w:spacing w:line="276" w:lineRule="auto"/>
              <w:ind w:right="0"/>
              <w:jc w:val="left"/>
              <w:rPr>
                <w:b w:val="0"/>
                <w:sz w:val="24"/>
                <w:szCs w:val="24"/>
              </w:rPr>
            </w:pPr>
            <w:r>
              <w:rPr>
                <w:b w:val="0"/>
                <w:sz w:val="24"/>
                <w:szCs w:val="24"/>
              </w:rPr>
              <w:t>3</w:t>
            </w:r>
          </w:p>
        </w:tc>
        <w:tc>
          <w:tcPr>
            <w:tcW w:w="1432" w:type="dxa"/>
            <w:gridSpan w:val="2"/>
            <w:shd w:val="clear" w:color="auto" w:fill="auto"/>
            <w:vAlign w:val="center"/>
          </w:tcPr>
          <w:p w:rsidR="00193E5F" w:rsidRPr="0003595E" w:rsidRDefault="000E34CD" w:rsidP="00403E88">
            <w:pPr>
              <w:pStyle w:val="42"/>
              <w:spacing w:line="276" w:lineRule="auto"/>
              <w:ind w:right="0"/>
              <w:jc w:val="left"/>
              <w:rPr>
                <w:b w:val="0"/>
                <w:sz w:val="24"/>
                <w:szCs w:val="24"/>
              </w:rPr>
            </w:pPr>
            <w:r>
              <w:rPr>
                <w:b w:val="0"/>
                <w:sz w:val="24"/>
                <w:szCs w:val="24"/>
              </w:rPr>
              <w:t>3</w:t>
            </w:r>
          </w:p>
        </w:tc>
      </w:tr>
      <w:tr w:rsidR="00193E5F" w:rsidRPr="0003595E" w:rsidTr="00C1213F">
        <w:tblPrEx>
          <w:tblLook w:val="0000" w:firstRow="0" w:lastRow="0" w:firstColumn="0" w:lastColumn="0" w:noHBand="0" w:noVBand="0"/>
        </w:tblPrEx>
        <w:trPr>
          <w:trHeight w:val="427"/>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Население</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2129</w:t>
            </w:r>
          </w:p>
        </w:tc>
        <w:tc>
          <w:tcPr>
            <w:tcW w:w="1560"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2078</w:t>
            </w:r>
          </w:p>
        </w:tc>
        <w:tc>
          <w:tcPr>
            <w:tcW w:w="1432"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2189</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в том числе:    городского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560"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432"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firstRow="0" w:lastRow="0" w:firstColumn="0" w:lastColumn="0" w:noHBand="0" w:noVBand="0"/>
        </w:tblPrEx>
        <w:trPr>
          <w:trHeight w:val="264"/>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2129</w:t>
            </w:r>
          </w:p>
        </w:tc>
        <w:tc>
          <w:tcPr>
            <w:tcW w:w="1560"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2078</w:t>
            </w:r>
          </w:p>
        </w:tc>
        <w:tc>
          <w:tcPr>
            <w:tcW w:w="1432"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2189</w:t>
            </w:r>
          </w:p>
        </w:tc>
      </w:tr>
      <w:tr w:rsidR="00193E5F" w:rsidRPr="0003595E" w:rsidTr="00C1213F">
        <w:tblPrEx>
          <w:tblLook w:val="0000" w:firstRow="0" w:lastRow="0" w:firstColumn="0" w:lastColumn="0" w:noHBand="0" w:noVBand="0"/>
        </w:tblPrEx>
        <w:trPr>
          <w:trHeight w:val="30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0,327</w:t>
            </w:r>
          </w:p>
        </w:tc>
        <w:tc>
          <w:tcPr>
            <w:tcW w:w="1560"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0,319</w:t>
            </w:r>
          </w:p>
        </w:tc>
        <w:tc>
          <w:tcPr>
            <w:tcW w:w="1432"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0,337</w:t>
            </w:r>
          </w:p>
        </w:tc>
      </w:tr>
      <w:tr w:rsidR="00193E5F" w:rsidRPr="0003595E" w:rsidTr="00C1213F">
        <w:tblPrEx>
          <w:tblLook w:val="0000" w:firstRow="0" w:lastRow="0" w:firstColumn="0" w:lastColumn="0" w:noHBand="0" w:noVBand="0"/>
        </w:tblPrEx>
        <w:trPr>
          <w:trHeight w:val="40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193E5F" w:rsidRPr="0003595E" w:rsidTr="00C1213F">
        <w:tblPrEx>
          <w:tblLook w:val="0000" w:firstRow="0" w:lastRow="0" w:firstColumn="0" w:lastColumn="0" w:noHBand="0" w:noVBand="0"/>
        </w:tblPrEx>
        <w:trPr>
          <w:trHeight w:val="58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193E5F" w:rsidRPr="0003595E" w:rsidRDefault="000E34CD"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193E5F" w:rsidRPr="0003595E" w:rsidRDefault="000E34CD"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03595E" w:rsidRDefault="000E34CD"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03595E" w:rsidRDefault="000E34CD"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firstRow="0" w:lastRow="0" w:firstColumn="0" w:lastColumn="0" w:noHBand="0" w:noVBand="0"/>
        </w:tblPrEx>
        <w:trPr>
          <w:trHeight w:val="61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193E5F" w:rsidRPr="0003595E" w:rsidRDefault="000E34CD"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193E5F" w:rsidRPr="0003595E" w:rsidRDefault="000E34CD"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8F3948" w:rsidRDefault="000E34CD"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8F3948" w:rsidRDefault="000E34CD"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firstRow="0" w:lastRow="0" w:firstColumn="0" w:lastColumn="0" w:noHBand="0" w:noVBand="0"/>
        </w:tblPrEx>
        <w:trPr>
          <w:trHeight w:val="63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firstRow="0" w:lastRow="0" w:firstColumn="0" w:lastColumn="0" w:noHBand="0" w:noVBand="0"/>
        </w:tblPrEx>
        <w:trPr>
          <w:trHeight w:val="218"/>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2</w:t>
            </w:r>
          </w:p>
        </w:tc>
        <w:tc>
          <w:tcPr>
            <w:tcW w:w="1399"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2</w:t>
            </w:r>
          </w:p>
        </w:tc>
        <w:tc>
          <w:tcPr>
            <w:tcW w:w="1399" w:type="dxa"/>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2</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A477C9"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A477C9" w:rsidRDefault="00A477C9" w:rsidP="00403E88">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193E5F" w:rsidRPr="00A477C9" w:rsidRDefault="00A477C9"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lang w:val="en-US"/>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lang w:val="en-US"/>
              </w:rPr>
            </w:pPr>
          </w:p>
        </w:tc>
      </w:tr>
      <w:tr w:rsidR="00193E5F" w:rsidRPr="0003595E" w:rsidTr="00C1213F">
        <w:tblPrEx>
          <w:tblLook w:val="0000" w:firstRow="0" w:lastRow="0" w:firstColumn="0" w:lastColumn="0" w:noHBand="0" w:noVBand="0"/>
        </w:tblPrEx>
        <w:trPr>
          <w:trHeight w:val="333"/>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Транспортная инфраструктура</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0E34CD">
            <w:pPr>
              <w:pStyle w:val="42"/>
              <w:spacing w:line="276" w:lineRule="auto"/>
              <w:ind w:right="0"/>
              <w:jc w:val="left"/>
              <w:rPr>
                <w:b w:val="0"/>
                <w:sz w:val="24"/>
                <w:szCs w:val="24"/>
              </w:rPr>
            </w:pPr>
            <w:r w:rsidRPr="0003595E">
              <w:rPr>
                <w:b w:val="0"/>
                <w:sz w:val="24"/>
                <w:szCs w:val="24"/>
                <w:lang w:val="en-US"/>
              </w:rPr>
              <w:lastRenderedPageBreak/>
              <w:t>5</w:t>
            </w:r>
            <w:r w:rsidR="00EC7237">
              <w:rPr>
                <w:b w:val="0"/>
                <w:sz w:val="24"/>
                <w:szCs w:val="24"/>
              </w:rPr>
              <w:t>.</w:t>
            </w:r>
            <w:r w:rsidR="000E34CD">
              <w:rPr>
                <w:b w:val="0"/>
                <w:sz w:val="24"/>
                <w:szCs w:val="24"/>
              </w:rPr>
              <w:t>1</w:t>
            </w:r>
          </w:p>
        </w:tc>
        <w:tc>
          <w:tcPr>
            <w:tcW w:w="3188" w:type="dxa"/>
            <w:gridSpan w:val="3"/>
            <w:shd w:val="clear" w:color="auto" w:fill="auto"/>
            <w:vAlign w:val="center"/>
          </w:tcPr>
          <w:p w:rsidR="00193E5F" w:rsidRPr="0003595E" w:rsidRDefault="00193E5F" w:rsidP="00C6687C">
            <w:pPr>
              <w:pStyle w:val="42"/>
              <w:spacing w:line="276" w:lineRule="auto"/>
              <w:ind w:right="0"/>
              <w:jc w:val="left"/>
              <w:rPr>
                <w:b w:val="0"/>
                <w:sz w:val="24"/>
                <w:szCs w:val="24"/>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sidRPr="00C6687C">
              <w:rPr>
                <w:b w:val="0"/>
                <w:sz w:val="24"/>
                <w:szCs w:val="24"/>
              </w:rPr>
              <w:t>19.6</w:t>
            </w:r>
          </w:p>
        </w:tc>
        <w:tc>
          <w:tcPr>
            <w:tcW w:w="1399"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19,6</w:t>
            </w:r>
          </w:p>
        </w:tc>
        <w:tc>
          <w:tcPr>
            <w:tcW w:w="1399" w:type="dxa"/>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19,6</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EC7237" w:rsidP="000E34CD">
            <w:pPr>
              <w:pStyle w:val="42"/>
              <w:spacing w:line="276" w:lineRule="auto"/>
              <w:ind w:right="0"/>
              <w:jc w:val="left"/>
              <w:rPr>
                <w:b w:val="0"/>
                <w:sz w:val="24"/>
                <w:szCs w:val="24"/>
              </w:rPr>
            </w:pPr>
            <w:r>
              <w:rPr>
                <w:b w:val="0"/>
                <w:sz w:val="24"/>
                <w:szCs w:val="24"/>
              </w:rPr>
              <w:t>5.</w:t>
            </w:r>
            <w:r w:rsidR="000E34CD">
              <w:rPr>
                <w:b w:val="0"/>
                <w:sz w:val="24"/>
                <w:szCs w:val="24"/>
              </w:rPr>
              <w:t>2</w:t>
            </w:r>
          </w:p>
        </w:tc>
        <w:tc>
          <w:tcPr>
            <w:tcW w:w="3188" w:type="dxa"/>
            <w:gridSpan w:val="3"/>
            <w:vAlign w:val="center"/>
          </w:tcPr>
          <w:p w:rsidR="00193E5F" w:rsidRPr="0003595E" w:rsidRDefault="00C6687C" w:rsidP="00403E88">
            <w:pPr>
              <w:pStyle w:val="42"/>
              <w:spacing w:line="276" w:lineRule="auto"/>
              <w:ind w:right="0"/>
              <w:jc w:val="left"/>
              <w:rPr>
                <w:b w:val="0"/>
                <w:sz w:val="24"/>
                <w:szCs w:val="24"/>
              </w:rPr>
            </w:pPr>
            <w:r w:rsidRPr="00C6687C">
              <w:rPr>
                <w:b w:val="0"/>
                <w:sz w:val="24"/>
                <w:szCs w:val="24"/>
              </w:rPr>
              <w:t>Протяженность автомобильных дорог общего пользования местного значения, не отвечаю</w:t>
            </w:r>
            <w:r>
              <w:rPr>
                <w:b w:val="0"/>
                <w:sz w:val="24"/>
                <w:szCs w:val="24"/>
              </w:rPr>
              <w:t>щих нормативным требованиям</w:t>
            </w:r>
            <w:r>
              <w:rPr>
                <w:b w:val="0"/>
                <w:sz w:val="24"/>
                <w:szCs w:val="24"/>
              </w:rPr>
              <w:tab/>
            </w:r>
            <w:r>
              <w:rPr>
                <w:b w:val="0"/>
                <w:sz w:val="24"/>
                <w:szCs w:val="24"/>
              </w:rPr>
              <w:tab/>
            </w:r>
            <w:r>
              <w:rPr>
                <w:b w:val="0"/>
                <w:sz w:val="24"/>
                <w:szCs w:val="24"/>
              </w:rPr>
              <w:tab/>
            </w:r>
          </w:p>
        </w:tc>
        <w:tc>
          <w:tcPr>
            <w:tcW w:w="1498" w:type="dxa"/>
            <w:vAlign w:val="center"/>
          </w:tcPr>
          <w:p w:rsidR="00193E5F" w:rsidRPr="0003595E" w:rsidRDefault="00C6687C" w:rsidP="00403E88">
            <w:pPr>
              <w:pStyle w:val="42"/>
              <w:spacing w:line="276" w:lineRule="auto"/>
              <w:ind w:right="0"/>
              <w:jc w:val="left"/>
              <w:rPr>
                <w:b w:val="0"/>
                <w:sz w:val="24"/>
                <w:szCs w:val="24"/>
              </w:rPr>
            </w:pPr>
            <w:r>
              <w:rPr>
                <w:b w:val="0"/>
                <w:sz w:val="24"/>
                <w:szCs w:val="24"/>
              </w:rPr>
              <w:t>км</w:t>
            </w:r>
          </w:p>
        </w:tc>
        <w:tc>
          <w:tcPr>
            <w:tcW w:w="1834" w:type="dxa"/>
            <w:gridSpan w:val="2"/>
            <w:vAlign w:val="center"/>
          </w:tcPr>
          <w:p w:rsidR="00193E5F" w:rsidRPr="0003595E" w:rsidRDefault="00C6687C" w:rsidP="00403E88">
            <w:pPr>
              <w:pStyle w:val="42"/>
              <w:spacing w:line="276" w:lineRule="auto"/>
              <w:ind w:right="0"/>
              <w:jc w:val="left"/>
              <w:rPr>
                <w:b w:val="0"/>
                <w:sz w:val="24"/>
                <w:szCs w:val="24"/>
              </w:rPr>
            </w:pPr>
            <w:r>
              <w:rPr>
                <w:b w:val="0"/>
                <w:sz w:val="24"/>
                <w:szCs w:val="24"/>
              </w:rPr>
              <w:t>16,7</w:t>
            </w:r>
          </w:p>
        </w:tc>
        <w:tc>
          <w:tcPr>
            <w:tcW w:w="1399" w:type="dxa"/>
            <w:gridSpan w:val="2"/>
            <w:vAlign w:val="center"/>
          </w:tcPr>
          <w:p w:rsidR="00193E5F" w:rsidRPr="0003595E" w:rsidRDefault="00C6687C" w:rsidP="00403E88">
            <w:pPr>
              <w:pStyle w:val="42"/>
              <w:spacing w:line="276" w:lineRule="auto"/>
              <w:ind w:right="0"/>
              <w:jc w:val="left"/>
              <w:rPr>
                <w:b w:val="0"/>
                <w:sz w:val="24"/>
                <w:szCs w:val="24"/>
              </w:rPr>
            </w:pPr>
            <w:r>
              <w:rPr>
                <w:b w:val="0"/>
                <w:sz w:val="24"/>
                <w:szCs w:val="24"/>
              </w:rPr>
              <w:t>10</w:t>
            </w:r>
          </w:p>
        </w:tc>
        <w:tc>
          <w:tcPr>
            <w:tcW w:w="1399" w:type="dxa"/>
            <w:vAlign w:val="center"/>
          </w:tcPr>
          <w:p w:rsidR="00193E5F" w:rsidRPr="0003595E" w:rsidRDefault="00C6687C"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EC7237" w:rsidP="000E34CD">
            <w:pPr>
              <w:pStyle w:val="42"/>
              <w:spacing w:line="276" w:lineRule="auto"/>
              <w:ind w:right="0"/>
              <w:jc w:val="left"/>
              <w:rPr>
                <w:b w:val="0"/>
                <w:sz w:val="24"/>
                <w:szCs w:val="24"/>
              </w:rPr>
            </w:pPr>
            <w:r>
              <w:rPr>
                <w:b w:val="0"/>
                <w:sz w:val="24"/>
                <w:szCs w:val="24"/>
              </w:rPr>
              <w:t>5.</w:t>
            </w:r>
            <w:r w:rsidR="000E34CD">
              <w:rPr>
                <w:b w:val="0"/>
                <w:sz w:val="24"/>
                <w:szCs w:val="24"/>
              </w:rPr>
              <w:t>3</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да/нет</w:t>
            </w:r>
          </w:p>
        </w:tc>
        <w:tc>
          <w:tcPr>
            <w:tcW w:w="1834"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c>
          <w:tcPr>
            <w:tcW w:w="1399"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c>
          <w:tcPr>
            <w:tcW w:w="1399"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Инженерная инфраструктура</w:t>
            </w:r>
          </w:p>
        </w:tc>
      </w:tr>
      <w:tr w:rsidR="008F3948" w:rsidRPr="0003595E" w:rsidTr="00C1213F">
        <w:tblPrEx>
          <w:tblLook w:val="0000" w:firstRow="0" w:lastRow="0" w:firstColumn="0" w:lastColumn="0" w:noHBand="0" w:noVBand="0"/>
        </w:tblPrEx>
        <w:trPr>
          <w:trHeight w:val="170"/>
        </w:trPr>
        <w:tc>
          <w:tcPr>
            <w:tcW w:w="586" w:type="dxa"/>
            <w:vMerge w:val="restart"/>
            <w:vAlign w:val="center"/>
          </w:tcPr>
          <w:p w:rsidR="008F3948" w:rsidRPr="0003595E" w:rsidRDefault="008F3948" w:rsidP="00403E88">
            <w:pPr>
              <w:pStyle w:val="42"/>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8F3948" w:rsidRPr="0003595E" w:rsidRDefault="008F3948" w:rsidP="00403E88">
            <w:pPr>
              <w:pStyle w:val="42"/>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8F3948" w:rsidRPr="0003595E" w:rsidRDefault="008F3948" w:rsidP="00403E88">
            <w:pPr>
              <w:pStyle w:val="42"/>
              <w:spacing w:line="276" w:lineRule="auto"/>
              <w:ind w:right="0"/>
              <w:jc w:val="left"/>
              <w:rPr>
                <w:b w:val="0"/>
                <w:sz w:val="24"/>
                <w:szCs w:val="24"/>
                <w:highlight w:val="yellow"/>
              </w:rPr>
            </w:pPr>
          </w:p>
        </w:tc>
        <w:tc>
          <w:tcPr>
            <w:tcW w:w="1834"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vAlign w:val="center"/>
          </w:tcPr>
          <w:p w:rsidR="008F3948" w:rsidRPr="0003595E" w:rsidRDefault="008F3948" w:rsidP="00403E88">
            <w:pPr>
              <w:pStyle w:val="42"/>
              <w:spacing w:line="276" w:lineRule="auto"/>
              <w:ind w:right="0"/>
              <w:jc w:val="left"/>
              <w:rPr>
                <w:b w:val="0"/>
                <w:sz w:val="24"/>
                <w:szCs w:val="24"/>
                <w:highlight w:val="yellow"/>
              </w:rPr>
            </w:pPr>
          </w:p>
        </w:tc>
      </w:tr>
      <w:tr w:rsidR="008F3948" w:rsidRPr="0003595E" w:rsidTr="00C1213F">
        <w:tblPrEx>
          <w:tblLook w:val="0000" w:firstRow="0" w:lastRow="0" w:firstColumn="0" w:lastColumn="0" w:noHBand="0" w:noVBand="0"/>
        </w:tblPrEx>
        <w:trPr>
          <w:trHeight w:val="170"/>
        </w:trPr>
        <w:tc>
          <w:tcPr>
            <w:tcW w:w="586" w:type="dxa"/>
            <w:vMerge/>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8F3948" w:rsidRPr="0003595E" w:rsidRDefault="008F3948" w:rsidP="00403E88">
            <w:pPr>
              <w:pStyle w:val="42"/>
              <w:spacing w:line="276" w:lineRule="auto"/>
              <w:ind w:right="0"/>
              <w:jc w:val="left"/>
              <w:rPr>
                <w:b w:val="0"/>
                <w:sz w:val="24"/>
                <w:szCs w:val="24"/>
              </w:rPr>
            </w:pPr>
          </w:p>
        </w:tc>
        <w:tc>
          <w:tcPr>
            <w:tcW w:w="1834" w:type="dxa"/>
            <w:gridSpan w:val="2"/>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c>
          <w:tcPr>
            <w:tcW w:w="1399" w:type="dxa"/>
            <w:gridSpan w:val="2"/>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c>
          <w:tcPr>
            <w:tcW w:w="1399" w:type="dxa"/>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r>
      <w:tr w:rsidR="008F3948" w:rsidRPr="0003595E" w:rsidTr="00A477C9">
        <w:tblPrEx>
          <w:tblLook w:val="0000" w:firstRow="0" w:lastRow="0" w:firstColumn="0" w:lastColumn="0" w:noHBand="0" w:noVBand="0"/>
        </w:tblPrEx>
        <w:trPr>
          <w:trHeight w:val="170"/>
        </w:trPr>
        <w:tc>
          <w:tcPr>
            <w:tcW w:w="586" w:type="dxa"/>
            <w:vMerge/>
            <w:tcBorders>
              <w:bottom w:val="single" w:sz="4" w:space="0" w:color="auto"/>
            </w:tcBorders>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кВт</w:t>
            </w:r>
          </w:p>
        </w:tc>
        <w:tc>
          <w:tcPr>
            <w:tcW w:w="1834" w:type="dxa"/>
            <w:gridSpan w:val="2"/>
            <w:vAlign w:val="center"/>
          </w:tcPr>
          <w:p w:rsidR="008F3948" w:rsidRPr="0003595E" w:rsidRDefault="008F3948"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8F3948" w:rsidRPr="0003595E" w:rsidRDefault="00C6687C" w:rsidP="00403E88">
            <w:pPr>
              <w:pStyle w:val="42"/>
              <w:spacing w:line="276" w:lineRule="auto"/>
              <w:ind w:right="0"/>
              <w:jc w:val="left"/>
              <w:rPr>
                <w:b w:val="0"/>
                <w:sz w:val="24"/>
                <w:szCs w:val="24"/>
              </w:rPr>
            </w:pPr>
            <w:r>
              <w:rPr>
                <w:b w:val="0"/>
                <w:sz w:val="24"/>
                <w:szCs w:val="24"/>
              </w:rPr>
              <w:t>1413,04</w:t>
            </w:r>
          </w:p>
        </w:tc>
        <w:tc>
          <w:tcPr>
            <w:tcW w:w="1399" w:type="dxa"/>
            <w:vAlign w:val="center"/>
          </w:tcPr>
          <w:p w:rsidR="008F3948" w:rsidRPr="0003595E" w:rsidRDefault="00C6687C" w:rsidP="00403E88">
            <w:pPr>
              <w:pStyle w:val="42"/>
              <w:spacing w:line="276" w:lineRule="auto"/>
              <w:ind w:right="0"/>
              <w:jc w:val="left"/>
              <w:rPr>
                <w:b w:val="0"/>
                <w:sz w:val="24"/>
                <w:szCs w:val="24"/>
              </w:rPr>
            </w:pPr>
            <w:r>
              <w:rPr>
                <w:b w:val="0"/>
                <w:sz w:val="24"/>
                <w:szCs w:val="24"/>
              </w:rPr>
              <w:t>1488,52</w:t>
            </w:r>
          </w:p>
        </w:tc>
      </w:tr>
      <w:tr w:rsidR="0028531F" w:rsidRPr="0003595E" w:rsidTr="00A477C9">
        <w:tblPrEx>
          <w:tblLook w:val="0000" w:firstRow="0" w:lastRow="0" w:firstColumn="0" w:lastColumn="0" w:noHBand="0" w:noVBand="0"/>
        </w:tblPrEx>
        <w:trPr>
          <w:trHeight w:val="170"/>
        </w:trPr>
        <w:tc>
          <w:tcPr>
            <w:tcW w:w="586" w:type="dxa"/>
            <w:tcBorders>
              <w:bottom w:val="nil"/>
            </w:tcBorders>
            <w:vAlign w:val="center"/>
          </w:tcPr>
          <w:p w:rsidR="0028531F" w:rsidRPr="0003595E" w:rsidRDefault="0028531F" w:rsidP="00403E88">
            <w:pPr>
              <w:pStyle w:val="42"/>
              <w:spacing w:line="276" w:lineRule="auto"/>
              <w:ind w:right="0"/>
              <w:jc w:val="left"/>
              <w:rPr>
                <w:b w:val="0"/>
                <w:sz w:val="24"/>
                <w:szCs w:val="24"/>
              </w:rPr>
            </w:pPr>
            <w:r>
              <w:rPr>
                <w:b w:val="0"/>
                <w:sz w:val="24"/>
                <w:szCs w:val="24"/>
              </w:rPr>
              <w:t>6.2</w:t>
            </w:r>
          </w:p>
        </w:tc>
        <w:tc>
          <w:tcPr>
            <w:tcW w:w="3188" w:type="dxa"/>
            <w:gridSpan w:val="3"/>
            <w:vAlign w:val="center"/>
          </w:tcPr>
          <w:p w:rsidR="0028531F" w:rsidRPr="0003595E" w:rsidRDefault="0028531F" w:rsidP="00403E88">
            <w:pPr>
              <w:pStyle w:val="42"/>
              <w:spacing w:line="276" w:lineRule="auto"/>
              <w:ind w:right="0"/>
              <w:jc w:val="left"/>
              <w:rPr>
                <w:sz w:val="24"/>
                <w:szCs w:val="24"/>
              </w:rPr>
            </w:pPr>
            <w:r w:rsidRPr="0003595E">
              <w:rPr>
                <w:sz w:val="24"/>
                <w:szCs w:val="24"/>
              </w:rPr>
              <w:t>Водоснабжение</w:t>
            </w:r>
          </w:p>
        </w:tc>
        <w:tc>
          <w:tcPr>
            <w:tcW w:w="1498" w:type="dxa"/>
            <w:vAlign w:val="center"/>
          </w:tcPr>
          <w:p w:rsidR="0028531F" w:rsidRPr="0003595E" w:rsidRDefault="0028531F" w:rsidP="00403E88">
            <w:pPr>
              <w:pStyle w:val="affe"/>
              <w:spacing w:line="276" w:lineRule="auto"/>
              <w:ind w:firstLine="0"/>
              <w:jc w:val="left"/>
              <w:rPr>
                <w:lang w:val="en-US"/>
              </w:rPr>
            </w:pPr>
          </w:p>
        </w:tc>
        <w:tc>
          <w:tcPr>
            <w:tcW w:w="1834" w:type="dxa"/>
            <w:gridSpan w:val="2"/>
            <w:vAlign w:val="center"/>
          </w:tcPr>
          <w:p w:rsidR="0028531F" w:rsidRPr="0003595E" w:rsidRDefault="0028531F" w:rsidP="00403E88">
            <w:pPr>
              <w:pStyle w:val="affe"/>
              <w:spacing w:line="276" w:lineRule="auto"/>
              <w:ind w:firstLine="0"/>
              <w:jc w:val="left"/>
            </w:pPr>
          </w:p>
        </w:tc>
        <w:tc>
          <w:tcPr>
            <w:tcW w:w="1399" w:type="dxa"/>
            <w:gridSpan w:val="2"/>
            <w:vAlign w:val="center"/>
          </w:tcPr>
          <w:p w:rsidR="0028531F" w:rsidRPr="0003595E" w:rsidRDefault="0028531F" w:rsidP="00403E88">
            <w:pPr>
              <w:pStyle w:val="affe"/>
              <w:spacing w:line="276" w:lineRule="auto"/>
              <w:ind w:firstLine="0"/>
              <w:jc w:val="left"/>
              <w:rPr>
                <w:highlight w:val="yellow"/>
              </w:rPr>
            </w:pPr>
          </w:p>
        </w:tc>
        <w:tc>
          <w:tcPr>
            <w:tcW w:w="1399" w:type="dxa"/>
            <w:vAlign w:val="center"/>
          </w:tcPr>
          <w:p w:rsidR="0028531F" w:rsidRPr="0003595E" w:rsidRDefault="0028531F" w:rsidP="00403E88">
            <w:pPr>
              <w:pStyle w:val="affe"/>
              <w:spacing w:line="276" w:lineRule="auto"/>
              <w:ind w:firstLine="0"/>
              <w:jc w:val="left"/>
              <w:rPr>
                <w:highlight w:val="yellow"/>
              </w:rPr>
            </w:pPr>
          </w:p>
        </w:tc>
      </w:tr>
      <w:tr w:rsidR="0028531F" w:rsidRPr="0003595E" w:rsidTr="00A477C9">
        <w:tblPrEx>
          <w:tblLook w:val="0000" w:firstRow="0" w:lastRow="0" w:firstColumn="0" w:lastColumn="0" w:noHBand="0" w:noVBand="0"/>
        </w:tblPrEx>
        <w:trPr>
          <w:trHeight w:val="170"/>
        </w:trPr>
        <w:tc>
          <w:tcPr>
            <w:tcW w:w="586" w:type="dxa"/>
            <w:tcBorders>
              <w:top w:val="nil"/>
              <w:bottom w:val="nil"/>
            </w:tcBorders>
            <w:vAlign w:val="center"/>
          </w:tcPr>
          <w:p w:rsidR="0028531F" w:rsidRPr="0003595E" w:rsidRDefault="0028531F" w:rsidP="00403E88">
            <w:pPr>
              <w:pStyle w:val="42"/>
              <w:spacing w:line="276" w:lineRule="auto"/>
              <w:ind w:right="0"/>
              <w:jc w:val="left"/>
              <w:rPr>
                <w:b w:val="0"/>
                <w:sz w:val="24"/>
                <w:szCs w:val="24"/>
              </w:rPr>
            </w:pPr>
          </w:p>
        </w:tc>
        <w:tc>
          <w:tcPr>
            <w:tcW w:w="3188" w:type="dxa"/>
            <w:gridSpan w:val="3"/>
            <w:vAlign w:val="center"/>
          </w:tcPr>
          <w:p w:rsidR="0028531F" w:rsidRPr="00C6687C" w:rsidRDefault="00A477C9" w:rsidP="00A5607D">
            <w:pPr>
              <w:pStyle w:val="42"/>
              <w:spacing w:line="276" w:lineRule="auto"/>
              <w:ind w:right="0"/>
              <w:jc w:val="left"/>
              <w:rPr>
                <w:b w:val="0"/>
                <w:sz w:val="24"/>
                <w:szCs w:val="24"/>
              </w:rPr>
            </w:pPr>
            <w:r w:rsidRPr="00C6687C">
              <w:rPr>
                <w:b w:val="0"/>
                <w:sz w:val="24"/>
                <w:szCs w:val="24"/>
              </w:rPr>
              <w:t>Наличие централизованного водоснабжения</w:t>
            </w:r>
          </w:p>
        </w:tc>
        <w:tc>
          <w:tcPr>
            <w:tcW w:w="1498" w:type="dxa"/>
            <w:vAlign w:val="center"/>
          </w:tcPr>
          <w:p w:rsidR="0028531F" w:rsidRDefault="00A477C9" w:rsidP="00403E88">
            <w:pPr>
              <w:pStyle w:val="affe"/>
              <w:spacing w:line="276" w:lineRule="auto"/>
              <w:ind w:firstLine="0"/>
              <w:jc w:val="left"/>
            </w:pPr>
            <w:r>
              <w:t>Да/нет</w:t>
            </w:r>
          </w:p>
        </w:tc>
        <w:tc>
          <w:tcPr>
            <w:tcW w:w="1834" w:type="dxa"/>
            <w:gridSpan w:val="2"/>
            <w:vAlign w:val="center"/>
          </w:tcPr>
          <w:p w:rsidR="0028531F" w:rsidRDefault="00EC7237" w:rsidP="00403E88">
            <w:pPr>
              <w:pStyle w:val="affe"/>
              <w:spacing w:line="276" w:lineRule="auto"/>
              <w:ind w:firstLine="0"/>
              <w:jc w:val="left"/>
            </w:pPr>
            <w:r>
              <w:t>Да</w:t>
            </w:r>
          </w:p>
        </w:tc>
        <w:tc>
          <w:tcPr>
            <w:tcW w:w="1399" w:type="dxa"/>
            <w:gridSpan w:val="2"/>
            <w:vAlign w:val="center"/>
          </w:tcPr>
          <w:p w:rsidR="0028531F" w:rsidRDefault="00EC7237" w:rsidP="00403E88">
            <w:pPr>
              <w:pStyle w:val="affe"/>
              <w:spacing w:line="276" w:lineRule="auto"/>
              <w:ind w:firstLine="0"/>
            </w:pPr>
            <w:r>
              <w:t>Да</w:t>
            </w:r>
          </w:p>
        </w:tc>
        <w:tc>
          <w:tcPr>
            <w:tcW w:w="1399" w:type="dxa"/>
            <w:vAlign w:val="center"/>
          </w:tcPr>
          <w:p w:rsidR="0028531F" w:rsidRDefault="00A477C9" w:rsidP="00403E88">
            <w:pPr>
              <w:pStyle w:val="affe"/>
              <w:spacing w:line="276" w:lineRule="auto"/>
              <w:ind w:firstLine="0"/>
            </w:pPr>
            <w:r>
              <w:t>Да</w:t>
            </w:r>
          </w:p>
        </w:tc>
      </w:tr>
      <w:tr w:rsidR="00C6687C" w:rsidRPr="0003595E" w:rsidTr="00A477C9">
        <w:tblPrEx>
          <w:tblLook w:val="0000" w:firstRow="0" w:lastRow="0" w:firstColumn="0" w:lastColumn="0" w:noHBand="0" w:noVBand="0"/>
        </w:tblPrEx>
        <w:trPr>
          <w:trHeight w:val="170"/>
        </w:trPr>
        <w:tc>
          <w:tcPr>
            <w:tcW w:w="586" w:type="dxa"/>
            <w:tcBorders>
              <w:top w:val="nil"/>
              <w:bottom w:val="nil"/>
            </w:tcBorders>
            <w:vAlign w:val="center"/>
          </w:tcPr>
          <w:p w:rsidR="00C6687C" w:rsidRPr="0003595E" w:rsidRDefault="00C6687C" w:rsidP="00403E88">
            <w:pPr>
              <w:pStyle w:val="42"/>
              <w:spacing w:line="276" w:lineRule="auto"/>
              <w:ind w:right="0"/>
              <w:jc w:val="left"/>
              <w:rPr>
                <w:b w:val="0"/>
                <w:sz w:val="24"/>
                <w:szCs w:val="24"/>
              </w:rPr>
            </w:pPr>
          </w:p>
        </w:tc>
        <w:tc>
          <w:tcPr>
            <w:tcW w:w="3188" w:type="dxa"/>
            <w:gridSpan w:val="3"/>
            <w:vAlign w:val="center"/>
          </w:tcPr>
          <w:p w:rsidR="00C6687C" w:rsidRPr="00C6687C" w:rsidRDefault="00C6687C" w:rsidP="00A5607D">
            <w:pPr>
              <w:pStyle w:val="42"/>
              <w:spacing w:line="276" w:lineRule="auto"/>
              <w:ind w:right="0"/>
              <w:jc w:val="left"/>
              <w:rPr>
                <w:b w:val="0"/>
                <w:sz w:val="24"/>
                <w:szCs w:val="24"/>
              </w:rPr>
            </w:pPr>
            <w:r w:rsidRPr="00C6687C">
              <w:rPr>
                <w:b w:val="0"/>
                <w:sz w:val="24"/>
                <w:szCs w:val="24"/>
              </w:rPr>
              <w:t>Одиночное протяжение</w:t>
            </w:r>
            <w:r>
              <w:rPr>
                <w:b w:val="0"/>
                <w:sz w:val="24"/>
                <w:szCs w:val="24"/>
              </w:rPr>
              <w:t xml:space="preserve"> уличной водопроводной сети</w:t>
            </w:r>
            <w:r>
              <w:rPr>
                <w:b w:val="0"/>
                <w:sz w:val="24"/>
                <w:szCs w:val="24"/>
              </w:rPr>
              <w:tab/>
            </w:r>
            <w:r>
              <w:rPr>
                <w:b w:val="0"/>
                <w:sz w:val="24"/>
                <w:szCs w:val="24"/>
              </w:rPr>
              <w:tab/>
            </w:r>
          </w:p>
        </w:tc>
        <w:tc>
          <w:tcPr>
            <w:tcW w:w="1498" w:type="dxa"/>
            <w:vAlign w:val="center"/>
          </w:tcPr>
          <w:p w:rsidR="00C6687C" w:rsidRDefault="00C6687C" w:rsidP="00403E88">
            <w:pPr>
              <w:pStyle w:val="affe"/>
              <w:spacing w:line="276" w:lineRule="auto"/>
              <w:ind w:firstLine="0"/>
              <w:jc w:val="left"/>
            </w:pPr>
            <w:r>
              <w:t>м</w:t>
            </w:r>
          </w:p>
        </w:tc>
        <w:tc>
          <w:tcPr>
            <w:tcW w:w="1834" w:type="dxa"/>
            <w:gridSpan w:val="2"/>
            <w:vAlign w:val="center"/>
          </w:tcPr>
          <w:p w:rsidR="00C6687C" w:rsidRDefault="00C6687C" w:rsidP="00403E88">
            <w:pPr>
              <w:pStyle w:val="affe"/>
              <w:spacing w:line="276" w:lineRule="auto"/>
              <w:ind w:firstLine="0"/>
              <w:jc w:val="left"/>
            </w:pPr>
            <w:r>
              <w:t>15000</w:t>
            </w:r>
          </w:p>
        </w:tc>
        <w:tc>
          <w:tcPr>
            <w:tcW w:w="1399" w:type="dxa"/>
            <w:gridSpan w:val="2"/>
            <w:vAlign w:val="center"/>
          </w:tcPr>
          <w:p w:rsidR="00C6687C" w:rsidRDefault="00C6687C" w:rsidP="00403E88">
            <w:pPr>
              <w:pStyle w:val="affe"/>
              <w:spacing w:line="276" w:lineRule="auto"/>
              <w:ind w:firstLine="0"/>
            </w:pPr>
            <w:r>
              <w:t>15000</w:t>
            </w:r>
          </w:p>
        </w:tc>
        <w:tc>
          <w:tcPr>
            <w:tcW w:w="1399" w:type="dxa"/>
            <w:vAlign w:val="center"/>
          </w:tcPr>
          <w:p w:rsidR="00C6687C" w:rsidRDefault="00C6687C" w:rsidP="00403E88">
            <w:pPr>
              <w:pStyle w:val="affe"/>
              <w:spacing w:line="276" w:lineRule="auto"/>
              <w:ind w:firstLine="0"/>
            </w:pPr>
            <w:r>
              <w:t>15000</w:t>
            </w:r>
          </w:p>
        </w:tc>
      </w:tr>
      <w:tr w:rsidR="008F3948" w:rsidRPr="0003595E" w:rsidTr="00C1213F">
        <w:tblPrEx>
          <w:tblLook w:val="0000" w:firstRow="0" w:lastRow="0" w:firstColumn="0" w:lastColumn="0" w:noHBand="0" w:noVBand="0"/>
        </w:tblPrEx>
        <w:trPr>
          <w:trHeight w:val="170"/>
        </w:trPr>
        <w:tc>
          <w:tcPr>
            <w:tcW w:w="586" w:type="dxa"/>
            <w:vAlign w:val="center"/>
          </w:tcPr>
          <w:p w:rsidR="008F3948" w:rsidRPr="0003595E" w:rsidRDefault="008F3948" w:rsidP="00403E88">
            <w:pPr>
              <w:pStyle w:val="42"/>
              <w:spacing w:line="276" w:lineRule="auto"/>
              <w:ind w:right="0"/>
              <w:jc w:val="left"/>
              <w:rPr>
                <w:b w:val="0"/>
                <w:sz w:val="24"/>
                <w:szCs w:val="24"/>
              </w:rPr>
            </w:pPr>
            <w:r>
              <w:rPr>
                <w:b w:val="0"/>
                <w:sz w:val="24"/>
                <w:szCs w:val="24"/>
              </w:rPr>
              <w:t>6.4</w:t>
            </w:r>
          </w:p>
        </w:tc>
        <w:tc>
          <w:tcPr>
            <w:tcW w:w="3188" w:type="dxa"/>
            <w:gridSpan w:val="3"/>
            <w:vAlign w:val="center"/>
          </w:tcPr>
          <w:p w:rsidR="008F3948" w:rsidRPr="00A5607D" w:rsidRDefault="008F3948" w:rsidP="00403E88">
            <w:pPr>
              <w:pStyle w:val="42"/>
              <w:spacing w:line="276" w:lineRule="auto"/>
              <w:ind w:right="0"/>
              <w:jc w:val="left"/>
              <w:rPr>
                <w:sz w:val="24"/>
                <w:szCs w:val="24"/>
              </w:rPr>
            </w:pPr>
            <w:r>
              <w:rPr>
                <w:sz w:val="24"/>
                <w:szCs w:val="24"/>
              </w:rPr>
              <w:t>Водоотведение</w:t>
            </w:r>
          </w:p>
        </w:tc>
        <w:tc>
          <w:tcPr>
            <w:tcW w:w="1498" w:type="dxa"/>
            <w:vAlign w:val="center"/>
          </w:tcPr>
          <w:p w:rsidR="008F3948" w:rsidRPr="00A5607D" w:rsidRDefault="008F3948" w:rsidP="00403E88">
            <w:pPr>
              <w:pStyle w:val="affe"/>
              <w:spacing w:line="276" w:lineRule="auto"/>
              <w:ind w:firstLine="0"/>
              <w:jc w:val="left"/>
            </w:pPr>
          </w:p>
        </w:tc>
        <w:tc>
          <w:tcPr>
            <w:tcW w:w="1834" w:type="dxa"/>
            <w:gridSpan w:val="2"/>
            <w:vAlign w:val="center"/>
          </w:tcPr>
          <w:p w:rsidR="008F3948" w:rsidRDefault="008F3948" w:rsidP="00403E88">
            <w:pPr>
              <w:pStyle w:val="affe"/>
              <w:spacing w:line="276" w:lineRule="auto"/>
              <w:ind w:firstLine="0"/>
              <w:jc w:val="left"/>
            </w:pPr>
          </w:p>
        </w:tc>
        <w:tc>
          <w:tcPr>
            <w:tcW w:w="1399" w:type="dxa"/>
            <w:gridSpan w:val="2"/>
            <w:vAlign w:val="center"/>
          </w:tcPr>
          <w:p w:rsidR="008F3948" w:rsidRDefault="008F3948" w:rsidP="00403E88">
            <w:pPr>
              <w:pStyle w:val="affe"/>
              <w:spacing w:line="276" w:lineRule="auto"/>
              <w:ind w:firstLine="0"/>
            </w:pPr>
          </w:p>
        </w:tc>
        <w:tc>
          <w:tcPr>
            <w:tcW w:w="1399" w:type="dxa"/>
            <w:vAlign w:val="center"/>
          </w:tcPr>
          <w:p w:rsidR="008F3948" w:rsidRDefault="008F3948" w:rsidP="00403E88">
            <w:pPr>
              <w:pStyle w:val="affe"/>
              <w:spacing w:line="276" w:lineRule="auto"/>
              <w:ind w:firstLine="0"/>
            </w:pPr>
          </w:p>
        </w:tc>
      </w:tr>
      <w:tr w:rsidR="008F3948" w:rsidRPr="0003595E" w:rsidTr="00C1213F">
        <w:tblPrEx>
          <w:tblLook w:val="0000" w:firstRow="0" w:lastRow="0" w:firstColumn="0" w:lastColumn="0" w:noHBand="0" w:noVBand="0"/>
        </w:tblPrEx>
        <w:trPr>
          <w:trHeight w:val="170"/>
        </w:trPr>
        <w:tc>
          <w:tcPr>
            <w:tcW w:w="586" w:type="dxa"/>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A5607D" w:rsidRDefault="00A477C9" w:rsidP="00403E88">
            <w:pPr>
              <w:pStyle w:val="42"/>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8F3948" w:rsidRPr="00A5607D" w:rsidRDefault="00A477C9" w:rsidP="00403E88">
            <w:pPr>
              <w:pStyle w:val="affe"/>
              <w:spacing w:line="276" w:lineRule="auto"/>
              <w:ind w:firstLine="0"/>
              <w:jc w:val="left"/>
            </w:pPr>
            <w:r>
              <w:t>Да/нет</w:t>
            </w:r>
          </w:p>
        </w:tc>
        <w:tc>
          <w:tcPr>
            <w:tcW w:w="1834" w:type="dxa"/>
            <w:gridSpan w:val="2"/>
            <w:vAlign w:val="center"/>
          </w:tcPr>
          <w:p w:rsidR="008F3948" w:rsidRDefault="00C6687C" w:rsidP="00403E88">
            <w:pPr>
              <w:pStyle w:val="affe"/>
              <w:spacing w:line="276" w:lineRule="auto"/>
              <w:ind w:firstLine="0"/>
              <w:jc w:val="left"/>
            </w:pPr>
            <w:r>
              <w:t>н</w:t>
            </w:r>
            <w:r w:rsidR="00A477C9">
              <w:t>ет</w:t>
            </w:r>
          </w:p>
        </w:tc>
        <w:tc>
          <w:tcPr>
            <w:tcW w:w="1399" w:type="dxa"/>
            <w:gridSpan w:val="2"/>
            <w:vAlign w:val="center"/>
          </w:tcPr>
          <w:p w:rsidR="008F3948" w:rsidRDefault="00C6687C" w:rsidP="00403E88">
            <w:pPr>
              <w:pStyle w:val="affe"/>
              <w:spacing w:line="276" w:lineRule="auto"/>
              <w:ind w:firstLine="0"/>
            </w:pPr>
            <w:r>
              <w:t>нет</w:t>
            </w:r>
          </w:p>
        </w:tc>
        <w:tc>
          <w:tcPr>
            <w:tcW w:w="1399" w:type="dxa"/>
            <w:vAlign w:val="center"/>
          </w:tcPr>
          <w:p w:rsidR="008F3948" w:rsidRDefault="00C6687C" w:rsidP="00403E88">
            <w:pPr>
              <w:pStyle w:val="affe"/>
              <w:spacing w:line="276" w:lineRule="auto"/>
              <w:ind w:firstLine="0"/>
            </w:pPr>
            <w:r>
              <w:t>нет</w:t>
            </w:r>
          </w:p>
        </w:tc>
      </w:tr>
      <w:tr w:rsidR="008F3948" w:rsidRPr="0003595E" w:rsidTr="00C1213F">
        <w:tblPrEx>
          <w:tblLook w:val="0000" w:firstRow="0" w:lastRow="0" w:firstColumn="0" w:lastColumn="0" w:noHBand="0" w:noVBand="0"/>
        </w:tblPrEx>
        <w:trPr>
          <w:trHeight w:val="170"/>
        </w:trPr>
        <w:tc>
          <w:tcPr>
            <w:tcW w:w="586" w:type="dxa"/>
            <w:vMerge w:val="restart"/>
            <w:vAlign w:val="center"/>
          </w:tcPr>
          <w:p w:rsidR="008F3948" w:rsidRPr="0003595E" w:rsidRDefault="008F3948" w:rsidP="00403E88">
            <w:pPr>
              <w:pStyle w:val="42"/>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8F3948" w:rsidRPr="0003595E" w:rsidRDefault="008F3948" w:rsidP="00403E88">
            <w:pPr>
              <w:pStyle w:val="42"/>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8F3948" w:rsidRPr="0003595E" w:rsidRDefault="008F3948" w:rsidP="00403E88">
            <w:pPr>
              <w:pStyle w:val="42"/>
              <w:spacing w:line="276" w:lineRule="auto"/>
              <w:ind w:right="0"/>
              <w:jc w:val="left"/>
              <w:rPr>
                <w:b w:val="0"/>
                <w:sz w:val="24"/>
                <w:szCs w:val="24"/>
                <w:highlight w:val="yellow"/>
              </w:rPr>
            </w:pPr>
          </w:p>
        </w:tc>
        <w:tc>
          <w:tcPr>
            <w:tcW w:w="1834"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vAlign w:val="center"/>
          </w:tcPr>
          <w:p w:rsidR="008F3948" w:rsidRPr="0003595E" w:rsidRDefault="008F3948" w:rsidP="00403E88">
            <w:pPr>
              <w:pStyle w:val="42"/>
              <w:spacing w:line="276" w:lineRule="auto"/>
              <w:ind w:right="0"/>
              <w:jc w:val="left"/>
              <w:rPr>
                <w:b w:val="0"/>
                <w:sz w:val="24"/>
                <w:szCs w:val="24"/>
                <w:highlight w:val="yellow"/>
              </w:rPr>
            </w:pPr>
          </w:p>
        </w:tc>
      </w:tr>
      <w:tr w:rsidR="008F3948" w:rsidRPr="0003595E" w:rsidTr="00C1213F">
        <w:tblPrEx>
          <w:tblLook w:val="0000" w:firstRow="0" w:lastRow="0" w:firstColumn="0" w:lastColumn="0" w:noHBand="0" w:noVBand="0"/>
        </w:tblPrEx>
        <w:trPr>
          <w:trHeight w:val="170"/>
        </w:trPr>
        <w:tc>
          <w:tcPr>
            <w:tcW w:w="586" w:type="dxa"/>
            <w:vMerge/>
            <w:vAlign w:val="center"/>
          </w:tcPr>
          <w:p w:rsidR="008F3948" w:rsidRPr="0003595E" w:rsidRDefault="008F3948" w:rsidP="00403E88">
            <w:pPr>
              <w:pStyle w:val="42"/>
              <w:spacing w:line="276" w:lineRule="auto"/>
              <w:ind w:right="0"/>
              <w:jc w:val="left"/>
              <w:rPr>
                <w:b w:val="0"/>
                <w:sz w:val="24"/>
                <w:szCs w:val="24"/>
                <w:highlight w:val="yellow"/>
              </w:rPr>
            </w:pPr>
          </w:p>
        </w:tc>
        <w:tc>
          <w:tcPr>
            <w:tcW w:w="3188" w:type="dxa"/>
            <w:gridSpan w:val="3"/>
            <w:vAlign w:val="center"/>
          </w:tcPr>
          <w:p w:rsidR="008F3948" w:rsidRPr="0003595E" w:rsidRDefault="00A464E2" w:rsidP="00403E88">
            <w:pPr>
              <w:pStyle w:val="42"/>
              <w:spacing w:line="276" w:lineRule="auto"/>
              <w:ind w:right="0"/>
              <w:jc w:val="left"/>
              <w:rPr>
                <w:b w:val="0"/>
                <w:sz w:val="24"/>
                <w:szCs w:val="24"/>
                <w:highlight w:val="yellow"/>
              </w:rPr>
            </w:pPr>
            <w:r w:rsidRPr="00A464E2">
              <w:rPr>
                <w:b w:val="0"/>
                <w:sz w:val="24"/>
                <w:szCs w:val="24"/>
              </w:rPr>
              <w:t>Ориентировочный расход природного газа</w:t>
            </w:r>
          </w:p>
        </w:tc>
        <w:tc>
          <w:tcPr>
            <w:tcW w:w="1498" w:type="dxa"/>
            <w:vAlign w:val="center"/>
          </w:tcPr>
          <w:p w:rsidR="008F3948" w:rsidRPr="0003595E" w:rsidRDefault="00A464E2" w:rsidP="00403E88">
            <w:pPr>
              <w:pStyle w:val="42"/>
              <w:spacing w:line="276" w:lineRule="auto"/>
              <w:ind w:right="0"/>
              <w:jc w:val="left"/>
              <w:rPr>
                <w:b w:val="0"/>
                <w:sz w:val="24"/>
                <w:szCs w:val="24"/>
              </w:rPr>
            </w:pPr>
            <w:r>
              <w:rPr>
                <w:b w:val="0"/>
                <w:sz w:val="24"/>
                <w:szCs w:val="24"/>
              </w:rPr>
              <w:t>м</w:t>
            </w:r>
            <w:r w:rsidRPr="00A464E2">
              <w:rPr>
                <w:b w:val="0"/>
                <w:sz w:val="24"/>
                <w:szCs w:val="24"/>
                <w:vertAlign w:val="superscript"/>
              </w:rPr>
              <w:t>3</w:t>
            </w:r>
            <w:r>
              <w:rPr>
                <w:b w:val="0"/>
                <w:sz w:val="24"/>
                <w:szCs w:val="24"/>
              </w:rPr>
              <w:t>/год</w:t>
            </w:r>
          </w:p>
        </w:tc>
        <w:tc>
          <w:tcPr>
            <w:tcW w:w="1834" w:type="dxa"/>
            <w:gridSpan w:val="2"/>
            <w:vAlign w:val="center"/>
          </w:tcPr>
          <w:p w:rsidR="008F3948" w:rsidRPr="0003595E" w:rsidRDefault="00A464E2"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8F3948" w:rsidRPr="0003595E" w:rsidRDefault="00C6687C" w:rsidP="00403E88">
            <w:pPr>
              <w:pStyle w:val="42"/>
              <w:spacing w:line="276" w:lineRule="auto"/>
              <w:ind w:right="0"/>
              <w:jc w:val="left"/>
              <w:rPr>
                <w:b w:val="0"/>
                <w:sz w:val="24"/>
                <w:szCs w:val="24"/>
              </w:rPr>
            </w:pPr>
            <w:r>
              <w:rPr>
                <w:b w:val="0"/>
                <w:sz w:val="24"/>
                <w:szCs w:val="24"/>
              </w:rPr>
              <w:t>623,4</w:t>
            </w:r>
          </w:p>
        </w:tc>
        <w:tc>
          <w:tcPr>
            <w:tcW w:w="1399" w:type="dxa"/>
            <w:vAlign w:val="center"/>
          </w:tcPr>
          <w:p w:rsidR="008F3948" w:rsidRPr="0003595E" w:rsidRDefault="00C6687C" w:rsidP="00403E88">
            <w:pPr>
              <w:pStyle w:val="42"/>
              <w:spacing w:line="276" w:lineRule="auto"/>
              <w:ind w:right="0"/>
              <w:jc w:val="left"/>
              <w:rPr>
                <w:b w:val="0"/>
                <w:sz w:val="24"/>
                <w:szCs w:val="24"/>
              </w:rPr>
            </w:pPr>
            <w:r>
              <w:rPr>
                <w:b w:val="0"/>
                <w:sz w:val="24"/>
                <w:szCs w:val="24"/>
              </w:rPr>
              <w:t>656,7</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Ритуальное обслуживание населения</w:t>
            </w:r>
          </w:p>
        </w:tc>
      </w:tr>
      <w:tr w:rsidR="00193E5F" w:rsidRPr="0003595E" w:rsidTr="00C1213F">
        <w:tblPrEx>
          <w:tblLook w:val="0000" w:firstRow="0" w:lastRow="0" w:firstColumn="0" w:lastColumn="0" w:noHBand="0" w:noVBand="0"/>
        </w:tblPrEx>
        <w:trPr>
          <w:trHeight w:val="26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C6687C" w:rsidP="00403E88">
            <w:pPr>
              <w:pStyle w:val="42"/>
              <w:spacing w:line="276" w:lineRule="auto"/>
              <w:ind w:right="0"/>
              <w:jc w:val="left"/>
              <w:rPr>
                <w:b w:val="0"/>
                <w:sz w:val="24"/>
                <w:szCs w:val="24"/>
              </w:rPr>
            </w:pPr>
            <w:r>
              <w:rPr>
                <w:b w:val="0"/>
                <w:sz w:val="24"/>
                <w:szCs w:val="24"/>
              </w:rPr>
              <w:t>2</w:t>
            </w:r>
          </w:p>
        </w:tc>
        <w:tc>
          <w:tcPr>
            <w:tcW w:w="1399" w:type="dxa"/>
            <w:gridSpan w:val="2"/>
            <w:vAlign w:val="center"/>
          </w:tcPr>
          <w:p w:rsidR="00193E5F" w:rsidRPr="0003595E" w:rsidRDefault="00C6687C" w:rsidP="00403E88">
            <w:pPr>
              <w:pStyle w:val="42"/>
              <w:spacing w:line="276" w:lineRule="auto"/>
              <w:ind w:right="0"/>
              <w:jc w:val="left"/>
              <w:rPr>
                <w:b w:val="0"/>
                <w:sz w:val="24"/>
                <w:szCs w:val="24"/>
              </w:rPr>
            </w:pPr>
            <w:r>
              <w:rPr>
                <w:b w:val="0"/>
                <w:sz w:val="24"/>
                <w:szCs w:val="24"/>
              </w:rPr>
              <w:t>2</w:t>
            </w:r>
          </w:p>
        </w:tc>
        <w:tc>
          <w:tcPr>
            <w:tcW w:w="1399" w:type="dxa"/>
            <w:vAlign w:val="center"/>
          </w:tcPr>
          <w:p w:rsidR="00193E5F" w:rsidRPr="0003595E" w:rsidRDefault="00C6687C" w:rsidP="00403E88">
            <w:pPr>
              <w:pStyle w:val="42"/>
              <w:spacing w:line="276" w:lineRule="auto"/>
              <w:ind w:right="0"/>
              <w:jc w:val="left"/>
              <w:rPr>
                <w:b w:val="0"/>
                <w:sz w:val="24"/>
                <w:szCs w:val="24"/>
              </w:rPr>
            </w:pPr>
            <w:r>
              <w:rPr>
                <w:b w:val="0"/>
                <w:sz w:val="24"/>
                <w:szCs w:val="24"/>
              </w:rPr>
              <w:t>2</w:t>
            </w:r>
          </w:p>
        </w:tc>
      </w:tr>
      <w:tr w:rsidR="00193E5F" w:rsidRPr="0003595E" w:rsidTr="00A464E2">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VIII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Охрана природы и рациональное природопользование</w:t>
            </w:r>
          </w:p>
        </w:tc>
      </w:tr>
      <w:tr w:rsidR="00193E5F" w:rsidRPr="0003595E" w:rsidTr="00A464E2">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shd w:val="clear" w:color="auto" w:fill="auto"/>
            <w:vAlign w:val="center"/>
          </w:tcPr>
          <w:p w:rsidR="00607F89" w:rsidRPr="0003595E" w:rsidRDefault="00607F89" w:rsidP="00403E88">
            <w:pPr>
              <w:pStyle w:val="42"/>
              <w:spacing w:line="276" w:lineRule="auto"/>
              <w:ind w:right="0"/>
              <w:jc w:val="left"/>
              <w:rPr>
                <w:sz w:val="24"/>
                <w:szCs w:val="24"/>
              </w:rPr>
            </w:pPr>
            <w:r w:rsidRPr="0003595E">
              <w:rPr>
                <w:b w:val="0"/>
                <w:sz w:val="24"/>
                <w:szCs w:val="24"/>
              </w:rPr>
              <w:t>Места складирования отходов:</w:t>
            </w:r>
          </w:p>
          <w:p w:rsidR="00193E5F" w:rsidRPr="0003595E" w:rsidRDefault="00193E5F" w:rsidP="00403E88">
            <w:pPr>
              <w:pStyle w:val="42"/>
              <w:spacing w:line="276" w:lineRule="auto"/>
              <w:ind w:right="0"/>
              <w:jc w:val="left"/>
              <w:rPr>
                <w:sz w:val="24"/>
                <w:szCs w:val="24"/>
              </w:rPr>
            </w:pP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highlight w:val="green"/>
              </w:rPr>
            </w:pPr>
          </w:p>
        </w:tc>
      </w:tr>
      <w:tr w:rsidR="00193E5F" w:rsidRPr="0003595E" w:rsidTr="00A464E2">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скотомогильники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03595E" w:rsidRDefault="00A464E2" w:rsidP="00403E88">
            <w:pPr>
              <w:pStyle w:val="42"/>
              <w:spacing w:line="276" w:lineRule="auto"/>
              <w:ind w:right="0"/>
              <w:jc w:val="left"/>
              <w:rPr>
                <w:b w:val="0"/>
                <w:sz w:val="24"/>
                <w:szCs w:val="24"/>
              </w:rPr>
            </w:pPr>
            <w:r>
              <w:rPr>
                <w:b w:val="0"/>
                <w:sz w:val="24"/>
                <w:szCs w:val="24"/>
              </w:rPr>
              <w:t>0</w:t>
            </w:r>
          </w:p>
        </w:tc>
      </w:tr>
      <w:tr w:rsidR="00193E5F" w:rsidRPr="0003595E" w:rsidTr="00A464E2">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8.3</w:t>
            </w:r>
          </w:p>
        </w:tc>
        <w:tc>
          <w:tcPr>
            <w:tcW w:w="3188" w:type="dxa"/>
            <w:gridSpan w:val="3"/>
            <w:shd w:val="clear" w:color="auto" w:fill="auto"/>
            <w:vAlign w:val="center"/>
          </w:tcPr>
          <w:p w:rsidR="00193E5F" w:rsidRPr="0003595E" w:rsidRDefault="00193E5F" w:rsidP="00DF35CD">
            <w:pPr>
              <w:pStyle w:val="42"/>
              <w:spacing w:line="276" w:lineRule="auto"/>
              <w:ind w:right="0"/>
              <w:jc w:val="left"/>
              <w:rPr>
                <w:b w:val="0"/>
                <w:sz w:val="24"/>
                <w:szCs w:val="24"/>
              </w:rPr>
            </w:pPr>
            <w:r w:rsidRPr="0003595E">
              <w:rPr>
                <w:b w:val="0"/>
                <w:sz w:val="24"/>
                <w:szCs w:val="24"/>
              </w:rPr>
              <w:t xml:space="preserve">- полигон </w:t>
            </w:r>
            <w:r w:rsidR="00DF35CD">
              <w:rPr>
                <w:b w:val="0"/>
                <w:sz w:val="24"/>
                <w:szCs w:val="24"/>
              </w:rPr>
              <w:t>ТКО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shd w:val="clear" w:color="auto" w:fill="auto"/>
            <w:vAlign w:val="center"/>
          </w:tcPr>
          <w:p w:rsidR="00193E5F" w:rsidRPr="0003595E" w:rsidRDefault="00A464E2" w:rsidP="00403E88">
            <w:pPr>
              <w:pStyle w:val="42"/>
              <w:spacing w:line="276" w:lineRule="auto"/>
              <w:ind w:right="0"/>
              <w:jc w:val="left"/>
              <w:rPr>
                <w:b w:val="0"/>
                <w:sz w:val="24"/>
                <w:szCs w:val="24"/>
              </w:rPr>
            </w:pPr>
            <w:r>
              <w:rPr>
                <w:b w:val="0"/>
                <w:sz w:val="24"/>
                <w:szCs w:val="24"/>
              </w:rPr>
              <w:t>0</w:t>
            </w:r>
          </w:p>
        </w:tc>
        <w:tc>
          <w:tcPr>
            <w:tcW w:w="1399" w:type="dxa"/>
            <w:gridSpan w:val="2"/>
            <w:shd w:val="clear" w:color="auto" w:fill="auto"/>
            <w:vAlign w:val="center"/>
          </w:tcPr>
          <w:p w:rsidR="00193E5F" w:rsidRPr="0003595E" w:rsidRDefault="00A464E2" w:rsidP="00403E88">
            <w:pPr>
              <w:pStyle w:val="42"/>
              <w:spacing w:line="276" w:lineRule="auto"/>
              <w:ind w:right="0"/>
              <w:jc w:val="left"/>
              <w:rPr>
                <w:b w:val="0"/>
                <w:sz w:val="24"/>
                <w:szCs w:val="24"/>
              </w:rPr>
            </w:pPr>
            <w:r>
              <w:rPr>
                <w:b w:val="0"/>
                <w:sz w:val="24"/>
                <w:szCs w:val="24"/>
              </w:rPr>
              <w:t>0</w:t>
            </w:r>
          </w:p>
        </w:tc>
        <w:tc>
          <w:tcPr>
            <w:tcW w:w="1399" w:type="dxa"/>
            <w:shd w:val="clear" w:color="auto" w:fill="auto"/>
            <w:vAlign w:val="center"/>
          </w:tcPr>
          <w:p w:rsidR="00193E5F" w:rsidRPr="0003595E" w:rsidRDefault="00C6687C" w:rsidP="00403E88">
            <w:pPr>
              <w:pStyle w:val="42"/>
              <w:spacing w:line="276" w:lineRule="auto"/>
              <w:ind w:right="0"/>
              <w:jc w:val="left"/>
              <w:rPr>
                <w:b w:val="0"/>
                <w:sz w:val="24"/>
                <w:szCs w:val="24"/>
              </w:rPr>
            </w:pPr>
            <w:r>
              <w:rPr>
                <w:b w:val="0"/>
                <w:sz w:val="24"/>
                <w:szCs w:val="24"/>
              </w:rPr>
              <w:t>1</w:t>
            </w:r>
          </w:p>
        </w:tc>
      </w:tr>
    </w:tbl>
    <w:p w:rsidR="00193E5F" w:rsidRPr="0003595E" w:rsidRDefault="00193E5F" w:rsidP="00403E88">
      <w:pPr>
        <w:rPr>
          <w:rFonts w:ascii="Times New Roman" w:hAnsi="Times New Roman" w:cs="Times New Roman"/>
          <w:sz w:val="24"/>
          <w:szCs w:val="24"/>
        </w:rPr>
        <w:sectPr w:rsidR="00193E5F" w:rsidRPr="0003595E" w:rsidSect="00A5607D">
          <w:headerReference w:type="default" r:id="rId24"/>
          <w:pgSz w:w="11907" w:h="16840" w:code="9"/>
          <w:pgMar w:top="1134" w:right="1134" w:bottom="1134" w:left="1134" w:header="567" w:footer="720" w:gutter="0"/>
          <w:cols w:space="720"/>
          <w:noEndnote/>
          <w:docGrid w:linePitch="299"/>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5.</w:t>
      </w:r>
    </w:p>
    <w:p w:rsidR="003977F2" w:rsidRPr="0003595E" w:rsidRDefault="003977F2" w:rsidP="00403E88">
      <w:pPr>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403E88" w:rsidRPr="0003595E" w:rsidRDefault="00403E88" w:rsidP="00403E88">
      <w:pPr>
        <w:spacing w:after="0"/>
        <w:jc w:val="both"/>
        <w:rPr>
          <w:rFonts w:ascii="Times New Roman" w:hAnsi="Times New Roman" w:cs="Times New Roman"/>
          <w:b/>
          <w:bCs/>
          <w:color w:val="365F91" w:themeColor="accent1" w:themeShade="BF"/>
          <w:sz w:val="32"/>
          <w:szCs w:val="32"/>
        </w:rPr>
      </w:pPr>
    </w:p>
    <w:p w:rsidR="003977F2" w:rsidRPr="0003595E" w:rsidRDefault="003977F2" w:rsidP="00403E88">
      <w:pPr>
        <w:pStyle w:val="Osnovnoy"/>
        <w:spacing w:line="276" w:lineRule="auto"/>
      </w:pPr>
      <w:r w:rsidRPr="0003595E">
        <w:t xml:space="preserve">В проекте генерального плана </w:t>
      </w:r>
      <w:proofErr w:type="spellStart"/>
      <w:r w:rsidR="00996CB4">
        <w:t>Поводимовск</w:t>
      </w:r>
      <w:r w:rsidR="005E53BC">
        <w:t>ого</w:t>
      </w:r>
      <w:proofErr w:type="spellEnd"/>
      <w:r w:rsidR="00787FAC">
        <w:t xml:space="preserve"> сельского поселения</w:t>
      </w:r>
      <w:r w:rsidR="005E0779">
        <w:t xml:space="preserve"> </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w:t>
      </w:r>
      <w:r w:rsidR="00403E88" w:rsidRPr="0003595E">
        <w:t>ания.</w:t>
      </w:r>
    </w:p>
    <w:tbl>
      <w:tblPr>
        <w:tblW w:w="0" w:type="auto"/>
        <w:tblLook w:val="04A0" w:firstRow="1" w:lastRow="0" w:firstColumn="1" w:lastColumn="0" w:noHBand="0" w:noVBand="1"/>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ФЕДЕРАЛЬНОГО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lastRenderedPageBreak/>
        <w:t>Проектом внесения изменений в Схему территориального планирования Российской Федерации в области здравоохранения (размещен в ФГИС ТП 30.05.2016)</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widowControl w:val="0"/>
        <w:autoSpaceDE w:val="0"/>
        <w:autoSpaceDN w:val="0"/>
        <w:adjustRightInd w:val="0"/>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3977F2" w:rsidRPr="0003595E" w:rsidRDefault="003977F2" w:rsidP="00403E88">
      <w:pPr>
        <w:pStyle w:val="Osnovnoy"/>
        <w:spacing w:line="276" w:lineRule="auto"/>
        <w:rPr>
          <w:szCs w:val="24"/>
        </w:rPr>
      </w:pPr>
      <w:bookmarkStart w:id="18" w:name="Par2680"/>
      <w:bookmarkStart w:id="19" w:name="Par17417"/>
      <w:bookmarkEnd w:id="18"/>
      <w:bookmarkEnd w:id="19"/>
      <w:r w:rsidRPr="0003595E">
        <w:rPr>
          <w:szCs w:val="24"/>
        </w:rPr>
        <w:t>Новые объекты на рассматриваемой территории не предусмотрены.</w:t>
      </w:r>
    </w:p>
    <w:p w:rsidR="003977F2" w:rsidRPr="0003595E" w:rsidRDefault="003977F2" w:rsidP="00403E88">
      <w:pPr>
        <w:pStyle w:val="Osnovnoy"/>
        <w:spacing w:line="276" w:lineRule="auto"/>
        <w:rPr>
          <w:szCs w:val="24"/>
        </w:rPr>
      </w:pPr>
    </w:p>
    <w:p w:rsidR="003977F2" w:rsidRPr="0003595E" w:rsidRDefault="003977F2" w:rsidP="00403E88">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7B65BD" w:rsidRPr="0003595E" w:rsidRDefault="007B65BD" w:rsidP="00403E88">
      <w:pPr>
        <w:pStyle w:val="Osnovnoy"/>
        <w:spacing w:line="276" w:lineRule="auto"/>
        <w:rPr>
          <w:b/>
          <w:szCs w:val="24"/>
        </w:rPr>
      </w:pPr>
    </w:p>
    <w:p w:rsidR="003977F2" w:rsidRPr="0003595E" w:rsidRDefault="00313786" w:rsidP="00313786">
      <w:pPr>
        <w:spacing w:after="0"/>
        <w:ind w:left="709"/>
        <w:jc w:val="both"/>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3977F2" w:rsidRPr="0003595E" w:rsidRDefault="003977F2" w:rsidP="00403E88">
      <w:pPr>
        <w:pStyle w:val="ConsPlusNormal"/>
        <w:spacing w:line="276" w:lineRule="auto"/>
        <w:ind w:firstLine="709"/>
        <w:jc w:val="both"/>
        <w:rPr>
          <w:rFonts w:ascii="Times New Roman" w:hAnsi="Times New Roman" w:cs="Times New Roman"/>
          <w:sz w:val="24"/>
          <w:szCs w:val="24"/>
        </w:rPr>
      </w:pPr>
    </w:p>
    <w:p w:rsidR="003977F2" w:rsidRPr="0003595E" w:rsidRDefault="003977F2" w:rsidP="00403E88">
      <w:pPr>
        <w:ind w:firstLine="709"/>
        <w:jc w:val="both"/>
        <w:rPr>
          <w:rFonts w:ascii="Times New Roman" w:hAnsi="Times New Roman" w:cs="Times New Roman"/>
          <w:b/>
          <w:sz w:val="24"/>
          <w:szCs w:val="24"/>
        </w:rPr>
      </w:pPr>
      <w:r w:rsidRPr="0003595E">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C54162" w:rsidRPr="0003595E" w:rsidRDefault="003977F2" w:rsidP="0003595E">
      <w:pPr>
        <w:ind w:firstLine="709"/>
        <w:jc w:val="both"/>
        <w:rPr>
          <w:rFonts w:ascii="Times New Roman" w:hAnsi="Times New Roman" w:cs="Times New Roman"/>
          <w:sz w:val="24"/>
          <w:szCs w:val="24"/>
        </w:rPr>
      </w:pPr>
      <w:r w:rsidRPr="0003595E">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w:t>
      </w:r>
      <w:r w:rsidR="007251B8" w:rsidRPr="0003595E">
        <w:rPr>
          <w:rFonts w:ascii="Times New Roman" w:hAnsi="Times New Roman" w:cs="Times New Roman"/>
          <w:sz w:val="24"/>
          <w:szCs w:val="24"/>
        </w:rPr>
        <w:t>р</w:t>
      </w:r>
      <w:r w:rsidRPr="0003595E">
        <w:rPr>
          <w:rFonts w:ascii="Times New Roman" w:hAnsi="Times New Roman" w:cs="Times New Roman"/>
          <w:sz w:val="24"/>
          <w:szCs w:val="24"/>
        </w:rPr>
        <w:t>ии не предусмотрены.</w:t>
      </w:r>
    </w:p>
    <w:tbl>
      <w:tblPr>
        <w:tblW w:w="0" w:type="auto"/>
        <w:tblLook w:val="04A0" w:firstRow="1" w:lastRow="0" w:firstColumn="1" w:lastColumn="0" w:noHBand="0" w:noVBand="1"/>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РЕГИОНАЛЬНОГО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C1213F" w:rsidRPr="0003595E" w:rsidRDefault="00C1213F" w:rsidP="006A57A2">
      <w:pPr>
        <w:pStyle w:val="Osnovnoy"/>
        <w:spacing w:line="276" w:lineRule="auto"/>
        <w:ind w:firstLine="0"/>
        <w:rPr>
          <w:b/>
          <w:szCs w:val="24"/>
        </w:rPr>
      </w:pPr>
      <w:bookmarkStart w:id="20" w:name="_Toc464749760"/>
      <w:bookmarkStart w:id="21" w:name="_Toc465097020"/>
    </w:p>
    <w:bookmarkEnd w:id="20"/>
    <w:bookmarkEnd w:id="21"/>
    <w:p w:rsidR="00313786" w:rsidRPr="005D73B6" w:rsidRDefault="00CC5EC4" w:rsidP="00D0503C">
      <w:pPr>
        <w:pStyle w:val="af2"/>
        <w:numPr>
          <w:ilvl w:val="0"/>
          <w:numId w:val="65"/>
        </w:numPr>
        <w:autoSpaceDE w:val="0"/>
        <w:autoSpaceDN w:val="0"/>
        <w:adjustRightInd w:val="0"/>
        <w:spacing w:after="0"/>
        <w:outlineLvl w:val="0"/>
        <w:rPr>
          <w:rFonts w:ascii="Times New Roman" w:hAnsi="Times New Roman" w:cs="Times New Roman"/>
          <w:b/>
          <w:bCs/>
          <w:sz w:val="24"/>
          <w:szCs w:val="24"/>
        </w:rPr>
      </w:pPr>
      <w:r w:rsidRPr="005D73B6">
        <w:rPr>
          <w:rFonts w:ascii="Times New Roman" w:hAnsi="Times New Roman" w:cs="Times New Roman"/>
          <w:b/>
          <w:bCs/>
          <w:sz w:val="24"/>
          <w:szCs w:val="24"/>
        </w:rPr>
        <w:t>Автомобильный транспорт</w:t>
      </w:r>
    </w:p>
    <w:p w:rsidR="00C47526" w:rsidRPr="00C47526" w:rsidRDefault="00C47526" w:rsidP="00C47526">
      <w:pPr>
        <w:autoSpaceDE w:val="0"/>
        <w:autoSpaceDN w:val="0"/>
        <w:adjustRightInd w:val="0"/>
        <w:spacing w:after="0"/>
        <w:ind w:left="709"/>
        <w:outlineLvl w:val="0"/>
        <w:rPr>
          <w:rFonts w:ascii="Times New Roman" w:hAnsi="Times New Roman" w:cs="Times New Roman"/>
          <w:b/>
          <w:bCs/>
          <w:sz w:val="24"/>
          <w:szCs w:val="24"/>
        </w:rPr>
      </w:pPr>
      <w:r w:rsidRPr="00C47526">
        <w:rPr>
          <w:rFonts w:ascii="Times New Roman" w:eastAsia="Times New Roman" w:hAnsi="Times New Roman" w:cs="Times New Roman"/>
          <w:iCs/>
          <w:sz w:val="24"/>
          <w:szCs w:val="20"/>
        </w:rPr>
        <w:t>Новые объекты на рассматриваемой территории не предусмотрены.</w:t>
      </w:r>
    </w:p>
    <w:p w:rsidR="00CC5EC4" w:rsidRPr="0003595E" w:rsidRDefault="00CC5EC4" w:rsidP="00C47526">
      <w:pPr>
        <w:pStyle w:val="af2"/>
        <w:numPr>
          <w:ilvl w:val="0"/>
          <w:numId w:val="6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социальной защиты</w:t>
      </w:r>
    </w:p>
    <w:p w:rsidR="006A57A2" w:rsidRPr="0003595E" w:rsidRDefault="006A57A2" w:rsidP="006A57A2">
      <w:pPr>
        <w:pStyle w:val="af2"/>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D0503C">
      <w:pPr>
        <w:pStyle w:val="af2"/>
        <w:numPr>
          <w:ilvl w:val="0"/>
          <w:numId w:val="6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туризма и рекреации</w:t>
      </w:r>
    </w:p>
    <w:p w:rsidR="006A57A2" w:rsidRPr="0003595E" w:rsidRDefault="006A57A2" w:rsidP="0003595E">
      <w:pPr>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D0503C">
      <w:pPr>
        <w:pStyle w:val="af2"/>
        <w:numPr>
          <w:ilvl w:val="0"/>
          <w:numId w:val="67"/>
        </w:numPr>
        <w:autoSpaceDE w:val="0"/>
        <w:autoSpaceDN w:val="0"/>
        <w:adjustRightInd w:val="0"/>
        <w:spacing w:after="0"/>
        <w:ind w:left="709" w:hanging="357"/>
        <w:outlineLvl w:val="0"/>
        <w:rPr>
          <w:rFonts w:ascii="Times New Roman" w:hAnsi="Times New Roman" w:cs="Times New Roman"/>
          <w:bCs/>
          <w:sz w:val="24"/>
          <w:szCs w:val="24"/>
        </w:rPr>
      </w:pPr>
      <w:r w:rsidRPr="0003595E">
        <w:rPr>
          <w:rFonts w:ascii="Times New Roman" w:hAnsi="Times New Roman" w:cs="Times New Roman"/>
          <w:b/>
          <w:bCs/>
          <w:sz w:val="24"/>
          <w:szCs w:val="24"/>
        </w:rPr>
        <w:t>В области промышленности и развития региональных кластеров</w:t>
      </w:r>
    </w:p>
    <w:p w:rsidR="0003595E" w:rsidRDefault="006A57A2" w:rsidP="0003595E">
      <w:pPr>
        <w:pStyle w:val="af2"/>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8E197E" w:rsidRPr="008E197E" w:rsidRDefault="008E197E" w:rsidP="00D0503C">
      <w:pPr>
        <w:pStyle w:val="af2"/>
        <w:numPr>
          <w:ilvl w:val="0"/>
          <w:numId w:val="72"/>
        </w:numPr>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
          <w:bCs/>
          <w:sz w:val="24"/>
          <w:szCs w:val="24"/>
        </w:rPr>
        <w:t>Объекты спорта</w:t>
      </w:r>
    </w:p>
    <w:p w:rsidR="00C47526" w:rsidRPr="00C47526" w:rsidRDefault="00C47526" w:rsidP="00C47526">
      <w:pPr>
        <w:autoSpaceDE w:val="0"/>
        <w:autoSpaceDN w:val="0"/>
        <w:adjustRightInd w:val="0"/>
        <w:spacing w:after="0"/>
        <w:ind w:left="709"/>
        <w:outlineLvl w:val="0"/>
        <w:rPr>
          <w:rFonts w:ascii="Times New Roman" w:hAnsi="Times New Roman" w:cs="Times New Roman"/>
          <w:b/>
          <w:bCs/>
          <w:sz w:val="24"/>
          <w:szCs w:val="24"/>
        </w:rPr>
      </w:pPr>
      <w:r w:rsidRPr="00C47526">
        <w:rPr>
          <w:rFonts w:ascii="Times New Roman" w:hAnsi="Times New Roman" w:cs="Times New Roman"/>
          <w:bCs/>
          <w:sz w:val="24"/>
          <w:szCs w:val="24"/>
        </w:rPr>
        <w:t>Новые объекты на рассматриваемой территории не предусмотрены.</w:t>
      </w:r>
    </w:p>
    <w:p w:rsidR="008E197E" w:rsidRPr="008E197E" w:rsidRDefault="008E197E" w:rsidP="00C47526">
      <w:pPr>
        <w:pStyle w:val="af2"/>
        <w:numPr>
          <w:ilvl w:val="0"/>
          <w:numId w:val="72"/>
        </w:numPr>
        <w:autoSpaceDE w:val="0"/>
        <w:autoSpaceDN w:val="0"/>
        <w:adjustRightInd w:val="0"/>
        <w:spacing w:after="0"/>
        <w:ind w:left="709"/>
        <w:outlineLvl w:val="0"/>
        <w:rPr>
          <w:rFonts w:ascii="Times New Roman" w:hAnsi="Times New Roman" w:cs="Times New Roman"/>
          <w:b/>
          <w:bCs/>
          <w:sz w:val="24"/>
          <w:szCs w:val="24"/>
        </w:rPr>
      </w:pPr>
      <w:r w:rsidRPr="008E197E">
        <w:rPr>
          <w:rFonts w:ascii="Times New Roman" w:hAnsi="Times New Roman" w:cs="Times New Roman"/>
          <w:b/>
          <w:bCs/>
          <w:sz w:val="24"/>
          <w:szCs w:val="24"/>
        </w:rPr>
        <w:t>В области железнодорожного транспорта</w:t>
      </w:r>
    </w:p>
    <w:p w:rsidR="00A5607D" w:rsidRDefault="00C47526" w:rsidP="0003595E">
      <w:pPr>
        <w:pStyle w:val="af2"/>
        <w:autoSpaceDE w:val="0"/>
        <w:autoSpaceDN w:val="0"/>
        <w:adjustRightInd w:val="0"/>
        <w:spacing w:after="0"/>
        <w:outlineLvl w:val="0"/>
        <w:rPr>
          <w:rFonts w:ascii="Times New Roman" w:hAnsi="Times New Roman" w:cs="Times New Roman"/>
          <w:bCs/>
          <w:sz w:val="24"/>
          <w:szCs w:val="24"/>
        </w:rPr>
      </w:pPr>
      <w:r w:rsidRPr="00C47526">
        <w:rPr>
          <w:rFonts w:ascii="Times New Roman" w:hAnsi="Times New Roman" w:cs="Times New Roman"/>
          <w:bCs/>
          <w:sz w:val="24"/>
          <w:szCs w:val="24"/>
        </w:rPr>
        <w:t>Новые объекты на рассматриваемой территории не предусмотрены.</w:t>
      </w: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4B0558" w:rsidRPr="00C47526" w:rsidRDefault="004B0558" w:rsidP="00C47526">
      <w:pPr>
        <w:autoSpaceDE w:val="0"/>
        <w:autoSpaceDN w:val="0"/>
        <w:adjustRightInd w:val="0"/>
        <w:spacing w:after="0"/>
        <w:outlineLvl w:val="0"/>
        <w:rPr>
          <w:rFonts w:ascii="Times New Roman" w:hAnsi="Times New Roman" w:cs="Times New Roman"/>
          <w:bCs/>
          <w:sz w:val="24"/>
          <w:szCs w:val="24"/>
        </w:rPr>
      </w:pPr>
    </w:p>
    <w:p w:rsidR="004B0558" w:rsidRPr="0003595E" w:rsidRDefault="004B0558" w:rsidP="0003595E">
      <w:pPr>
        <w:pStyle w:val="af2"/>
        <w:autoSpaceDE w:val="0"/>
        <w:autoSpaceDN w:val="0"/>
        <w:adjustRightInd w:val="0"/>
        <w:spacing w:after="0"/>
        <w:outlineLvl w:val="0"/>
        <w:rPr>
          <w:rFonts w:ascii="Times New Roman" w:hAnsi="Times New Roman" w:cs="Times New Roman"/>
          <w:bCs/>
          <w:sz w:val="24"/>
          <w:szCs w:val="24"/>
        </w:rPr>
      </w:pPr>
    </w:p>
    <w:p w:rsidR="00DA19FD" w:rsidRPr="0003595E" w:rsidRDefault="003977F2" w:rsidP="00403E88">
      <w:pPr>
        <w:spacing w:after="12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 xml:space="preserve">РАЗДЕЛ </w:t>
      </w:r>
      <w:r w:rsidR="003D5AF2">
        <w:rPr>
          <w:rFonts w:ascii="Times New Roman" w:hAnsi="Times New Roman" w:cs="Times New Roman"/>
          <w:b/>
          <w:bCs/>
          <w:color w:val="365F91" w:themeColor="accent1" w:themeShade="BF"/>
          <w:sz w:val="44"/>
          <w:szCs w:val="44"/>
        </w:rPr>
        <w:t>6</w:t>
      </w:r>
      <w:r w:rsidRPr="0003595E">
        <w:rPr>
          <w:rFonts w:ascii="Times New Roman" w:hAnsi="Times New Roman" w:cs="Times New Roman"/>
          <w:b/>
          <w:bCs/>
          <w:color w:val="365F91" w:themeColor="accent1" w:themeShade="BF"/>
          <w:sz w:val="44"/>
          <w:szCs w:val="44"/>
        </w:rPr>
        <w:t>.</w:t>
      </w:r>
    </w:p>
    <w:p w:rsidR="003977F2" w:rsidRPr="0003595E" w:rsidRDefault="003977F2" w:rsidP="00403E88">
      <w:pPr>
        <w:autoSpaceDE w:val="0"/>
        <w:autoSpaceDN w:val="0"/>
        <w:adjustRightInd w:val="0"/>
        <w:spacing w:after="24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w:t>
      </w:r>
      <w:r w:rsidR="00BC47BC">
        <w:rPr>
          <w:rFonts w:ascii="Times New Roman" w:hAnsi="Times New Roman" w:cs="Times New Roman"/>
          <w:sz w:val="24"/>
          <w:szCs w:val="24"/>
        </w:rPr>
        <w:t>42.13330.2016</w:t>
      </w:r>
      <w:r w:rsidRPr="0003595E">
        <w:rPr>
          <w:rFonts w:ascii="Times New Roman" w:hAnsi="Times New Roman" w:cs="Times New Roman"/>
          <w:sz w:val="24"/>
          <w:szCs w:val="24"/>
        </w:rPr>
        <w:t xml:space="preserve"> «Градостроительство. Планировка и застройка городских и сельских поселений». При разработке использовались м</w:t>
      </w:r>
      <w:r w:rsidR="00EA4A56" w:rsidRPr="0003595E">
        <w:rPr>
          <w:rFonts w:ascii="Times New Roman" w:hAnsi="Times New Roman" w:cs="Times New Roman"/>
          <w:sz w:val="24"/>
          <w:szCs w:val="24"/>
        </w:rPr>
        <w:t xml:space="preserve">атериалы «Паспорта безопасности </w:t>
      </w:r>
      <w:r w:rsidRPr="0003595E">
        <w:rPr>
          <w:rFonts w:ascii="Times New Roman" w:hAnsi="Times New Roman" w:cs="Times New Roman"/>
          <w:sz w:val="24"/>
          <w:szCs w:val="24"/>
        </w:rPr>
        <w:t xml:space="preserve">территории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996CB4">
        <w:rPr>
          <w:rFonts w:ascii="Times New Roman" w:hAnsi="Times New Roman" w:cs="Times New Roman"/>
          <w:sz w:val="24"/>
          <w:szCs w:val="24"/>
        </w:rPr>
        <w:t>Дубенск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EA4A56"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паспорта безопасности предприятий.</w:t>
      </w:r>
    </w:p>
    <w:p w:rsidR="003977F2" w:rsidRPr="0003595E" w:rsidRDefault="003977F2" w:rsidP="00403E88">
      <w:pPr>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649"/>
        <w:gridCol w:w="9206"/>
      </w:tblGrid>
      <w:tr w:rsidR="003977F2" w:rsidRPr="0003595E" w:rsidTr="00DA3CD3">
        <w:tc>
          <w:tcPr>
            <w:tcW w:w="650" w:type="dxa"/>
            <w:vAlign w:val="center"/>
          </w:tcPr>
          <w:p w:rsidR="003977F2" w:rsidRPr="0003595E" w:rsidRDefault="00DA3CD3" w:rsidP="00403E88">
            <w:pPr>
              <w:autoSpaceDE w:val="0"/>
              <w:autoSpaceDN w:val="0"/>
              <w:adjustRightInd w:val="0"/>
              <w:spacing w:after="0"/>
              <w:rPr>
                <w:rFonts w:ascii="Times New Roman" w:hAnsi="Times New Roman" w:cs="Times New Roman"/>
                <w:color w:val="365F91" w:themeColor="accent1" w:themeShade="BF"/>
                <w:sz w:val="32"/>
                <w:szCs w:val="28"/>
              </w:rPr>
            </w:pPr>
            <w:r w:rsidRPr="0003595E">
              <w:rPr>
                <w:rFonts w:ascii="Times New Roman" w:hAnsi="Times New Roman" w:cs="Times New Roman"/>
                <w:b/>
                <w:bCs/>
                <w:color w:val="365F91" w:themeColor="accent1" w:themeShade="BF"/>
                <w:sz w:val="32"/>
                <w:szCs w:val="28"/>
              </w:rPr>
              <w:t xml:space="preserve"> </w:t>
            </w:r>
            <w:r w:rsidR="003977F2" w:rsidRPr="0003595E">
              <w:rPr>
                <w:rFonts w:ascii="Times New Roman" w:hAnsi="Times New Roman" w:cs="Times New Roman"/>
                <w:b/>
                <w:bCs/>
                <w:color w:val="365F91" w:themeColor="accent1" w:themeShade="BF"/>
                <w:sz w:val="32"/>
                <w:szCs w:val="28"/>
              </w:rPr>
              <w:t>1.</w:t>
            </w: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3977F2" w:rsidRPr="0003595E" w:rsidTr="00676509">
        <w:trPr>
          <w:trHeight w:val="142"/>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8"/>
              </w:rPr>
            </w:pP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rsidR="003977F2" w:rsidRPr="0003595E" w:rsidRDefault="003977F2" w:rsidP="00403E88">
      <w:pPr>
        <w:shd w:val="clear" w:color="auto" w:fill="FFFFFF"/>
        <w:spacing w:after="0"/>
        <w:ind w:firstLine="709"/>
        <w:jc w:val="both"/>
        <w:rPr>
          <w:rFonts w:ascii="Times New Roman" w:eastAsia="Times New Roman" w:hAnsi="Times New Roman" w:cs="Times New Roman"/>
          <w:sz w:val="36"/>
          <w:szCs w:val="36"/>
          <w:lang w:val="en-US"/>
        </w:rPr>
      </w:pP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факторов.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lastRenderedPageBreak/>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rsidRPr="0003595E">
        <w:rPr>
          <w:rFonts w:ascii="Times New Roman" w:eastAsia="Times New Roman" w:hAnsi="Times New Roman" w:cs="Times New Roman"/>
          <w:sz w:val="24"/>
          <w:szCs w:val="24"/>
        </w:rPr>
        <w:t>неэкстремальных</w:t>
      </w:r>
      <w:proofErr w:type="spellEnd"/>
      <w:r w:rsidRPr="0003595E">
        <w:rPr>
          <w:rFonts w:ascii="Times New Roman" w:eastAsia="Times New Roman" w:hAnsi="Times New Roman" w:cs="Times New Roman"/>
          <w:sz w:val="24"/>
          <w:szCs w:val="24"/>
        </w:rPr>
        <w:t xml:space="preserve"> условиях, в последнем — риск возникновения чрезвычайной ситуации экологического характера.</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сопровождающихся формированием и действием вредных факторов, и нанесенного при этом социального, экономического, экологического ущерба.</w:t>
      </w:r>
    </w:p>
    <w:p w:rsidR="003977F2" w:rsidRPr="0003595E" w:rsidRDefault="003977F2" w:rsidP="00403E88">
      <w:pPr>
        <w:shd w:val="clear" w:color="auto" w:fill="FFFFFF"/>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675"/>
        <w:gridCol w:w="9013"/>
      </w:tblGrid>
      <w:tr w:rsidR="00403E88" w:rsidRPr="0003595E" w:rsidTr="00403E88">
        <w:trPr>
          <w:trHeight w:val="620"/>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9013"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rsidR="00403E88" w:rsidRPr="0003595E" w:rsidRDefault="00403E88" w:rsidP="001D4DB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sidR="00996CB4">
              <w:rPr>
                <w:rFonts w:cs="Times New Roman"/>
                <w:color w:val="365F91" w:themeColor="accent1" w:themeShade="BF"/>
                <w:sz w:val="32"/>
                <w:szCs w:val="32"/>
              </w:rPr>
              <w:t>ПОВОДИМОВСК</w:t>
            </w:r>
            <w:r w:rsidR="005E53BC">
              <w:rPr>
                <w:rFonts w:cs="Times New Roman"/>
                <w:color w:val="365F91" w:themeColor="accent1" w:themeShade="BF"/>
                <w:sz w:val="32"/>
                <w:szCs w:val="32"/>
              </w:rPr>
              <w:t>ОГО</w:t>
            </w:r>
            <w:r w:rsidR="00787FAC">
              <w:rPr>
                <w:rFonts w:cs="Times New Roman"/>
                <w:color w:val="365F91" w:themeColor="accent1" w:themeShade="BF"/>
                <w:sz w:val="32"/>
                <w:szCs w:val="32"/>
              </w:rPr>
              <w:t xml:space="preserve"> СЕЛЬСКОГО ПОСЕЛЕНИЯ</w:t>
            </w:r>
          </w:p>
        </w:tc>
      </w:tr>
      <w:tr w:rsidR="00403E88" w:rsidRPr="0003595E" w:rsidTr="00403E88">
        <w:trPr>
          <w:trHeight w:val="619"/>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3"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2.1</w:t>
      </w:r>
      <w:r w:rsidRPr="0003595E">
        <w:rPr>
          <w:rFonts w:ascii="Times New Roman" w:hAnsi="Times New Roman" w:cs="Times New Roman"/>
        </w:rPr>
        <w:t xml:space="preserve"> </w:t>
      </w:r>
      <w:r w:rsidRPr="0003595E">
        <w:rPr>
          <w:rFonts w:ascii="Times New Roman" w:hAnsi="Times New Roman" w:cs="Times New Roman"/>
          <w:b/>
          <w:bCs/>
          <w:sz w:val="24"/>
          <w:szCs w:val="24"/>
        </w:rPr>
        <w:t>ОПРЕДЕЛЕНИЯ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lastRenderedPageBreak/>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Факторы опасности</w:t>
      </w:r>
      <w:r w:rsidRPr="0003595E">
        <w:rPr>
          <w:rFonts w:ascii="Times New Roman" w:eastAsia="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число таких факторов техногенной опасности, возникающих при авариях и катастрофах на </w:t>
      </w:r>
      <w:proofErr w:type="spellStart"/>
      <w:r w:rsidRPr="0003595E">
        <w:rPr>
          <w:rFonts w:ascii="Times New Roman" w:eastAsia="Times New Roman" w:hAnsi="Times New Roman" w:cs="Times New Roman"/>
          <w:sz w:val="24"/>
          <w:szCs w:val="24"/>
        </w:rPr>
        <w:t>взрыво</w:t>
      </w:r>
      <w:proofErr w:type="spellEnd"/>
      <w:r w:rsidRPr="0003595E">
        <w:rPr>
          <w:rFonts w:ascii="Times New Roman" w:eastAsia="Times New Roman" w:hAnsi="Times New Roman" w:cs="Times New Roman"/>
          <w:sz w:val="24"/>
          <w:szCs w:val="24"/>
        </w:rPr>
        <w:t xml:space="preserve">-, </w:t>
      </w:r>
      <w:proofErr w:type="spellStart"/>
      <w:r w:rsidRPr="0003595E">
        <w:rPr>
          <w:rFonts w:ascii="Times New Roman" w:eastAsia="Times New Roman" w:hAnsi="Times New Roman" w:cs="Times New Roman"/>
          <w:sz w:val="24"/>
          <w:szCs w:val="24"/>
        </w:rPr>
        <w:t>пожаро</w:t>
      </w:r>
      <w:proofErr w:type="spellEnd"/>
      <w:r w:rsidRPr="0003595E">
        <w:rPr>
          <w:rFonts w:ascii="Times New Roman" w:eastAsia="Times New Roman" w:hAnsi="Times New Roman" w:cs="Times New Roman"/>
          <w:sz w:val="24"/>
          <w:szCs w:val="24"/>
        </w:rPr>
        <w:t>-, радиационно-, химически опасных объектах и различного рода гидротехнических сооружениях, входят: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а) термобарические и механические факторы:</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полей осколков и воздействие разлетающихся осколков на объекты окружающей среды при взрывах;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б) физические факторы:</w:t>
      </w:r>
    </w:p>
    <w:p w:rsidR="003977F2" w:rsidRPr="0003595E" w:rsidRDefault="003977F2" w:rsidP="00403E88">
      <w:pPr>
        <w:pStyle w:val="af2"/>
        <w:widowControl w:val="0"/>
        <w:numPr>
          <w:ilvl w:val="0"/>
          <w:numId w:val="5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химические факторы:</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химического загрязнения (заражения) территорий, акваторий и объектов;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г) радиационные факторы:</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радиоактивного загрязнения (заражения) территорий, акваторий и объектов;</w:t>
      </w:r>
    </w:p>
    <w:p w:rsidR="003977F2" w:rsidRPr="0003595E" w:rsidRDefault="003977F2" w:rsidP="00403E88">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волн прорыва и воздействие этих волн при своем продвижении на объекты окружающей среды;</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затопление территорий и объектов.</w:t>
      </w:r>
    </w:p>
    <w:p w:rsidR="003977F2" w:rsidRPr="0003595E" w:rsidRDefault="003977F2" w:rsidP="001D4DB8">
      <w:pPr>
        <w:widowControl w:val="0"/>
        <w:autoSpaceDE w:val="0"/>
        <w:autoSpaceDN w:val="0"/>
        <w:adjustRightInd w:val="0"/>
        <w:spacing w:after="0"/>
        <w:jc w:val="both"/>
        <w:rPr>
          <w:rFonts w:ascii="Times New Roman" w:eastAsia="Times New Roman" w:hAnsi="Times New Roman" w:cs="Times New Roman"/>
          <w:sz w:val="24"/>
          <w:szCs w:val="24"/>
        </w:rPr>
      </w:pP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2.2 ОЦЕНКА ТЕХНОГЕННЫХ ОПАСНОСТЕЙ</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Наибольшую опасность для населения и окружающей среды представляют техногенные аварии и катастрофы.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Количество и масштабы последствий аварий и техногенных катастроф становятся все </w:t>
      </w:r>
      <w:r w:rsidRPr="0003595E">
        <w:rPr>
          <w:rFonts w:ascii="Times New Roman" w:hAnsi="Times New Roman" w:cs="Times New Roman"/>
          <w:sz w:val="24"/>
          <w:szCs w:val="24"/>
        </w:rPr>
        <w:lastRenderedPageBreak/>
        <w:t>более опасными для населения и окружающей среды. Риск возникновения чрезвычайных ситуаций техногенного характера растет.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Наибольший риск возникновения чрезвычайных ситуаций характерен для территорий с высокой концентрацией объектов </w:t>
      </w:r>
      <w:proofErr w:type="spellStart"/>
      <w:r w:rsidRPr="0003595E">
        <w:rPr>
          <w:rFonts w:ascii="Times New Roman" w:hAnsi="Times New Roman" w:cs="Times New Roman"/>
          <w:sz w:val="24"/>
          <w:szCs w:val="24"/>
        </w:rPr>
        <w:t>техносферы</w:t>
      </w:r>
      <w:proofErr w:type="spellEnd"/>
      <w:r w:rsidRPr="0003595E">
        <w:rPr>
          <w:rFonts w:ascii="Times New Roman" w:hAnsi="Times New Roman" w:cs="Times New Roman"/>
          <w:sz w:val="24"/>
          <w:szCs w:val="24"/>
        </w:rPr>
        <w:t>.</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Для территории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характерны следующие виды техногенных чрезвычайных ситуаций:</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Транспортные аварии (катастрофы) - крупные автомобильные катастрофы;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Природные пожары;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электроэнергетических системах;</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коммунальных системах жизнеобеспечения.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D2576A" w:rsidRPr="0003595E" w:rsidRDefault="00D2576A"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транспортными авариями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состав транспортной системы </w:t>
      </w:r>
      <w:proofErr w:type="spellStart"/>
      <w:r w:rsidR="00996CB4">
        <w:rPr>
          <w:rFonts w:ascii="Times New Roman" w:eastAsia="Times New Roman" w:hAnsi="Times New Roman" w:cs="Times New Roman"/>
          <w:sz w:val="24"/>
          <w:szCs w:val="24"/>
        </w:rPr>
        <w:t>Поводимовск</w:t>
      </w:r>
      <w:r w:rsidR="005E53BC">
        <w:rPr>
          <w:rFonts w:ascii="Times New Roman" w:eastAsia="Times New Roman" w:hAnsi="Times New Roman" w:cs="Times New Roman"/>
          <w:sz w:val="24"/>
          <w:szCs w:val="24"/>
        </w:rPr>
        <w:t>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входят автомобильный транспорт и трубопроводный (газопровод, нефтепровод).</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Основными причинами ЧС на транспорте являются:</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большая степень физического износа технических систем, коммуникаций и подвижного состава;</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проблемы на транспорте:</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моральный и физический износ основных фондов, подвижного состава;</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03595E">
        <w:rPr>
          <w:rFonts w:ascii="Times New Roman" w:hAnsi="Times New Roman" w:cs="Times New Roman"/>
          <w:sz w:val="24"/>
          <w:szCs w:val="24"/>
        </w:rPr>
        <w:t>этой области;</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недостаточность собственных ресурсов материально-технических средств и ремонтной базы;</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lastRenderedPageBreak/>
        <w:t>недостаточное финансирование комплекса превентивных мероприятий и планово-предупредительных ремонтов.</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Автомобильный транспорт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виды дорожно-транспортных происшествий:</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наезд на пешехода;</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столкновение автотранспортных средств;</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опрокидывание автотранспортных средств.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водителями: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несоответствие скорости конкретным условиям;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без права управления;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выезд на встречную полосу;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очередности проезда;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в нетрезвом состоянии;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дистанции;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нарушение правил проезда пешеходного перехода;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превышение установленной скорости.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в неустановленном месте;</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перед близко идущим транспортом;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неожиданный выход из-за транспорта, сооружений.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низкие сцепные качества покрытия;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неровное покрытие;</w:t>
      </w:r>
    </w:p>
    <w:p w:rsidR="003977F2" w:rsidRPr="0003595E" w:rsidRDefault="003977F2" w:rsidP="001D4DB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hAnsi="Times New Roman" w:cs="Times New Roman"/>
          <w:sz w:val="24"/>
          <w:szCs w:val="24"/>
        </w:rPr>
        <w:t xml:space="preserve">- </w:t>
      </w:r>
      <w:r w:rsidR="001D4DB8">
        <w:rPr>
          <w:rFonts w:ascii="Times New Roman" w:eastAsia="Times New Roman" w:hAnsi="Times New Roman" w:cs="Times New Roman"/>
          <w:sz w:val="24"/>
          <w:szCs w:val="24"/>
        </w:rPr>
        <w:t>недостаточное освещение.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 же большое влияние на показатели аварийности оказывают опасные природные явления.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Cs/>
          <w:iCs/>
          <w:sz w:val="24"/>
          <w:szCs w:val="24"/>
        </w:rPr>
      </w:pPr>
      <w:r w:rsidRPr="0003595E">
        <w:rPr>
          <w:rFonts w:ascii="Times New Roman" w:hAnsi="Times New Roman" w:cs="Times New Roman"/>
          <w:bCs/>
          <w:iCs/>
          <w:sz w:val="24"/>
          <w:szCs w:val="24"/>
        </w:rPr>
        <w:t xml:space="preserve">Автотранспортная сеть территории сельского поселения развита удовлетворительно и состоит из дорог с </w:t>
      </w:r>
      <w:r w:rsidR="00846E88" w:rsidRPr="0003595E">
        <w:rPr>
          <w:rFonts w:ascii="Times New Roman" w:hAnsi="Times New Roman" w:cs="Times New Roman"/>
          <w:bCs/>
          <w:iCs/>
          <w:sz w:val="24"/>
          <w:szCs w:val="24"/>
        </w:rPr>
        <w:t>асфальтным и грунтовым покрытием</w:t>
      </w:r>
      <w:r w:rsidRPr="0003595E">
        <w:rPr>
          <w:rFonts w:ascii="Times New Roman" w:hAnsi="Times New Roman" w:cs="Times New Roman"/>
          <w:bCs/>
          <w:iCs/>
          <w:sz w:val="24"/>
          <w:szCs w:val="24"/>
        </w:rPr>
        <w:t xml:space="preserve"> круглогодичного использования для всех видов транспорта.</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Трубопроводный транспорт</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значимыми факторами риска, связанными с вероятностью разрыва трубопровода, являются: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возможный брак строительно-монтажных работ при недостаточном контроле;</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пересечение трассы с железными и автомобильными дорогами, водными объектами;</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 xml:space="preserve">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w:t>
      </w:r>
      <w:r w:rsidRPr="0003595E">
        <w:rPr>
          <w:rFonts w:ascii="Times New Roman" w:eastAsia="Times New Roman" w:hAnsi="Times New Roman" w:cs="Times New Roman"/>
          <w:sz w:val="24"/>
          <w:szCs w:val="24"/>
        </w:rPr>
        <w:lastRenderedPageBreak/>
        <w:t>а также риск диверсий;</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несвоевременное или некачественное проведение диагностических работ внутритрубными инспекционными снарядами (ВИС).</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опасными составляющими, с точки зрения нанесения</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 xml:space="preserve">возможного социального ущерба, являются линейные участки газопроводов.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Основную опасность аварийной разгерметизации газопроводов представляют:</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газопроводов на узлах подключения;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подводных переходов;</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катастрофическими последствиями;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последствиями малых масштабов.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авариям с последствиями малых масштабов относятся аварии, связанные с утечкой газа через </w:t>
      </w:r>
      <w:proofErr w:type="spellStart"/>
      <w:r w:rsidRPr="0003595E">
        <w:rPr>
          <w:rFonts w:ascii="Times New Roman" w:hAnsi="Times New Roman" w:cs="Times New Roman"/>
          <w:sz w:val="24"/>
          <w:szCs w:val="24"/>
        </w:rPr>
        <w:t>неплотности</w:t>
      </w:r>
      <w:proofErr w:type="spellEnd"/>
      <w:r w:rsidRPr="0003595E">
        <w:rPr>
          <w:rFonts w:ascii="Times New Roman" w:hAnsi="Times New Roman" w:cs="Times New Roman"/>
          <w:sz w:val="24"/>
          <w:szCs w:val="24"/>
        </w:rPr>
        <w:t xml:space="preserve">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Свыше 50 % аварий на линейной части МГ сопровождаются воспламенением </w:t>
      </w:r>
      <w:r w:rsidRPr="0003595E">
        <w:rPr>
          <w:rFonts w:ascii="Times New Roman" w:hAnsi="Times New Roman" w:cs="Times New Roman"/>
          <w:sz w:val="24"/>
          <w:szCs w:val="24"/>
        </w:rPr>
        <w:lastRenderedPageBreak/>
        <w:t>природного газа, истекающего из поврежденного трубопровода.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пожарами, взрывами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НПУЭ теплогенерирующих устройств;</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топке печей;</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замыкание или неисправность электропроводки;</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эксплуатации бытовых электроприборов.</w:t>
      </w:r>
    </w:p>
    <w:p w:rsidR="003977F2" w:rsidRPr="0003595E" w:rsidRDefault="001965C8"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Вследствие изношенности в</w:t>
      </w:r>
      <w:r w:rsidR="003977F2" w:rsidRPr="0003595E">
        <w:rPr>
          <w:rFonts w:ascii="Times New Roman" w:hAnsi="Times New Roman" w:cs="Times New Roman"/>
          <w:sz w:val="24"/>
          <w:szCs w:val="24"/>
        </w:rPr>
        <w:t xml:space="preserve">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ом</w:t>
      </w:r>
      <w:proofErr w:type="spellEnd"/>
      <w:r w:rsidR="00787FAC">
        <w:rPr>
          <w:rFonts w:ascii="Times New Roman" w:hAnsi="Times New Roman" w:cs="Times New Roman"/>
          <w:sz w:val="24"/>
          <w:szCs w:val="24"/>
        </w:rPr>
        <w:t xml:space="preserve"> сельском поселении</w:t>
      </w:r>
      <w:r w:rsidR="003977F2" w:rsidRPr="0003595E">
        <w:rPr>
          <w:rFonts w:ascii="Times New Roman" w:hAnsi="Times New Roman" w:cs="Times New Roman"/>
          <w:sz w:val="24"/>
          <w:szCs w:val="24"/>
        </w:rPr>
        <w:t xml:space="preserve"> сохраняется высокая вероятность возникновения аварийных ситуаций на объектах ЖКХ.</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996CB4">
        <w:rPr>
          <w:rFonts w:ascii="Times New Roman" w:hAnsi="Times New Roman" w:cs="Times New Roman"/>
          <w:sz w:val="24"/>
          <w:szCs w:val="24"/>
        </w:rPr>
        <w:t>Дубенск</w:t>
      </w:r>
      <w:r w:rsidR="00484AD6">
        <w:rPr>
          <w:rFonts w:ascii="Times New Roman" w:hAnsi="Times New Roman" w:cs="Times New Roman"/>
          <w:sz w:val="24"/>
          <w:szCs w:val="24"/>
        </w:rPr>
        <w:t>ого</w:t>
      </w:r>
      <w:r w:rsidRPr="0003595E">
        <w:rPr>
          <w:rFonts w:ascii="Times New Roman" w:hAnsi="Times New Roman" w:cs="Times New Roman"/>
          <w:sz w:val="24"/>
          <w:szCs w:val="24"/>
        </w:rPr>
        <w:t xml:space="preserve"> района сохраняется высокая вероятность возникновения техногенных пожаров в жилой зоне.</w:t>
      </w:r>
    </w:p>
    <w:p w:rsidR="003977F2" w:rsidRPr="0003595E" w:rsidRDefault="003977F2" w:rsidP="00403E88">
      <w:pPr>
        <w:spacing w:after="0"/>
        <w:ind w:firstLine="652"/>
        <w:jc w:val="both"/>
        <w:rPr>
          <w:rFonts w:ascii="Times New Roman" w:eastAsia="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потенциально опасными объектами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w:t>
      </w:r>
      <w:r w:rsidRPr="0003595E">
        <w:rPr>
          <w:rFonts w:ascii="Times New Roman" w:eastAsia="Times New Roman" w:hAnsi="Times New Roman" w:cs="Times New Roman"/>
          <w:sz w:val="24"/>
          <w:szCs w:val="24"/>
        </w:rPr>
        <w:lastRenderedPageBreak/>
        <w:t>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На территории </w:t>
      </w:r>
      <w:proofErr w:type="spellStart"/>
      <w:r w:rsidR="00996CB4">
        <w:rPr>
          <w:rFonts w:ascii="Times New Roman" w:eastAsia="Times New Roman" w:hAnsi="Times New Roman" w:cs="Times New Roman"/>
          <w:sz w:val="24"/>
          <w:szCs w:val="24"/>
        </w:rPr>
        <w:t>Поводимовск</w:t>
      </w:r>
      <w:r w:rsidR="005E53BC">
        <w:rPr>
          <w:rFonts w:ascii="Times New Roman" w:eastAsia="Times New Roman" w:hAnsi="Times New Roman" w:cs="Times New Roman"/>
          <w:sz w:val="24"/>
          <w:szCs w:val="24"/>
        </w:rPr>
        <w:t>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имеются следующие взрывопожароопасные объекты:</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Электроподстанция;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Котельная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3977F2" w:rsidRPr="0003595E" w:rsidRDefault="003977F2" w:rsidP="00B55948">
      <w:pPr>
        <w:pStyle w:val="S0"/>
      </w:pPr>
      <w:r w:rsidRPr="0003595E">
        <w:t>Химическая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3977F2" w:rsidRPr="0003595E" w:rsidRDefault="003977F2" w:rsidP="00B55948">
      <w:pPr>
        <w:pStyle w:val="S0"/>
      </w:pPr>
      <w:r w:rsidRPr="0003595E">
        <w:t>Радиационная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3977F2" w:rsidRPr="0003595E" w:rsidRDefault="003977F2" w:rsidP="00B55948">
      <w:pPr>
        <w:pStyle w:val="S0"/>
      </w:pPr>
      <w:r w:rsidRPr="0003595E">
        <w:t>Биологическая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2.3 ОЦЕНКА ПРИРОДНЫХ ОПАСНОСТЕЙ</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b/>
          <w:i/>
          <w:sz w:val="24"/>
          <w:szCs w:val="24"/>
          <w:u w:val="single"/>
        </w:rPr>
      </w:pPr>
      <w:r w:rsidRPr="0003595E">
        <w:rPr>
          <w:rFonts w:ascii="Times New Roman" w:eastAsia="Times New Roman" w:hAnsi="Times New Roman" w:cs="Times New Roman"/>
          <w:b/>
          <w:i/>
          <w:sz w:val="24"/>
          <w:szCs w:val="24"/>
          <w:u w:val="single"/>
        </w:rPr>
        <w:t>Лесные пожары</w:t>
      </w:r>
    </w:p>
    <w:p w:rsidR="003977F2" w:rsidRPr="0003595E" w:rsidRDefault="003977F2" w:rsidP="0003595E">
      <w:pPr>
        <w:widowControl w:val="0"/>
        <w:autoSpaceDE w:val="0"/>
        <w:autoSpaceDN w:val="0"/>
        <w:adjustRightInd w:val="0"/>
        <w:spacing w:after="0"/>
        <w:ind w:firstLine="652"/>
        <w:jc w:val="both"/>
        <w:rPr>
          <w:rFonts w:ascii="Times New Roman" w:eastAsia="Times New Roman" w:hAnsi="Times New Roman" w:cs="Times New Roman"/>
          <w:bCs/>
          <w:color w:val="202020"/>
          <w:sz w:val="24"/>
          <w:szCs w:val="24"/>
        </w:rPr>
      </w:pPr>
      <w:r w:rsidRPr="0003595E">
        <w:rPr>
          <w:rFonts w:ascii="Times New Roman" w:eastAsia="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rsidR="003977F2" w:rsidRPr="0003595E" w:rsidRDefault="003977F2" w:rsidP="00B55948">
      <w:pPr>
        <w:pStyle w:val="S0"/>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03595E">
        <w:rPr>
          <w:rStyle w:val="apple-converted-space"/>
        </w:rPr>
        <w:t xml:space="preserve"> </w:t>
      </w:r>
      <w:hyperlink r:id="rId25" w:tooltip="Федеральный закон от 21.12.1994 N 69-ФЗ (ред. от 30.11.2011) &quot;О пожарной безопасности&quot; (с изм. и доп., вступающими в силу с 01.01.2012)" w:history="1">
        <w:r w:rsidRPr="0003595E">
          <w:rPr>
            <w:rStyle w:val="af8"/>
            <w:color w:val="auto"/>
            <w:u w:val="none"/>
          </w:rPr>
          <w:t>законом</w:t>
        </w:r>
      </w:hyperlink>
      <w:r w:rsidRPr="0003595E">
        <w:t xml:space="preserve"> от 21 декабря 1994 года N 69-ФЗ «О пожарной безопасности».</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лесных пожаров должны выполняться след</w:t>
      </w:r>
      <w:r w:rsidR="0085518B">
        <w:t>ующие организационно-технически</w:t>
      </w:r>
      <w:r w:rsidRPr="0003595E">
        <w:t>е мероприятия:</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работы </w:t>
      </w:r>
      <w:proofErr w:type="spellStart"/>
      <w:r w:rsidRPr="0003595E">
        <w:t>лесопожарных</w:t>
      </w:r>
      <w:proofErr w:type="spellEnd"/>
      <w:r w:rsidRPr="0003595E">
        <w:t xml:space="preserve"> служб;</w:t>
      </w:r>
    </w:p>
    <w:p w:rsidR="003977F2" w:rsidRPr="0003595E" w:rsidRDefault="003977F2" w:rsidP="00403E88">
      <w:pPr>
        <w:pStyle w:val="aff"/>
        <w:spacing w:before="0" w:beforeAutospacing="0" w:after="0" w:afterAutospacing="0" w:line="276" w:lineRule="auto"/>
        <w:ind w:firstLine="709"/>
        <w:jc w:val="both"/>
      </w:pPr>
      <w:r w:rsidRPr="0003595E">
        <w:t>- контроль за проведением наземного патрулирования и авиационной разведки в местах проведения огнеопасных работ;</w:t>
      </w:r>
    </w:p>
    <w:p w:rsidR="003977F2" w:rsidRPr="0003595E" w:rsidRDefault="003977F2" w:rsidP="00403E88">
      <w:pPr>
        <w:pStyle w:val="aff"/>
        <w:spacing w:before="0" w:beforeAutospacing="0" w:after="0" w:afterAutospacing="0" w:line="276" w:lineRule="auto"/>
        <w:ind w:firstLine="709"/>
        <w:jc w:val="both"/>
      </w:pPr>
      <w:r w:rsidRPr="0003595E">
        <w:t>- введение ограничения посещения отдельных участков леса, запрещение разведения костров в лесу в противопожарный период;</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соблюдения противопожарной безопасности при </w:t>
      </w:r>
      <w:proofErr w:type="spellStart"/>
      <w:r w:rsidRPr="0003595E">
        <w:t>лесораработках</w:t>
      </w:r>
      <w:proofErr w:type="spellEnd"/>
      <w:r w:rsidRPr="0003595E">
        <w:t>;</w:t>
      </w:r>
    </w:p>
    <w:p w:rsidR="003977F2" w:rsidRPr="0003595E" w:rsidRDefault="003977F2" w:rsidP="00403E88">
      <w:pPr>
        <w:pStyle w:val="aff"/>
        <w:spacing w:before="0" w:beforeAutospacing="0" w:after="0" w:afterAutospacing="0" w:line="276" w:lineRule="auto"/>
        <w:ind w:left="709"/>
        <w:jc w:val="both"/>
      </w:pPr>
      <w:r w:rsidRPr="0003595E">
        <w:t xml:space="preserve">- внедрение и распространение </w:t>
      </w:r>
      <w:proofErr w:type="spellStart"/>
      <w:r w:rsidRPr="0003595E">
        <w:t>безогневых</w:t>
      </w:r>
      <w:proofErr w:type="spellEnd"/>
      <w:r w:rsidRPr="0003595E">
        <w:t xml:space="preserve"> способов очистки лесосек;</w:t>
      </w:r>
    </w:p>
    <w:p w:rsidR="0003595E" w:rsidRPr="0003595E" w:rsidRDefault="003977F2" w:rsidP="00FF23A9">
      <w:pPr>
        <w:pStyle w:val="aff"/>
        <w:spacing w:before="0" w:beforeAutospacing="0" w:after="0" w:afterAutospacing="0" w:line="276" w:lineRule="auto"/>
        <w:ind w:left="709"/>
        <w:jc w:val="both"/>
      </w:pPr>
      <w:r w:rsidRPr="0003595E">
        <w:lastRenderedPageBreak/>
        <w:t>- организация своевременной очистки лесоразработок и массивов леса от заготовленной древесины, сучьев, щепы, мусора.</w:t>
      </w:r>
    </w:p>
    <w:p w:rsidR="0003595E"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Гидрологическая опасность</w:t>
      </w:r>
    </w:p>
    <w:p w:rsidR="003977F2"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bCs/>
          <w:color w:val="333333"/>
          <w:sz w:val="24"/>
          <w:szCs w:val="24"/>
          <w:bdr w:val="none" w:sz="0" w:space="0" w:color="auto" w:frame="1"/>
        </w:rPr>
        <w:t>Наводнения</w:t>
      </w:r>
      <w:r w:rsidRPr="0003595E">
        <w:rPr>
          <w:rFonts w:ascii="Times New Roman" w:eastAsia="Times New Roman" w:hAnsi="Times New Roman" w:cs="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rsidR="003977F2" w:rsidRPr="0003595E" w:rsidRDefault="003977F2" w:rsidP="00403E88">
      <w:pPr>
        <w:spacing w:after="0"/>
        <w:ind w:firstLine="709"/>
        <w:jc w:val="both"/>
        <w:textAlignment w:val="baseline"/>
        <w:rPr>
          <w:rFonts w:ascii="Times New Roman" w:hAnsi="Times New Roman" w:cs="Times New Roman"/>
          <w:color w:val="333333"/>
          <w:sz w:val="24"/>
          <w:szCs w:val="24"/>
        </w:rPr>
      </w:pPr>
      <w:r w:rsidRPr="0003595E">
        <w:rPr>
          <w:rFonts w:ascii="Times New Roman" w:hAnsi="Times New Roman" w:cs="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333333"/>
          <w:sz w:val="24"/>
          <w:szCs w:val="24"/>
        </w:rPr>
      </w:pPr>
      <w:r w:rsidRPr="0003595E">
        <w:rPr>
          <w:rFonts w:ascii="Times New Roman" w:hAnsi="Times New Roman" w:cs="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03595E">
        <w:rPr>
          <w:rStyle w:val="apple-converted-space"/>
          <w:rFonts w:ascii="Times New Roman" w:hAnsi="Times New Roman" w:cs="Times New Roman"/>
          <w:color w:val="000000"/>
          <w:sz w:val="24"/>
          <w:szCs w:val="24"/>
          <w:shd w:val="clear" w:color="auto" w:fill="FFFFFF"/>
        </w:rPr>
        <w:t xml:space="preserve"> </w:t>
      </w:r>
      <w:hyperlink r:id="rId26" w:tooltip="Антропогенное загрязнение окружающей среды" w:history="1">
        <w:r w:rsidRPr="0003595E">
          <w:rPr>
            <w:rStyle w:val="af8"/>
            <w:rFonts w:ascii="Times New Roman" w:hAnsi="Times New Roman" w:cs="Times New Roman"/>
            <w:color w:val="auto"/>
            <w:sz w:val="24"/>
            <w:szCs w:val="24"/>
            <w:u w:val="none"/>
            <w:shd w:val="clear" w:color="auto" w:fill="FFFFFF"/>
          </w:rPr>
          <w:t>антропогенные факторы</w:t>
        </w:r>
      </w:hyperlink>
      <w:r w:rsidRPr="0003595E">
        <w:rPr>
          <w:rStyle w:val="apple-converted-space"/>
          <w:rFonts w:ascii="Times New Roman" w:hAnsi="Times New Roman" w:cs="Times New Roman"/>
          <w:color w:val="000000"/>
          <w:sz w:val="24"/>
          <w:szCs w:val="24"/>
          <w:shd w:val="clear" w:color="auto" w:fill="FFFFFF"/>
        </w:rPr>
        <w:t xml:space="preserve"> </w:t>
      </w:r>
      <w:r w:rsidRPr="0003595E">
        <w:rPr>
          <w:rFonts w:ascii="Times New Roman" w:hAnsi="Times New Roman" w:cs="Times New Roman"/>
          <w:color w:val="000000"/>
          <w:sz w:val="24"/>
          <w:szCs w:val="24"/>
          <w:shd w:val="clear" w:color="auto" w:fill="FFFFFF"/>
        </w:rPr>
        <w:t xml:space="preserve">—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w:t>
      </w:r>
      <w:proofErr w:type="spellStart"/>
      <w:r w:rsidRPr="0003595E">
        <w:rPr>
          <w:rFonts w:ascii="Times New Roman" w:hAnsi="Times New Roman" w:cs="Times New Roman"/>
          <w:color w:val="000000"/>
          <w:sz w:val="24"/>
          <w:szCs w:val="24"/>
          <w:shd w:val="clear" w:color="auto" w:fill="FFFFFF"/>
        </w:rPr>
        <w:t>паводкозащитных</w:t>
      </w:r>
      <w:proofErr w:type="spellEnd"/>
      <w:r w:rsidRPr="0003595E">
        <w:rPr>
          <w:rFonts w:ascii="Times New Roman" w:hAnsi="Times New Roman" w:cs="Times New Roman"/>
          <w:color w:val="000000"/>
          <w:sz w:val="24"/>
          <w:szCs w:val="24"/>
          <w:shd w:val="clear" w:color="auto" w:fill="FFFFFF"/>
        </w:rPr>
        <w:t xml:space="preserve">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w:t>
      </w:r>
      <w:proofErr w:type="spellStart"/>
      <w:r w:rsidRPr="0003595E">
        <w:rPr>
          <w:rFonts w:ascii="Times New Roman" w:hAnsi="Times New Roman" w:cs="Times New Roman"/>
          <w:color w:val="000000"/>
          <w:sz w:val="24"/>
          <w:szCs w:val="24"/>
          <w:shd w:val="clear" w:color="auto" w:fill="FFFFFF"/>
        </w:rPr>
        <w:t>паводкоопасных</w:t>
      </w:r>
      <w:proofErr w:type="spellEnd"/>
      <w:r w:rsidRPr="0003595E">
        <w:rPr>
          <w:rFonts w:ascii="Times New Roman" w:hAnsi="Times New Roman" w:cs="Times New Roman"/>
          <w:color w:val="000000"/>
          <w:sz w:val="24"/>
          <w:szCs w:val="24"/>
          <w:shd w:val="clear" w:color="auto" w:fill="FFFFFF"/>
        </w:rPr>
        <w:t xml:space="preserve">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регулирование стока вод с помощью водохранилищ;</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осушение болот и переувлажненных земель;</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оперативным предупредительным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lastRenderedPageBreak/>
        <w:t>- оповещение населения об угрозе наводнения;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Климатические опасности</w:t>
      </w:r>
    </w:p>
    <w:p w:rsidR="003977F2" w:rsidRPr="0003595E" w:rsidRDefault="003977F2" w:rsidP="00403E88">
      <w:pPr>
        <w:autoSpaceDE w:val="0"/>
        <w:autoSpaceDN w:val="0"/>
        <w:adjustRightInd w:val="0"/>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rsidR="003977F2" w:rsidRPr="0003595E" w:rsidRDefault="003977F2" w:rsidP="00403E88">
      <w:pPr>
        <w:pStyle w:val="aff"/>
        <w:spacing w:before="0" w:beforeAutospacing="0" w:after="0" w:afterAutospacing="0" w:line="276" w:lineRule="auto"/>
        <w:ind w:firstLine="709"/>
        <w:jc w:val="both"/>
      </w:pPr>
      <w:r w:rsidRPr="0003595E">
        <w:t>- организация защиты автомобильных дорог от снежных заносов и штормовых ветров (лесонасаждения, защитные щиты и заборы);</w:t>
      </w:r>
    </w:p>
    <w:p w:rsidR="003977F2" w:rsidRPr="0003595E" w:rsidRDefault="003977F2" w:rsidP="00403E88">
      <w:pPr>
        <w:pStyle w:val="aff"/>
        <w:spacing w:before="0" w:beforeAutospacing="0" w:after="0" w:afterAutospacing="0" w:line="276" w:lineRule="auto"/>
        <w:ind w:firstLine="709"/>
        <w:jc w:val="both"/>
      </w:pPr>
      <w:r w:rsidRPr="0003595E">
        <w:t xml:space="preserve">- своевременная снегоуборка и подсыпка смесей </w:t>
      </w:r>
      <w:proofErr w:type="spellStart"/>
      <w:r w:rsidRPr="0003595E">
        <w:t>противосколжения</w:t>
      </w:r>
      <w:proofErr w:type="spellEnd"/>
      <w:r w:rsidRPr="0003595E">
        <w:t xml:space="preserve"> при гололеде на дорогах;</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своевременная подготовка инженерных коммуникаций к зимней эксплуатации;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применение громоотводов для защиты зданий и сооружений от молний;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rsidR="003977F2" w:rsidRPr="0003595E" w:rsidRDefault="003977F2" w:rsidP="00403E88">
      <w:pPr>
        <w:pStyle w:val="aff"/>
        <w:spacing w:before="0" w:beforeAutospacing="0" w:after="0" w:afterAutospacing="0" w:line="276" w:lineRule="auto"/>
        <w:ind w:firstLine="709"/>
        <w:jc w:val="both"/>
        <w:rPr>
          <w:b/>
          <w:i/>
          <w:u w:val="single"/>
        </w:rPr>
      </w:pPr>
      <w:r w:rsidRPr="0003595E">
        <w:rPr>
          <w:b/>
          <w:i/>
          <w:u w:val="single"/>
        </w:rPr>
        <w:t>Опасные геологические условия</w:t>
      </w:r>
    </w:p>
    <w:p w:rsidR="003977F2" w:rsidRPr="0003595E" w:rsidRDefault="003977F2" w:rsidP="00403E88">
      <w:pPr>
        <w:pStyle w:val="aff"/>
        <w:spacing w:before="0" w:beforeAutospacing="0" w:after="0" w:afterAutospacing="0" w:line="276" w:lineRule="auto"/>
        <w:ind w:firstLine="709"/>
        <w:jc w:val="both"/>
      </w:pPr>
      <w:r w:rsidRPr="0003595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3977F2" w:rsidRPr="0003595E" w:rsidRDefault="003977F2" w:rsidP="00403E88">
      <w:pPr>
        <w:pStyle w:val="aff"/>
        <w:spacing w:before="0" w:beforeAutospacing="0" w:after="0" w:afterAutospacing="0" w:line="276" w:lineRule="auto"/>
        <w:ind w:firstLine="709"/>
        <w:jc w:val="both"/>
      </w:pPr>
      <w:r w:rsidRPr="0003595E">
        <w:t>Наиболее опасными геологическими явлениями рассматриваемой территории являются: овражная эрозия и развитие процессов заболачивания.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не рекомендуемым</w:t>
      </w:r>
      <w:r w:rsidRPr="0003595E">
        <w:rPr>
          <w:rFonts w:ascii="Times New Roman" w:hAnsi="Times New Roman" w:cs="Times New Roman"/>
          <w:sz w:val="24"/>
          <w:szCs w:val="24"/>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w:t>
      </w:r>
      <w:proofErr w:type="spellStart"/>
      <w:r w:rsidRPr="0003595E">
        <w:rPr>
          <w:rFonts w:ascii="Times New Roman" w:hAnsi="Times New Roman" w:cs="Times New Roman"/>
          <w:sz w:val="24"/>
          <w:szCs w:val="24"/>
        </w:rPr>
        <w:t>заторфованные</w:t>
      </w:r>
      <w:proofErr w:type="spellEnd"/>
      <w:r w:rsidRPr="0003595E">
        <w:rPr>
          <w:rFonts w:ascii="Times New Roman" w:hAnsi="Times New Roman" w:cs="Times New Roman"/>
          <w:sz w:val="24"/>
          <w:szCs w:val="24"/>
        </w:rPr>
        <w:t xml:space="preserve"> и заболоченные участки, тальвеги и днища оврагов и балок, ежегодно затапливаемые в период паводков.</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условно пригодными</w:t>
      </w:r>
      <w:r w:rsidRPr="0003595E">
        <w:rPr>
          <w:rFonts w:ascii="Times New Roman" w:hAnsi="Times New Roman" w:cs="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w:t>
      </w:r>
      <w:proofErr w:type="spellStart"/>
      <w:r w:rsidRPr="0003595E">
        <w:rPr>
          <w:rFonts w:ascii="Times New Roman" w:hAnsi="Times New Roman" w:cs="Times New Roman"/>
          <w:sz w:val="24"/>
          <w:szCs w:val="24"/>
        </w:rPr>
        <w:t>водонасыщенные</w:t>
      </w:r>
      <w:proofErr w:type="spellEnd"/>
      <w:r w:rsidRPr="0003595E">
        <w:rPr>
          <w:rFonts w:ascii="Times New Roman" w:hAnsi="Times New Roman" w:cs="Times New Roman"/>
          <w:sz w:val="24"/>
          <w:szCs w:val="24"/>
        </w:rPr>
        <w:t xml:space="preserve"> суглинки и супеси. </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пригодным</w:t>
      </w:r>
      <w:r w:rsidRPr="0003595E">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w:t>
      </w:r>
      <w:proofErr w:type="spellStart"/>
      <w:r w:rsidRPr="0003595E">
        <w:rPr>
          <w:rFonts w:ascii="Times New Roman" w:hAnsi="Times New Roman" w:cs="Times New Roman"/>
          <w:sz w:val="24"/>
          <w:szCs w:val="24"/>
        </w:rPr>
        <w:t>просадочные</w:t>
      </w:r>
      <w:proofErr w:type="spellEnd"/>
      <w:r w:rsidRPr="0003595E">
        <w:rPr>
          <w:rFonts w:ascii="Times New Roman" w:hAnsi="Times New Roman" w:cs="Times New Roman"/>
          <w:sz w:val="24"/>
          <w:szCs w:val="24"/>
        </w:rPr>
        <w:t>. Подземные воды залегают на глубине от 2 до 5 м.</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территория </w:t>
      </w:r>
      <w:proofErr w:type="spellStart"/>
      <w:r w:rsidR="00996CB4">
        <w:rPr>
          <w:rFonts w:ascii="Times New Roman" w:hAnsi="Times New Roman" w:cs="Times New Roman"/>
          <w:sz w:val="24"/>
          <w:szCs w:val="24"/>
        </w:rPr>
        <w:t>Поводимовск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Для предотвращения эрозии, </w:t>
      </w:r>
      <w:proofErr w:type="spellStart"/>
      <w:r w:rsidRPr="0003595E">
        <w:rPr>
          <w:rFonts w:ascii="Times New Roman" w:hAnsi="Times New Roman" w:cs="Times New Roman"/>
          <w:sz w:val="24"/>
          <w:szCs w:val="24"/>
        </w:rPr>
        <w:t>оврагообразования</w:t>
      </w:r>
      <w:proofErr w:type="spellEnd"/>
      <w:r w:rsidRPr="0003595E">
        <w:rPr>
          <w:rFonts w:ascii="Times New Roman" w:hAnsi="Times New Roman" w:cs="Times New Roman"/>
          <w:sz w:val="24"/>
          <w:szCs w:val="24"/>
        </w:rPr>
        <w:t xml:space="preserve"> и заболачивания почв, необходимо выполнение мероприятий: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организация поверхностного стока и поверхностное осушение;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proofErr w:type="spellStart"/>
      <w:r w:rsidRPr="0003595E">
        <w:rPr>
          <w:rFonts w:ascii="Times New Roman" w:hAnsi="Times New Roman" w:cs="Times New Roman"/>
          <w:sz w:val="24"/>
          <w:szCs w:val="24"/>
        </w:rPr>
        <w:t>берегоукрепление</w:t>
      </w:r>
      <w:proofErr w:type="spellEnd"/>
      <w:r w:rsidRPr="0003595E">
        <w:rPr>
          <w:rFonts w:ascii="Times New Roman" w:hAnsi="Times New Roman" w:cs="Times New Roman"/>
          <w:sz w:val="24"/>
          <w:szCs w:val="24"/>
        </w:rPr>
        <w:t>;</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благоустройство оврагов и крутых склонов рельефа;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осушение болотистых участков и комплексная мелиорация земель.</w:t>
      </w:r>
    </w:p>
    <w:p w:rsidR="00C54162" w:rsidRDefault="003977F2" w:rsidP="0026237D">
      <w:pPr>
        <w:autoSpaceDE w:val="0"/>
        <w:autoSpaceDN w:val="0"/>
        <w:adjustRightInd w:val="0"/>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w:t>
      </w:r>
      <w:r w:rsidR="001D4DB8">
        <w:rPr>
          <w:rFonts w:ascii="Times New Roman" w:eastAsia="Times New Roman" w:hAnsi="Times New Roman" w:cs="Times New Roman"/>
          <w:color w:val="000000"/>
          <w:sz w:val="24"/>
          <w:szCs w:val="24"/>
        </w:rPr>
        <w:t xml:space="preserve">ями, приведенными в таблице </w:t>
      </w:r>
      <w:r w:rsidR="00A464E2">
        <w:rPr>
          <w:rFonts w:ascii="Times New Roman" w:eastAsia="Times New Roman" w:hAnsi="Times New Roman" w:cs="Times New Roman"/>
          <w:color w:val="000000"/>
          <w:sz w:val="24"/>
          <w:szCs w:val="24"/>
        </w:rPr>
        <w:t>19</w:t>
      </w:r>
      <w:r w:rsidR="001D4DB8">
        <w:rPr>
          <w:rFonts w:ascii="Times New Roman" w:eastAsia="Times New Roman" w:hAnsi="Times New Roman" w:cs="Times New Roman"/>
          <w:color w:val="000000"/>
          <w:sz w:val="24"/>
          <w:szCs w:val="24"/>
        </w:rPr>
        <w:t xml:space="preserve"> и 2</w:t>
      </w:r>
      <w:r w:rsidR="00A464E2">
        <w:rPr>
          <w:rFonts w:ascii="Times New Roman" w:eastAsia="Times New Roman" w:hAnsi="Times New Roman" w:cs="Times New Roman"/>
          <w:color w:val="000000"/>
          <w:sz w:val="24"/>
          <w:szCs w:val="24"/>
        </w:rPr>
        <w:t>0</w:t>
      </w:r>
      <w:r w:rsidR="006F5636" w:rsidRPr="0003595E">
        <w:rPr>
          <w:rFonts w:ascii="Times New Roman" w:eastAsia="Times New Roman" w:hAnsi="Times New Roman" w:cs="Times New Roman"/>
          <w:color w:val="000000"/>
          <w:sz w:val="24"/>
          <w:szCs w:val="24"/>
        </w:rPr>
        <w:t>.</w:t>
      </w:r>
    </w:p>
    <w:p w:rsidR="00C54162" w:rsidRPr="0003595E" w:rsidRDefault="00C54162" w:rsidP="001D4DB8">
      <w:pPr>
        <w:autoSpaceDE w:val="0"/>
        <w:autoSpaceDN w:val="0"/>
        <w:adjustRightInd w:val="0"/>
        <w:spacing w:after="0"/>
        <w:jc w:val="both"/>
        <w:rPr>
          <w:rFonts w:ascii="Times New Roman" w:eastAsia="Times New Roman" w:hAnsi="Times New Roman" w:cs="Times New Roman"/>
          <w:color w:val="000000"/>
          <w:sz w:val="24"/>
          <w:szCs w:val="24"/>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A464E2">
        <w:rPr>
          <w:rFonts w:ascii="Times New Roman" w:eastAsia="Times New Roman" w:hAnsi="Times New Roman" w:cs="Times New Roman"/>
          <w:b/>
          <w:i/>
          <w:sz w:val="24"/>
          <w:szCs w:val="24"/>
        </w:rPr>
        <w:t>19</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a"/>
        <w:tblW w:w="9923" w:type="dxa"/>
        <w:tblInd w:w="108" w:type="dxa"/>
        <w:tblLayout w:type="fixed"/>
        <w:tblLook w:val="04A0" w:firstRow="1" w:lastRow="0" w:firstColumn="1" w:lastColumn="0" w:noHBand="0" w:noVBand="1"/>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b/>
              </w:rPr>
            </w:pPr>
            <w:r w:rsidRPr="0003595E">
              <w:rPr>
                <w:rFonts w:ascii="Times New Roman" w:hAnsi="Times New Roman"/>
                <w:b/>
              </w:rPr>
              <w:t xml:space="preserve">Частота </w:t>
            </w:r>
          </w:p>
          <w:p w:rsidR="003977F2" w:rsidRPr="0003595E" w:rsidRDefault="003977F2" w:rsidP="00403E88">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b/>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highlight w:val="yellow"/>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1D4DB8">
        <w:rPr>
          <w:rFonts w:ascii="Times New Roman" w:eastAsia="Times New Roman" w:hAnsi="Times New Roman" w:cs="Times New Roman"/>
          <w:b/>
          <w:i/>
          <w:sz w:val="24"/>
          <w:szCs w:val="24"/>
        </w:rPr>
        <w:t>2</w:t>
      </w:r>
      <w:r w:rsidR="00A464E2">
        <w:rPr>
          <w:rFonts w:ascii="Times New Roman" w:eastAsia="Times New Roman" w:hAnsi="Times New Roman" w:cs="Times New Roman"/>
          <w:b/>
          <w:i/>
          <w:sz w:val="24"/>
          <w:szCs w:val="24"/>
        </w:rPr>
        <w:t>0</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a"/>
        <w:tblW w:w="9923" w:type="dxa"/>
        <w:tblInd w:w="108" w:type="dxa"/>
        <w:tblLayout w:type="fixed"/>
        <w:tblLook w:val="04A0" w:firstRow="1" w:lastRow="0" w:firstColumn="1" w:lastColumn="0" w:noHBand="0" w:noVBand="1"/>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Частота </w:t>
            </w:r>
          </w:p>
          <w:p w:rsidR="003977F2" w:rsidRPr="0003595E" w:rsidRDefault="003977F2" w:rsidP="00403E88">
            <w:pPr>
              <w:spacing w:line="276" w:lineRule="auto"/>
              <w:rPr>
                <w:rFonts w:ascii="Times New Roman" w:hAnsi="Times New Roman"/>
              </w:rPr>
            </w:pPr>
            <w:r w:rsidRPr="0003595E">
              <w:rPr>
                <w:rFonts w:ascii="Times New Roman" w:hAnsi="Times New Roman"/>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&lt;200</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снижению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lastRenderedPageBreak/>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09403D" w:rsidP="00403E88">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eastAsia="Calibri" w:hAnsi="Times New Roman" w:cs="Times New Roman"/>
          <w:b/>
          <w:bCs/>
          <w:sz w:val="24"/>
          <w:szCs w:val="24"/>
        </w:rPr>
      </w:pPr>
      <w:r w:rsidRPr="0003595E">
        <w:rPr>
          <w:rFonts w:ascii="Times New Roman" w:hAnsi="Times New Roman" w:cs="Times New Roman"/>
          <w:b/>
          <w:bCs/>
          <w:sz w:val="24"/>
          <w:szCs w:val="24"/>
        </w:rPr>
        <w:t>2.4 ОЦЕНКА БИОЛОГО-СОЦИАЛЬНЫХ ОПАСНОСТЕЙ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 xml:space="preserve">Наибольшую опасность для распространения </w:t>
      </w:r>
      <w:proofErr w:type="spellStart"/>
      <w:r w:rsidRPr="0003595E">
        <w:rPr>
          <w:rFonts w:ascii="Times New Roman" w:eastAsia="Calibri" w:hAnsi="Times New Roman" w:cs="Times New Roman"/>
          <w:color w:val="000000"/>
          <w:sz w:val="24"/>
          <w:szCs w:val="24"/>
        </w:rPr>
        <w:t>зооносных</w:t>
      </w:r>
      <w:proofErr w:type="spellEnd"/>
      <w:r w:rsidRPr="0003595E">
        <w:rPr>
          <w:rFonts w:ascii="Times New Roman" w:eastAsia="Calibri" w:hAnsi="Times New Roman" w:cs="Times New Roman"/>
          <w:color w:val="000000"/>
          <w:sz w:val="24"/>
          <w:szCs w:val="24"/>
        </w:rPr>
        <w:t xml:space="preserve"> болезней (чума, </w:t>
      </w:r>
      <w:proofErr w:type="spellStart"/>
      <w:r w:rsidRPr="0003595E">
        <w:rPr>
          <w:rFonts w:ascii="Times New Roman" w:eastAsia="Calibri" w:hAnsi="Times New Roman" w:cs="Times New Roman"/>
          <w:color w:val="000000"/>
          <w:sz w:val="24"/>
          <w:szCs w:val="24"/>
        </w:rPr>
        <w:t>лептоспероз</w:t>
      </w:r>
      <w:proofErr w:type="spellEnd"/>
      <w:r w:rsidRPr="0003595E">
        <w:rPr>
          <w:rFonts w:ascii="Times New Roman" w:eastAsia="Calibri" w:hAnsi="Times New Roman" w:cs="Times New Roman"/>
          <w:color w:val="000000"/>
          <w:sz w:val="24"/>
          <w:szCs w:val="24"/>
        </w:rPr>
        <w:t>,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3977F2" w:rsidRPr="0003595E" w:rsidRDefault="003977F2" w:rsidP="00403E88">
      <w:pPr>
        <w:pStyle w:val="S"/>
        <w:spacing w:line="276" w:lineRule="auto"/>
        <w:ind w:firstLine="652"/>
      </w:pPr>
      <w:r w:rsidRPr="0003595E">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03595E">
        <w:t>полиоэнцефаломиелита</w:t>
      </w:r>
      <w:proofErr w:type="spellEnd"/>
      <w:r w:rsidRPr="0003595E">
        <w:t xml:space="preserve"> и абсолютной летальностью.</w:t>
      </w:r>
    </w:p>
    <w:p w:rsidR="003977F2" w:rsidRPr="0003595E" w:rsidRDefault="003977F2" w:rsidP="00403E88">
      <w:pPr>
        <w:pStyle w:val="S"/>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1D4DB8" w:rsidRDefault="003977F2"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03595E">
        <w:rPr>
          <w:rFonts w:ascii="Times New Roman" w:eastAsia="MS Mincho" w:hAnsi="Times New Roman" w:cs="Times New Roman"/>
          <w:sz w:val="24"/>
          <w:szCs w:val="24"/>
          <w:lang w:eastAsia="ar-SA"/>
        </w:rPr>
        <w:t xml:space="preserve">В случае вспышки инфекции, биологические отходы, зараженные или контаминированные возбудителями бешенства, сжигают на месте, а также в </w:t>
      </w:r>
      <w:proofErr w:type="spellStart"/>
      <w:r w:rsidRPr="0003595E">
        <w:rPr>
          <w:rFonts w:ascii="Times New Roman" w:eastAsia="MS Mincho" w:hAnsi="Times New Roman" w:cs="Times New Roman"/>
          <w:sz w:val="24"/>
          <w:szCs w:val="24"/>
          <w:lang w:eastAsia="ar-SA"/>
        </w:rPr>
        <w:t>трупосжигательных</w:t>
      </w:r>
      <w:proofErr w:type="spellEnd"/>
      <w:r w:rsidRPr="0003595E">
        <w:rPr>
          <w:rFonts w:ascii="Times New Roman" w:eastAsia="MS Mincho" w:hAnsi="Times New Roman" w:cs="Times New Roman"/>
          <w:sz w:val="24"/>
          <w:szCs w:val="24"/>
          <w:lang w:eastAsia="ar-SA"/>
        </w:rPr>
        <w:t xml:space="preserve"> печах или на специально отведенных площадках.</w:t>
      </w:r>
    </w:p>
    <w:p w:rsidR="001D4DB8" w:rsidRPr="0003595E" w:rsidRDefault="001D4DB8"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firstRow="1" w:lastRow="0" w:firstColumn="1" w:lastColumn="0" w:noHBand="0" w:noVBand="1"/>
      </w:tblPr>
      <w:tblGrid>
        <w:gridCol w:w="677"/>
        <w:gridCol w:w="9011"/>
      </w:tblGrid>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w:t>
            </w:r>
          </w:p>
        </w:tc>
        <w:tc>
          <w:tcPr>
            <w:tcW w:w="9011"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ПЕРЕЧЕНЬ МЕРОПРИЯТИЙ ПО ОБЕСПЕЧЕНИЮ ПОЖАРНОЙ БЕЗОПАСНОСТИ</w:t>
            </w:r>
          </w:p>
        </w:tc>
      </w:tr>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1"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6F5636">
      <w:pPr>
        <w:widowControl w:val="0"/>
        <w:autoSpaceDE w:val="0"/>
        <w:autoSpaceDN w:val="0"/>
        <w:adjustRightInd w:val="0"/>
        <w:spacing w:after="0"/>
        <w:jc w:val="both"/>
        <w:rPr>
          <w:rFonts w:ascii="Times New Roman" w:eastAsia="Times New Roman" w:hAnsi="Times New Roman" w:cs="Times New Roman"/>
          <w:sz w:val="36"/>
          <w:szCs w:val="36"/>
        </w:rPr>
      </w:pPr>
    </w:p>
    <w:p w:rsidR="009E6D06" w:rsidRPr="0003595E" w:rsidRDefault="009E6D06" w:rsidP="00403E88">
      <w:pPr>
        <w:widowControl w:val="0"/>
        <w:autoSpaceDE w:val="0"/>
        <w:autoSpaceDN w:val="0"/>
        <w:adjustRightInd w:val="0"/>
        <w:spacing w:after="0"/>
        <w:ind w:firstLine="652"/>
        <w:jc w:val="both"/>
        <w:rPr>
          <w:rFonts w:ascii="Times New Roman" w:eastAsia="Times New Roman" w:hAnsi="Times New Roman" w:cs="Times New Roman"/>
          <w:sz w:val="24"/>
          <w:szCs w:val="24"/>
          <w:highlight w:val="yellow"/>
        </w:rPr>
      </w:pPr>
      <w:r w:rsidRPr="0003595E">
        <w:rPr>
          <w:rFonts w:ascii="Times New Roman" w:eastAsia="Times New Roman" w:hAnsi="Times New Roman" w:cs="Times New Roman"/>
          <w:sz w:val="24"/>
          <w:szCs w:val="24"/>
        </w:rPr>
        <w:t xml:space="preserve">          На территории </w:t>
      </w:r>
      <w:proofErr w:type="spellStart"/>
      <w:r w:rsidR="00996CB4">
        <w:rPr>
          <w:rFonts w:ascii="Times New Roman" w:eastAsia="Times New Roman" w:hAnsi="Times New Roman" w:cs="Times New Roman"/>
          <w:sz w:val="24"/>
          <w:szCs w:val="24"/>
        </w:rPr>
        <w:t>Поводимовск</w:t>
      </w:r>
      <w:r w:rsidR="005E53BC">
        <w:rPr>
          <w:rFonts w:ascii="Times New Roman" w:eastAsia="Times New Roman" w:hAnsi="Times New Roman" w:cs="Times New Roman"/>
          <w:sz w:val="24"/>
          <w:szCs w:val="24"/>
        </w:rPr>
        <w:t>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w:t>
      </w:r>
      <w:r w:rsidR="00D12D46">
        <w:rPr>
          <w:rFonts w:ascii="Times New Roman" w:eastAsia="Times New Roman" w:hAnsi="Times New Roman" w:cs="Times New Roman"/>
          <w:sz w:val="24"/>
          <w:szCs w:val="24"/>
        </w:rPr>
        <w:t>пожарная часть отсутствует.</w:t>
      </w:r>
    </w:p>
    <w:p w:rsidR="003977F2" w:rsidRPr="0003595E" w:rsidRDefault="003977F2" w:rsidP="00403E88">
      <w:pPr>
        <w:pStyle w:val="Style2"/>
        <w:widowControl/>
        <w:spacing w:line="276" w:lineRule="auto"/>
        <w:ind w:firstLine="709"/>
        <w:rPr>
          <w:rStyle w:val="FontStyle12"/>
        </w:rPr>
      </w:pPr>
      <w:r w:rsidRPr="0003595E">
        <w:rPr>
          <w:rStyle w:val="FontStyle12"/>
        </w:rPr>
        <w:lastRenderedPageBreak/>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03595E">
        <w:rPr>
          <w:rStyle w:val="FontStyle12"/>
          <w:sz w:val="24"/>
          <w:szCs w:val="24"/>
        </w:rPr>
        <w:t>.</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Подъезд пожарных автомобилей должен быть обеспечен: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одной стороны - при ширине здания, сооружения или строения не более 18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меньшей этажности, чем указано в пункте 1 части 1 настоящей статьи;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двусторонней ориентации квартир или помещений;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6. Ширина проездов для пожарной техники должна составлять не менее 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lastRenderedPageBreak/>
        <w:t>1) для зданий высотой не более 28 метров - не более 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для зданий высотой более 28 метров - не более 16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3977F2" w:rsidRDefault="003977F2" w:rsidP="00403E88">
      <w:pPr>
        <w:autoSpaceDE w:val="0"/>
        <w:autoSpaceDN w:val="0"/>
        <w:adjustRightInd w:val="0"/>
        <w:ind w:firstLine="539"/>
        <w:jc w:val="both"/>
        <w:rPr>
          <w:rFonts w:ascii="Times New Roman" w:hAnsi="Times New Roman" w:cs="Times New Roman"/>
          <w:sz w:val="24"/>
          <w:szCs w:val="24"/>
        </w:rPr>
      </w:pPr>
      <w:r w:rsidRPr="0003595E">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03595E" w:rsidRPr="0003595E" w:rsidRDefault="0003595E" w:rsidP="00403E88">
      <w:pPr>
        <w:autoSpaceDE w:val="0"/>
        <w:autoSpaceDN w:val="0"/>
        <w:adjustRightInd w:val="0"/>
        <w:ind w:firstLine="539"/>
        <w:jc w:val="both"/>
        <w:rPr>
          <w:rFonts w:ascii="Times New Roman" w:hAnsi="Times New Roman" w:cs="Times New Roman"/>
          <w:sz w:val="24"/>
          <w:szCs w:val="24"/>
        </w:rPr>
      </w:pPr>
    </w:p>
    <w:sectPr w:rsidR="0003595E" w:rsidRPr="0003595E" w:rsidSect="00A5607D">
      <w:headerReference w:type="default" r:id="rId27"/>
      <w:pgSz w:w="11907" w:h="16840" w:code="9"/>
      <w:pgMar w:top="1134" w:right="1134" w:bottom="1134" w:left="1134" w:header="567"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824" w:rsidRDefault="005A5824" w:rsidP="000A10DE">
      <w:pPr>
        <w:spacing w:after="0" w:line="240" w:lineRule="auto"/>
      </w:pPr>
      <w:r>
        <w:separator/>
      </w:r>
    </w:p>
  </w:endnote>
  <w:endnote w:type="continuationSeparator" w:id="0">
    <w:p w:rsidR="005A5824" w:rsidRDefault="005A5824" w:rsidP="000A1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Fallback">
    <w:altName w:val="MS Mincho"/>
    <w:charset w:val="80"/>
    <w:family w:val="auto"/>
    <w:pitch w:val="variable"/>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T Sans">
    <w:altName w:val="Trebuchet MS"/>
    <w:charset w:val="CC"/>
    <w:family w:val="swiss"/>
    <w:pitch w:val="variable"/>
    <w:sig w:usb0="A00002EF" w:usb1="5000204B" w:usb2="00000000" w:usb3="00000000" w:csb0="00000097"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00000201" w:usb1="00000000" w:usb2="00000000" w:usb3="00000000" w:csb0="00000004" w:csb1="00000000"/>
  </w:font>
  <w:font w:name="NTHarmonica">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948" w:rsidRPr="00B2307B" w:rsidRDefault="00B55948" w:rsidP="008F5507">
    <w:pPr>
      <w:pStyle w:val="ad"/>
      <w:pBdr>
        <w:top w:val="single" w:sz="4" w:space="19" w:color="auto"/>
      </w:pBdr>
      <w:jc w:val="center"/>
      <w:rPr>
        <w:rFonts w:ascii="Times New Roman" w:hAnsi="Times New Roman"/>
        <w:i/>
      </w:rPr>
    </w:pPr>
    <w:r w:rsidRPr="00B2307B">
      <w:rPr>
        <w:rFonts w:ascii="Times New Roman" w:hAnsi="Times New Roman"/>
        <w:i/>
      </w:rPr>
      <w:t xml:space="preserve">© ООО </w:t>
    </w:r>
    <w:r>
      <w:rPr>
        <w:rFonts w:ascii="Times New Roman" w:hAnsi="Times New Roman"/>
        <w:i/>
      </w:rPr>
      <w:t>«ГРАДОСТРОИТЕЛЬСТВО»</w:t>
    </w:r>
    <w:r w:rsidRPr="00B2307B">
      <w:rPr>
        <w:rFonts w:ascii="Times New Roman" w:hAnsi="Times New Roman"/>
        <w:i/>
      </w:rPr>
      <w:t xml:space="preserve"> 201</w:t>
    </w:r>
    <w:r>
      <w:rPr>
        <w:rFonts w:ascii="Times New Roman" w:hAnsi="Times New Roman"/>
        <w:i/>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B55948" w:rsidTr="00FA2835">
      <w:trPr>
        <w:trHeight w:val="151"/>
      </w:trPr>
      <w:tc>
        <w:tcPr>
          <w:tcW w:w="2250" w:type="pct"/>
          <w:tcBorders>
            <w:bottom w:val="single" w:sz="4" w:space="0" w:color="4F81BD" w:themeColor="accent1"/>
          </w:tcBorders>
        </w:tcPr>
        <w:p w:rsidR="00B55948" w:rsidRDefault="00B55948" w:rsidP="00FA2835">
          <w:pPr>
            <w:pStyle w:val="ab"/>
            <w:rPr>
              <w:rFonts w:asciiTheme="majorHAnsi" w:eastAsiaTheme="majorEastAsia" w:hAnsiTheme="majorHAnsi" w:cstheme="majorBidi"/>
              <w:b/>
              <w:bCs/>
            </w:rPr>
          </w:pPr>
        </w:p>
      </w:tc>
      <w:tc>
        <w:tcPr>
          <w:tcW w:w="500" w:type="pct"/>
          <w:vMerge w:val="restart"/>
          <w:noWrap/>
          <w:vAlign w:val="center"/>
        </w:tcPr>
        <w:p w:rsidR="00B55948" w:rsidRPr="005249AB" w:rsidRDefault="00B55948"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FC60AB" w:rsidRPr="00FC60AB">
            <w:rPr>
              <w:rFonts w:cstheme="minorHAnsi"/>
              <w:b/>
              <w:noProof/>
            </w:rPr>
            <w:t>2</w:t>
          </w:r>
          <w:r w:rsidRPr="005249AB">
            <w:rPr>
              <w:rFonts w:cstheme="minorHAnsi"/>
            </w:rPr>
            <w:fldChar w:fldCharType="end"/>
          </w:r>
        </w:p>
      </w:tc>
      <w:tc>
        <w:tcPr>
          <w:tcW w:w="2250" w:type="pct"/>
          <w:tcBorders>
            <w:bottom w:val="single" w:sz="4" w:space="0" w:color="4F81BD" w:themeColor="accent1"/>
          </w:tcBorders>
        </w:tcPr>
        <w:p w:rsidR="00B55948" w:rsidRDefault="00B55948" w:rsidP="00FA2835">
          <w:pPr>
            <w:pStyle w:val="ab"/>
            <w:rPr>
              <w:rFonts w:asciiTheme="majorHAnsi" w:eastAsiaTheme="majorEastAsia" w:hAnsiTheme="majorHAnsi" w:cstheme="majorBidi"/>
              <w:b/>
              <w:bCs/>
            </w:rPr>
          </w:pPr>
        </w:p>
      </w:tc>
    </w:tr>
    <w:tr w:rsidR="00B55948" w:rsidTr="00FA2835">
      <w:trPr>
        <w:trHeight w:val="150"/>
      </w:trPr>
      <w:tc>
        <w:tcPr>
          <w:tcW w:w="2250" w:type="pct"/>
          <w:tcBorders>
            <w:top w:val="single" w:sz="4" w:space="0" w:color="4F81BD" w:themeColor="accent1"/>
          </w:tcBorders>
        </w:tcPr>
        <w:p w:rsidR="00B55948" w:rsidRDefault="00B55948" w:rsidP="00FA2835">
          <w:pPr>
            <w:pStyle w:val="ab"/>
            <w:rPr>
              <w:rFonts w:asciiTheme="majorHAnsi" w:eastAsiaTheme="majorEastAsia" w:hAnsiTheme="majorHAnsi" w:cstheme="majorBidi"/>
              <w:b/>
              <w:bCs/>
            </w:rPr>
          </w:pPr>
        </w:p>
      </w:tc>
      <w:tc>
        <w:tcPr>
          <w:tcW w:w="500" w:type="pct"/>
          <w:vMerge/>
        </w:tcPr>
        <w:p w:rsidR="00B55948" w:rsidRDefault="00B55948"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B55948" w:rsidRDefault="00B55948" w:rsidP="00FA2835">
          <w:pPr>
            <w:pStyle w:val="ab"/>
            <w:rPr>
              <w:rFonts w:asciiTheme="majorHAnsi" w:eastAsiaTheme="majorEastAsia" w:hAnsiTheme="majorHAnsi" w:cstheme="majorBidi"/>
              <w:b/>
              <w:bCs/>
            </w:rPr>
          </w:pPr>
        </w:p>
      </w:tc>
    </w:tr>
  </w:tbl>
  <w:p w:rsidR="00B55948" w:rsidRPr="00C778EE" w:rsidRDefault="00B55948" w:rsidP="00FA2835">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948" w:rsidRDefault="00B55948">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6654"/>
      <w:gridCol w:w="1479"/>
      <w:gridCol w:w="6655"/>
    </w:tblGrid>
    <w:tr w:rsidR="00B55948" w:rsidTr="00FA2835">
      <w:trPr>
        <w:trHeight w:val="151"/>
      </w:trPr>
      <w:tc>
        <w:tcPr>
          <w:tcW w:w="2250" w:type="pct"/>
          <w:tcBorders>
            <w:bottom w:val="single" w:sz="4" w:space="0" w:color="4F81BD" w:themeColor="accent1"/>
          </w:tcBorders>
        </w:tcPr>
        <w:p w:rsidR="00B55948" w:rsidRDefault="00B55948" w:rsidP="00FA2835">
          <w:pPr>
            <w:pStyle w:val="ab"/>
            <w:rPr>
              <w:rFonts w:asciiTheme="majorHAnsi" w:eastAsiaTheme="majorEastAsia" w:hAnsiTheme="majorHAnsi" w:cstheme="majorBidi"/>
              <w:b/>
              <w:bCs/>
            </w:rPr>
          </w:pPr>
        </w:p>
      </w:tc>
      <w:tc>
        <w:tcPr>
          <w:tcW w:w="500" w:type="pct"/>
          <w:vMerge w:val="restart"/>
          <w:noWrap/>
          <w:vAlign w:val="center"/>
        </w:tcPr>
        <w:p w:rsidR="00B55948" w:rsidRPr="005249AB" w:rsidRDefault="00B55948"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FC60AB" w:rsidRPr="00FC60AB">
            <w:rPr>
              <w:rFonts w:cstheme="minorHAnsi"/>
              <w:b/>
              <w:noProof/>
            </w:rPr>
            <w:t>71</w:t>
          </w:r>
          <w:r w:rsidRPr="005249AB">
            <w:rPr>
              <w:rFonts w:cstheme="minorHAnsi"/>
            </w:rPr>
            <w:fldChar w:fldCharType="end"/>
          </w:r>
        </w:p>
      </w:tc>
      <w:tc>
        <w:tcPr>
          <w:tcW w:w="2250" w:type="pct"/>
          <w:tcBorders>
            <w:bottom w:val="single" w:sz="4" w:space="0" w:color="4F81BD" w:themeColor="accent1"/>
          </w:tcBorders>
        </w:tcPr>
        <w:p w:rsidR="00B55948" w:rsidRDefault="00B55948" w:rsidP="00FA2835">
          <w:pPr>
            <w:pStyle w:val="ab"/>
            <w:rPr>
              <w:rFonts w:asciiTheme="majorHAnsi" w:eastAsiaTheme="majorEastAsia" w:hAnsiTheme="majorHAnsi" w:cstheme="majorBidi"/>
              <w:b/>
              <w:bCs/>
            </w:rPr>
          </w:pPr>
        </w:p>
      </w:tc>
    </w:tr>
    <w:tr w:rsidR="00B55948" w:rsidTr="00FA2835">
      <w:trPr>
        <w:trHeight w:val="150"/>
      </w:trPr>
      <w:tc>
        <w:tcPr>
          <w:tcW w:w="2250" w:type="pct"/>
          <w:tcBorders>
            <w:top w:val="single" w:sz="4" w:space="0" w:color="4F81BD" w:themeColor="accent1"/>
          </w:tcBorders>
        </w:tcPr>
        <w:p w:rsidR="00B55948" w:rsidRDefault="00B55948" w:rsidP="00FA2835">
          <w:pPr>
            <w:pStyle w:val="ab"/>
            <w:rPr>
              <w:rFonts w:asciiTheme="majorHAnsi" w:eastAsiaTheme="majorEastAsia" w:hAnsiTheme="majorHAnsi" w:cstheme="majorBidi"/>
              <w:b/>
              <w:bCs/>
            </w:rPr>
          </w:pPr>
        </w:p>
      </w:tc>
      <w:tc>
        <w:tcPr>
          <w:tcW w:w="500" w:type="pct"/>
          <w:vMerge/>
        </w:tcPr>
        <w:p w:rsidR="00B55948" w:rsidRDefault="00B55948"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B55948" w:rsidRDefault="00B55948" w:rsidP="00FA2835">
          <w:pPr>
            <w:pStyle w:val="ab"/>
            <w:rPr>
              <w:rFonts w:asciiTheme="majorHAnsi" w:eastAsiaTheme="majorEastAsia" w:hAnsiTheme="majorHAnsi" w:cstheme="majorBidi"/>
              <w:b/>
              <w:bCs/>
            </w:rPr>
          </w:pPr>
        </w:p>
      </w:tc>
    </w:tr>
  </w:tbl>
  <w:p w:rsidR="00B55948" w:rsidRPr="00C778EE" w:rsidRDefault="00B55948" w:rsidP="00FA283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824" w:rsidRDefault="005A5824" w:rsidP="000A10DE">
      <w:pPr>
        <w:spacing w:after="0" w:line="240" w:lineRule="auto"/>
      </w:pPr>
      <w:r>
        <w:separator/>
      </w:r>
    </w:p>
  </w:footnote>
  <w:footnote w:type="continuationSeparator" w:id="0">
    <w:p w:rsidR="005A5824" w:rsidRDefault="005A5824" w:rsidP="000A10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948" w:rsidRDefault="00B55948" w:rsidP="008F5507">
    <w:pPr>
      <w:pStyle w:val="ab"/>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rsidR="00B55948" w:rsidRDefault="00B55948" w:rsidP="008F5507">
    <w:pPr>
      <w:pStyle w:val="ab"/>
      <w:ind w:right="360"/>
    </w:pPr>
  </w:p>
  <w:p w:rsidR="00B55948" w:rsidRDefault="00B55948"/>
  <w:p w:rsidR="00B55948" w:rsidRDefault="00B5594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460759"/>
      <w:docPartObj>
        <w:docPartGallery w:val="Page Numbers (Top of Page)"/>
        <w:docPartUnique/>
      </w:docPartObj>
    </w:sdtPr>
    <w:sdtEndPr>
      <w:rPr>
        <w:rFonts w:ascii="Times New Roman" w:hAnsi="Times New Roman"/>
      </w:rPr>
    </w:sdtEndPr>
    <w:sdtContent>
      <w:p w:rsidR="00B55948" w:rsidRPr="00635B51" w:rsidRDefault="00B55948">
        <w:pPr>
          <w:pStyle w:val="ab"/>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Pr>
            <w:rFonts w:ascii="Times New Roman" w:hAnsi="Times New Roman"/>
            <w:noProof/>
          </w:rPr>
          <w:t>2</w:t>
        </w:r>
        <w:r w:rsidRPr="00635B51">
          <w:rPr>
            <w:rFonts w:ascii="Times New Roman" w:hAnsi="Times New Roman"/>
          </w:rPr>
          <w:fldChar w:fldCharType="end"/>
        </w:r>
      </w:p>
    </w:sdtContent>
  </w:sdt>
  <w:tbl>
    <w:tblPr>
      <w:tblStyle w:val="af1"/>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855"/>
    </w:tblGrid>
    <w:tr w:rsidR="00B55948" w:rsidTr="00B656D3">
      <w:tc>
        <w:tcPr>
          <w:tcW w:w="9855" w:type="dxa"/>
        </w:tcPr>
        <w:p w:rsidR="00B55948" w:rsidRDefault="00B55948" w:rsidP="008F5507">
          <w:pPr>
            <w:pStyle w:val="ab"/>
            <w:ind w:right="360"/>
            <w:jc w:val="center"/>
            <w:rPr>
              <w:rFonts w:ascii="Times New Roman" w:hAnsi="Times New Roman"/>
              <w:i/>
            </w:rPr>
          </w:pPr>
        </w:p>
      </w:tc>
    </w:tr>
  </w:tbl>
  <w:p w:rsidR="00B55948" w:rsidRDefault="00B55948" w:rsidP="008F550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948" w:rsidRPr="006B44E6" w:rsidRDefault="00B55948" w:rsidP="00FA2835">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948" w:rsidRPr="00436407" w:rsidRDefault="00B55948" w:rsidP="00FA2835">
    <w:pPr>
      <w:pStyle w:val="ab"/>
      <w:rPr>
        <w:b/>
        <w:sz w:val="24"/>
        <w:szCs w:val="24"/>
      </w:rPr>
    </w:pPr>
    <w:r w:rsidRPr="00436407">
      <w:rPr>
        <w:b/>
        <w:noProof/>
        <w:sz w:val="24"/>
        <w:szCs w:val="24"/>
      </w:rPr>
      <w:drawing>
        <wp:anchor distT="0" distB="0" distL="114300" distR="114300" simplePos="0" relativeHeight="251606528" behindDoc="1" locked="0" layoutInCell="1" allowOverlap="1" wp14:anchorId="1A05659A" wp14:editId="5C178CCD">
          <wp:simplePos x="0" y="0"/>
          <wp:positionH relativeFrom="column">
            <wp:posOffset>5232837</wp:posOffset>
          </wp:positionH>
          <wp:positionV relativeFrom="paragraph">
            <wp:posOffset>-134414</wp:posOffset>
          </wp:positionV>
          <wp:extent cx="1270280" cy="332509"/>
          <wp:effectExtent l="19050" t="0" r="6070" b="0"/>
          <wp:wrapNone/>
          <wp:docPr id="1"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948" w:rsidRDefault="00B55948" w:rsidP="00A74281">
    <w:pPr>
      <w:pStyle w:val="ab"/>
      <w:tabs>
        <w:tab w:val="clear" w:pos="4677"/>
        <w:tab w:val="clear" w:pos="9355"/>
        <w:tab w:val="left" w:pos="9164"/>
        <w:tab w:val="left" w:pos="12567"/>
      </w:tabs>
    </w:pPr>
    <w:r>
      <w:rPr>
        <w:noProof/>
      </w:rPr>
      <w:drawing>
        <wp:anchor distT="0" distB="0" distL="114300" distR="114300" simplePos="0" relativeHeight="251614720" behindDoc="1" locked="0" layoutInCell="1" allowOverlap="1" wp14:anchorId="0AFA8836" wp14:editId="48483291">
          <wp:simplePos x="0" y="0"/>
          <wp:positionH relativeFrom="column">
            <wp:posOffset>7658735</wp:posOffset>
          </wp:positionH>
          <wp:positionV relativeFrom="paragraph">
            <wp:posOffset>19685</wp:posOffset>
          </wp:positionV>
          <wp:extent cx="1269365" cy="332105"/>
          <wp:effectExtent l="19050" t="0" r="6985" b="0"/>
          <wp:wrapNone/>
          <wp:docPr id="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948" w:rsidRDefault="00B55948">
    <w:pPr>
      <w:pStyle w:val="ab"/>
    </w:pPr>
    <w:r w:rsidRPr="00A41489">
      <w:rPr>
        <w:noProof/>
      </w:rPr>
      <w:drawing>
        <wp:anchor distT="0" distB="0" distL="114300" distR="114300" simplePos="0" relativeHeight="251709952" behindDoc="1" locked="0" layoutInCell="1" allowOverlap="1" wp14:anchorId="0C92FF90" wp14:editId="7E62F9D8">
          <wp:simplePos x="0" y="0"/>
          <wp:positionH relativeFrom="column">
            <wp:posOffset>5250068</wp:posOffset>
          </wp:positionH>
          <wp:positionV relativeFrom="paragraph">
            <wp:posOffset>-144892</wp:posOffset>
          </wp:positionV>
          <wp:extent cx="1250128" cy="322730"/>
          <wp:effectExtent l="19050" t="0" r="7172" b="0"/>
          <wp:wrapNone/>
          <wp:docPr id="36" name="Рисунок 3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948" w:rsidRDefault="00B55948" w:rsidP="007E7291">
    <w:pPr>
      <w:pStyle w:val="ab"/>
      <w:tabs>
        <w:tab w:val="clear" w:pos="4677"/>
        <w:tab w:val="clear" w:pos="9355"/>
        <w:tab w:val="left" w:pos="8188"/>
      </w:tabs>
    </w:pPr>
    <w:r>
      <w:rPr>
        <w:noProof/>
      </w:rPr>
      <w:drawing>
        <wp:anchor distT="0" distB="0" distL="114300" distR="114300" simplePos="0" relativeHeight="251669504" behindDoc="1" locked="0" layoutInCell="1" allowOverlap="1">
          <wp:simplePos x="0" y="0"/>
          <wp:positionH relativeFrom="column">
            <wp:posOffset>5059698</wp:posOffset>
          </wp:positionH>
          <wp:positionV relativeFrom="paragraph">
            <wp:posOffset>-91104</wp:posOffset>
          </wp:positionV>
          <wp:extent cx="1253939" cy="322730"/>
          <wp:effectExtent l="19050" t="0" r="3361" b="0"/>
          <wp:wrapNone/>
          <wp:docPr id="4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9" cy="322730"/>
                  </a:xfrm>
                  <a:prstGeom prst="rect">
                    <a:avLst/>
                  </a:prstGeom>
                  <a:noFill/>
                  <a:ln w="9525">
                    <a:noFill/>
                    <a:miter lim="800000"/>
                    <a:headEnd/>
                    <a:tailEnd/>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11520EE"/>
    <w:multiLevelType w:val="hybridMultilevel"/>
    <w:tmpl w:val="0C4E71B4"/>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6">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9">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6">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1E6660D1"/>
    <w:multiLevelType w:val="hybridMultilevel"/>
    <w:tmpl w:val="C8B6A578"/>
    <w:lvl w:ilvl="0" w:tplc="867491B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0">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2">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26">
    <w:nsid w:val="2B1D2999"/>
    <w:multiLevelType w:val="hybridMultilevel"/>
    <w:tmpl w:val="0406C0D0"/>
    <w:lvl w:ilvl="0" w:tplc="07882D44">
      <w:start w:val="1"/>
      <w:numFmt w:val="decimal"/>
      <w:lvlText w:val="%1."/>
      <w:lvlJc w:val="left"/>
      <w:pPr>
        <w:ind w:left="1069" w:hanging="360"/>
      </w:pPr>
      <w:rPr>
        <w:rFonts w:hint="default"/>
        <w:b w:val="0"/>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C557F61"/>
    <w:multiLevelType w:val="hybridMultilevel"/>
    <w:tmpl w:val="6764E6CE"/>
    <w:lvl w:ilvl="0" w:tplc="FFFFFFFF">
      <w:start w:val="1"/>
      <w:numFmt w:val="decimal"/>
      <w:pStyle w:val="a3"/>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F5C29C8"/>
    <w:multiLevelType w:val="hybridMultilevel"/>
    <w:tmpl w:val="151C49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5">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44261B16"/>
    <w:multiLevelType w:val="hybridMultilevel"/>
    <w:tmpl w:val="A0C42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5062ED"/>
    <w:multiLevelType w:val="hybridMultilevel"/>
    <w:tmpl w:val="D2F6CF1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43">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5">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6">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55B261C6"/>
    <w:multiLevelType w:val="hybridMultilevel"/>
    <w:tmpl w:val="85A20B1C"/>
    <w:lvl w:ilvl="0" w:tplc="DD3E4A66">
      <w:start w:val="1"/>
      <w:numFmt w:val="bullet"/>
      <w:lvlText w:val="▪"/>
      <w:lvlJc w:val="left"/>
      <w:pPr>
        <w:tabs>
          <w:tab w:val="num" w:pos="644"/>
        </w:tabs>
        <w:ind w:left="0" w:firstLine="284"/>
      </w:pPr>
      <w:rPr>
        <w:rFonts w:ascii="Times New Roman" w:hAnsi="Times New Roman" w:cs="Times New Roman" w:hint="default"/>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4">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66D26412"/>
    <w:multiLevelType w:val="hybridMultilevel"/>
    <w:tmpl w:val="D4B6D334"/>
    <w:styleLink w:val="a5"/>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1">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2">
    <w:nsid w:val="700E285F"/>
    <w:multiLevelType w:val="hybridMultilevel"/>
    <w:tmpl w:val="DD106CFA"/>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4">
    <w:nsid w:val="70CC008F"/>
    <w:multiLevelType w:val="multilevel"/>
    <w:tmpl w:val="D3A4E860"/>
    <w:lvl w:ilvl="0">
      <w:start w:val="1"/>
      <w:numFmt w:val="decimal"/>
      <w:pStyle w:val="a6"/>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65">
    <w:nsid w:val="71800906"/>
    <w:multiLevelType w:val="hybridMultilevel"/>
    <w:tmpl w:val="E3143A2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6">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7">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nsid w:val="72B444EA"/>
    <w:multiLevelType w:val="hybridMultilevel"/>
    <w:tmpl w:val="0E7624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2">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3">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4">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5"/>
  </w:num>
  <w:num w:numId="2">
    <w:abstractNumId w:val="55"/>
  </w:num>
  <w:num w:numId="3">
    <w:abstractNumId w:val="33"/>
  </w:num>
  <w:num w:numId="4">
    <w:abstractNumId w:val="46"/>
  </w:num>
  <w:num w:numId="5">
    <w:abstractNumId w:val="1"/>
  </w:num>
  <w:num w:numId="6">
    <w:abstractNumId w:val="10"/>
  </w:num>
  <w:num w:numId="7">
    <w:abstractNumId w:val="15"/>
  </w:num>
  <w:num w:numId="8">
    <w:abstractNumId w:val="27"/>
  </w:num>
  <w:num w:numId="9">
    <w:abstractNumId w:val="42"/>
  </w:num>
  <w:num w:numId="10">
    <w:abstractNumId w:val="64"/>
  </w:num>
  <w:num w:numId="11">
    <w:abstractNumId w:val="2"/>
  </w:num>
  <w:num w:numId="12">
    <w:abstractNumId w:val="57"/>
  </w:num>
  <w:num w:numId="13">
    <w:abstractNumId w:val="0"/>
  </w:num>
  <w:num w:numId="14">
    <w:abstractNumId w:val="25"/>
  </w:num>
  <w:num w:numId="15">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5"/>
  </w:num>
  <w:num w:numId="18">
    <w:abstractNumId w:val="60"/>
  </w:num>
  <w:num w:numId="19">
    <w:abstractNumId w:val="56"/>
  </w:num>
  <w:num w:numId="20">
    <w:abstractNumId w:val="59"/>
  </w:num>
  <w:num w:numId="21">
    <w:abstractNumId w:val="61"/>
  </w:num>
  <w:num w:numId="22">
    <w:abstractNumId w:val="21"/>
  </w:num>
  <w:num w:numId="23">
    <w:abstractNumId w:val="32"/>
  </w:num>
  <w:num w:numId="24">
    <w:abstractNumId w:val="72"/>
  </w:num>
  <w:num w:numId="25">
    <w:abstractNumId w:val="18"/>
  </w:num>
  <w:num w:numId="26">
    <w:abstractNumId w:val="14"/>
  </w:num>
  <w:num w:numId="27">
    <w:abstractNumId w:val="23"/>
  </w:num>
  <w:num w:numId="28">
    <w:abstractNumId w:val="40"/>
  </w:num>
  <w:num w:numId="29">
    <w:abstractNumId w:val="13"/>
  </w:num>
  <w:num w:numId="30">
    <w:abstractNumId w:val="44"/>
  </w:num>
  <w:num w:numId="31">
    <w:abstractNumId w:val="24"/>
  </w:num>
  <w:num w:numId="32">
    <w:abstractNumId w:val="75"/>
  </w:num>
  <w:num w:numId="33">
    <w:abstractNumId w:val="30"/>
  </w:num>
  <w:num w:numId="34">
    <w:abstractNumId w:val="48"/>
  </w:num>
  <w:num w:numId="35">
    <w:abstractNumId w:val="17"/>
  </w:num>
  <w:num w:numId="36">
    <w:abstractNumId w:val="41"/>
  </w:num>
  <w:num w:numId="37">
    <w:abstractNumId w:val="70"/>
  </w:num>
  <w:num w:numId="38">
    <w:abstractNumId w:val="54"/>
  </w:num>
  <w:num w:numId="39">
    <w:abstractNumId w:val="45"/>
  </w:num>
  <w:num w:numId="40">
    <w:abstractNumId w:val="16"/>
  </w:num>
  <w:num w:numId="41">
    <w:abstractNumId w:val="6"/>
  </w:num>
  <w:num w:numId="42">
    <w:abstractNumId w:val="12"/>
  </w:num>
  <w:num w:numId="43">
    <w:abstractNumId w:val="7"/>
  </w:num>
  <w:num w:numId="44">
    <w:abstractNumId w:val="31"/>
  </w:num>
  <w:num w:numId="45">
    <w:abstractNumId w:val="8"/>
  </w:num>
  <w:num w:numId="46">
    <w:abstractNumId w:val="9"/>
  </w:num>
  <w:num w:numId="47">
    <w:abstractNumId w:val="34"/>
  </w:num>
  <w:num w:numId="48">
    <w:abstractNumId w:val="76"/>
  </w:num>
  <w:num w:numId="49">
    <w:abstractNumId w:val="37"/>
  </w:num>
  <w:num w:numId="50">
    <w:abstractNumId w:val="51"/>
  </w:num>
  <w:num w:numId="51">
    <w:abstractNumId w:val="67"/>
  </w:num>
  <w:num w:numId="52">
    <w:abstractNumId w:val="73"/>
  </w:num>
  <w:num w:numId="53">
    <w:abstractNumId w:val="71"/>
  </w:num>
  <w:num w:numId="54">
    <w:abstractNumId w:val="63"/>
  </w:num>
  <w:num w:numId="55">
    <w:abstractNumId w:val="58"/>
  </w:num>
  <w:num w:numId="56">
    <w:abstractNumId w:val="11"/>
  </w:num>
  <w:num w:numId="57">
    <w:abstractNumId w:val="36"/>
  </w:num>
  <w:num w:numId="58">
    <w:abstractNumId w:val="69"/>
  </w:num>
  <w:num w:numId="59">
    <w:abstractNumId w:val="52"/>
  </w:num>
  <w:num w:numId="60">
    <w:abstractNumId w:val="50"/>
  </w:num>
  <w:num w:numId="61">
    <w:abstractNumId w:val="20"/>
  </w:num>
  <w:num w:numId="62">
    <w:abstractNumId w:val="28"/>
  </w:num>
  <w:num w:numId="63">
    <w:abstractNumId w:val="53"/>
  </w:num>
  <w:num w:numId="64">
    <w:abstractNumId w:val="74"/>
  </w:num>
  <w:num w:numId="65">
    <w:abstractNumId w:val="35"/>
  </w:num>
  <w:num w:numId="66">
    <w:abstractNumId w:val="66"/>
  </w:num>
  <w:num w:numId="67">
    <w:abstractNumId w:val="47"/>
  </w:num>
  <w:num w:numId="68">
    <w:abstractNumId w:val="22"/>
  </w:num>
  <w:num w:numId="69">
    <w:abstractNumId w:val="29"/>
  </w:num>
  <w:num w:numId="70">
    <w:abstractNumId w:val="3"/>
  </w:num>
  <w:num w:numId="71">
    <w:abstractNumId w:val="62"/>
  </w:num>
  <w:num w:numId="72">
    <w:abstractNumId w:val="39"/>
  </w:num>
  <w:num w:numId="73">
    <w:abstractNumId w:val="19"/>
  </w:num>
  <w:num w:numId="74">
    <w:abstractNumId w:val="26"/>
  </w:num>
  <w:num w:numId="75">
    <w:abstractNumId w:val="68"/>
  </w:num>
  <w:num w:numId="76">
    <w:abstractNumId w:val="49"/>
  </w:num>
  <w:num w:numId="77">
    <w:abstractNumId w:val="46"/>
  </w:num>
  <w:num w:numId="78">
    <w:abstractNumId w:val="3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mirrorMargins/>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248"/>
    <w:rsid w:val="00002AC9"/>
    <w:rsid w:val="00003295"/>
    <w:rsid w:val="0001489E"/>
    <w:rsid w:val="00021C63"/>
    <w:rsid w:val="0002295C"/>
    <w:rsid w:val="000230CA"/>
    <w:rsid w:val="0003595E"/>
    <w:rsid w:val="000375C9"/>
    <w:rsid w:val="00050110"/>
    <w:rsid w:val="00054844"/>
    <w:rsid w:val="00080D56"/>
    <w:rsid w:val="00082043"/>
    <w:rsid w:val="00083CCE"/>
    <w:rsid w:val="00084B91"/>
    <w:rsid w:val="0009403D"/>
    <w:rsid w:val="000A10DE"/>
    <w:rsid w:val="000A755E"/>
    <w:rsid w:val="000B1069"/>
    <w:rsid w:val="000B7553"/>
    <w:rsid w:val="000D3CC8"/>
    <w:rsid w:val="000E28DD"/>
    <w:rsid w:val="000E34CD"/>
    <w:rsid w:val="000E39A8"/>
    <w:rsid w:val="000E3F4A"/>
    <w:rsid w:val="000F5099"/>
    <w:rsid w:val="00114CCD"/>
    <w:rsid w:val="00121FAC"/>
    <w:rsid w:val="00132A18"/>
    <w:rsid w:val="00132D4A"/>
    <w:rsid w:val="00145B93"/>
    <w:rsid w:val="00146A42"/>
    <w:rsid w:val="00147E90"/>
    <w:rsid w:val="00166781"/>
    <w:rsid w:val="00176420"/>
    <w:rsid w:val="00187E0B"/>
    <w:rsid w:val="00191C3D"/>
    <w:rsid w:val="00193E5F"/>
    <w:rsid w:val="001965C8"/>
    <w:rsid w:val="00196C11"/>
    <w:rsid w:val="00197EE6"/>
    <w:rsid w:val="001A01D4"/>
    <w:rsid w:val="001A23F2"/>
    <w:rsid w:val="001A5F98"/>
    <w:rsid w:val="001B164D"/>
    <w:rsid w:val="001B46BB"/>
    <w:rsid w:val="001D4DB8"/>
    <w:rsid w:val="001E5267"/>
    <w:rsid w:val="001F2331"/>
    <w:rsid w:val="001F24C2"/>
    <w:rsid w:val="002178D9"/>
    <w:rsid w:val="00227B41"/>
    <w:rsid w:val="00230E62"/>
    <w:rsid w:val="00233F9E"/>
    <w:rsid w:val="00237F88"/>
    <w:rsid w:val="00240253"/>
    <w:rsid w:val="00244BEF"/>
    <w:rsid w:val="00251176"/>
    <w:rsid w:val="0025592C"/>
    <w:rsid w:val="00255D8C"/>
    <w:rsid w:val="0026237D"/>
    <w:rsid w:val="00263BCE"/>
    <w:rsid w:val="00264EFD"/>
    <w:rsid w:val="00272BF2"/>
    <w:rsid w:val="002777EC"/>
    <w:rsid w:val="002822A2"/>
    <w:rsid w:val="00283FBD"/>
    <w:rsid w:val="002848D9"/>
    <w:rsid w:val="0028531F"/>
    <w:rsid w:val="00287953"/>
    <w:rsid w:val="00287C56"/>
    <w:rsid w:val="002D51E3"/>
    <w:rsid w:val="002E4E31"/>
    <w:rsid w:val="002F4753"/>
    <w:rsid w:val="00303012"/>
    <w:rsid w:val="00313786"/>
    <w:rsid w:val="00330E9F"/>
    <w:rsid w:val="00356A47"/>
    <w:rsid w:val="0036015E"/>
    <w:rsid w:val="0036198F"/>
    <w:rsid w:val="003628F2"/>
    <w:rsid w:val="00365200"/>
    <w:rsid w:val="00365713"/>
    <w:rsid w:val="00367617"/>
    <w:rsid w:val="0037162B"/>
    <w:rsid w:val="003734A5"/>
    <w:rsid w:val="00382B8E"/>
    <w:rsid w:val="003846F8"/>
    <w:rsid w:val="0038482B"/>
    <w:rsid w:val="00385E57"/>
    <w:rsid w:val="0039121B"/>
    <w:rsid w:val="00394B0B"/>
    <w:rsid w:val="003977F2"/>
    <w:rsid w:val="003A082E"/>
    <w:rsid w:val="003A6E6B"/>
    <w:rsid w:val="003B1CE1"/>
    <w:rsid w:val="003B21EE"/>
    <w:rsid w:val="003B6D20"/>
    <w:rsid w:val="003C0A8A"/>
    <w:rsid w:val="003C563E"/>
    <w:rsid w:val="003D0F3C"/>
    <w:rsid w:val="003D5AF2"/>
    <w:rsid w:val="00400542"/>
    <w:rsid w:val="00403E88"/>
    <w:rsid w:val="0040579E"/>
    <w:rsid w:val="00411DC8"/>
    <w:rsid w:val="004178C8"/>
    <w:rsid w:val="00420172"/>
    <w:rsid w:val="004225A6"/>
    <w:rsid w:val="00426ACB"/>
    <w:rsid w:val="004279E0"/>
    <w:rsid w:val="0043385B"/>
    <w:rsid w:val="00435DD3"/>
    <w:rsid w:val="00441A96"/>
    <w:rsid w:val="00443CBE"/>
    <w:rsid w:val="00445564"/>
    <w:rsid w:val="00471923"/>
    <w:rsid w:val="00484AD6"/>
    <w:rsid w:val="004A0D83"/>
    <w:rsid w:val="004A561F"/>
    <w:rsid w:val="004B0558"/>
    <w:rsid w:val="004B4F52"/>
    <w:rsid w:val="004D17AC"/>
    <w:rsid w:val="004D5D87"/>
    <w:rsid w:val="004F1A54"/>
    <w:rsid w:val="005008E4"/>
    <w:rsid w:val="00505062"/>
    <w:rsid w:val="00512825"/>
    <w:rsid w:val="005211D4"/>
    <w:rsid w:val="0052247F"/>
    <w:rsid w:val="005250C0"/>
    <w:rsid w:val="0052799E"/>
    <w:rsid w:val="0055040E"/>
    <w:rsid w:val="00556A28"/>
    <w:rsid w:val="00565272"/>
    <w:rsid w:val="00585F01"/>
    <w:rsid w:val="00595F7E"/>
    <w:rsid w:val="005A5824"/>
    <w:rsid w:val="005B2BC9"/>
    <w:rsid w:val="005B2DA2"/>
    <w:rsid w:val="005B6DD0"/>
    <w:rsid w:val="005C0980"/>
    <w:rsid w:val="005C1706"/>
    <w:rsid w:val="005C2BA5"/>
    <w:rsid w:val="005D174E"/>
    <w:rsid w:val="005D23AF"/>
    <w:rsid w:val="005D2A62"/>
    <w:rsid w:val="005D3248"/>
    <w:rsid w:val="005D4E47"/>
    <w:rsid w:val="005D6455"/>
    <w:rsid w:val="005D68DA"/>
    <w:rsid w:val="005D6B84"/>
    <w:rsid w:val="005D73B6"/>
    <w:rsid w:val="005E0779"/>
    <w:rsid w:val="005E53BC"/>
    <w:rsid w:val="005F6BC1"/>
    <w:rsid w:val="005F6CE3"/>
    <w:rsid w:val="00602638"/>
    <w:rsid w:val="0060573B"/>
    <w:rsid w:val="00607F89"/>
    <w:rsid w:val="0061345E"/>
    <w:rsid w:val="00621848"/>
    <w:rsid w:val="00626003"/>
    <w:rsid w:val="00626F0E"/>
    <w:rsid w:val="00633C17"/>
    <w:rsid w:val="00652468"/>
    <w:rsid w:val="006526A3"/>
    <w:rsid w:val="006542EF"/>
    <w:rsid w:val="00655E76"/>
    <w:rsid w:val="0066499D"/>
    <w:rsid w:val="0067114F"/>
    <w:rsid w:val="00676509"/>
    <w:rsid w:val="00682979"/>
    <w:rsid w:val="00690BF9"/>
    <w:rsid w:val="00696BDB"/>
    <w:rsid w:val="006A44AD"/>
    <w:rsid w:val="006A57A2"/>
    <w:rsid w:val="006B69CB"/>
    <w:rsid w:val="006C5AFB"/>
    <w:rsid w:val="006C5FEF"/>
    <w:rsid w:val="006C7E86"/>
    <w:rsid w:val="006E2074"/>
    <w:rsid w:val="006F0E6D"/>
    <w:rsid w:val="006F4655"/>
    <w:rsid w:val="006F5636"/>
    <w:rsid w:val="007043E6"/>
    <w:rsid w:val="00704613"/>
    <w:rsid w:val="007123A8"/>
    <w:rsid w:val="00713324"/>
    <w:rsid w:val="00713A99"/>
    <w:rsid w:val="00713EE7"/>
    <w:rsid w:val="00721C48"/>
    <w:rsid w:val="007251B8"/>
    <w:rsid w:val="007404CC"/>
    <w:rsid w:val="007503B9"/>
    <w:rsid w:val="007546ED"/>
    <w:rsid w:val="0078000E"/>
    <w:rsid w:val="0078233C"/>
    <w:rsid w:val="00782774"/>
    <w:rsid w:val="00787FAC"/>
    <w:rsid w:val="00796651"/>
    <w:rsid w:val="007A2608"/>
    <w:rsid w:val="007A36BE"/>
    <w:rsid w:val="007B23DD"/>
    <w:rsid w:val="007B2454"/>
    <w:rsid w:val="007B4201"/>
    <w:rsid w:val="007B65BD"/>
    <w:rsid w:val="007B6B6C"/>
    <w:rsid w:val="007C15F4"/>
    <w:rsid w:val="007C4F28"/>
    <w:rsid w:val="007C6188"/>
    <w:rsid w:val="007E678D"/>
    <w:rsid w:val="007E7291"/>
    <w:rsid w:val="007F3D4D"/>
    <w:rsid w:val="007F6B9E"/>
    <w:rsid w:val="00816BC0"/>
    <w:rsid w:val="0082444F"/>
    <w:rsid w:val="00830488"/>
    <w:rsid w:val="00830548"/>
    <w:rsid w:val="0083216E"/>
    <w:rsid w:val="008347AC"/>
    <w:rsid w:val="00842D97"/>
    <w:rsid w:val="00844B8F"/>
    <w:rsid w:val="00846A1C"/>
    <w:rsid w:val="00846E88"/>
    <w:rsid w:val="0085518B"/>
    <w:rsid w:val="00863B8E"/>
    <w:rsid w:val="00882E6C"/>
    <w:rsid w:val="008839FA"/>
    <w:rsid w:val="00887746"/>
    <w:rsid w:val="0088775B"/>
    <w:rsid w:val="008944D4"/>
    <w:rsid w:val="008A1EEA"/>
    <w:rsid w:val="008A284E"/>
    <w:rsid w:val="008A4AB8"/>
    <w:rsid w:val="008B43DC"/>
    <w:rsid w:val="008B5535"/>
    <w:rsid w:val="008C2DAF"/>
    <w:rsid w:val="008C7E0D"/>
    <w:rsid w:val="008D2A04"/>
    <w:rsid w:val="008E197E"/>
    <w:rsid w:val="008E632C"/>
    <w:rsid w:val="008F3948"/>
    <w:rsid w:val="008F5507"/>
    <w:rsid w:val="008F6E40"/>
    <w:rsid w:val="009039D9"/>
    <w:rsid w:val="00910BDC"/>
    <w:rsid w:val="00914767"/>
    <w:rsid w:val="0092092B"/>
    <w:rsid w:val="009211EE"/>
    <w:rsid w:val="00923271"/>
    <w:rsid w:val="00933EFC"/>
    <w:rsid w:val="0095097F"/>
    <w:rsid w:val="009531CB"/>
    <w:rsid w:val="0095774C"/>
    <w:rsid w:val="00963306"/>
    <w:rsid w:val="00975DA3"/>
    <w:rsid w:val="009838B1"/>
    <w:rsid w:val="00987138"/>
    <w:rsid w:val="00995661"/>
    <w:rsid w:val="00996CB4"/>
    <w:rsid w:val="009B224E"/>
    <w:rsid w:val="009C091B"/>
    <w:rsid w:val="009C7E76"/>
    <w:rsid w:val="009D0469"/>
    <w:rsid w:val="009D547C"/>
    <w:rsid w:val="009E071E"/>
    <w:rsid w:val="009E1556"/>
    <w:rsid w:val="009E5F62"/>
    <w:rsid w:val="009E6D06"/>
    <w:rsid w:val="00A00BB5"/>
    <w:rsid w:val="00A02A5C"/>
    <w:rsid w:val="00A0488B"/>
    <w:rsid w:val="00A1304D"/>
    <w:rsid w:val="00A14707"/>
    <w:rsid w:val="00A151AE"/>
    <w:rsid w:val="00A27519"/>
    <w:rsid w:val="00A27617"/>
    <w:rsid w:val="00A34228"/>
    <w:rsid w:val="00A41489"/>
    <w:rsid w:val="00A443A9"/>
    <w:rsid w:val="00A464E2"/>
    <w:rsid w:val="00A477C9"/>
    <w:rsid w:val="00A55689"/>
    <w:rsid w:val="00A5607D"/>
    <w:rsid w:val="00A60A49"/>
    <w:rsid w:val="00A62AC7"/>
    <w:rsid w:val="00A64F83"/>
    <w:rsid w:val="00A71B98"/>
    <w:rsid w:val="00A74281"/>
    <w:rsid w:val="00A82805"/>
    <w:rsid w:val="00AA237B"/>
    <w:rsid w:val="00AA7D93"/>
    <w:rsid w:val="00AE225A"/>
    <w:rsid w:val="00AE6710"/>
    <w:rsid w:val="00AF31F8"/>
    <w:rsid w:val="00B053C3"/>
    <w:rsid w:val="00B06B3E"/>
    <w:rsid w:val="00B1211D"/>
    <w:rsid w:val="00B12FF2"/>
    <w:rsid w:val="00B13714"/>
    <w:rsid w:val="00B14EE8"/>
    <w:rsid w:val="00B33B42"/>
    <w:rsid w:val="00B3683B"/>
    <w:rsid w:val="00B36BBB"/>
    <w:rsid w:val="00B45A79"/>
    <w:rsid w:val="00B54C59"/>
    <w:rsid w:val="00B5504E"/>
    <w:rsid w:val="00B55948"/>
    <w:rsid w:val="00B61C07"/>
    <w:rsid w:val="00B656D3"/>
    <w:rsid w:val="00B71EAB"/>
    <w:rsid w:val="00B72781"/>
    <w:rsid w:val="00B84093"/>
    <w:rsid w:val="00B9388D"/>
    <w:rsid w:val="00B95684"/>
    <w:rsid w:val="00B95903"/>
    <w:rsid w:val="00BA7DA4"/>
    <w:rsid w:val="00BB5F68"/>
    <w:rsid w:val="00BB7C2E"/>
    <w:rsid w:val="00BC04D8"/>
    <w:rsid w:val="00BC47BC"/>
    <w:rsid w:val="00BC666C"/>
    <w:rsid w:val="00BD1262"/>
    <w:rsid w:val="00BD7038"/>
    <w:rsid w:val="00BE023F"/>
    <w:rsid w:val="00BF43E4"/>
    <w:rsid w:val="00BF5C4B"/>
    <w:rsid w:val="00C00141"/>
    <w:rsid w:val="00C065FF"/>
    <w:rsid w:val="00C1213F"/>
    <w:rsid w:val="00C128C3"/>
    <w:rsid w:val="00C14E9C"/>
    <w:rsid w:val="00C15C41"/>
    <w:rsid w:val="00C25E1D"/>
    <w:rsid w:val="00C26C42"/>
    <w:rsid w:val="00C3291B"/>
    <w:rsid w:val="00C47526"/>
    <w:rsid w:val="00C54162"/>
    <w:rsid w:val="00C557E3"/>
    <w:rsid w:val="00C616F7"/>
    <w:rsid w:val="00C657C0"/>
    <w:rsid w:val="00C6687C"/>
    <w:rsid w:val="00C75B5C"/>
    <w:rsid w:val="00CA25AC"/>
    <w:rsid w:val="00CA62B3"/>
    <w:rsid w:val="00CB0A51"/>
    <w:rsid w:val="00CB35F6"/>
    <w:rsid w:val="00CC12A3"/>
    <w:rsid w:val="00CC16DE"/>
    <w:rsid w:val="00CC1D14"/>
    <w:rsid w:val="00CC1F04"/>
    <w:rsid w:val="00CC5EC4"/>
    <w:rsid w:val="00CD609A"/>
    <w:rsid w:val="00CE6545"/>
    <w:rsid w:val="00CF3B9B"/>
    <w:rsid w:val="00CF5B00"/>
    <w:rsid w:val="00D017F6"/>
    <w:rsid w:val="00D02E29"/>
    <w:rsid w:val="00D0503C"/>
    <w:rsid w:val="00D10287"/>
    <w:rsid w:val="00D12D46"/>
    <w:rsid w:val="00D24AC7"/>
    <w:rsid w:val="00D2576A"/>
    <w:rsid w:val="00D378E1"/>
    <w:rsid w:val="00D67085"/>
    <w:rsid w:val="00D67E89"/>
    <w:rsid w:val="00D806FB"/>
    <w:rsid w:val="00D81103"/>
    <w:rsid w:val="00D8741A"/>
    <w:rsid w:val="00D910E1"/>
    <w:rsid w:val="00DA19FD"/>
    <w:rsid w:val="00DA3CD3"/>
    <w:rsid w:val="00DA6FCE"/>
    <w:rsid w:val="00DB55B2"/>
    <w:rsid w:val="00DB686A"/>
    <w:rsid w:val="00DC581D"/>
    <w:rsid w:val="00DD023E"/>
    <w:rsid w:val="00DD738D"/>
    <w:rsid w:val="00DF2C08"/>
    <w:rsid w:val="00DF35CD"/>
    <w:rsid w:val="00DF5EF1"/>
    <w:rsid w:val="00E15736"/>
    <w:rsid w:val="00E20329"/>
    <w:rsid w:val="00E31FF0"/>
    <w:rsid w:val="00E32BAB"/>
    <w:rsid w:val="00E3698F"/>
    <w:rsid w:val="00E47517"/>
    <w:rsid w:val="00E808A4"/>
    <w:rsid w:val="00E92798"/>
    <w:rsid w:val="00EA4974"/>
    <w:rsid w:val="00EA4A56"/>
    <w:rsid w:val="00EA7C1B"/>
    <w:rsid w:val="00EB3535"/>
    <w:rsid w:val="00EC48E3"/>
    <w:rsid w:val="00EC7237"/>
    <w:rsid w:val="00ED096F"/>
    <w:rsid w:val="00ED12D0"/>
    <w:rsid w:val="00ED24B4"/>
    <w:rsid w:val="00ED3B6A"/>
    <w:rsid w:val="00ED3F6B"/>
    <w:rsid w:val="00EE61C9"/>
    <w:rsid w:val="00EF27EC"/>
    <w:rsid w:val="00EF4780"/>
    <w:rsid w:val="00F017B7"/>
    <w:rsid w:val="00F053EE"/>
    <w:rsid w:val="00F1036E"/>
    <w:rsid w:val="00F1117F"/>
    <w:rsid w:val="00F14AF7"/>
    <w:rsid w:val="00F23F7F"/>
    <w:rsid w:val="00F312E0"/>
    <w:rsid w:val="00F45F2C"/>
    <w:rsid w:val="00F53D13"/>
    <w:rsid w:val="00F73C0C"/>
    <w:rsid w:val="00F76524"/>
    <w:rsid w:val="00F82D57"/>
    <w:rsid w:val="00F862D6"/>
    <w:rsid w:val="00F86325"/>
    <w:rsid w:val="00F957BA"/>
    <w:rsid w:val="00F95E86"/>
    <w:rsid w:val="00FA0F84"/>
    <w:rsid w:val="00FA22F0"/>
    <w:rsid w:val="00FA2835"/>
    <w:rsid w:val="00FA7CFB"/>
    <w:rsid w:val="00FC2F30"/>
    <w:rsid w:val="00FC3802"/>
    <w:rsid w:val="00FC5C23"/>
    <w:rsid w:val="00FC60AB"/>
    <w:rsid w:val="00FD580F"/>
    <w:rsid w:val="00FD5D59"/>
    <w:rsid w:val="00FD68B2"/>
    <w:rsid w:val="00FE435B"/>
    <w:rsid w:val="00FE54FE"/>
    <w:rsid w:val="00FF23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uiPriority w:val="5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B55948"/>
    <w:pPr>
      <w:suppressAutoHyphens/>
      <w:spacing w:after="0"/>
      <w:ind w:firstLine="709"/>
      <w:jc w:val="both"/>
    </w:pPr>
    <w:rPr>
      <w:rFonts w:ascii="Times New Roman" w:hAnsi="Times New Roman" w:cs="Times New Roman"/>
      <w:b/>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445564"/>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7"/>
    <w:rsid w:val="001A5F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0">
    <w:name w:val="s2"/>
    <w:basedOn w:val="a8"/>
    <w:rsid w:val="001A5F98"/>
  </w:style>
  <w:style w:type="character" w:customStyle="1" w:styleId="FontStyle168">
    <w:name w:val="Font Style168"/>
    <w:rsid w:val="007F6B9E"/>
    <w:rPr>
      <w:rFonts w:ascii="Times New Roman" w:hAnsi="Times New Roman" w:cs="Times New Roman"/>
      <w:sz w:val="26"/>
      <w:szCs w:val="26"/>
    </w:rPr>
  </w:style>
  <w:style w:type="paragraph" w:customStyle="1" w:styleId="Style62">
    <w:name w:val="Style62"/>
    <w:basedOn w:val="a7"/>
    <w:rsid w:val="007F6B9E"/>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uiPriority w:val="5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B55948"/>
    <w:pPr>
      <w:suppressAutoHyphens/>
      <w:spacing w:after="0"/>
      <w:ind w:firstLine="709"/>
      <w:jc w:val="both"/>
    </w:pPr>
    <w:rPr>
      <w:rFonts w:ascii="Times New Roman" w:hAnsi="Times New Roman" w:cs="Times New Roman"/>
      <w:b/>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445564"/>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7"/>
    <w:rsid w:val="001A5F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0">
    <w:name w:val="s2"/>
    <w:basedOn w:val="a8"/>
    <w:rsid w:val="001A5F98"/>
  </w:style>
  <w:style w:type="character" w:customStyle="1" w:styleId="FontStyle168">
    <w:name w:val="Font Style168"/>
    <w:rsid w:val="007F6B9E"/>
    <w:rPr>
      <w:rFonts w:ascii="Times New Roman" w:hAnsi="Times New Roman" w:cs="Times New Roman"/>
      <w:sz w:val="26"/>
      <w:szCs w:val="26"/>
    </w:rPr>
  </w:style>
  <w:style w:type="paragraph" w:customStyle="1" w:styleId="Style62">
    <w:name w:val="Style62"/>
    <w:basedOn w:val="a7"/>
    <w:rsid w:val="007F6B9E"/>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3601">
      <w:bodyDiv w:val="1"/>
      <w:marLeft w:val="0"/>
      <w:marRight w:val="0"/>
      <w:marTop w:val="0"/>
      <w:marBottom w:val="0"/>
      <w:divBdr>
        <w:top w:val="none" w:sz="0" w:space="0" w:color="auto"/>
        <w:left w:val="none" w:sz="0" w:space="0" w:color="auto"/>
        <w:bottom w:val="none" w:sz="0" w:space="0" w:color="auto"/>
        <w:right w:val="none" w:sz="0" w:space="0" w:color="auto"/>
      </w:divBdr>
    </w:div>
    <w:div w:id="145821301">
      <w:bodyDiv w:val="1"/>
      <w:marLeft w:val="0"/>
      <w:marRight w:val="0"/>
      <w:marTop w:val="0"/>
      <w:marBottom w:val="0"/>
      <w:divBdr>
        <w:top w:val="none" w:sz="0" w:space="0" w:color="auto"/>
        <w:left w:val="none" w:sz="0" w:space="0" w:color="auto"/>
        <w:bottom w:val="none" w:sz="0" w:space="0" w:color="auto"/>
        <w:right w:val="none" w:sz="0" w:space="0" w:color="auto"/>
      </w:divBdr>
    </w:div>
    <w:div w:id="151871890">
      <w:bodyDiv w:val="1"/>
      <w:marLeft w:val="0"/>
      <w:marRight w:val="0"/>
      <w:marTop w:val="0"/>
      <w:marBottom w:val="0"/>
      <w:divBdr>
        <w:top w:val="none" w:sz="0" w:space="0" w:color="auto"/>
        <w:left w:val="none" w:sz="0" w:space="0" w:color="auto"/>
        <w:bottom w:val="none" w:sz="0" w:space="0" w:color="auto"/>
        <w:right w:val="none" w:sz="0" w:space="0" w:color="auto"/>
      </w:divBdr>
    </w:div>
    <w:div w:id="246423770">
      <w:bodyDiv w:val="1"/>
      <w:marLeft w:val="0"/>
      <w:marRight w:val="0"/>
      <w:marTop w:val="0"/>
      <w:marBottom w:val="0"/>
      <w:divBdr>
        <w:top w:val="none" w:sz="0" w:space="0" w:color="auto"/>
        <w:left w:val="none" w:sz="0" w:space="0" w:color="auto"/>
        <w:bottom w:val="none" w:sz="0" w:space="0" w:color="auto"/>
        <w:right w:val="none" w:sz="0" w:space="0" w:color="auto"/>
      </w:divBdr>
    </w:div>
    <w:div w:id="295961208">
      <w:bodyDiv w:val="1"/>
      <w:marLeft w:val="0"/>
      <w:marRight w:val="0"/>
      <w:marTop w:val="0"/>
      <w:marBottom w:val="0"/>
      <w:divBdr>
        <w:top w:val="none" w:sz="0" w:space="0" w:color="auto"/>
        <w:left w:val="none" w:sz="0" w:space="0" w:color="auto"/>
        <w:bottom w:val="none" w:sz="0" w:space="0" w:color="auto"/>
        <w:right w:val="none" w:sz="0" w:space="0" w:color="auto"/>
      </w:divBdr>
    </w:div>
    <w:div w:id="306981599">
      <w:bodyDiv w:val="1"/>
      <w:marLeft w:val="0"/>
      <w:marRight w:val="0"/>
      <w:marTop w:val="0"/>
      <w:marBottom w:val="0"/>
      <w:divBdr>
        <w:top w:val="none" w:sz="0" w:space="0" w:color="auto"/>
        <w:left w:val="none" w:sz="0" w:space="0" w:color="auto"/>
        <w:bottom w:val="none" w:sz="0" w:space="0" w:color="auto"/>
        <w:right w:val="none" w:sz="0" w:space="0" w:color="auto"/>
      </w:divBdr>
    </w:div>
    <w:div w:id="323898904">
      <w:bodyDiv w:val="1"/>
      <w:marLeft w:val="0"/>
      <w:marRight w:val="0"/>
      <w:marTop w:val="0"/>
      <w:marBottom w:val="0"/>
      <w:divBdr>
        <w:top w:val="none" w:sz="0" w:space="0" w:color="auto"/>
        <w:left w:val="none" w:sz="0" w:space="0" w:color="auto"/>
        <w:bottom w:val="none" w:sz="0" w:space="0" w:color="auto"/>
        <w:right w:val="none" w:sz="0" w:space="0" w:color="auto"/>
      </w:divBdr>
    </w:div>
    <w:div w:id="328290832">
      <w:bodyDiv w:val="1"/>
      <w:marLeft w:val="0"/>
      <w:marRight w:val="0"/>
      <w:marTop w:val="0"/>
      <w:marBottom w:val="0"/>
      <w:divBdr>
        <w:top w:val="none" w:sz="0" w:space="0" w:color="auto"/>
        <w:left w:val="none" w:sz="0" w:space="0" w:color="auto"/>
        <w:bottom w:val="none" w:sz="0" w:space="0" w:color="auto"/>
        <w:right w:val="none" w:sz="0" w:space="0" w:color="auto"/>
      </w:divBdr>
    </w:div>
    <w:div w:id="345333584">
      <w:bodyDiv w:val="1"/>
      <w:marLeft w:val="0"/>
      <w:marRight w:val="0"/>
      <w:marTop w:val="0"/>
      <w:marBottom w:val="0"/>
      <w:divBdr>
        <w:top w:val="none" w:sz="0" w:space="0" w:color="auto"/>
        <w:left w:val="none" w:sz="0" w:space="0" w:color="auto"/>
        <w:bottom w:val="none" w:sz="0" w:space="0" w:color="auto"/>
        <w:right w:val="none" w:sz="0" w:space="0" w:color="auto"/>
      </w:divBdr>
    </w:div>
    <w:div w:id="361515373">
      <w:bodyDiv w:val="1"/>
      <w:marLeft w:val="0"/>
      <w:marRight w:val="0"/>
      <w:marTop w:val="0"/>
      <w:marBottom w:val="0"/>
      <w:divBdr>
        <w:top w:val="none" w:sz="0" w:space="0" w:color="auto"/>
        <w:left w:val="none" w:sz="0" w:space="0" w:color="auto"/>
        <w:bottom w:val="none" w:sz="0" w:space="0" w:color="auto"/>
        <w:right w:val="none" w:sz="0" w:space="0" w:color="auto"/>
      </w:divBdr>
    </w:div>
    <w:div w:id="392394929">
      <w:bodyDiv w:val="1"/>
      <w:marLeft w:val="0"/>
      <w:marRight w:val="0"/>
      <w:marTop w:val="0"/>
      <w:marBottom w:val="0"/>
      <w:divBdr>
        <w:top w:val="none" w:sz="0" w:space="0" w:color="auto"/>
        <w:left w:val="none" w:sz="0" w:space="0" w:color="auto"/>
        <w:bottom w:val="none" w:sz="0" w:space="0" w:color="auto"/>
        <w:right w:val="none" w:sz="0" w:space="0" w:color="auto"/>
      </w:divBdr>
    </w:div>
    <w:div w:id="401097515">
      <w:bodyDiv w:val="1"/>
      <w:marLeft w:val="0"/>
      <w:marRight w:val="0"/>
      <w:marTop w:val="0"/>
      <w:marBottom w:val="0"/>
      <w:divBdr>
        <w:top w:val="none" w:sz="0" w:space="0" w:color="auto"/>
        <w:left w:val="none" w:sz="0" w:space="0" w:color="auto"/>
        <w:bottom w:val="none" w:sz="0" w:space="0" w:color="auto"/>
        <w:right w:val="none" w:sz="0" w:space="0" w:color="auto"/>
      </w:divBdr>
    </w:div>
    <w:div w:id="401686662">
      <w:bodyDiv w:val="1"/>
      <w:marLeft w:val="0"/>
      <w:marRight w:val="0"/>
      <w:marTop w:val="0"/>
      <w:marBottom w:val="0"/>
      <w:divBdr>
        <w:top w:val="none" w:sz="0" w:space="0" w:color="auto"/>
        <w:left w:val="none" w:sz="0" w:space="0" w:color="auto"/>
        <w:bottom w:val="none" w:sz="0" w:space="0" w:color="auto"/>
        <w:right w:val="none" w:sz="0" w:space="0" w:color="auto"/>
      </w:divBdr>
    </w:div>
    <w:div w:id="432479496">
      <w:bodyDiv w:val="1"/>
      <w:marLeft w:val="0"/>
      <w:marRight w:val="0"/>
      <w:marTop w:val="0"/>
      <w:marBottom w:val="0"/>
      <w:divBdr>
        <w:top w:val="none" w:sz="0" w:space="0" w:color="auto"/>
        <w:left w:val="none" w:sz="0" w:space="0" w:color="auto"/>
        <w:bottom w:val="none" w:sz="0" w:space="0" w:color="auto"/>
        <w:right w:val="none" w:sz="0" w:space="0" w:color="auto"/>
      </w:divBdr>
    </w:div>
    <w:div w:id="483591826">
      <w:bodyDiv w:val="1"/>
      <w:marLeft w:val="0"/>
      <w:marRight w:val="0"/>
      <w:marTop w:val="0"/>
      <w:marBottom w:val="0"/>
      <w:divBdr>
        <w:top w:val="none" w:sz="0" w:space="0" w:color="auto"/>
        <w:left w:val="none" w:sz="0" w:space="0" w:color="auto"/>
        <w:bottom w:val="none" w:sz="0" w:space="0" w:color="auto"/>
        <w:right w:val="none" w:sz="0" w:space="0" w:color="auto"/>
      </w:divBdr>
    </w:div>
    <w:div w:id="486440419">
      <w:bodyDiv w:val="1"/>
      <w:marLeft w:val="0"/>
      <w:marRight w:val="0"/>
      <w:marTop w:val="0"/>
      <w:marBottom w:val="0"/>
      <w:divBdr>
        <w:top w:val="none" w:sz="0" w:space="0" w:color="auto"/>
        <w:left w:val="none" w:sz="0" w:space="0" w:color="auto"/>
        <w:bottom w:val="none" w:sz="0" w:space="0" w:color="auto"/>
        <w:right w:val="none" w:sz="0" w:space="0" w:color="auto"/>
      </w:divBdr>
    </w:div>
    <w:div w:id="506794720">
      <w:bodyDiv w:val="1"/>
      <w:marLeft w:val="0"/>
      <w:marRight w:val="0"/>
      <w:marTop w:val="0"/>
      <w:marBottom w:val="0"/>
      <w:divBdr>
        <w:top w:val="none" w:sz="0" w:space="0" w:color="auto"/>
        <w:left w:val="none" w:sz="0" w:space="0" w:color="auto"/>
        <w:bottom w:val="none" w:sz="0" w:space="0" w:color="auto"/>
        <w:right w:val="none" w:sz="0" w:space="0" w:color="auto"/>
      </w:divBdr>
    </w:div>
    <w:div w:id="536164093">
      <w:bodyDiv w:val="1"/>
      <w:marLeft w:val="0"/>
      <w:marRight w:val="0"/>
      <w:marTop w:val="0"/>
      <w:marBottom w:val="0"/>
      <w:divBdr>
        <w:top w:val="none" w:sz="0" w:space="0" w:color="auto"/>
        <w:left w:val="none" w:sz="0" w:space="0" w:color="auto"/>
        <w:bottom w:val="none" w:sz="0" w:space="0" w:color="auto"/>
        <w:right w:val="none" w:sz="0" w:space="0" w:color="auto"/>
      </w:divBdr>
    </w:div>
    <w:div w:id="547112522">
      <w:bodyDiv w:val="1"/>
      <w:marLeft w:val="0"/>
      <w:marRight w:val="0"/>
      <w:marTop w:val="0"/>
      <w:marBottom w:val="0"/>
      <w:divBdr>
        <w:top w:val="none" w:sz="0" w:space="0" w:color="auto"/>
        <w:left w:val="none" w:sz="0" w:space="0" w:color="auto"/>
        <w:bottom w:val="none" w:sz="0" w:space="0" w:color="auto"/>
        <w:right w:val="none" w:sz="0" w:space="0" w:color="auto"/>
      </w:divBdr>
    </w:div>
    <w:div w:id="548877981">
      <w:bodyDiv w:val="1"/>
      <w:marLeft w:val="0"/>
      <w:marRight w:val="0"/>
      <w:marTop w:val="0"/>
      <w:marBottom w:val="0"/>
      <w:divBdr>
        <w:top w:val="none" w:sz="0" w:space="0" w:color="auto"/>
        <w:left w:val="none" w:sz="0" w:space="0" w:color="auto"/>
        <w:bottom w:val="none" w:sz="0" w:space="0" w:color="auto"/>
        <w:right w:val="none" w:sz="0" w:space="0" w:color="auto"/>
      </w:divBdr>
    </w:div>
    <w:div w:id="577593012">
      <w:bodyDiv w:val="1"/>
      <w:marLeft w:val="0"/>
      <w:marRight w:val="0"/>
      <w:marTop w:val="0"/>
      <w:marBottom w:val="0"/>
      <w:divBdr>
        <w:top w:val="none" w:sz="0" w:space="0" w:color="auto"/>
        <w:left w:val="none" w:sz="0" w:space="0" w:color="auto"/>
        <w:bottom w:val="none" w:sz="0" w:space="0" w:color="auto"/>
        <w:right w:val="none" w:sz="0" w:space="0" w:color="auto"/>
      </w:divBdr>
    </w:div>
    <w:div w:id="627979759">
      <w:bodyDiv w:val="1"/>
      <w:marLeft w:val="0"/>
      <w:marRight w:val="0"/>
      <w:marTop w:val="0"/>
      <w:marBottom w:val="0"/>
      <w:divBdr>
        <w:top w:val="none" w:sz="0" w:space="0" w:color="auto"/>
        <w:left w:val="none" w:sz="0" w:space="0" w:color="auto"/>
        <w:bottom w:val="none" w:sz="0" w:space="0" w:color="auto"/>
        <w:right w:val="none" w:sz="0" w:space="0" w:color="auto"/>
      </w:divBdr>
    </w:div>
    <w:div w:id="704523193">
      <w:bodyDiv w:val="1"/>
      <w:marLeft w:val="0"/>
      <w:marRight w:val="0"/>
      <w:marTop w:val="0"/>
      <w:marBottom w:val="0"/>
      <w:divBdr>
        <w:top w:val="none" w:sz="0" w:space="0" w:color="auto"/>
        <w:left w:val="none" w:sz="0" w:space="0" w:color="auto"/>
        <w:bottom w:val="none" w:sz="0" w:space="0" w:color="auto"/>
        <w:right w:val="none" w:sz="0" w:space="0" w:color="auto"/>
      </w:divBdr>
    </w:div>
    <w:div w:id="729881774">
      <w:bodyDiv w:val="1"/>
      <w:marLeft w:val="0"/>
      <w:marRight w:val="0"/>
      <w:marTop w:val="0"/>
      <w:marBottom w:val="0"/>
      <w:divBdr>
        <w:top w:val="none" w:sz="0" w:space="0" w:color="auto"/>
        <w:left w:val="none" w:sz="0" w:space="0" w:color="auto"/>
        <w:bottom w:val="none" w:sz="0" w:space="0" w:color="auto"/>
        <w:right w:val="none" w:sz="0" w:space="0" w:color="auto"/>
      </w:divBdr>
    </w:div>
    <w:div w:id="742336722">
      <w:bodyDiv w:val="1"/>
      <w:marLeft w:val="0"/>
      <w:marRight w:val="0"/>
      <w:marTop w:val="0"/>
      <w:marBottom w:val="0"/>
      <w:divBdr>
        <w:top w:val="none" w:sz="0" w:space="0" w:color="auto"/>
        <w:left w:val="none" w:sz="0" w:space="0" w:color="auto"/>
        <w:bottom w:val="none" w:sz="0" w:space="0" w:color="auto"/>
        <w:right w:val="none" w:sz="0" w:space="0" w:color="auto"/>
      </w:divBdr>
    </w:div>
    <w:div w:id="758645710">
      <w:bodyDiv w:val="1"/>
      <w:marLeft w:val="0"/>
      <w:marRight w:val="0"/>
      <w:marTop w:val="0"/>
      <w:marBottom w:val="0"/>
      <w:divBdr>
        <w:top w:val="none" w:sz="0" w:space="0" w:color="auto"/>
        <w:left w:val="none" w:sz="0" w:space="0" w:color="auto"/>
        <w:bottom w:val="none" w:sz="0" w:space="0" w:color="auto"/>
        <w:right w:val="none" w:sz="0" w:space="0" w:color="auto"/>
      </w:divBdr>
    </w:div>
    <w:div w:id="787967974">
      <w:bodyDiv w:val="1"/>
      <w:marLeft w:val="0"/>
      <w:marRight w:val="0"/>
      <w:marTop w:val="0"/>
      <w:marBottom w:val="0"/>
      <w:divBdr>
        <w:top w:val="none" w:sz="0" w:space="0" w:color="auto"/>
        <w:left w:val="none" w:sz="0" w:space="0" w:color="auto"/>
        <w:bottom w:val="none" w:sz="0" w:space="0" w:color="auto"/>
        <w:right w:val="none" w:sz="0" w:space="0" w:color="auto"/>
      </w:divBdr>
    </w:div>
    <w:div w:id="860780994">
      <w:bodyDiv w:val="1"/>
      <w:marLeft w:val="0"/>
      <w:marRight w:val="0"/>
      <w:marTop w:val="0"/>
      <w:marBottom w:val="0"/>
      <w:divBdr>
        <w:top w:val="none" w:sz="0" w:space="0" w:color="auto"/>
        <w:left w:val="none" w:sz="0" w:space="0" w:color="auto"/>
        <w:bottom w:val="none" w:sz="0" w:space="0" w:color="auto"/>
        <w:right w:val="none" w:sz="0" w:space="0" w:color="auto"/>
      </w:divBdr>
    </w:div>
    <w:div w:id="883250996">
      <w:bodyDiv w:val="1"/>
      <w:marLeft w:val="0"/>
      <w:marRight w:val="0"/>
      <w:marTop w:val="0"/>
      <w:marBottom w:val="0"/>
      <w:divBdr>
        <w:top w:val="none" w:sz="0" w:space="0" w:color="auto"/>
        <w:left w:val="none" w:sz="0" w:space="0" w:color="auto"/>
        <w:bottom w:val="none" w:sz="0" w:space="0" w:color="auto"/>
        <w:right w:val="none" w:sz="0" w:space="0" w:color="auto"/>
      </w:divBdr>
    </w:div>
    <w:div w:id="885873927">
      <w:bodyDiv w:val="1"/>
      <w:marLeft w:val="0"/>
      <w:marRight w:val="0"/>
      <w:marTop w:val="0"/>
      <w:marBottom w:val="0"/>
      <w:divBdr>
        <w:top w:val="none" w:sz="0" w:space="0" w:color="auto"/>
        <w:left w:val="none" w:sz="0" w:space="0" w:color="auto"/>
        <w:bottom w:val="none" w:sz="0" w:space="0" w:color="auto"/>
        <w:right w:val="none" w:sz="0" w:space="0" w:color="auto"/>
      </w:divBdr>
    </w:div>
    <w:div w:id="935097779">
      <w:bodyDiv w:val="1"/>
      <w:marLeft w:val="0"/>
      <w:marRight w:val="0"/>
      <w:marTop w:val="0"/>
      <w:marBottom w:val="0"/>
      <w:divBdr>
        <w:top w:val="none" w:sz="0" w:space="0" w:color="auto"/>
        <w:left w:val="none" w:sz="0" w:space="0" w:color="auto"/>
        <w:bottom w:val="none" w:sz="0" w:space="0" w:color="auto"/>
        <w:right w:val="none" w:sz="0" w:space="0" w:color="auto"/>
      </w:divBdr>
    </w:div>
    <w:div w:id="935207508">
      <w:bodyDiv w:val="1"/>
      <w:marLeft w:val="0"/>
      <w:marRight w:val="0"/>
      <w:marTop w:val="0"/>
      <w:marBottom w:val="0"/>
      <w:divBdr>
        <w:top w:val="none" w:sz="0" w:space="0" w:color="auto"/>
        <w:left w:val="none" w:sz="0" w:space="0" w:color="auto"/>
        <w:bottom w:val="none" w:sz="0" w:space="0" w:color="auto"/>
        <w:right w:val="none" w:sz="0" w:space="0" w:color="auto"/>
      </w:divBdr>
    </w:div>
    <w:div w:id="952595766">
      <w:bodyDiv w:val="1"/>
      <w:marLeft w:val="0"/>
      <w:marRight w:val="0"/>
      <w:marTop w:val="0"/>
      <w:marBottom w:val="0"/>
      <w:divBdr>
        <w:top w:val="none" w:sz="0" w:space="0" w:color="auto"/>
        <w:left w:val="none" w:sz="0" w:space="0" w:color="auto"/>
        <w:bottom w:val="none" w:sz="0" w:space="0" w:color="auto"/>
        <w:right w:val="none" w:sz="0" w:space="0" w:color="auto"/>
      </w:divBdr>
    </w:div>
    <w:div w:id="1005743503">
      <w:bodyDiv w:val="1"/>
      <w:marLeft w:val="0"/>
      <w:marRight w:val="0"/>
      <w:marTop w:val="0"/>
      <w:marBottom w:val="0"/>
      <w:divBdr>
        <w:top w:val="none" w:sz="0" w:space="0" w:color="auto"/>
        <w:left w:val="none" w:sz="0" w:space="0" w:color="auto"/>
        <w:bottom w:val="none" w:sz="0" w:space="0" w:color="auto"/>
        <w:right w:val="none" w:sz="0" w:space="0" w:color="auto"/>
      </w:divBdr>
    </w:div>
    <w:div w:id="1028867921">
      <w:bodyDiv w:val="1"/>
      <w:marLeft w:val="0"/>
      <w:marRight w:val="0"/>
      <w:marTop w:val="0"/>
      <w:marBottom w:val="0"/>
      <w:divBdr>
        <w:top w:val="none" w:sz="0" w:space="0" w:color="auto"/>
        <w:left w:val="none" w:sz="0" w:space="0" w:color="auto"/>
        <w:bottom w:val="none" w:sz="0" w:space="0" w:color="auto"/>
        <w:right w:val="none" w:sz="0" w:space="0" w:color="auto"/>
      </w:divBdr>
    </w:div>
    <w:div w:id="1134711582">
      <w:bodyDiv w:val="1"/>
      <w:marLeft w:val="0"/>
      <w:marRight w:val="0"/>
      <w:marTop w:val="0"/>
      <w:marBottom w:val="0"/>
      <w:divBdr>
        <w:top w:val="none" w:sz="0" w:space="0" w:color="auto"/>
        <w:left w:val="none" w:sz="0" w:space="0" w:color="auto"/>
        <w:bottom w:val="none" w:sz="0" w:space="0" w:color="auto"/>
        <w:right w:val="none" w:sz="0" w:space="0" w:color="auto"/>
      </w:divBdr>
    </w:div>
    <w:div w:id="1145857967">
      <w:bodyDiv w:val="1"/>
      <w:marLeft w:val="0"/>
      <w:marRight w:val="0"/>
      <w:marTop w:val="0"/>
      <w:marBottom w:val="0"/>
      <w:divBdr>
        <w:top w:val="none" w:sz="0" w:space="0" w:color="auto"/>
        <w:left w:val="none" w:sz="0" w:space="0" w:color="auto"/>
        <w:bottom w:val="none" w:sz="0" w:space="0" w:color="auto"/>
        <w:right w:val="none" w:sz="0" w:space="0" w:color="auto"/>
      </w:divBdr>
    </w:div>
    <w:div w:id="1187937726">
      <w:bodyDiv w:val="1"/>
      <w:marLeft w:val="0"/>
      <w:marRight w:val="0"/>
      <w:marTop w:val="0"/>
      <w:marBottom w:val="0"/>
      <w:divBdr>
        <w:top w:val="none" w:sz="0" w:space="0" w:color="auto"/>
        <w:left w:val="none" w:sz="0" w:space="0" w:color="auto"/>
        <w:bottom w:val="none" w:sz="0" w:space="0" w:color="auto"/>
        <w:right w:val="none" w:sz="0" w:space="0" w:color="auto"/>
      </w:divBdr>
    </w:div>
    <w:div w:id="1230773832">
      <w:bodyDiv w:val="1"/>
      <w:marLeft w:val="0"/>
      <w:marRight w:val="0"/>
      <w:marTop w:val="0"/>
      <w:marBottom w:val="0"/>
      <w:divBdr>
        <w:top w:val="none" w:sz="0" w:space="0" w:color="auto"/>
        <w:left w:val="none" w:sz="0" w:space="0" w:color="auto"/>
        <w:bottom w:val="none" w:sz="0" w:space="0" w:color="auto"/>
        <w:right w:val="none" w:sz="0" w:space="0" w:color="auto"/>
      </w:divBdr>
    </w:div>
    <w:div w:id="1246186091">
      <w:bodyDiv w:val="1"/>
      <w:marLeft w:val="0"/>
      <w:marRight w:val="0"/>
      <w:marTop w:val="0"/>
      <w:marBottom w:val="0"/>
      <w:divBdr>
        <w:top w:val="none" w:sz="0" w:space="0" w:color="auto"/>
        <w:left w:val="none" w:sz="0" w:space="0" w:color="auto"/>
        <w:bottom w:val="none" w:sz="0" w:space="0" w:color="auto"/>
        <w:right w:val="none" w:sz="0" w:space="0" w:color="auto"/>
      </w:divBdr>
    </w:div>
    <w:div w:id="1270814092">
      <w:bodyDiv w:val="1"/>
      <w:marLeft w:val="0"/>
      <w:marRight w:val="0"/>
      <w:marTop w:val="0"/>
      <w:marBottom w:val="0"/>
      <w:divBdr>
        <w:top w:val="none" w:sz="0" w:space="0" w:color="auto"/>
        <w:left w:val="none" w:sz="0" w:space="0" w:color="auto"/>
        <w:bottom w:val="none" w:sz="0" w:space="0" w:color="auto"/>
        <w:right w:val="none" w:sz="0" w:space="0" w:color="auto"/>
      </w:divBdr>
    </w:div>
    <w:div w:id="1335650212">
      <w:bodyDiv w:val="1"/>
      <w:marLeft w:val="0"/>
      <w:marRight w:val="0"/>
      <w:marTop w:val="0"/>
      <w:marBottom w:val="0"/>
      <w:divBdr>
        <w:top w:val="none" w:sz="0" w:space="0" w:color="auto"/>
        <w:left w:val="none" w:sz="0" w:space="0" w:color="auto"/>
        <w:bottom w:val="none" w:sz="0" w:space="0" w:color="auto"/>
        <w:right w:val="none" w:sz="0" w:space="0" w:color="auto"/>
      </w:divBdr>
    </w:div>
    <w:div w:id="1361010979">
      <w:bodyDiv w:val="1"/>
      <w:marLeft w:val="0"/>
      <w:marRight w:val="0"/>
      <w:marTop w:val="0"/>
      <w:marBottom w:val="0"/>
      <w:divBdr>
        <w:top w:val="none" w:sz="0" w:space="0" w:color="auto"/>
        <w:left w:val="none" w:sz="0" w:space="0" w:color="auto"/>
        <w:bottom w:val="none" w:sz="0" w:space="0" w:color="auto"/>
        <w:right w:val="none" w:sz="0" w:space="0" w:color="auto"/>
      </w:divBdr>
    </w:div>
    <w:div w:id="1403021815">
      <w:bodyDiv w:val="1"/>
      <w:marLeft w:val="0"/>
      <w:marRight w:val="0"/>
      <w:marTop w:val="0"/>
      <w:marBottom w:val="0"/>
      <w:divBdr>
        <w:top w:val="none" w:sz="0" w:space="0" w:color="auto"/>
        <w:left w:val="none" w:sz="0" w:space="0" w:color="auto"/>
        <w:bottom w:val="none" w:sz="0" w:space="0" w:color="auto"/>
        <w:right w:val="none" w:sz="0" w:space="0" w:color="auto"/>
      </w:divBdr>
    </w:div>
    <w:div w:id="1443376091">
      <w:bodyDiv w:val="1"/>
      <w:marLeft w:val="0"/>
      <w:marRight w:val="0"/>
      <w:marTop w:val="0"/>
      <w:marBottom w:val="0"/>
      <w:divBdr>
        <w:top w:val="none" w:sz="0" w:space="0" w:color="auto"/>
        <w:left w:val="none" w:sz="0" w:space="0" w:color="auto"/>
        <w:bottom w:val="none" w:sz="0" w:space="0" w:color="auto"/>
        <w:right w:val="none" w:sz="0" w:space="0" w:color="auto"/>
      </w:divBdr>
    </w:div>
    <w:div w:id="1455057576">
      <w:bodyDiv w:val="1"/>
      <w:marLeft w:val="0"/>
      <w:marRight w:val="0"/>
      <w:marTop w:val="0"/>
      <w:marBottom w:val="0"/>
      <w:divBdr>
        <w:top w:val="none" w:sz="0" w:space="0" w:color="auto"/>
        <w:left w:val="none" w:sz="0" w:space="0" w:color="auto"/>
        <w:bottom w:val="none" w:sz="0" w:space="0" w:color="auto"/>
        <w:right w:val="none" w:sz="0" w:space="0" w:color="auto"/>
      </w:divBdr>
      <w:divsChild>
        <w:div w:id="546187299">
          <w:marLeft w:val="0"/>
          <w:marRight w:val="0"/>
          <w:marTop w:val="0"/>
          <w:marBottom w:val="750"/>
          <w:divBdr>
            <w:top w:val="none" w:sz="0" w:space="0" w:color="auto"/>
            <w:left w:val="none" w:sz="0" w:space="0" w:color="auto"/>
            <w:bottom w:val="none" w:sz="0" w:space="0" w:color="auto"/>
            <w:right w:val="none" w:sz="0" w:space="0" w:color="auto"/>
          </w:divBdr>
          <w:divsChild>
            <w:div w:id="1151870459">
              <w:marLeft w:val="0"/>
              <w:marRight w:val="900"/>
              <w:marTop w:val="0"/>
              <w:marBottom w:val="0"/>
              <w:divBdr>
                <w:top w:val="none" w:sz="0" w:space="0" w:color="auto"/>
                <w:left w:val="none" w:sz="0" w:space="0" w:color="auto"/>
                <w:bottom w:val="none" w:sz="0" w:space="0" w:color="auto"/>
                <w:right w:val="none" w:sz="0" w:space="0" w:color="auto"/>
              </w:divBdr>
              <w:divsChild>
                <w:div w:id="4917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30662">
      <w:bodyDiv w:val="1"/>
      <w:marLeft w:val="0"/>
      <w:marRight w:val="0"/>
      <w:marTop w:val="0"/>
      <w:marBottom w:val="0"/>
      <w:divBdr>
        <w:top w:val="none" w:sz="0" w:space="0" w:color="auto"/>
        <w:left w:val="none" w:sz="0" w:space="0" w:color="auto"/>
        <w:bottom w:val="none" w:sz="0" w:space="0" w:color="auto"/>
        <w:right w:val="none" w:sz="0" w:space="0" w:color="auto"/>
      </w:divBdr>
    </w:div>
    <w:div w:id="1483892764">
      <w:bodyDiv w:val="1"/>
      <w:marLeft w:val="0"/>
      <w:marRight w:val="0"/>
      <w:marTop w:val="0"/>
      <w:marBottom w:val="0"/>
      <w:divBdr>
        <w:top w:val="none" w:sz="0" w:space="0" w:color="auto"/>
        <w:left w:val="none" w:sz="0" w:space="0" w:color="auto"/>
        <w:bottom w:val="none" w:sz="0" w:space="0" w:color="auto"/>
        <w:right w:val="none" w:sz="0" w:space="0" w:color="auto"/>
      </w:divBdr>
    </w:div>
    <w:div w:id="1486818010">
      <w:bodyDiv w:val="1"/>
      <w:marLeft w:val="0"/>
      <w:marRight w:val="0"/>
      <w:marTop w:val="0"/>
      <w:marBottom w:val="0"/>
      <w:divBdr>
        <w:top w:val="none" w:sz="0" w:space="0" w:color="auto"/>
        <w:left w:val="none" w:sz="0" w:space="0" w:color="auto"/>
        <w:bottom w:val="none" w:sz="0" w:space="0" w:color="auto"/>
        <w:right w:val="none" w:sz="0" w:space="0" w:color="auto"/>
      </w:divBdr>
    </w:div>
    <w:div w:id="1491023516">
      <w:bodyDiv w:val="1"/>
      <w:marLeft w:val="0"/>
      <w:marRight w:val="0"/>
      <w:marTop w:val="0"/>
      <w:marBottom w:val="0"/>
      <w:divBdr>
        <w:top w:val="none" w:sz="0" w:space="0" w:color="auto"/>
        <w:left w:val="none" w:sz="0" w:space="0" w:color="auto"/>
        <w:bottom w:val="none" w:sz="0" w:space="0" w:color="auto"/>
        <w:right w:val="none" w:sz="0" w:space="0" w:color="auto"/>
      </w:divBdr>
    </w:div>
    <w:div w:id="1618180361">
      <w:bodyDiv w:val="1"/>
      <w:marLeft w:val="0"/>
      <w:marRight w:val="0"/>
      <w:marTop w:val="0"/>
      <w:marBottom w:val="0"/>
      <w:divBdr>
        <w:top w:val="none" w:sz="0" w:space="0" w:color="auto"/>
        <w:left w:val="none" w:sz="0" w:space="0" w:color="auto"/>
        <w:bottom w:val="none" w:sz="0" w:space="0" w:color="auto"/>
        <w:right w:val="none" w:sz="0" w:space="0" w:color="auto"/>
      </w:divBdr>
    </w:div>
    <w:div w:id="1644851426">
      <w:bodyDiv w:val="1"/>
      <w:marLeft w:val="0"/>
      <w:marRight w:val="0"/>
      <w:marTop w:val="0"/>
      <w:marBottom w:val="0"/>
      <w:divBdr>
        <w:top w:val="none" w:sz="0" w:space="0" w:color="auto"/>
        <w:left w:val="none" w:sz="0" w:space="0" w:color="auto"/>
        <w:bottom w:val="none" w:sz="0" w:space="0" w:color="auto"/>
        <w:right w:val="none" w:sz="0" w:space="0" w:color="auto"/>
      </w:divBdr>
    </w:div>
    <w:div w:id="1660692963">
      <w:bodyDiv w:val="1"/>
      <w:marLeft w:val="0"/>
      <w:marRight w:val="0"/>
      <w:marTop w:val="0"/>
      <w:marBottom w:val="0"/>
      <w:divBdr>
        <w:top w:val="none" w:sz="0" w:space="0" w:color="auto"/>
        <w:left w:val="none" w:sz="0" w:space="0" w:color="auto"/>
        <w:bottom w:val="none" w:sz="0" w:space="0" w:color="auto"/>
        <w:right w:val="none" w:sz="0" w:space="0" w:color="auto"/>
      </w:divBdr>
    </w:div>
    <w:div w:id="1715079282">
      <w:bodyDiv w:val="1"/>
      <w:marLeft w:val="0"/>
      <w:marRight w:val="0"/>
      <w:marTop w:val="0"/>
      <w:marBottom w:val="0"/>
      <w:divBdr>
        <w:top w:val="none" w:sz="0" w:space="0" w:color="auto"/>
        <w:left w:val="none" w:sz="0" w:space="0" w:color="auto"/>
        <w:bottom w:val="none" w:sz="0" w:space="0" w:color="auto"/>
        <w:right w:val="none" w:sz="0" w:space="0" w:color="auto"/>
      </w:divBdr>
    </w:div>
    <w:div w:id="1732385993">
      <w:bodyDiv w:val="1"/>
      <w:marLeft w:val="0"/>
      <w:marRight w:val="0"/>
      <w:marTop w:val="0"/>
      <w:marBottom w:val="0"/>
      <w:divBdr>
        <w:top w:val="none" w:sz="0" w:space="0" w:color="auto"/>
        <w:left w:val="none" w:sz="0" w:space="0" w:color="auto"/>
        <w:bottom w:val="none" w:sz="0" w:space="0" w:color="auto"/>
        <w:right w:val="none" w:sz="0" w:space="0" w:color="auto"/>
      </w:divBdr>
    </w:div>
    <w:div w:id="1749422300">
      <w:bodyDiv w:val="1"/>
      <w:marLeft w:val="0"/>
      <w:marRight w:val="0"/>
      <w:marTop w:val="0"/>
      <w:marBottom w:val="0"/>
      <w:divBdr>
        <w:top w:val="none" w:sz="0" w:space="0" w:color="auto"/>
        <w:left w:val="none" w:sz="0" w:space="0" w:color="auto"/>
        <w:bottom w:val="none" w:sz="0" w:space="0" w:color="auto"/>
        <w:right w:val="none" w:sz="0" w:space="0" w:color="auto"/>
      </w:divBdr>
    </w:div>
    <w:div w:id="1802310580">
      <w:bodyDiv w:val="1"/>
      <w:marLeft w:val="0"/>
      <w:marRight w:val="0"/>
      <w:marTop w:val="0"/>
      <w:marBottom w:val="0"/>
      <w:divBdr>
        <w:top w:val="none" w:sz="0" w:space="0" w:color="auto"/>
        <w:left w:val="none" w:sz="0" w:space="0" w:color="auto"/>
        <w:bottom w:val="none" w:sz="0" w:space="0" w:color="auto"/>
        <w:right w:val="none" w:sz="0" w:space="0" w:color="auto"/>
      </w:divBdr>
    </w:div>
    <w:div w:id="1893926475">
      <w:bodyDiv w:val="1"/>
      <w:marLeft w:val="0"/>
      <w:marRight w:val="0"/>
      <w:marTop w:val="0"/>
      <w:marBottom w:val="0"/>
      <w:divBdr>
        <w:top w:val="none" w:sz="0" w:space="0" w:color="auto"/>
        <w:left w:val="none" w:sz="0" w:space="0" w:color="auto"/>
        <w:bottom w:val="none" w:sz="0" w:space="0" w:color="auto"/>
        <w:right w:val="none" w:sz="0" w:space="0" w:color="auto"/>
      </w:divBdr>
    </w:div>
    <w:div w:id="2008166552">
      <w:bodyDiv w:val="1"/>
      <w:marLeft w:val="0"/>
      <w:marRight w:val="0"/>
      <w:marTop w:val="0"/>
      <w:marBottom w:val="0"/>
      <w:divBdr>
        <w:top w:val="none" w:sz="0" w:space="0" w:color="auto"/>
        <w:left w:val="none" w:sz="0" w:space="0" w:color="auto"/>
        <w:bottom w:val="none" w:sz="0" w:space="0" w:color="auto"/>
        <w:right w:val="none" w:sz="0" w:space="0" w:color="auto"/>
      </w:divBdr>
    </w:div>
    <w:div w:id="2057467897">
      <w:bodyDiv w:val="1"/>
      <w:marLeft w:val="0"/>
      <w:marRight w:val="0"/>
      <w:marTop w:val="0"/>
      <w:marBottom w:val="0"/>
      <w:divBdr>
        <w:top w:val="none" w:sz="0" w:space="0" w:color="auto"/>
        <w:left w:val="none" w:sz="0" w:space="0" w:color="auto"/>
        <w:bottom w:val="none" w:sz="0" w:space="0" w:color="auto"/>
        <w:right w:val="none" w:sz="0" w:space="0" w:color="auto"/>
      </w:divBdr>
    </w:div>
    <w:div w:id="207211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consultantplus://offline/ref=3AE4DF60BEE8DF42A5EF9EB8AF7F61F30BE4094CADB3ACA7EFA2EDECm6v5L" TargetMode="External"/><Relationship Id="rId26" Type="http://schemas.openxmlformats.org/officeDocument/2006/relationships/hyperlink" Target="http://www.grandars.ru/shkola/bezopasnost-zhiznedeyatelnosti/zagryaznenie-okruzhayushchey-sredy.html"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www.consultant.ru/document/cons_doc_LAW_121413/"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consultantplus://offline/ref=FAA6164CD1C2AC05450150E40AF3FFBFA0674E817824C8167E4C64F0EE014CA67DEB3F1B4C7CB0PBh3K"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consultantplus://offline/ref=66508FF6316F61B128BC03D8174E87F9E3A6FB7845D36F70D81CDB6CFCD85BD64F75C215FE5432k9AE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footer" Target="footer4.xml"/><Relationship Id="rId27" Type="http://schemas.openxmlformats.org/officeDocument/2006/relationships/header" Target="header7.xm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117781-C2C4-4C6D-8219-F18FC8709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1927</TotalTime>
  <Pages>102</Pages>
  <Words>31243</Words>
  <Characters>178091</Characters>
  <Application>Microsoft Office Word</Application>
  <DocSecurity>0</DocSecurity>
  <Lines>1484</Lines>
  <Paragraphs>417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Юлия</cp:lastModifiedBy>
  <cp:revision>5</cp:revision>
  <cp:lastPrinted>2018-02-02T15:34:00Z</cp:lastPrinted>
  <dcterms:created xsi:type="dcterms:W3CDTF">2019-10-24T13:43:00Z</dcterms:created>
  <dcterms:modified xsi:type="dcterms:W3CDTF">2019-10-29T10:45:00Z</dcterms:modified>
</cp:coreProperties>
</file>