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6F395C" w:rsidP="009A4845">
      <w:pPr>
        <w:pStyle w:val="7"/>
        <w:ind w:left="0" w:firstLine="0"/>
        <w:rPr>
          <w:b/>
          <w:sz w:val="20"/>
          <w:u w:val="single"/>
        </w:rPr>
      </w:pPr>
      <w:r>
        <w:rPr>
          <w:b/>
          <w:sz w:val="20"/>
          <w:u w:val="single"/>
        </w:rPr>
        <w:t>22</w:t>
      </w:r>
      <w:r w:rsidR="00171E2F" w:rsidRPr="009A4845">
        <w:rPr>
          <w:b/>
          <w:sz w:val="20"/>
          <w:u w:val="single"/>
        </w:rPr>
        <w:t>.</w:t>
      </w:r>
      <w:r w:rsidR="008D163E">
        <w:rPr>
          <w:b/>
          <w:sz w:val="20"/>
          <w:u w:val="single"/>
        </w:rPr>
        <w:t>11</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sidR="008D163E">
        <w:rPr>
          <w:b/>
          <w:sz w:val="20"/>
          <w:u w:val="single"/>
        </w:rPr>
        <w:t>4</w:t>
      </w:r>
      <w:r>
        <w:rPr>
          <w:b/>
          <w:sz w:val="20"/>
          <w:u w:val="single"/>
        </w:rPr>
        <w:t>8</w:t>
      </w:r>
      <w:r w:rsidR="000B3EDA" w:rsidRPr="009A4845">
        <w:rPr>
          <w:b/>
          <w:sz w:val="20"/>
          <w:u w:val="single"/>
        </w:rPr>
        <w:t xml:space="preserve"> </w:t>
      </w:r>
      <w:r w:rsidR="005C36CB" w:rsidRPr="009A4845">
        <w:rPr>
          <w:b/>
          <w:sz w:val="20"/>
          <w:u w:val="single"/>
        </w:rPr>
        <w:t>(2</w:t>
      </w:r>
      <w:r w:rsidR="008D163E">
        <w:rPr>
          <w:b/>
          <w:sz w:val="20"/>
          <w:u w:val="single"/>
        </w:rPr>
        <w:t>6</w:t>
      </w:r>
      <w:r>
        <w:rPr>
          <w:b/>
          <w:sz w:val="20"/>
          <w:u w:val="single"/>
        </w:rPr>
        <w:t>9</w:t>
      </w:r>
      <w:r w:rsidR="006D362A" w:rsidRPr="009A4845">
        <w:rPr>
          <w:b/>
          <w:sz w:val="20"/>
          <w:u w:val="single"/>
        </w:rPr>
        <w:t>)</w:t>
      </w:r>
    </w:p>
    <w:p w:rsidR="00B81487" w:rsidRPr="00D7048F" w:rsidRDefault="00B81487" w:rsidP="00B81487">
      <w:pPr>
        <w:spacing w:after="0" w:line="360" w:lineRule="auto"/>
        <w:jc w:val="right"/>
        <w:rPr>
          <w:rFonts w:ascii="Times New Roman" w:eastAsia="Times New Roman" w:hAnsi="Times New Roman" w:cs="Times New Roman"/>
          <w:b/>
          <w:sz w:val="16"/>
          <w:szCs w:val="16"/>
        </w:rPr>
      </w:pPr>
    </w:p>
    <w:p w:rsidR="00B81487" w:rsidRDefault="00B81487" w:rsidP="00AE04FD">
      <w:pPr>
        <w:pStyle w:val="7"/>
        <w:ind w:left="0" w:firstLine="0"/>
        <w:jc w:val="both"/>
        <w:rPr>
          <w:b/>
          <w:sz w:val="20"/>
        </w:rPr>
      </w:pPr>
    </w:p>
    <w:p w:rsidR="00D55C13" w:rsidRPr="00D55C13" w:rsidRDefault="00D55C13" w:rsidP="00D55C13">
      <w:pPr>
        <w:autoSpaceDE w:val="0"/>
        <w:autoSpaceDN w:val="0"/>
        <w:adjustRightInd w:val="0"/>
        <w:jc w:val="center"/>
        <w:outlineLvl w:val="0"/>
        <w:rPr>
          <w:rFonts w:ascii="Times New Roman" w:hAnsi="Times New Roman" w:cs="Times New Roman"/>
          <w:b/>
          <w:bCs/>
          <w:color w:val="26282F"/>
          <w:sz w:val="16"/>
          <w:szCs w:val="16"/>
        </w:rPr>
      </w:pPr>
      <w:r w:rsidRPr="00D55C13">
        <w:rPr>
          <w:rFonts w:ascii="Times New Roman" w:hAnsi="Times New Roman" w:cs="Times New Roman"/>
          <w:b/>
          <w:bCs/>
          <w:color w:val="26282F"/>
          <w:sz w:val="16"/>
          <w:szCs w:val="16"/>
        </w:rPr>
        <w:t>СОВЕТ ДЕПУТАТОВ ДУБЕНСКОГО МУНИЦИПАЛЬНОГО  РАЙОНА РЕСПУБЛИКИ МОРДОВИЯ ШЕСТОГО СОЗЫВА</w:t>
      </w:r>
    </w:p>
    <w:p w:rsidR="00D55C13" w:rsidRPr="00D55C13" w:rsidRDefault="00D55C13" w:rsidP="00D55C13">
      <w:pPr>
        <w:autoSpaceDE w:val="0"/>
        <w:autoSpaceDN w:val="0"/>
        <w:adjustRightInd w:val="0"/>
        <w:jc w:val="center"/>
        <w:outlineLvl w:val="0"/>
        <w:rPr>
          <w:rFonts w:ascii="Times New Roman" w:hAnsi="Times New Roman" w:cs="Times New Roman"/>
          <w:b/>
          <w:bCs/>
          <w:color w:val="26282F"/>
          <w:sz w:val="16"/>
          <w:szCs w:val="16"/>
        </w:rPr>
      </w:pPr>
      <w:r w:rsidRPr="00D55C13">
        <w:rPr>
          <w:rFonts w:ascii="Times New Roman" w:hAnsi="Times New Roman" w:cs="Times New Roman"/>
          <w:b/>
          <w:bCs/>
          <w:color w:val="26282F"/>
          <w:sz w:val="16"/>
          <w:szCs w:val="16"/>
        </w:rPr>
        <w:t>РЕШЕНИЕ</w:t>
      </w:r>
    </w:p>
    <w:p w:rsidR="00D55C13" w:rsidRPr="00D55C13" w:rsidRDefault="00D55C13" w:rsidP="00D55C13">
      <w:pPr>
        <w:autoSpaceDE w:val="0"/>
        <w:autoSpaceDN w:val="0"/>
        <w:adjustRightInd w:val="0"/>
        <w:jc w:val="center"/>
        <w:outlineLvl w:val="0"/>
        <w:rPr>
          <w:rFonts w:ascii="Times New Roman" w:hAnsi="Times New Roman" w:cs="Times New Roman"/>
          <w:bCs/>
          <w:color w:val="26282F"/>
          <w:sz w:val="16"/>
          <w:szCs w:val="16"/>
        </w:rPr>
      </w:pPr>
      <w:r w:rsidRPr="00D55C13">
        <w:rPr>
          <w:rFonts w:ascii="Times New Roman" w:hAnsi="Times New Roman" w:cs="Times New Roman"/>
          <w:bCs/>
          <w:color w:val="26282F"/>
          <w:sz w:val="16"/>
          <w:szCs w:val="16"/>
        </w:rPr>
        <w:t>с. Дубенки</w:t>
      </w:r>
    </w:p>
    <w:p w:rsidR="00D55C13" w:rsidRPr="00D55C13" w:rsidRDefault="00D55C13" w:rsidP="00D55C13">
      <w:pPr>
        <w:autoSpaceDE w:val="0"/>
        <w:autoSpaceDN w:val="0"/>
        <w:adjustRightInd w:val="0"/>
        <w:outlineLvl w:val="0"/>
        <w:rPr>
          <w:rFonts w:ascii="Times New Roman" w:hAnsi="Times New Roman" w:cs="Times New Roman"/>
          <w:bCs/>
          <w:color w:val="26282F"/>
          <w:sz w:val="16"/>
          <w:szCs w:val="16"/>
        </w:rPr>
      </w:pPr>
      <w:r w:rsidRPr="00D55C13">
        <w:rPr>
          <w:rFonts w:ascii="Times New Roman" w:hAnsi="Times New Roman" w:cs="Times New Roman"/>
          <w:bCs/>
          <w:color w:val="26282F"/>
          <w:sz w:val="16"/>
          <w:szCs w:val="16"/>
        </w:rPr>
        <w:t>18.11.2019                                                                                                   № 213</w:t>
      </w:r>
    </w:p>
    <w:p w:rsidR="00D55C13" w:rsidRPr="00D55C13" w:rsidRDefault="00D55C13" w:rsidP="00D55C13">
      <w:pPr>
        <w:autoSpaceDE w:val="0"/>
        <w:autoSpaceDN w:val="0"/>
        <w:adjustRightInd w:val="0"/>
        <w:spacing w:before="108" w:after="108"/>
        <w:jc w:val="center"/>
        <w:outlineLvl w:val="0"/>
        <w:rPr>
          <w:rFonts w:ascii="Times New Roman" w:hAnsi="Times New Roman" w:cs="Times New Roman"/>
          <w:sz w:val="16"/>
          <w:szCs w:val="16"/>
        </w:rPr>
      </w:pPr>
      <w:r w:rsidRPr="00D55C13">
        <w:rPr>
          <w:rFonts w:ascii="Times New Roman" w:hAnsi="Times New Roman" w:cs="Times New Roman"/>
          <w:sz w:val="16"/>
          <w:szCs w:val="16"/>
        </w:rPr>
        <w:t xml:space="preserve">О досрочном сложении полномочий депутата Совета депутатов по избирательному округу №7 </w:t>
      </w:r>
      <w:proofErr w:type="spellStart"/>
      <w:r w:rsidRPr="00D55C13">
        <w:rPr>
          <w:rFonts w:ascii="Times New Roman" w:hAnsi="Times New Roman" w:cs="Times New Roman"/>
          <w:sz w:val="16"/>
          <w:szCs w:val="16"/>
        </w:rPr>
        <w:t>Толайкина</w:t>
      </w:r>
      <w:proofErr w:type="spellEnd"/>
      <w:r w:rsidRPr="00D55C13">
        <w:rPr>
          <w:rFonts w:ascii="Times New Roman" w:hAnsi="Times New Roman" w:cs="Times New Roman"/>
          <w:sz w:val="16"/>
          <w:szCs w:val="16"/>
        </w:rPr>
        <w:t xml:space="preserve"> Александра Ивановича</w:t>
      </w:r>
    </w:p>
    <w:p w:rsidR="00D55C13" w:rsidRPr="00D55C13" w:rsidRDefault="00D55C13" w:rsidP="00D55C13">
      <w:pPr>
        <w:autoSpaceDE w:val="0"/>
        <w:autoSpaceDN w:val="0"/>
        <w:adjustRightInd w:val="0"/>
        <w:spacing w:before="108" w:after="108"/>
        <w:jc w:val="center"/>
        <w:outlineLvl w:val="0"/>
        <w:rPr>
          <w:rFonts w:ascii="Times New Roman" w:hAnsi="Times New Roman" w:cs="Times New Roman"/>
          <w:sz w:val="16"/>
          <w:szCs w:val="16"/>
        </w:rPr>
      </w:pPr>
    </w:p>
    <w:p w:rsidR="00D55C13" w:rsidRPr="00D55C13" w:rsidRDefault="00D55C13" w:rsidP="00D55C13">
      <w:pPr>
        <w:spacing w:after="0"/>
        <w:ind w:firstLine="709"/>
        <w:jc w:val="both"/>
        <w:rPr>
          <w:rFonts w:ascii="Times New Roman" w:hAnsi="Times New Roman" w:cs="Times New Roman"/>
          <w:sz w:val="16"/>
          <w:szCs w:val="16"/>
        </w:rPr>
      </w:pPr>
      <w:r w:rsidRPr="00D55C13">
        <w:rPr>
          <w:rFonts w:ascii="Times New Roman" w:hAnsi="Times New Roman" w:cs="Times New Roman"/>
          <w:sz w:val="16"/>
          <w:szCs w:val="16"/>
        </w:rPr>
        <w:t xml:space="preserve">   </w:t>
      </w:r>
      <w:proofErr w:type="gramStart"/>
      <w:r w:rsidRPr="00D55C13">
        <w:rPr>
          <w:rFonts w:ascii="Times New Roman" w:hAnsi="Times New Roman" w:cs="Times New Roman"/>
          <w:sz w:val="16"/>
          <w:szCs w:val="16"/>
        </w:rPr>
        <w:t xml:space="preserve">Рассмотрев заявление депутата Совета депутатов Дубенского муниципального района шестого созыва по избирательному округу №7 </w:t>
      </w:r>
      <w:proofErr w:type="spellStart"/>
      <w:r w:rsidRPr="00D55C13">
        <w:rPr>
          <w:rFonts w:ascii="Times New Roman" w:hAnsi="Times New Roman" w:cs="Times New Roman"/>
          <w:sz w:val="16"/>
          <w:szCs w:val="16"/>
        </w:rPr>
        <w:t>Толайкина</w:t>
      </w:r>
      <w:proofErr w:type="spellEnd"/>
      <w:r w:rsidRPr="00D55C13">
        <w:rPr>
          <w:rFonts w:ascii="Times New Roman" w:hAnsi="Times New Roman" w:cs="Times New Roman"/>
          <w:sz w:val="16"/>
          <w:szCs w:val="16"/>
        </w:rPr>
        <w:t xml:space="preserve"> Александра Ивановича  о досрочном прекращении полномочий депутата Совета депутатов Дубенского муниципального  по собственной инициативе и  в соответствии с частью 10 статьи 40 Федерального закона № 131-ФЗ от 06.10.2003г.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w:t>
      </w:r>
      <w:proofErr w:type="gramEnd"/>
      <w:r w:rsidRPr="00D55C13">
        <w:rPr>
          <w:rFonts w:ascii="Times New Roman" w:hAnsi="Times New Roman" w:cs="Times New Roman"/>
          <w:sz w:val="16"/>
          <w:szCs w:val="16"/>
        </w:rPr>
        <w:t xml:space="preserve"> района  решил: </w:t>
      </w:r>
    </w:p>
    <w:p w:rsidR="00D55C13" w:rsidRPr="00D55C13" w:rsidRDefault="00D55C13" w:rsidP="00D55C13">
      <w:pPr>
        <w:spacing w:after="0"/>
        <w:ind w:firstLine="709"/>
        <w:jc w:val="both"/>
        <w:rPr>
          <w:rFonts w:ascii="Times New Roman" w:hAnsi="Times New Roman" w:cs="Times New Roman"/>
          <w:sz w:val="16"/>
          <w:szCs w:val="16"/>
        </w:rPr>
      </w:pPr>
      <w:r w:rsidRPr="00D55C13">
        <w:rPr>
          <w:rFonts w:ascii="Times New Roman" w:hAnsi="Times New Roman" w:cs="Times New Roman"/>
          <w:sz w:val="16"/>
          <w:szCs w:val="16"/>
        </w:rPr>
        <w:t xml:space="preserve">1. Прекратить досрочно полномочия </w:t>
      </w:r>
      <w:proofErr w:type="gramStart"/>
      <w:r w:rsidRPr="00D55C13">
        <w:rPr>
          <w:rFonts w:ascii="Times New Roman" w:hAnsi="Times New Roman" w:cs="Times New Roman"/>
          <w:sz w:val="16"/>
          <w:szCs w:val="16"/>
        </w:rPr>
        <w:t>депутата Совета депутатов Дубенского муниципального района шестого созыва</w:t>
      </w:r>
      <w:proofErr w:type="gramEnd"/>
      <w:r w:rsidRPr="00D55C13">
        <w:rPr>
          <w:rFonts w:ascii="Times New Roman" w:hAnsi="Times New Roman" w:cs="Times New Roman"/>
          <w:sz w:val="16"/>
          <w:szCs w:val="16"/>
        </w:rPr>
        <w:t xml:space="preserve"> </w:t>
      </w:r>
      <w:proofErr w:type="spellStart"/>
      <w:r w:rsidRPr="00D55C13">
        <w:rPr>
          <w:rFonts w:ascii="Times New Roman" w:hAnsi="Times New Roman" w:cs="Times New Roman"/>
          <w:sz w:val="16"/>
          <w:szCs w:val="16"/>
        </w:rPr>
        <w:t>Толайкина</w:t>
      </w:r>
      <w:proofErr w:type="spellEnd"/>
      <w:r w:rsidRPr="00D55C13">
        <w:rPr>
          <w:rFonts w:ascii="Times New Roman" w:hAnsi="Times New Roman" w:cs="Times New Roman"/>
          <w:sz w:val="16"/>
          <w:szCs w:val="16"/>
        </w:rPr>
        <w:t xml:space="preserve"> Александра Ивановича по собственной инициативе.</w:t>
      </w:r>
    </w:p>
    <w:p w:rsidR="00D55C13" w:rsidRPr="00D55C13" w:rsidRDefault="00D55C13" w:rsidP="00D55C13">
      <w:pPr>
        <w:tabs>
          <w:tab w:val="center" w:pos="4677"/>
          <w:tab w:val="right" w:pos="9355"/>
        </w:tabs>
        <w:spacing w:after="0"/>
        <w:ind w:firstLine="54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D55C13" w:rsidRPr="00D55C13" w:rsidRDefault="00D55C13" w:rsidP="00D55C13">
      <w:pPr>
        <w:ind w:firstLine="720"/>
        <w:jc w:val="both"/>
        <w:rPr>
          <w:rFonts w:ascii="Times New Roman" w:hAnsi="Times New Roman" w:cs="Times New Roman"/>
          <w:sz w:val="16"/>
          <w:szCs w:val="16"/>
        </w:rPr>
      </w:pPr>
      <w:r w:rsidRPr="00D55C13">
        <w:rPr>
          <w:rFonts w:ascii="Times New Roman" w:hAnsi="Times New Roman" w:cs="Times New Roman"/>
          <w:sz w:val="16"/>
          <w:szCs w:val="16"/>
        </w:rPr>
        <w:t>3. Настоящее решение вступает в силу со дня его официального опубликования.</w:t>
      </w:r>
    </w:p>
    <w:p w:rsidR="00D55C13" w:rsidRPr="00D55C13" w:rsidRDefault="00D55C13" w:rsidP="00D55C13">
      <w:pPr>
        <w:autoSpaceDE w:val="0"/>
        <w:autoSpaceDN w:val="0"/>
        <w:adjustRightInd w:val="0"/>
        <w:spacing w:after="0"/>
        <w:jc w:val="both"/>
        <w:rPr>
          <w:rFonts w:ascii="Times New Roman" w:hAnsi="Times New Roman" w:cs="Times New Roman"/>
          <w:sz w:val="16"/>
          <w:szCs w:val="16"/>
        </w:rPr>
      </w:pPr>
    </w:p>
    <w:tbl>
      <w:tblPr>
        <w:tblpPr w:leftFromText="180" w:rightFromText="180" w:vertAnchor="text" w:horzAnchor="margin" w:tblpXSpec="center" w:tblpY="179"/>
        <w:tblW w:w="0" w:type="auto"/>
        <w:tblLook w:val="04A0" w:firstRow="1" w:lastRow="0" w:firstColumn="1" w:lastColumn="0" w:noHBand="0" w:noVBand="1"/>
      </w:tblPr>
      <w:tblGrid>
        <w:gridCol w:w="4613"/>
        <w:gridCol w:w="4958"/>
      </w:tblGrid>
      <w:tr w:rsidR="00D55C13" w:rsidRPr="00D55C13" w:rsidTr="002626DB">
        <w:trPr>
          <w:trHeight w:val="882"/>
        </w:trPr>
        <w:tc>
          <w:tcPr>
            <w:tcW w:w="4613" w:type="dxa"/>
          </w:tcPr>
          <w:p w:rsidR="00D55C13" w:rsidRPr="00D55C13" w:rsidRDefault="00D55C13" w:rsidP="00D55C13">
            <w:pPr>
              <w:spacing w:after="0" w:line="240" w:lineRule="auto"/>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 xml:space="preserve">Глава Дубенского муниципального района                        </w:t>
            </w:r>
          </w:p>
        </w:tc>
        <w:tc>
          <w:tcPr>
            <w:tcW w:w="4958" w:type="dxa"/>
          </w:tcPr>
          <w:p w:rsidR="00D55C13" w:rsidRPr="00D55C13" w:rsidRDefault="00D55C13" w:rsidP="00D55C13">
            <w:pPr>
              <w:spacing w:after="0" w:line="240" w:lineRule="auto"/>
              <w:ind w:left="123"/>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Председатель Совета депутатов</w:t>
            </w:r>
          </w:p>
          <w:p w:rsidR="00D55C13" w:rsidRPr="00D55C13" w:rsidRDefault="00D55C13" w:rsidP="00D55C13">
            <w:pPr>
              <w:spacing w:after="0" w:line="240" w:lineRule="auto"/>
              <w:ind w:left="123"/>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 xml:space="preserve">Дубенского муниципального района  </w:t>
            </w:r>
          </w:p>
        </w:tc>
      </w:tr>
      <w:tr w:rsidR="00D55C13" w:rsidRPr="00D55C13" w:rsidTr="002626DB">
        <w:trPr>
          <w:trHeight w:val="323"/>
        </w:trPr>
        <w:tc>
          <w:tcPr>
            <w:tcW w:w="4613" w:type="dxa"/>
          </w:tcPr>
          <w:p w:rsidR="00D55C13" w:rsidRPr="00D55C13" w:rsidRDefault="00D55C13" w:rsidP="00D55C13">
            <w:pPr>
              <w:spacing w:after="0" w:line="240" w:lineRule="auto"/>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 xml:space="preserve">                                    Плешаков С.Г.</w:t>
            </w:r>
          </w:p>
        </w:tc>
        <w:tc>
          <w:tcPr>
            <w:tcW w:w="4958" w:type="dxa"/>
          </w:tcPr>
          <w:p w:rsidR="00D55C13" w:rsidRPr="00D55C13" w:rsidRDefault="00D55C13" w:rsidP="00D55C13">
            <w:pPr>
              <w:spacing w:after="0" w:line="240" w:lineRule="auto"/>
              <w:ind w:left="123"/>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 xml:space="preserve">                                      </w:t>
            </w:r>
            <w:proofErr w:type="spellStart"/>
            <w:r w:rsidRPr="00D55C13">
              <w:rPr>
                <w:rFonts w:ascii="Times New Roman" w:eastAsia="Calibri" w:hAnsi="Times New Roman" w:cs="Times New Roman"/>
                <w:sz w:val="16"/>
                <w:szCs w:val="16"/>
                <w:lang w:eastAsia="en-US"/>
              </w:rPr>
              <w:t>Сайгачев</w:t>
            </w:r>
            <w:proofErr w:type="spellEnd"/>
            <w:r w:rsidRPr="00D55C13">
              <w:rPr>
                <w:rFonts w:ascii="Times New Roman" w:eastAsia="Calibri" w:hAnsi="Times New Roman" w:cs="Times New Roman"/>
                <w:sz w:val="16"/>
                <w:szCs w:val="16"/>
                <w:lang w:eastAsia="en-US"/>
              </w:rPr>
              <w:t xml:space="preserve"> А.И.</w:t>
            </w:r>
          </w:p>
        </w:tc>
      </w:tr>
    </w:tbl>
    <w:p w:rsidR="00D55C13" w:rsidRPr="00D55C13" w:rsidRDefault="00D55C13" w:rsidP="00D55C13">
      <w:pPr>
        <w:rPr>
          <w:sz w:val="16"/>
          <w:szCs w:val="16"/>
          <w:lang w:eastAsia="ar-SA"/>
        </w:rPr>
      </w:pPr>
    </w:p>
    <w:p w:rsidR="00D55C13" w:rsidRPr="00D55C13" w:rsidRDefault="00D55C13" w:rsidP="00D55C13">
      <w:pPr>
        <w:spacing w:after="0" w:line="360" w:lineRule="auto"/>
        <w:jc w:val="center"/>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АДМИНИСТРАЦИЯ ДУБЕНСКОГО МУНИЦИПАЛЬНОГО РАЙОНА</w:t>
      </w:r>
    </w:p>
    <w:p w:rsidR="00D55C13" w:rsidRPr="00D55C13" w:rsidRDefault="00D55C13" w:rsidP="00D55C13">
      <w:pPr>
        <w:keepNext/>
        <w:spacing w:after="0" w:line="240" w:lineRule="auto"/>
        <w:jc w:val="center"/>
        <w:outlineLvl w:val="0"/>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РЕСПУБЛИКИ МОРДОВИЯ</w:t>
      </w:r>
    </w:p>
    <w:p w:rsidR="00D55C13" w:rsidRPr="00D55C13" w:rsidRDefault="00D55C13" w:rsidP="00D55C13">
      <w:pPr>
        <w:spacing w:before="240" w:after="60" w:line="240" w:lineRule="auto"/>
        <w:jc w:val="center"/>
        <w:outlineLvl w:val="7"/>
        <w:rPr>
          <w:rFonts w:ascii="Times New Roman" w:eastAsia="Times New Roman" w:hAnsi="Times New Roman" w:cs="Times New Roman"/>
          <w:b/>
          <w:bCs/>
          <w:iCs/>
          <w:sz w:val="16"/>
          <w:szCs w:val="16"/>
        </w:rPr>
      </w:pPr>
      <w:r w:rsidRPr="00D55C13">
        <w:rPr>
          <w:rFonts w:ascii="Times New Roman" w:eastAsia="Times New Roman" w:hAnsi="Times New Roman" w:cs="Times New Roman"/>
          <w:b/>
          <w:bCs/>
          <w:iCs/>
          <w:sz w:val="16"/>
          <w:szCs w:val="16"/>
        </w:rPr>
        <w:t>ПОСТАНОВЛЕНИЕ</w:t>
      </w:r>
    </w:p>
    <w:p w:rsidR="00D55C13" w:rsidRPr="00D55C13" w:rsidRDefault="00D55C13" w:rsidP="00D55C13">
      <w:pPr>
        <w:spacing w:after="0" w:line="360" w:lineRule="auto"/>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19.11.2019                                                                                                  № 699</w:t>
      </w:r>
    </w:p>
    <w:p w:rsidR="00D55C13" w:rsidRPr="00D55C13" w:rsidRDefault="00D55C13" w:rsidP="00D55C13">
      <w:pPr>
        <w:tabs>
          <w:tab w:val="left" w:pos="8385"/>
        </w:tabs>
        <w:spacing w:after="0" w:line="36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с</w:t>
      </w:r>
      <w:proofErr w:type="gramStart"/>
      <w:r w:rsidRPr="00D55C13">
        <w:rPr>
          <w:rFonts w:ascii="Times New Roman" w:eastAsia="Times New Roman" w:hAnsi="Times New Roman" w:cs="Times New Roman"/>
          <w:sz w:val="16"/>
          <w:szCs w:val="16"/>
        </w:rPr>
        <w:t>.Д</w:t>
      </w:r>
      <w:proofErr w:type="gramEnd"/>
      <w:r w:rsidRPr="00D55C13">
        <w:rPr>
          <w:rFonts w:ascii="Times New Roman" w:eastAsia="Times New Roman" w:hAnsi="Times New Roman" w:cs="Times New Roman"/>
          <w:sz w:val="16"/>
          <w:szCs w:val="16"/>
        </w:rPr>
        <w:t>убенки</w:t>
      </w:r>
      <w:bookmarkStart w:id="0" w:name="_GoBack"/>
      <w:bookmarkEnd w:id="0"/>
      <w:proofErr w:type="spellEnd"/>
    </w:p>
    <w:p w:rsidR="00D55C13" w:rsidRPr="00D55C13" w:rsidRDefault="00D55C13" w:rsidP="00D55C13">
      <w:pPr>
        <w:spacing w:after="0" w:line="36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ab/>
      </w:r>
      <w:r w:rsidRPr="00D55C13">
        <w:rPr>
          <w:rFonts w:ascii="Times New Roman" w:eastAsia="Times New Roman" w:hAnsi="Times New Roman" w:cs="Times New Roman"/>
          <w:sz w:val="16"/>
          <w:szCs w:val="16"/>
        </w:rPr>
        <w:tab/>
      </w:r>
      <w:r w:rsidRPr="00D55C13">
        <w:rPr>
          <w:rFonts w:ascii="Times New Roman" w:eastAsia="Times New Roman" w:hAnsi="Times New Roman" w:cs="Times New Roman"/>
          <w:sz w:val="16"/>
          <w:szCs w:val="16"/>
        </w:rPr>
        <w:tab/>
      </w:r>
      <w:r w:rsidRPr="00D55C13">
        <w:rPr>
          <w:rFonts w:ascii="Times New Roman" w:eastAsia="Times New Roman" w:hAnsi="Times New Roman" w:cs="Times New Roman"/>
          <w:sz w:val="16"/>
          <w:szCs w:val="16"/>
        </w:rPr>
        <w:tab/>
      </w:r>
      <w:r w:rsidRPr="00D55C13">
        <w:rPr>
          <w:rFonts w:ascii="Times New Roman" w:eastAsia="Times New Roman" w:hAnsi="Times New Roman" w:cs="Times New Roman"/>
          <w:sz w:val="16"/>
          <w:szCs w:val="16"/>
        </w:rPr>
        <w:tab/>
      </w:r>
      <w:r w:rsidRPr="00D55C13">
        <w:rPr>
          <w:rFonts w:ascii="Times New Roman" w:eastAsia="Times New Roman" w:hAnsi="Times New Roman" w:cs="Times New Roman"/>
          <w:sz w:val="16"/>
          <w:szCs w:val="16"/>
        </w:rPr>
        <w:tab/>
      </w:r>
    </w:p>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О прогнозе социально-экономического развития </w:t>
      </w:r>
    </w:p>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Дубенского муниципального района на 2020 год и основных параметрах прогноза на период до 2022 года.</w:t>
      </w:r>
    </w:p>
    <w:p w:rsidR="00D55C13" w:rsidRPr="00D55C13" w:rsidRDefault="00D55C13" w:rsidP="00D55C13">
      <w:pPr>
        <w:spacing w:after="0" w:line="240" w:lineRule="auto"/>
        <w:jc w:val="center"/>
        <w:rPr>
          <w:rFonts w:ascii="Times New Roman" w:eastAsia="Times New Roman" w:hAnsi="Times New Roman" w:cs="Times New Roman"/>
          <w:sz w:val="16"/>
          <w:szCs w:val="16"/>
        </w:rPr>
      </w:pPr>
    </w:p>
    <w:p w:rsidR="00D55C13" w:rsidRPr="00D55C13" w:rsidRDefault="00D55C13" w:rsidP="00D55C13">
      <w:pPr>
        <w:spacing w:after="0" w:line="240" w:lineRule="auto"/>
        <w:ind w:firstLine="53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В соответствии с положением о бюджетном процессе в Дубенском муниципальном районе, утвержденном решением Совета депутатов Дубенского муниципального района от 25 августа 2008 года №68,администрация Дубенского муниципального района Республики Мордовия постановляет:</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 Одобрить</w:t>
      </w:r>
      <w:proofErr w:type="gramStart"/>
      <w:r w:rsidRPr="00D55C13">
        <w:rPr>
          <w:rFonts w:ascii="Times New Roman" w:eastAsia="Times New Roman" w:hAnsi="Times New Roman" w:cs="Times New Roman"/>
          <w:sz w:val="16"/>
          <w:szCs w:val="16"/>
        </w:rPr>
        <w:t xml:space="preserve"> :</w:t>
      </w:r>
      <w:proofErr w:type="gramEnd"/>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итоги социально-экономического развития Дубенского муниципального района за 10 месяцев 2019 года и оценку за 2019 год в целом согласно приложению №1;</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прогноз социально-экономического развития на 2020 год и на плановый период 2021 и  2022 годов согласно приложениям №2</w:t>
      </w:r>
      <w:proofErr w:type="gramStart"/>
      <w:r w:rsidRPr="00D55C13">
        <w:rPr>
          <w:rFonts w:ascii="Times New Roman" w:eastAsia="Times New Roman" w:hAnsi="Times New Roman" w:cs="Times New Roman"/>
          <w:sz w:val="16"/>
          <w:szCs w:val="16"/>
        </w:rPr>
        <w:t xml:space="preserve"> ;</w:t>
      </w:r>
      <w:proofErr w:type="gramEnd"/>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перечень основных социально-экономических проблем (задач), на решение которых будет направлена политика Правительства Республики Мордовия, Дубенского муниципального района в 2019 году и плановом периоде 2020 и 2021 годов, согласно приложению №3;</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2. Считать прогноз социально-экономического развития Дубенского муниципального района  на 2020 год и основные параметры прогноза на период до 2022 года основой для формирования бюджета Дубенского муниципального района на 2020 год и плановый период 2021 и  2022 годов.</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D55C13">
        <w:rPr>
          <w:rFonts w:ascii="Times New Roman" w:eastAsia="Times New Roman" w:hAnsi="Times New Roman" w:cs="Times New Roman"/>
          <w:sz w:val="16"/>
          <w:szCs w:val="16"/>
          <w:lang w:val="en-US"/>
        </w:rPr>
        <w:t>http</w:t>
      </w:r>
      <w:r w:rsidRPr="00D55C13">
        <w:rPr>
          <w:rFonts w:ascii="Times New Roman" w:eastAsia="Times New Roman" w:hAnsi="Times New Roman" w:cs="Times New Roman"/>
          <w:sz w:val="16"/>
          <w:szCs w:val="16"/>
        </w:rPr>
        <w:t>:\\</w:t>
      </w:r>
      <w:r w:rsidRPr="00D55C13">
        <w:rPr>
          <w:rFonts w:ascii="Times New Roman" w:eastAsia="Times New Roman" w:hAnsi="Times New Roman" w:cs="Times New Roman"/>
          <w:sz w:val="16"/>
          <w:szCs w:val="16"/>
          <w:lang w:val="en-US"/>
        </w:rPr>
        <w:t>dubenki</w:t>
      </w:r>
      <w:r w:rsidRPr="00D55C13">
        <w:rPr>
          <w:rFonts w:ascii="Times New Roman" w:eastAsia="Times New Roman" w:hAnsi="Times New Roman" w:cs="Times New Roman"/>
          <w:sz w:val="16"/>
          <w:szCs w:val="16"/>
        </w:rPr>
        <w:t>.</w:t>
      </w:r>
      <w:r w:rsidRPr="00D55C13">
        <w:rPr>
          <w:rFonts w:ascii="Times New Roman" w:eastAsia="Times New Roman" w:hAnsi="Times New Roman" w:cs="Times New Roman"/>
          <w:sz w:val="16"/>
          <w:szCs w:val="16"/>
          <w:lang w:val="en-US"/>
        </w:rPr>
        <w:t>e</w:t>
      </w:r>
      <w:r w:rsidRPr="00D55C13">
        <w:rPr>
          <w:rFonts w:ascii="Times New Roman" w:eastAsia="Times New Roman" w:hAnsi="Times New Roman" w:cs="Times New Roman"/>
          <w:sz w:val="16"/>
          <w:szCs w:val="16"/>
        </w:rPr>
        <w:t>-</w:t>
      </w:r>
      <w:proofErr w:type="spellStart"/>
      <w:r w:rsidRPr="00D55C13">
        <w:rPr>
          <w:rFonts w:ascii="Times New Roman" w:eastAsia="Times New Roman" w:hAnsi="Times New Roman" w:cs="Times New Roman"/>
          <w:sz w:val="16"/>
          <w:szCs w:val="16"/>
          <w:lang w:val="en-US"/>
        </w:rPr>
        <w:t>mordovia</w:t>
      </w:r>
      <w:proofErr w:type="spellEnd"/>
      <w:r w:rsidRPr="00D55C13">
        <w:rPr>
          <w:rFonts w:ascii="Times New Roman" w:eastAsia="Times New Roman" w:hAnsi="Times New Roman" w:cs="Times New Roman"/>
          <w:sz w:val="16"/>
          <w:szCs w:val="16"/>
        </w:rPr>
        <w:t>.</w:t>
      </w:r>
      <w:proofErr w:type="spellStart"/>
      <w:r w:rsidRPr="00D55C13">
        <w:rPr>
          <w:rFonts w:ascii="Times New Roman" w:eastAsia="Times New Roman" w:hAnsi="Times New Roman" w:cs="Times New Roman"/>
          <w:sz w:val="16"/>
          <w:szCs w:val="16"/>
          <w:lang w:val="en-US"/>
        </w:rPr>
        <w:t>ru</w:t>
      </w:r>
      <w:proofErr w:type="spellEnd"/>
      <w:r w:rsidRPr="00D55C13">
        <w:rPr>
          <w:rFonts w:ascii="Times New Roman" w:eastAsia="Times New Roman" w:hAnsi="Times New Roman" w:cs="Times New Roman"/>
          <w:sz w:val="16"/>
          <w:szCs w:val="16"/>
        </w:rPr>
        <w:t>.</w:t>
      </w:r>
    </w:p>
    <w:p w:rsidR="00D55C13" w:rsidRPr="00D55C13" w:rsidRDefault="00D55C13" w:rsidP="00D55C13">
      <w:pPr>
        <w:spacing w:after="0" w:line="240" w:lineRule="auto"/>
        <w:jc w:val="both"/>
        <w:rPr>
          <w:rFonts w:ascii="Times New Roman" w:eastAsia="Times New Roman" w:hAnsi="Times New Roman" w:cs="Times New Roman"/>
          <w:sz w:val="16"/>
          <w:szCs w:val="16"/>
        </w:rPr>
      </w:pPr>
    </w:p>
    <w:p w:rsidR="00D55C13" w:rsidRPr="00D55C13" w:rsidRDefault="00D55C13" w:rsidP="00D55C13">
      <w:pPr>
        <w:spacing w:after="0" w:line="240" w:lineRule="auto"/>
        <w:jc w:val="both"/>
        <w:rPr>
          <w:rFonts w:ascii="Times New Roman" w:eastAsia="Times New Roman" w:hAnsi="Times New Roman" w:cs="Times New Roman"/>
          <w:sz w:val="16"/>
          <w:szCs w:val="16"/>
        </w:rPr>
      </w:pPr>
    </w:p>
    <w:p w:rsidR="00D55C13" w:rsidRPr="00D55C13" w:rsidRDefault="00D55C13" w:rsidP="00D55C13">
      <w:pPr>
        <w:tabs>
          <w:tab w:val="left" w:pos="1185"/>
        </w:tabs>
        <w:spacing w:after="0" w:line="240" w:lineRule="auto"/>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ab/>
      </w:r>
    </w:p>
    <w:p w:rsidR="00D55C13" w:rsidRPr="00D55C13" w:rsidRDefault="00D55C13" w:rsidP="00D55C13">
      <w:pPr>
        <w:tabs>
          <w:tab w:val="left" w:pos="1185"/>
        </w:tabs>
        <w:spacing w:after="0" w:line="240" w:lineRule="auto"/>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Глава   </w:t>
      </w:r>
    </w:p>
    <w:p w:rsidR="00D55C13" w:rsidRPr="00D55C13" w:rsidRDefault="00D55C13" w:rsidP="00D55C13">
      <w:pPr>
        <w:spacing w:after="0" w:line="240" w:lineRule="auto"/>
        <w:ind w:right="-284"/>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Дубенского муниципального района                                                    </w:t>
      </w:r>
      <w:proofErr w:type="spellStart"/>
      <w:r w:rsidRPr="00D55C13">
        <w:rPr>
          <w:rFonts w:ascii="Times New Roman" w:eastAsia="Times New Roman" w:hAnsi="Times New Roman" w:cs="Times New Roman"/>
          <w:sz w:val="16"/>
          <w:szCs w:val="16"/>
        </w:rPr>
        <w:t>С.Г.Плешаков</w:t>
      </w:r>
      <w:proofErr w:type="spellEnd"/>
    </w:p>
    <w:p w:rsidR="00D55C13" w:rsidRPr="00D55C13" w:rsidRDefault="00D55C13" w:rsidP="00D55C13">
      <w:pPr>
        <w:spacing w:after="0" w:line="240" w:lineRule="auto"/>
        <w:ind w:right="-284"/>
        <w:rPr>
          <w:rFonts w:ascii="Times New Roman" w:eastAsia="Times New Roman" w:hAnsi="Times New Roman" w:cs="Times New Roman"/>
          <w:sz w:val="16"/>
          <w:szCs w:val="16"/>
        </w:rPr>
      </w:pPr>
    </w:p>
    <w:p w:rsidR="00D55C13" w:rsidRPr="00D55C13" w:rsidRDefault="00D55C13" w:rsidP="00D55C13">
      <w:pPr>
        <w:spacing w:after="0" w:line="240" w:lineRule="auto"/>
        <w:ind w:right="-284"/>
        <w:rPr>
          <w:rFonts w:ascii="Times New Roman" w:eastAsia="Times New Roman" w:hAnsi="Times New Roman" w:cs="Times New Roman"/>
          <w:sz w:val="16"/>
          <w:szCs w:val="16"/>
        </w:rPr>
      </w:pPr>
    </w:p>
    <w:p w:rsidR="00D55C13" w:rsidRPr="00D55C13" w:rsidRDefault="00D55C13" w:rsidP="00D55C13">
      <w:pPr>
        <w:spacing w:after="0" w:line="240" w:lineRule="auto"/>
        <w:ind w:right="-284"/>
        <w:rPr>
          <w:rFonts w:ascii="Times New Roman" w:eastAsia="Times New Roman" w:hAnsi="Times New Roman" w:cs="Times New Roman"/>
          <w:sz w:val="16"/>
          <w:szCs w:val="16"/>
        </w:rPr>
      </w:pPr>
    </w:p>
    <w:p w:rsidR="00D55C13" w:rsidRPr="00D55C13" w:rsidRDefault="00D55C13" w:rsidP="00D55C13">
      <w:pPr>
        <w:spacing w:after="0" w:line="240" w:lineRule="auto"/>
        <w:ind w:right="-284"/>
        <w:rPr>
          <w:rFonts w:ascii="Times New Roman" w:eastAsia="Times New Roman" w:hAnsi="Times New Roman" w:cs="Times New Roman"/>
          <w:sz w:val="16"/>
          <w:szCs w:val="16"/>
        </w:rPr>
      </w:pPr>
    </w:p>
    <w:p w:rsidR="00D55C13" w:rsidRPr="00D55C13" w:rsidRDefault="00D55C13" w:rsidP="00D55C13">
      <w:pPr>
        <w:spacing w:after="0" w:line="240" w:lineRule="auto"/>
        <w:ind w:right="-284"/>
        <w:rPr>
          <w:rFonts w:ascii="Times New Roman" w:eastAsia="Times New Roman" w:hAnsi="Times New Roman" w:cs="Times New Roman"/>
          <w:sz w:val="16"/>
          <w:szCs w:val="16"/>
        </w:rPr>
      </w:pPr>
    </w:p>
    <w:p w:rsidR="00D55C13" w:rsidRPr="00D55C13" w:rsidRDefault="00D55C13" w:rsidP="00D55C13">
      <w:pPr>
        <w:spacing w:after="0" w:line="240" w:lineRule="auto"/>
        <w:ind w:right="-284"/>
        <w:rPr>
          <w:rFonts w:ascii="Times New Roman" w:eastAsia="Times New Roman" w:hAnsi="Times New Roman" w:cs="Times New Roman"/>
          <w:sz w:val="16"/>
          <w:szCs w:val="16"/>
        </w:rPr>
      </w:pP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Приложение №1</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к постановлению администрации</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Дубенского </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proofErr w:type="gramStart"/>
      <w:r w:rsidRPr="00D55C13">
        <w:rPr>
          <w:rFonts w:ascii="Times New Roman" w:eastAsia="Times New Roman" w:hAnsi="Times New Roman" w:cs="Times New Roman"/>
          <w:sz w:val="16"/>
          <w:szCs w:val="16"/>
        </w:rPr>
        <w:t>муниципального</w:t>
      </w:r>
      <w:proofErr w:type="gramEnd"/>
      <w:r w:rsidRPr="00D55C13">
        <w:rPr>
          <w:rFonts w:ascii="Times New Roman" w:eastAsia="Times New Roman" w:hAnsi="Times New Roman" w:cs="Times New Roman"/>
          <w:sz w:val="16"/>
          <w:szCs w:val="16"/>
        </w:rPr>
        <w:t xml:space="preserve"> район</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от   19.11.2019 №699                                          </w:t>
      </w:r>
    </w:p>
    <w:p w:rsidR="00D55C13" w:rsidRPr="00D55C13" w:rsidRDefault="00D55C13" w:rsidP="00D55C13">
      <w:pPr>
        <w:spacing w:before="100" w:beforeAutospacing="1" w:after="100" w:afterAutospacing="1" w:line="240" w:lineRule="auto"/>
        <w:ind w:firstLine="709"/>
        <w:contextualSpacing/>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Итоги</w:t>
      </w:r>
    </w:p>
    <w:p w:rsidR="00D55C13" w:rsidRPr="00D55C13" w:rsidRDefault="00D55C13" w:rsidP="00D55C13">
      <w:pPr>
        <w:spacing w:before="100" w:beforeAutospacing="1" w:after="100" w:afterAutospacing="1" w:line="240" w:lineRule="auto"/>
        <w:ind w:firstLine="709"/>
        <w:contextualSpacing/>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социально-экономического развития Дубенского муниципального района Республики Мордовия по итогам  10 месяцев 2019 года и оценка </w:t>
      </w:r>
    </w:p>
    <w:p w:rsidR="00D55C13" w:rsidRPr="00D55C13" w:rsidRDefault="00D55C13" w:rsidP="00D55C13">
      <w:pPr>
        <w:spacing w:before="100" w:beforeAutospacing="1" w:after="100" w:afterAutospacing="1" w:line="240" w:lineRule="auto"/>
        <w:ind w:firstLine="709"/>
        <w:contextualSpacing/>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за 2019 год в целом.</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По итогам 10 месяцев 2019 года складывается  положительная динамика по выполнению прогнозных показателей. </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Сельскохозяйственными организациями  и крестьянскими фермерскими хозяйствами за 10 мес. 2019 года закуплено 12765 тонн молока, прогноз выполнен на 104%, темп роста к соответствующему  периоду прошлого года составил 100,9%.</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 итогам 10 месяцев текущего года закуплено  4206 тонн мяса, прогноз выполнен на 117%, темп роста к уровню прошлого года составляет 117,8%.Перевыполнение складывается за счет увеличения объемов реализации мяса КРС п</w:t>
      </w:r>
      <w:proofErr w:type="gramStart"/>
      <w:r w:rsidRPr="00D55C13">
        <w:rPr>
          <w:rFonts w:ascii="Times New Roman" w:eastAsia="Times New Roman" w:hAnsi="Times New Roman" w:cs="Times New Roman"/>
          <w:sz w:val="16"/>
          <w:szCs w:val="16"/>
        </w:rPr>
        <w:t>о ООО</w:t>
      </w:r>
      <w:proofErr w:type="gramEnd"/>
      <w:r w:rsidRPr="00D55C13">
        <w:rPr>
          <w:rFonts w:ascii="Times New Roman" w:eastAsia="Times New Roman" w:hAnsi="Times New Roman" w:cs="Times New Roman"/>
          <w:sz w:val="16"/>
          <w:szCs w:val="16"/>
        </w:rPr>
        <w:t xml:space="preserve"> «Хорошее Дело» по </w:t>
      </w:r>
      <w:proofErr w:type="spellStart"/>
      <w:r w:rsidRPr="00D55C13">
        <w:rPr>
          <w:rFonts w:ascii="Times New Roman" w:eastAsia="Times New Roman" w:hAnsi="Times New Roman" w:cs="Times New Roman"/>
          <w:sz w:val="16"/>
          <w:szCs w:val="16"/>
        </w:rPr>
        <w:t>Кабаевскому</w:t>
      </w:r>
      <w:proofErr w:type="spellEnd"/>
      <w:r w:rsidRPr="00D55C13">
        <w:rPr>
          <w:rFonts w:ascii="Times New Roman" w:eastAsia="Times New Roman" w:hAnsi="Times New Roman" w:cs="Times New Roman"/>
          <w:sz w:val="16"/>
          <w:szCs w:val="16"/>
        </w:rPr>
        <w:t xml:space="preserve"> отделению.</w:t>
      </w:r>
    </w:p>
    <w:p w:rsidR="00D55C13" w:rsidRPr="00D55C13" w:rsidRDefault="00D55C13" w:rsidP="00D55C13">
      <w:pPr>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Сохранность поголовья  КРС в </w:t>
      </w:r>
      <w:proofErr w:type="spellStart"/>
      <w:r w:rsidRPr="00D55C13">
        <w:rPr>
          <w:rFonts w:ascii="Times New Roman" w:eastAsia="Times New Roman" w:hAnsi="Times New Roman" w:cs="Times New Roman"/>
          <w:sz w:val="16"/>
          <w:szCs w:val="16"/>
        </w:rPr>
        <w:t>сельхозорганизациях</w:t>
      </w:r>
      <w:proofErr w:type="spellEnd"/>
      <w:r w:rsidRPr="00D55C13">
        <w:rPr>
          <w:rFonts w:ascii="Times New Roman" w:eastAsia="Times New Roman" w:hAnsi="Times New Roman" w:cs="Times New Roman"/>
          <w:sz w:val="16"/>
          <w:szCs w:val="16"/>
        </w:rPr>
        <w:t xml:space="preserve"> и КФХ составляет 100,2%. </w:t>
      </w:r>
    </w:p>
    <w:p w:rsidR="00D55C13" w:rsidRPr="00D55C13" w:rsidRDefault="00D55C13" w:rsidP="00D55C13">
      <w:pPr>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Объем оборота розничной торговли во всех каналах реализации за 10 мес. 2019 года по предварительным данным составит 976466 </w:t>
      </w: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ублей</w:t>
      </w:r>
      <w:proofErr w:type="spellEnd"/>
      <w:r w:rsidRPr="00D55C13">
        <w:rPr>
          <w:rFonts w:ascii="Times New Roman" w:eastAsia="Times New Roman" w:hAnsi="Times New Roman" w:cs="Times New Roman"/>
          <w:sz w:val="16"/>
          <w:szCs w:val="16"/>
        </w:rPr>
        <w:t>, прогноз  выполнен  на 93,7%, темп роста к соответствующему периоду прошлого года составил 101%.</w:t>
      </w:r>
    </w:p>
    <w:p w:rsidR="00D55C13" w:rsidRPr="00D55C13" w:rsidRDefault="00D55C13" w:rsidP="00D55C13">
      <w:pPr>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За 10 месяцев  текущего года введено 3126 </w:t>
      </w:r>
      <w:proofErr w:type="spellStart"/>
      <w:r w:rsidRPr="00D55C13">
        <w:rPr>
          <w:rFonts w:ascii="Times New Roman" w:eastAsia="Times New Roman" w:hAnsi="Times New Roman" w:cs="Times New Roman"/>
          <w:sz w:val="16"/>
          <w:szCs w:val="16"/>
        </w:rPr>
        <w:t>кв.м</w:t>
      </w:r>
      <w:proofErr w:type="spellEnd"/>
      <w:r w:rsidRPr="00D55C13">
        <w:rPr>
          <w:rFonts w:ascii="Times New Roman" w:eastAsia="Times New Roman" w:hAnsi="Times New Roman" w:cs="Times New Roman"/>
          <w:sz w:val="16"/>
          <w:szCs w:val="16"/>
        </w:rPr>
        <w:t>. жилья,  темп роста составил 128,2%. На контроле  выполнение показателя по Дубенскому поселению.</w:t>
      </w:r>
    </w:p>
    <w:p w:rsidR="00D55C13" w:rsidRPr="00D55C13" w:rsidRDefault="00D55C13" w:rsidP="00D55C13">
      <w:pPr>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w:t>
      </w:r>
      <w:proofErr w:type="gramStart"/>
      <w:r w:rsidRPr="00D55C13">
        <w:rPr>
          <w:rFonts w:ascii="Times New Roman" w:eastAsia="Times New Roman" w:hAnsi="Times New Roman" w:cs="Times New Roman"/>
          <w:sz w:val="16"/>
          <w:szCs w:val="16"/>
        </w:rPr>
        <w:t>Номинальная</w:t>
      </w:r>
      <w:proofErr w:type="gramEnd"/>
      <w:r w:rsidRPr="00D55C13">
        <w:rPr>
          <w:rFonts w:ascii="Times New Roman" w:eastAsia="Times New Roman" w:hAnsi="Times New Roman" w:cs="Times New Roman"/>
          <w:sz w:val="16"/>
          <w:szCs w:val="16"/>
        </w:rPr>
        <w:t xml:space="preserve"> начисленная заработная по итогам 8 месяцев  по данным региональной статистики составила 23471,99 рубля, что составляет 105,3 % к соответствующему периоду прошлого года. </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Также положительная динамика складывается по промышленности.</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По итогам 10 месяцев  текущего года  объем отгруженной продукции составил 409404 </w:t>
      </w: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ублей</w:t>
      </w:r>
      <w:proofErr w:type="spellEnd"/>
      <w:r w:rsidRPr="00D55C13">
        <w:rPr>
          <w:rFonts w:ascii="Times New Roman" w:eastAsia="Times New Roman" w:hAnsi="Times New Roman" w:cs="Times New Roman"/>
          <w:sz w:val="16"/>
          <w:szCs w:val="16"/>
        </w:rPr>
        <w:t xml:space="preserve">, прогноз выполнен на 108%, темп роста по сравнению с соответствующим  периодом прошлого года составил 119%. </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За 9месяцев  2019 г.  объем инвестиций в основной капитал без бюджетных инвестиций по крупным и средним предприятиям составил 210 млн. рублей. Прогноз выполнен на 129,6%, темп роста к уровню 2018 года составил 153%.  </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 предприятию ООО «</w:t>
      </w:r>
      <w:proofErr w:type="spellStart"/>
      <w:r w:rsidRPr="00D55C13">
        <w:rPr>
          <w:rFonts w:ascii="Times New Roman" w:eastAsia="Times New Roman" w:hAnsi="Times New Roman" w:cs="Times New Roman"/>
          <w:sz w:val="16"/>
          <w:szCs w:val="16"/>
        </w:rPr>
        <w:t>Деко</w:t>
      </w:r>
      <w:proofErr w:type="spellEnd"/>
      <w:r w:rsidRPr="00D55C13">
        <w:rPr>
          <w:rFonts w:ascii="Times New Roman" w:eastAsia="Times New Roman" w:hAnsi="Times New Roman" w:cs="Times New Roman"/>
          <w:sz w:val="16"/>
          <w:szCs w:val="16"/>
        </w:rPr>
        <w:t>» планируется вложить  инвестиции на расширение производства и создать еще 10 новых рабочих мест.</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С 2020 года за счет модернизации производства Дубенского крахмального завода планируется увеличение объема до 30 тонн в сутки, с годовым объемом 10000 тонн. </w:t>
      </w:r>
    </w:p>
    <w:p w:rsidR="00D55C13" w:rsidRPr="00D55C13" w:rsidRDefault="00D55C13" w:rsidP="00D55C13">
      <w:pPr>
        <w:widowControl w:val="0"/>
        <w:spacing w:after="0" w:line="240" w:lineRule="auto"/>
        <w:ind w:firstLine="708"/>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pacing w:val="-6"/>
          <w:sz w:val="16"/>
          <w:szCs w:val="16"/>
          <w:lang w:eastAsia="ar-SA"/>
        </w:rPr>
        <w:t>В текущем году Глава Республики Мордовия Владимир Дмитриевич Волков, посетил и ознакомился с ходом работ строительства молочного комплекса. Благодаря чему активизировалась работа по дальнейшему строительству данного объекта и поставлена задача о завершении всех работ и ввода в эксплуатацию в течени</w:t>
      </w:r>
      <w:proofErr w:type="gramStart"/>
      <w:r w:rsidRPr="00D55C13">
        <w:rPr>
          <w:rFonts w:ascii="Times New Roman" w:eastAsia="Times New Roman" w:hAnsi="Times New Roman" w:cs="Times New Roman"/>
          <w:spacing w:val="-6"/>
          <w:sz w:val="16"/>
          <w:szCs w:val="16"/>
          <w:lang w:eastAsia="ar-SA"/>
        </w:rPr>
        <w:t>и</w:t>
      </w:r>
      <w:proofErr w:type="gramEnd"/>
      <w:r w:rsidRPr="00D55C13">
        <w:rPr>
          <w:rFonts w:ascii="Times New Roman" w:eastAsia="Times New Roman" w:hAnsi="Times New Roman" w:cs="Times New Roman"/>
          <w:spacing w:val="-6"/>
          <w:sz w:val="16"/>
          <w:szCs w:val="16"/>
          <w:lang w:eastAsia="ar-SA"/>
        </w:rPr>
        <w:t xml:space="preserve"> 2-х лет.   </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 итогам 10 месяцев  текущего года родилось 44 ребенка</w:t>
      </w:r>
      <w:proofErr w:type="gramStart"/>
      <w:r w:rsidRPr="00D55C13">
        <w:rPr>
          <w:rFonts w:ascii="Times New Roman" w:eastAsia="Times New Roman" w:hAnsi="Times New Roman" w:cs="Times New Roman"/>
          <w:sz w:val="16"/>
          <w:szCs w:val="16"/>
        </w:rPr>
        <w:t xml:space="preserve"> ,</w:t>
      </w:r>
      <w:proofErr w:type="gramEnd"/>
      <w:r w:rsidRPr="00D55C13">
        <w:rPr>
          <w:rFonts w:ascii="Times New Roman" w:eastAsia="Times New Roman" w:hAnsi="Times New Roman" w:cs="Times New Roman"/>
          <w:sz w:val="16"/>
          <w:szCs w:val="16"/>
        </w:rPr>
        <w:t xml:space="preserve"> что на 21 ребенок меньше уровня прошлого года. Число умерших составило 193 человека, что на 13 человек больше уровня прошлого года. </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Заключено 29 браков, что на 4ед. меньше уровня прошлого года,  разводов-19, что на 10 ед. меньше уровня прошлого года.</w:t>
      </w:r>
    </w:p>
    <w:p w:rsidR="00D55C13" w:rsidRPr="00D55C13" w:rsidRDefault="00D55C13" w:rsidP="00D55C13">
      <w:pPr>
        <w:spacing w:after="0" w:line="240" w:lineRule="auto"/>
        <w:ind w:firstLine="709"/>
        <w:contextualSpacing/>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Данный вопрос находится на контроле у Главы Республики Мордовия, Правительства. Улучшить ситуацию в данном направлении </w:t>
      </w:r>
      <w:proofErr w:type="gramStart"/>
      <w:r w:rsidRPr="00D55C13">
        <w:rPr>
          <w:rFonts w:ascii="Times New Roman" w:eastAsia="Times New Roman" w:hAnsi="Times New Roman" w:cs="Times New Roman"/>
          <w:sz w:val="16"/>
          <w:szCs w:val="16"/>
        </w:rPr>
        <w:t>возможно</w:t>
      </w:r>
      <w:proofErr w:type="gramEnd"/>
      <w:r w:rsidRPr="00D55C13">
        <w:rPr>
          <w:rFonts w:ascii="Times New Roman" w:eastAsia="Times New Roman" w:hAnsi="Times New Roman" w:cs="Times New Roman"/>
          <w:sz w:val="16"/>
          <w:szCs w:val="16"/>
        </w:rPr>
        <w:t xml:space="preserve"> в том числе путем создания новых рабочих мест, увеличения выплачиваемой заработной платы, строительства жилья в том числе с участием предприятий и организаций всех форм собственности, участия в национальных проектах.</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текущем году Дубенский район активно работает по реализации национальных проектов, направленных на решение актуальных задач, связанных с качеством и продолжительностью жизни населения.</w:t>
      </w:r>
    </w:p>
    <w:p w:rsidR="00D55C13" w:rsidRPr="00D55C13" w:rsidRDefault="00D55C13" w:rsidP="00D55C13">
      <w:pPr>
        <w:widowControl w:val="0"/>
        <w:spacing w:after="0" w:line="240" w:lineRule="auto"/>
        <w:ind w:firstLine="708"/>
        <w:contextualSpacing/>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pacing w:val="-6"/>
          <w:sz w:val="16"/>
          <w:szCs w:val="16"/>
          <w:lang w:eastAsia="ar-SA"/>
        </w:rPr>
        <w:t xml:space="preserve">Благодаря национальному проекту «Демография» завершается строительство детского сада на 70 мест </w:t>
      </w:r>
      <w:proofErr w:type="gramStart"/>
      <w:r w:rsidRPr="00D55C13">
        <w:rPr>
          <w:rFonts w:ascii="Times New Roman" w:eastAsia="Times New Roman" w:hAnsi="Times New Roman" w:cs="Times New Roman"/>
          <w:spacing w:val="-6"/>
          <w:sz w:val="16"/>
          <w:szCs w:val="16"/>
          <w:lang w:eastAsia="ar-SA"/>
        </w:rPr>
        <w:t>в</w:t>
      </w:r>
      <w:proofErr w:type="gramEnd"/>
      <w:r w:rsidRPr="00D55C13">
        <w:rPr>
          <w:rFonts w:ascii="Times New Roman" w:eastAsia="Times New Roman" w:hAnsi="Times New Roman" w:cs="Times New Roman"/>
          <w:spacing w:val="-6"/>
          <w:sz w:val="16"/>
          <w:szCs w:val="16"/>
          <w:lang w:eastAsia="ar-SA"/>
        </w:rPr>
        <w:t xml:space="preserve"> с. Дубенки. Это позволит решить проблему  обеспечения местами в детских садах детей до трех лет, повысить качество услуг дошкольного образования.</w:t>
      </w:r>
    </w:p>
    <w:p w:rsidR="00D55C13" w:rsidRPr="00D55C13" w:rsidRDefault="00D55C13" w:rsidP="00D55C13">
      <w:pPr>
        <w:widowControl w:val="0"/>
        <w:spacing w:after="0" w:line="240" w:lineRule="auto"/>
        <w:ind w:firstLine="708"/>
        <w:contextualSpacing/>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pacing w:val="-6"/>
          <w:sz w:val="16"/>
          <w:szCs w:val="16"/>
          <w:lang w:eastAsia="ar-SA"/>
        </w:rPr>
        <w:t xml:space="preserve">Большое внимание уделяется развитию массового спорта, для этого при школе в с. </w:t>
      </w:r>
      <w:proofErr w:type="spellStart"/>
      <w:r w:rsidRPr="00D55C13">
        <w:rPr>
          <w:rFonts w:ascii="Times New Roman" w:eastAsia="Times New Roman" w:hAnsi="Times New Roman" w:cs="Times New Roman"/>
          <w:spacing w:val="-6"/>
          <w:sz w:val="16"/>
          <w:szCs w:val="16"/>
          <w:lang w:eastAsia="ar-SA"/>
        </w:rPr>
        <w:t>Поводимово</w:t>
      </w:r>
      <w:proofErr w:type="spellEnd"/>
      <w:r w:rsidRPr="00D55C13">
        <w:rPr>
          <w:rFonts w:ascii="Times New Roman" w:eastAsia="Times New Roman" w:hAnsi="Times New Roman" w:cs="Times New Roman"/>
          <w:spacing w:val="-6"/>
          <w:sz w:val="16"/>
          <w:szCs w:val="16"/>
          <w:lang w:eastAsia="ar-SA"/>
        </w:rPr>
        <w:t xml:space="preserve"> построен хоккейный корт, ведется работа по установке уличного спортивного комплекса ГТО. </w:t>
      </w:r>
    </w:p>
    <w:p w:rsidR="00D55C13" w:rsidRPr="00D55C13" w:rsidRDefault="00D55C13" w:rsidP="00D55C13">
      <w:pPr>
        <w:widowControl w:val="0"/>
        <w:spacing w:after="0" w:line="240" w:lineRule="auto"/>
        <w:ind w:firstLine="708"/>
        <w:contextualSpacing/>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pacing w:val="-6"/>
          <w:sz w:val="16"/>
          <w:szCs w:val="16"/>
          <w:lang w:eastAsia="ar-SA"/>
        </w:rPr>
        <w:t>Для того</w:t>
      </w:r>
      <w:proofErr w:type="gramStart"/>
      <w:r w:rsidRPr="00D55C13">
        <w:rPr>
          <w:rFonts w:ascii="Times New Roman" w:eastAsia="Times New Roman" w:hAnsi="Times New Roman" w:cs="Times New Roman"/>
          <w:spacing w:val="-6"/>
          <w:sz w:val="16"/>
          <w:szCs w:val="16"/>
          <w:lang w:eastAsia="ar-SA"/>
        </w:rPr>
        <w:t>,</w:t>
      </w:r>
      <w:proofErr w:type="gramEnd"/>
      <w:r w:rsidRPr="00D55C13">
        <w:rPr>
          <w:rFonts w:ascii="Times New Roman" w:eastAsia="Times New Roman" w:hAnsi="Times New Roman" w:cs="Times New Roman"/>
          <w:spacing w:val="-6"/>
          <w:sz w:val="16"/>
          <w:szCs w:val="16"/>
          <w:lang w:eastAsia="ar-SA"/>
        </w:rPr>
        <w:t xml:space="preserve"> чтобы у обучающихся сельских школ была возможность принимать участие в федеральных проектах, «посещать» онлайн-уроки, которые будут проводить ведущие ученые страны в рамках национального проекта «Образование», в </w:t>
      </w:r>
      <w:proofErr w:type="spellStart"/>
      <w:r w:rsidRPr="00D55C13">
        <w:rPr>
          <w:rFonts w:ascii="Times New Roman" w:eastAsia="Times New Roman" w:hAnsi="Times New Roman" w:cs="Times New Roman"/>
          <w:spacing w:val="-6"/>
          <w:sz w:val="16"/>
          <w:szCs w:val="16"/>
          <w:lang w:eastAsia="ar-SA"/>
        </w:rPr>
        <w:t>Поводимовской</w:t>
      </w:r>
      <w:proofErr w:type="spellEnd"/>
      <w:r w:rsidRPr="00D55C13">
        <w:rPr>
          <w:rFonts w:ascii="Times New Roman" w:eastAsia="Times New Roman" w:hAnsi="Times New Roman" w:cs="Times New Roman"/>
          <w:spacing w:val="-6"/>
          <w:sz w:val="16"/>
          <w:szCs w:val="16"/>
          <w:lang w:eastAsia="ar-SA"/>
        </w:rPr>
        <w:t xml:space="preserve"> средней школе, открыт центр образования цифрового и гуманитарных профилей «Точка роста». </w:t>
      </w:r>
    </w:p>
    <w:p w:rsidR="00D55C13" w:rsidRPr="00D55C13" w:rsidRDefault="00D55C13" w:rsidP="00D55C13">
      <w:pPr>
        <w:widowControl w:val="0"/>
        <w:tabs>
          <w:tab w:val="left" w:pos="1701"/>
        </w:tabs>
        <w:spacing w:after="0" w:line="240" w:lineRule="auto"/>
        <w:ind w:firstLine="708"/>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z w:val="16"/>
          <w:szCs w:val="16"/>
        </w:rPr>
        <w:t xml:space="preserve">В рамках национального проекта </w:t>
      </w:r>
      <w:r w:rsidRPr="00D55C13">
        <w:rPr>
          <w:rFonts w:ascii="Times New Roman" w:eastAsia="Times New Roman" w:hAnsi="Times New Roman" w:cs="Times New Roman"/>
          <w:spacing w:val="-6"/>
          <w:sz w:val="16"/>
          <w:szCs w:val="16"/>
          <w:lang w:eastAsia="ar-SA"/>
        </w:rPr>
        <w:t>«Культура»</w:t>
      </w:r>
      <w:r w:rsidRPr="00D55C13">
        <w:rPr>
          <w:rFonts w:ascii="Times New Roman" w:eastAsia="Times New Roman" w:hAnsi="Times New Roman" w:cs="Times New Roman"/>
          <w:sz w:val="16"/>
          <w:szCs w:val="16"/>
        </w:rPr>
        <w:t xml:space="preserve"> в районным доме культуры полностью заменена </w:t>
      </w:r>
      <w:proofErr w:type="spellStart"/>
      <w:proofErr w:type="gramStart"/>
      <w:r w:rsidRPr="00D55C13">
        <w:rPr>
          <w:rFonts w:ascii="Times New Roman" w:eastAsia="Times New Roman" w:hAnsi="Times New Roman" w:cs="Times New Roman"/>
          <w:sz w:val="16"/>
          <w:szCs w:val="16"/>
        </w:rPr>
        <w:t>свето</w:t>
      </w:r>
      <w:proofErr w:type="spellEnd"/>
      <w:r w:rsidRPr="00D55C13">
        <w:rPr>
          <w:rFonts w:ascii="Times New Roman" w:eastAsia="Times New Roman" w:hAnsi="Times New Roman" w:cs="Times New Roman"/>
          <w:sz w:val="16"/>
          <w:szCs w:val="16"/>
        </w:rPr>
        <w:t xml:space="preserve"> – звуковая</w:t>
      </w:r>
      <w:proofErr w:type="gramEnd"/>
      <w:r w:rsidRPr="00D55C13">
        <w:rPr>
          <w:rFonts w:ascii="Times New Roman" w:eastAsia="Times New Roman" w:hAnsi="Times New Roman" w:cs="Times New Roman"/>
          <w:sz w:val="16"/>
          <w:szCs w:val="16"/>
        </w:rPr>
        <w:t xml:space="preserve"> система, открыт швейный цех.</w:t>
      </w:r>
      <w:r w:rsidRPr="00D55C13">
        <w:rPr>
          <w:rFonts w:ascii="Times New Roman" w:eastAsia="Times New Roman" w:hAnsi="Times New Roman" w:cs="Times New Roman"/>
          <w:spacing w:val="-6"/>
          <w:sz w:val="16"/>
          <w:szCs w:val="16"/>
          <w:lang w:eastAsia="ar-SA"/>
        </w:rPr>
        <w:t xml:space="preserve"> </w:t>
      </w:r>
    </w:p>
    <w:p w:rsidR="00D55C13" w:rsidRPr="00D55C13" w:rsidRDefault="00D55C13" w:rsidP="00D55C13">
      <w:pPr>
        <w:widowControl w:val="0"/>
        <w:tabs>
          <w:tab w:val="left" w:pos="1701"/>
        </w:tabs>
        <w:spacing w:after="0" w:line="240" w:lineRule="auto"/>
        <w:ind w:firstLine="708"/>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pacing w:val="-6"/>
          <w:sz w:val="16"/>
          <w:szCs w:val="16"/>
          <w:lang w:eastAsia="ar-SA"/>
        </w:rPr>
        <w:t>Также  работает гончарная и изобразительная студии</w:t>
      </w:r>
      <w:r w:rsidRPr="00D55C13">
        <w:rPr>
          <w:rFonts w:ascii="Times New Roman" w:eastAsia="Times New Roman" w:hAnsi="Times New Roman" w:cs="Times New Roman"/>
          <w:sz w:val="16"/>
          <w:szCs w:val="16"/>
        </w:rPr>
        <w:t xml:space="preserve">. Закуплено оборудование  </w:t>
      </w:r>
      <w:r w:rsidRPr="00D55C13">
        <w:rPr>
          <w:rFonts w:ascii="Times New Roman" w:eastAsia="Times New Roman" w:hAnsi="Times New Roman" w:cs="Times New Roman"/>
          <w:spacing w:val="-6"/>
          <w:sz w:val="16"/>
          <w:szCs w:val="16"/>
          <w:lang w:eastAsia="ar-SA"/>
        </w:rPr>
        <w:t>на сумму 2 млн. рублей</w:t>
      </w:r>
      <w:r w:rsidRPr="00D55C13">
        <w:rPr>
          <w:rFonts w:ascii="Times New Roman" w:eastAsia="Times New Roman" w:hAnsi="Times New Roman" w:cs="Times New Roman"/>
          <w:sz w:val="16"/>
          <w:szCs w:val="16"/>
        </w:rPr>
        <w:t xml:space="preserve">. Это значительно увеличивает и спектр занятости, и количество занимающихся в различных кружках детей. </w:t>
      </w:r>
    </w:p>
    <w:p w:rsidR="00D55C13" w:rsidRPr="00D55C13" w:rsidRDefault="00D55C13" w:rsidP="00D55C13">
      <w:pPr>
        <w:widowControl w:val="0"/>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Для повышения качества библиотечного обслуживания с 2020 года планируется реализация проекта Библиотека нового поколения - «Остров сокровищ», общей стоимостью 10 млн. руб.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В этом году построена летняя Концертная площадка </w:t>
      </w:r>
      <w:proofErr w:type="gramStart"/>
      <w:r w:rsidRPr="00D55C13">
        <w:rPr>
          <w:rFonts w:ascii="Times New Roman" w:eastAsia="Times New Roman" w:hAnsi="Times New Roman" w:cs="Times New Roman"/>
          <w:sz w:val="16"/>
          <w:szCs w:val="16"/>
        </w:rPr>
        <w:t>в</w:t>
      </w:r>
      <w:proofErr w:type="gramEnd"/>
      <w:r w:rsidRPr="00D55C13">
        <w:rPr>
          <w:rFonts w:ascii="Times New Roman" w:eastAsia="Times New Roman" w:hAnsi="Times New Roman" w:cs="Times New Roman"/>
          <w:sz w:val="16"/>
          <w:szCs w:val="16"/>
        </w:rPr>
        <w:t xml:space="preserve"> с. </w:t>
      </w:r>
      <w:proofErr w:type="spellStart"/>
      <w:r w:rsidRPr="00D55C13">
        <w:rPr>
          <w:rFonts w:ascii="Times New Roman" w:eastAsia="Times New Roman" w:hAnsi="Times New Roman" w:cs="Times New Roman"/>
          <w:sz w:val="16"/>
          <w:szCs w:val="16"/>
        </w:rPr>
        <w:t>Поводимово</w:t>
      </w:r>
      <w:proofErr w:type="spellEnd"/>
      <w:r w:rsidRPr="00D55C13">
        <w:rPr>
          <w:rFonts w:ascii="Times New Roman" w:eastAsia="Times New Roman" w:hAnsi="Times New Roman" w:cs="Times New Roman"/>
          <w:sz w:val="16"/>
          <w:szCs w:val="16"/>
        </w:rPr>
        <w:t>. На перспективу планируется строительство детской игровой площадки.</w:t>
      </w:r>
    </w:p>
    <w:p w:rsidR="00D55C13" w:rsidRPr="00D55C13" w:rsidRDefault="00D55C13" w:rsidP="00D55C13">
      <w:pPr>
        <w:widowControl w:val="0"/>
        <w:spacing w:after="0" w:line="240" w:lineRule="auto"/>
        <w:ind w:firstLine="708"/>
        <w:jc w:val="both"/>
        <w:rPr>
          <w:rFonts w:ascii="Times New Roman" w:eastAsia="Times New Roman" w:hAnsi="Times New Roman" w:cs="Times New Roman"/>
          <w:spacing w:val="-6"/>
          <w:sz w:val="16"/>
          <w:szCs w:val="16"/>
          <w:lang w:eastAsia="ar-SA"/>
        </w:rPr>
      </w:pPr>
      <w:r w:rsidRPr="00D55C13">
        <w:rPr>
          <w:rFonts w:ascii="Times New Roman" w:eastAsia="Times New Roman" w:hAnsi="Times New Roman" w:cs="Times New Roman"/>
          <w:spacing w:val="-6"/>
          <w:sz w:val="16"/>
          <w:szCs w:val="16"/>
          <w:lang w:eastAsia="ar-SA"/>
        </w:rPr>
        <w:t xml:space="preserve">По Национальному проекту «Здравоохранение» в 2019 году построен новый жилой корпус </w:t>
      </w:r>
      <w:proofErr w:type="spellStart"/>
      <w:r w:rsidRPr="00D55C13">
        <w:rPr>
          <w:rFonts w:ascii="Times New Roman" w:eastAsia="Times New Roman" w:hAnsi="Times New Roman" w:cs="Times New Roman"/>
          <w:spacing w:val="-6"/>
          <w:sz w:val="16"/>
          <w:szCs w:val="16"/>
          <w:lang w:eastAsia="ar-SA"/>
        </w:rPr>
        <w:t>Пуркаевского</w:t>
      </w:r>
      <w:proofErr w:type="spellEnd"/>
      <w:r w:rsidRPr="00D55C13">
        <w:rPr>
          <w:rFonts w:ascii="Times New Roman" w:eastAsia="Times New Roman" w:hAnsi="Times New Roman" w:cs="Times New Roman"/>
          <w:spacing w:val="-6"/>
          <w:sz w:val="16"/>
          <w:szCs w:val="16"/>
          <w:lang w:eastAsia="ar-SA"/>
        </w:rPr>
        <w:t xml:space="preserve">  интерната, стоимостью 35 млн. рублей. </w:t>
      </w:r>
    </w:p>
    <w:p w:rsidR="00D55C13" w:rsidRPr="00D55C13" w:rsidRDefault="00D55C13" w:rsidP="00D55C13">
      <w:pPr>
        <w:widowControl w:val="0"/>
        <w:spacing w:after="0" w:line="240" w:lineRule="auto"/>
        <w:ind w:firstLine="708"/>
        <w:jc w:val="both"/>
        <w:rPr>
          <w:rFonts w:ascii="Times New Roman" w:eastAsia="Times New Roman" w:hAnsi="Times New Roman" w:cs="Times New Roman"/>
          <w:sz w:val="16"/>
          <w:szCs w:val="16"/>
        </w:rPr>
      </w:pPr>
      <w:proofErr w:type="gramStart"/>
      <w:r w:rsidRPr="00D55C13">
        <w:rPr>
          <w:rFonts w:ascii="Times New Roman" w:eastAsia="Times New Roman" w:hAnsi="Times New Roman" w:cs="Times New Roman"/>
          <w:spacing w:val="-6"/>
          <w:sz w:val="16"/>
          <w:szCs w:val="16"/>
          <w:lang w:eastAsia="ar-SA"/>
        </w:rPr>
        <w:t>С целью обеспечения равного доступа к качественной медицинской помощи для населения вне зависимости от места</w:t>
      </w:r>
      <w:proofErr w:type="gramEnd"/>
      <w:r w:rsidRPr="00D55C13">
        <w:rPr>
          <w:rFonts w:ascii="Times New Roman" w:eastAsia="Times New Roman" w:hAnsi="Times New Roman" w:cs="Times New Roman"/>
          <w:spacing w:val="-6"/>
          <w:sz w:val="16"/>
          <w:szCs w:val="16"/>
          <w:lang w:eastAsia="ar-SA"/>
        </w:rPr>
        <w:t xml:space="preserve"> проживания на территории Дубенского муниципального района планируется строительство четырех</w:t>
      </w:r>
      <w:r w:rsidRPr="00D55C13">
        <w:rPr>
          <w:rFonts w:ascii="Times New Roman" w:eastAsia="Times New Roman" w:hAnsi="Times New Roman" w:cs="Times New Roman"/>
          <w:sz w:val="16"/>
          <w:szCs w:val="16"/>
        </w:rPr>
        <w:t xml:space="preserve"> модульных </w:t>
      </w:r>
      <w:proofErr w:type="spellStart"/>
      <w:r w:rsidRPr="00D55C13">
        <w:rPr>
          <w:rFonts w:ascii="Times New Roman" w:eastAsia="Times New Roman" w:hAnsi="Times New Roman" w:cs="Times New Roman"/>
          <w:sz w:val="16"/>
          <w:szCs w:val="16"/>
        </w:rPr>
        <w:t>ФАПов</w:t>
      </w:r>
      <w:proofErr w:type="spellEnd"/>
      <w:r w:rsidRPr="00D55C13">
        <w:rPr>
          <w:rFonts w:ascii="Times New Roman" w:eastAsia="Times New Roman" w:hAnsi="Times New Roman" w:cs="Times New Roman"/>
          <w:sz w:val="16"/>
          <w:szCs w:val="16"/>
        </w:rPr>
        <w:t xml:space="preserve">, а также приобретение Передвижного медицинского комплекса, что позволит проводить раннюю диагностику и оказывать высокотехнологичную помощь населению в любых труднодоступных населённых пунктах. </w:t>
      </w:r>
    </w:p>
    <w:p w:rsidR="00D55C13" w:rsidRPr="00D55C13" w:rsidRDefault="00D55C13" w:rsidP="00D55C13">
      <w:pPr>
        <w:autoSpaceDE w:val="0"/>
        <w:autoSpaceDN w:val="0"/>
        <w:adjustRightInd w:val="0"/>
        <w:spacing w:after="120" w:line="240" w:lineRule="auto"/>
        <w:ind w:firstLine="426"/>
        <w:jc w:val="both"/>
        <w:rPr>
          <w:rFonts w:ascii="Times New Roman CYR" w:eastAsia="Times New Roman" w:hAnsi="Times New Roman CYR" w:cs="Times New Roman CYR"/>
          <w:sz w:val="16"/>
          <w:szCs w:val="16"/>
        </w:rPr>
      </w:pP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Приложение №2</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к постановлению администрации</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Дубенского </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муниципального района</w:t>
      </w:r>
    </w:p>
    <w:p w:rsidR="00D55C13" w:rsidRPr="00D55C13" w:rsidRDefault="00D55C13" w:rsidP="00D55C13">
      <w:pPr>
        <w:tabs>
          <w:tab w:val="center" w:pos="5320"/>
          <w:tab w:val="left" w:pos="6379"/>
          <w:tab w:val="right" w:pos="9781"/>
        </w:tabs>
        <w:spacing w:after="0" w:line="240" w:lineRule="auto"/>
        <w:ind w:left="5387"/>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lastRenderedPageBreak/>
        <w:t xml:space="preserve"> от 19.11.2019 №699                                            </w:t>
      </w:r>
    </w:p>
    <w:p w:rsidR="00D55C13" w:rsidRPr="00D55C13" w:rsidRDefault="00D55C13" w:rsidP="00D55C13">
      <w:pPr>
        <w:tabs>
          <w:tab w:val="center" w:pos="5320"/>
          <w:tab w:val="left" w:pos="6379"/>
          <w:tab w:val="right" w:pos="9781"/>
        </w:tabs>
        <w:spacing w:after="0" w:line="240" w:lineRule="auto"/>
        <w:ind w:firstLine="6096"/>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w:t>
      </w:r>
    </w:p>
    <w:p w:rsidR="00D55C13" w:rsidRPr="00D55C13" w:rsidRDefault="00D55C13" w:rsidP="00D55C13">
      <w:pPr>
        <w:tabs>
          <w:tab w:val="center" w:pos="5320"/>
          <w:tab w:val="left" w:pos="6379"/>
          <w:tab w:val="right" w:pos="9781"/>
        </w:tabs>
        <w:spacing w:after="0" w:line="240" w:lineRule="auto"/>
        <w:jc w:val="center"/>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Прогноз социально-экономического развития</w:t>
      </w:r>
    </w:p>
    <w:p w:rsidR="00D55C13" w:rsidRPr="00D55C13" w:rsidRDefault="00D55C13" w:rsidP="00D55C13">
      <w:pPr>
        <w:tabs>
          <w:tab w:val="center" w:pos="5320"/>
          <w:tab w:val="right" w:pos="9920"/>
        </w:tabs>
        <w:spacing w:after="0" w:line="240" w:lineRule="auto"/>
        <w:ind w:firstLine="720"/>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на 2020 год и основные параметры прогноза на период до 2021 года</w:t>
      </w:r>
    </w:p>
    <w:p w:rsidR="00D55C13" w:rsidRPr="00D55C13" w:rsidRDefault="00D55C13" w:rsidP="00D55C13">
      <w:pPr>
        <w:tabs>
          <w:tab w:val="center" w:pos="5320"/>
          <w:tab w:val="right" w:pos="9920"/>
        </w:tabs>
        <w:spacing w:after="0" w:line="240" w:lineRule="auto"/>
        <w:ind w:firstLine="720"/>
        <w:outlineLvl w:val="6"/>
        <w:rPr>
          <w:rFonts w:ascii="Times New Roman" w:eastAsia="Times New Roman" w:hAnsi="Times New Roman" w:cs="Times New Roman"/>
          <w:sz w:val="16"/>
          <w:szCs w:val="16"/>
        </w:rPr>
      </w:pPr>
    </w:p>
    <w:tbl>
      <w:tblPr>
        <w:tblW w:w="9214" w:type="dxa"/>
        <w:tblInd w:w="93" w:type="dxa"/>
        <w:tblLayout w:type="fixed"/>
        <w:tblLook w:val="04A0" w:firstRow="1" w:lastRow="0" w:firstColumn="1" w:lastColumn="0" w:noHBand="0" w:noVBand="1"/>
      </w:tblPr>
      <w:tblGrid>
        <w:gridCol w:w="2850"/>
        <w:gridCol w:w="766"/>
        <w:gridCol w:w="1116"/>
        <w:gridCol w:w="1116"/>
        <w:gridCol w:w="1116"/>
        <w:gridCol w:w="1116"/>
        <w:gridCol w:w="1134"/>
      </w:tblGrid>
      <w:tr w:rsidR="00D55C13" w:rsidRPr="00D55C13" w:rsidTr="002626DB">
        <w:trPr>
          <w:trHeight w:val="225"/>
        </w:trPr>
        <w:tc>
          <w:tcPr>
            <w:tcW w:w="2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Показатели</w:t>
            </w:r>
          </w:p>
        </w:tc>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Ед-ца</w:t>
            </w:r>
            <w:proofErr w:type="spellEnd"/>
            <w:r w:rsidRPr="00D55C13">
              <w:rPr>
                <w:rFonts w:ascii="Times New Roman" w:eastAsia="Times New Roman" w:hAnsi="Times New Roman" w:cs="Times New Roman"/>
                <w:sz w:val="16"/>
                <w:szCs w:val="16"/>
              </w:rPr>
              <w:t xml:space="preserve"> изм.</w:t>
            </w:r>
          </w:p>
        </w:tc>
        <w:tc>
          <w:tcPr>
            <w:tcW w:w="11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2018 год, факт</w:t>
            </w:r>
          </w:p>
        </w:tc>
        <w:tc>
          <w:tcPr>
            <w:tcW w:w="11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2019год,  оценка</w:t>
            </w:r>
          </w:p>
        </w:tc>
        <w:tc>
          <w:tcPr>
            <w:tcW w:w="3366" w:type="dxa"/>
            <w:gridSpan w:val="3"/>
            <w:tcBorders>
              <w:top w:val="single" w:sz="4" w:space="0" w:color="auto"/>
              <w:left w:val="nil"/>
              <w:bottom w:val="single" w:sz="4" w:space="0" w:color="auto"/>
              <w:right w:val="single" w:sz="4" w:space="0" w:color="000000"/>
            </w:tcBorders>
            <w:shd w:val="clear" w:color="auto" w:fill="auto"/>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прогноз</w:t>
            </w:r>
          </w:p>
        </w:tc>
      </w:tr>
      <w:tr w:rsidR="00D55C13" w:rsidRPr="00D55C13" w:rsidTr="002626DB">
        <w:trPr>
          <w:trHeight w:val="322"/>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val="restart"/>
            <w:tcBorders>
              <w:top w:val="nil"/>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2020год</w:t>
            </w:r>
          </w:p>
        </w:tc>
        <w:tc>
          <w:tcPr>
            <w:tcW w:w="1116" w:type="dxa"/>
            <w:vMerge w:val="restart"/>
            <w:tcBorders>
              <w:top w:val="nil"/>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2021год</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2022год</w:t>
            </w:r>
          </w:p>
        </w:tc>
      </w:tr>
      <w:tr w:rsidR="00D55C13" w:rsidRPr="00D55C13" w:rsidTr="002626DB">
        <w:trPr>
          <w:trHeight w:val="322"/>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nil"/>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
        </w:tc>
        <w:tc>
          <w:tcPr>
            <w:tcW w:w="1116" w:type="dxa"/>
            <w:vMerge/>
            <w:tcBorders>
              <w:top w:val="nil"/>
              <w:left w:val="single" w:sz="4" w:space="0" w:color="auto"/>
              <w:bottom w:val="single" w:sz="4" w:space="0" w:color="000000"/>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
        </w:tc>
        <w:tc>
          <w:tcPr>
            <w:tcW w:w="1134" w:type="dxa"/>
            <w:vMerge/>
            <w:tcBorders>
              <w:top w:val="nil"/>
              <w:left w:val="single" w:sz="4" w:space="0" w:color="auto"/>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
        </w:tc>
      </w:tr>
      <w:tr w:rsidR="00D55C13" w:rsidRPr="00D55C13" w:rsidTr="002626DB">
        <w:trPr>
          <w:trHeight w:val="322"/>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nil"/>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nil"/>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r>
      <w:tr w:rsidR="00D55C13" w:rsidRPr="00D55C13" w:rsidTr="002626DB">
        <w:trPr>
          <w:trHeight w:val="322"/>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76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single" w:sz="4" w:space="0" w:color="auto"/>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nil"/>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16" w:type="dxa"/>
            <w:vMerge/>
            <w:tcBorders>
              <w:top w:val="nil"/>
              <w:left w:val="single" w:sz="4" w:space="0" w:color="auto"/>
              <w:bottom w:val="single" w:sz="4" w:space="0" w:color="000000"/>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p>
        </w:tc>
      </w:tr>
      <w:tr w:rsidR="00D55C13" w:rsidRPr="00D55C13" w:rsidTr="002626DB">
        <w:trPr>
          <w:trHeight w:val="202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Объем реализованной (отгруженной) продукции  по видам деятельности "обрабатывающие </w:t>
            </w:r>
            <w:proofErr w:type="spellStart"/>
            <w:r w:rsidRPr="00D55C13">
              <w:rPr>
                <w:rFonts w:ascii="Times New Roman" w:eastAsia="Times New Roman" w:hAnsi="Times New Roman" w:cs="Times New Roman"/>
                <w:sz w:val="16"/>
                <w:szCs w:val="16"/>
              </w:rPr>
              <w:t>производства</w:t>
            </w:r>
            <w:proofErr w:type="gramStart"/>
            <w:r w:rsidRPr="00D55C13">
              <w:rPr>
                <w:rFonts w:ascii="Times New Roman" w:eastAsia="Times New Roman" w:hAnsi="Times New Roman" w:cs="Times New Roman"/>
                <w:sz w:val="16"/>
                <w:szCs w:val="16"/>
              </w:rPr>
              <w:t>"и</w:t>
            </w:r>
            <w:proofErr w:type="spellEnd"/>
            <w:proofErr w:type="gramEnd"/>
            <w:r w:rsidRPr="00D55C13">
              <w:rPr>
                <w:rFonts w:ascii="Times New Roman" w:eastAsia="Times New Roman" w:hAnsi="Times New Roman" w:cs="Times New Roman"/>
                <w:sz w:val="16"/>
                <w:szCs w:val="16"/>
              </w:rPr>
              <w:t xml:space="preserve"> "производство и распределение электроэнергии, газа и воды"</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w:t>
            </w:r>
            <w:proofErr w:type="spellEnd"/>
            <w:r w:rsidRPr="00D55C13">
              <w:rPr>
                <w:rFonts w:ascii="Times New Roman" w:eastAsia="Times New Roman" w:hAnsi="Times New Roman" w:cs="Times New Roman"/>
                <w:sz w:val="16"/>
                <w:szCs w:val="16"/>
              </w:rPr>
              <w:t>.</w:t>
            </w:r>
          </w:p>
        </w:tc>
        <w:tc>
          <w:tcPr>
            <w:tcW w:w="111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388278</w:t>
            </w:r>
          </w:p>
        </w:tc>
        <w:tc>
          <w:tcPr>
            <w:tcW w:w="111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471025</w:t>
            </w:r>
          </w:p>
        </w:tc>
        <w:tc>
          <w:tcPr>
            <w:tcW w:w="111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515822</w:t>
            </w:r>
          </w:p>
        </w:tc>
        <w:tc>
          <w:tcPr>
            <w:tcW w:w="111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564880</w:t>
            </w:r>
          </w:p>
        </w:tc>
        <w:tc>
          <w:tcPr>
            <w:tcW w:w="1134"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619190</w:t>
            </w:r>
          </w:p>
        </w:tc>
      </w:tr>
      <w:tr w:rsidR="00D55C13" w:rsidRPr="00D55C13" w:rsidTr="002626DB">
        <w:trPr>
          <w:trHeight w:val="76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Закупки скота и птицы от сельскохозяйственных товаропроизводителей и КФХ</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тонн</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4602</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4620</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4713</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4753</w:t>
            </w:r>
          </w:p>
        </w:tc>
        <w:tc>
          <w:tcPr>
            <w:tcW w:w="1134"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4800</w:t>
            </w:r>
          </w:p>
        </w:tc>
      </w:tr>
      <w:tr w:rsidR="00D55C13" w:rsidRPr="00D55C13" w:rsidTr="002626DB">
        <w:trPr>
          <w:trHeight w:val="7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Закупки молока от сельскохозяйственных товаропроизводителей и КФХ</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тонн</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15105,4</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15386</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15656</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17571</w:t>
            </w:r>
          </w:p>
        </w:tc>
        <w:tc>
          <w:tcPr>
            <w:tcW w:w="1134"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17831</w:t>
            </w:r>
          </w:p>
        </w:tc>
      </w:tr>
      <w:tr w:rsidR="00D55C13" w:rsidRPr="00D55C13" w:rsidTr="002626DB">
        <w:trPr>
          <w:trHeight w:val="810"/>
        </w:trPr>
        <w:tc>
          <w:tcPr>
            <w:tcW w:w="2850" w:type="dxa"/>
            <w:tcBorders>
              <w:top w:val="nil"/>
              <w:left w:val="single" w:sz="4" w:space="0" w:color="auto"/>
              <w:bottom w:val="single" w:sz="4" w:space="0" w:color="auto"/>
              <w:right w:val="nil"/>
            </w:tcBorders>
            <w:shd w:val="clear" w:color="auto" w:fill="auto"/>
            <w:vAlign w:val="center"/>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Общая площадь введенного жилья с учетом индивидуального строительства</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кв.м</w:t>
            </w:r>
            <w:proofErr w:type="spellEnd"/>
            <w:r w:rsidRPr="00D55C13">
              <w:rPr>
                <w:rFonts w:ascii="Times New Roman" w:eastAsia="Times New Roman" w:hAnsi="Times New Roman" w:cs="Times New Roman"/>
                <w:sz w:val="16"/>
                <w:szCs w:val="16"/>
              </w:rPr>
              <w:t>.</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4044</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4100</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4250</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4400</w:t>
            </w:r>
          </w:p>
        </w:tc>
        <w:tc>
          <w:tcPr>
            <w:tcW w:w="1134"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4600</w:t>
            </w:r>
          </w:p>
        </w:tc>
      </w:tr>
      <w:tr w:rsidR="00D55C13" w:rsidRPr="00D55C13" w:rsidTr="002626DB">
        <w:trPr>
          <w:trHeight w:val="660"/>
        </w:trPr>
        <w:tc>
          <w:tcPr>
            <w:tcW w:w="2850" w:type="dxa"/>
            <w:tcBorders>
              <w:top w:val="nil"/>
              <w:left w:val="single" w:sz="4" w:space="0" w:color="auto"/>
              <w:bottom w:val="single" w:sz="4" w:space="0" w:color="auto"/>
              <w:right w:val="single" w:sz="4" w:space="0" w:color="auto"/>
            </w:tcBorders>
            <w:shd w:val="clear" w:color="auto" w:fill="auto"/>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Фонд оплаты труда - всего</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w:t>
            </w:r>
            <w:proofErr w:type="spellEnd"/>
            <w:r w:rsidRPr="00D55C13">
              <w:rPr>
                <w:rFonts w:ascii="Times New Roman" w:eastAsia="Times New Roman" w:hAnsi="Times New Roman" w:cs="Times New Roman"/>
                <w:sz w:val="16"/>
                <w:szCs w:val="16"/>
              </w:rPr>
              <w:t>.</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552209</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577306</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606171</w:t>
            </w:r>
          </w:p>
        </w:tc>
        <w:tc>
          <w:tcPr>
            <w:tcW w:w="1116"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630542</w:t>
            </w:r>
          </w:p>
        </w:tc>
        <w:tc>
          <w:tcPr>
            <w:tcW w:w="1134" w:type="dxa"/>
            <w:tcBorders>
              <w:top w:val="nil"/>
              <w:left w:val="nil"/>
              <w:bottom w:val="single" w:sz="4" w:space="0" w:color="auto"/>
              <w:right w:val="single" w:sz="4" w:space="0" w:color="auto"/>
            </w:tcBorders>
            <w:shd w:val="clear" w:color="auto" w:fill="auto"/>
            <w:noWrap/>
            <w:vAlign w:val="center"/>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671094</w:t>
            </w:r>
          </w:p>
        </w:tc>
      </w:tr>
      <w:tr w:rsidR="00D55C13" w:rsidRPr="00D55C13" w:rsidTr="002626DB">
        <w:trPr>
          <w:trHeight w:val="630"/>
        </w:trPr>
        <w:tc>
          <w:tcPr>
            <w:tcW w:w="2850" w:type="dxa"/>
            <w:tcBorders>
              <w:top w:val="nil"/>
              <w:left w:val="single" w:sz="4" w:space="0" w:color="auto"/>
              <w:bottom w:val="single" w:sz="4" w:space="0" w:color="auto"/>
              <w:right w:val="single" w:sz="4" w:space="0" w:color="auto"/>
            </w:tcBorders>
            <w:shd w:val="clear" w:color="auto" w:fill="auto"/>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Прибыль (убыток) до налогообложения</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w:t>
            </w:r>
            <w:proofErr w:type="spellEnd"/>
            <w:r w:rsidRPr="00D55C13">
              <w:rPr>
                <w:rFonts w:ascii="Times New Roman" w:eastAsia="Times New Roman" w:hAnsi="Times New Roman" w:cs="Times New Roman"/>
                <w:sz w:val="16"/>
                <w:szCs w:val="16"/>
              </w:rPr>
              <w:t>.</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80684</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131506</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149711</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170888</w:t>
            </w:r>
          </w:p>
        </w:tc>
        <w:tc>
          <w:tcPr>
            <w:tcW w:w="1134"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187059</w:t>
            </w:r>
          </w:p>
        </w:tc>
      </w:tr>
      <w:tr w:rsidR="00D55C13" w:rsidRPr="00D55C13" w:rsidTr="002626DB">
        <w:trPr>
          <w:trHeight w:val="660"/>
        </w:trPr>
        <w:tc>
          <w:tcPr>
            <w:tcW w:w="2850" w:type="dxa"/>
            <w:tcBorders>
              <w:top w:val="nil"/>
              <w:left w:val="single" w:sz="4" w:space="0" w:color="auto"/>
              <w:bottom w:val="single" w:sz="4" w:space="0" w:color="auto"/>
              <w:right w:val="single" w:sz="4" w:space="0" w:color="auto"/>
            </w:tcBorders>
            <w:shd w:val="clear" w:color="auto" w:fill="auto"/>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Прибыль прибыльных организаци</w:t>
            </w:r>
            <w:proofErr w:type="gramStart"/>
            <w:r w:rsidRPr="00D55C13">
              <w:rPr>
                <w:rFonts w:ascii="Times New Roman" w:eastAsia="Times New Roman" w:hAnsi="Times New Roman" w:cs="Times New Roman"/>
                <w:sz w:val="16"/>
                <w:szCs w:val="16"/>
              </w:rPr>
              <w:t>й-</w:t>
            </w:r>
            <w:proofErr w:type="gramEnd"/>
            <w:r w:rsidRPr="00D55C13">
              <w:rPr>
                <w:rFonts w:ascii="Times New Roman" w:eastAsia="Times New Roman" w:hAnsi="Times New Roman" w:cs="Times New Roman"/>
                <w:sz w:val="16"/>
                <w:szCs w:val="16"/>
              </w:rPr>
              <w:t xml:space="preserve"> всего</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w:t>
            </w:r>
            <w:proofErr w:type="spellEnd"/>
            <w:r w:rsidRPr="00D55C13">
              <w:rPr>
                <w:rFonts w:ascii="Times New Roman" w:eastAsia="Times New Roman" w:hAnsi="Times New Roman" w:cs="Times New Roman"/>
                <w:sz w:val="16"/>
                <w:szCs w:val="16"/>
              </w:rPr>
              <w:t>.</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182156</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130573</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158850</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179803</w:t>
            </w:r>
          </w:p>
        </w:tc>
        <w:tc>
          <w:tcPr>
            <w:tcW w:w="1134"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195924</w:t>
            </w:r>
          </w:p>
        </w:tc>
      </w:tr>
      <w:tr w:rsidR="00D55C13" w:rsidRPr="00D55C13" w:rsidTr="002626DB">
        <w:trPr>
          <w:trHeight w:val="600"/>
        </w:trPr>
        <w:tc>
          <w:tcPr>
            <w:tcW w:w="2850" w:type="dxa"/>
            <w:tcBorders>
              <w:top w:val="nil"/>
              <w:left w:val="single" w:sz="4" w:space="0" w:color="auto"/>
              <w:bottom w:val="single" w:sz="4" w:space="0" w:color="auto"/>
              <w:right w:val="single" w:sz="4" w:space="0" w:color="auto"/>
            </w:tcBorders>
            <w:shd w:val="clear" w:color="auto" w:fill="auto"/>
            <w:hideMark/>
          </w:tcPr>
          <w:p w:rsidR="00D55C13" w:rsidRPr="00D55C13" w:rsidRDefault="00D55C13" w:rsidP="00D55C13">
            <w:pPr>
              <w:spacing w:after="0" w:line="240" w:lineRule="auto"/>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Оборот розничной торговли</w:t>
            </w:r>
          </w:p>
        </w:tc>
        <w:tc>
          <w:tcPr>
            <w:tcW w:w="766" w:type="dxa"/>
            <w:tcBorders>
              <w:top w:val="nil"/>
              <w:left w:val="nil"/>
              <w:bottom w:val="single" w:sz="4" w:space="0" w:color="auto"/>
              <w:right w:val="single" w:sz="4" w:space="0" w:color="auto"/>
            </w:tcBorders>
            <w:shd w:val="clear" w:color="auto" w:fill="auto"/>
            <w:vAlign w:val="center"/>
            <w:hideMark/>
          </w:tcPr>
          <w:p w:rsidR="00D55C13" w:rsidRPr="00D55C13" w:rsidRDefault="00D55C13" w:rsidP="00D55C13">
            <w:pPr>
              <w:spacing w:after="0" w:line="240" w:lineRule="auto"/>
              <w:jc w:val="center"/>
              <w:rPr>
                <w:rFonts w:ascii="Times New Roman" w:eastAsia="Times New Roman" w:hAnsi="Times New Roman" w:cs="Times New Roman"/>
                <w:sz w:val="16"/>
                <w:szCs w:val="16"/>
              </w:rPr>
            </w:pPr>
            <w:proofErr w:type="spellStart"/>
            <w:r w:rsidRPr="00D55C13">
              <w:rPr>
                <w:rFonts w:ascii="Times New Roman" w:eastAsia="Times New Roman" w:hAnsi="Times New Roman" w:cs="Times New Roman"/>
                <w:sz w:val="16"/>
                <w:szCs w:val="16"/>
              </w:rPr>
              <w:t>тыс</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w:t>
            </w:r>
            <w:proofErr w:type="spellEnd"/>
            <w:r w:rsidRPr="00D55C13">
              <w:rPr>
                <w:rFonts w:ascii="Times New Roman" w:eastAsia="Times New Roman" w:hAnsi="Times New Roman" w:cs="Times New Roman"/>
                <w:sz w:val="16"/>
                <w:szCs w:val="16"/>
              </w:rPr>
              <w:t>.</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1162339</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1126595</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1198675</w:t>
            </w:r>
          </w:p>
        </w:tc>
        <w:tc>
          <w:tcPr>
            <w:tcW w:w="1116"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1285277</w:t>
            </w:r>
          </w:p>
        </w:tc>
        <w:tc>
          <w:tcPr>
            <w:tcW w:w="1134" w:type="dxa"/>
            <w:tcBorders>
              <w:top w:val="nil"/>
              <w:left w:val="nil"/>
              <w:bottom w:val="single" w:sz="4" w:space="0" w:color="auto"/>
              <w:right w:val="single" w:sz="4" w:space="0" w:color="auto"/>
            </w:tcBorders>
            <w:shd w:val="clear" w:color="auto" w:fill="auto"/>
            <w:vAlign w:val="bottom"/>
            <w:hideMark/>
          </w:tcPr>
          <w:p w:rsidR="00D55C13" w:rsidRPr="00D55C13" w:rsidRDefault="00D55C13" w:rsidP="00D55C13">
            <w:pPr>
              <w:spacing w:after="0" w:line="240" w:lineRule="auto"/>
              <w:jc w:val="right"/>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1390154</w:t>
            </w:r>
          </w:p>
        </w:tc>
      </w:tr>
    </w:tbl>
    <w:p w:rsidR="00D55C13" w:rsidRPr="00D55C13" w:rsidRDefault="00D55C13" w:rsidP="00D55C13">
      <w:pPr>
        <w:tabs>
          <w:tab w:val="left" w:pos="4395"/>
          <w:tab w:val="left" w:pos="4678"/>
          <w:tab w:val="center" w:pos="5320"/>
          <w:tab w:val="left" w:pos="6379"/>
          <w:tab w:val="right" w:pos="9781"/>
        </w:tabs>
        <w:spacing w:after="0" w:line="240" w:lineRule="auto"/>
        <w:ind w:firstLine="720"/>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                                                      Приложение №3</w:t>
      </w:r>
    </w:p>
    <w:p w:rsidR="00D55C13" w:rsidRPr="00D55C13" w:rsidRDefault="00D55C13" w:rsidP="00D55C13">
      <w:pPr>
        <w:tabs>
          <w:tab w:val="left" w:pos="4395"/>
          <w:tab w:val="left" w:pos="4678"/>
          <w:tab w:val="center" w:pos="5320"/>
          <w:tab w:val="left" w:pos="6379"/>
          <w:tab w:val="right" w:pos="9781"/>
        </w:tabs>
        <w:spacing w:after="0" w:line="240" w:lineRule="auto"/>
        <w:ind w:left="4536"/>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к постановлению администрации</w:t>
      </w:r>
    </w:p>
    <w:p w:rsidR="00D55C13" w:rsidRPr="00D55C13" w:rsidRDefault="00D55C13" w:rsidP="00D55C13">
      <w:pPr>
        <w:tabs>
          <w:tab w:val="left" w:pos="4395"/>
          <w:tab w:val="left" w:pos="4678"/>
          <w:tab w:val="center" w:pos="5320"/>
          <w:tab w:val="left" w:pos="6379"/>
          <w:tab w:val="right" w:pos="9781"/>
        </w:tabs>
        <w:spacing w:after="0" w:line="240" w:lineRule="auto"/>
        <w:ind w:left="4536"/>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Дубенского </w:t>
      </w:r>
    </w:p>
    <w:p w:rsidR="00D55C13" w:rsidRPr="00D55C13" w:rsidRDefault="00D55C13" w:rsidP="00D55C13">
      <w:pPr>
        <w:tabs>
          <w:tab w:val="left" w:pos="4395"/>
          <w:tab w:val="left" w:pos="4678"/>
          <w:tab w:val="center" w:pos="5320"/>
          <w:tab w:val="left" w:pos="6379"/>
          <w:tab w:val="right" w:pos="9781"/>
        </w:tabs>
        <w:spacing w:after="0" w:line="240" w:lineRule="auto"/>
        <w:ind w:left="4536"/>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муниципального района</w:t>
      </w:r>
    </w:p>
    <w:p w:rsidR="00D55C13" w:rsidRPr="00D55C13" w:rsidRDefault="00D55C13" w:rsidP="00D55C13">
      <w:pPr>
        <w:tabs>
          <w:tab w:val="left" w:pos="4395"/>
          <w:tab w:val="left" w:pos="4678"/>
          <w:tab w:val="center" w:pos="5320"/>
          <w:tab w:val="left" w:pos="6379"/>
          <w:tab w:val="right" w:pos="9781"/>
        </w:tabs>
        <w:spacing w:after="0" w:line="240" w:lineRule="auto"/>
        <w:ind w:left="4536"/>
        <w:outlineLvl w:val="6"/>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от19.11.2019 №699                                            </w:t>
      </w:r>
    </w:p>
    <w:p w:rsidR="00D55C13" w:rsidRPr="00D55C13" w:rsidRDefault="00D55C13" w:rsidP="00D55C13">
      <w:pPr>
        <w:tabs>
          <w:tab w:val="center" w:pos="5320"/>
          <w:tab w:val="left" w:pos="6379"/>
          <w:tab w:val="right" w:pos="9781"/>
        </w:tabs>
        <w:spacing w:after="0" w:line="240" w:lineRule="auto"/>
        <w:ind w:firstLine="6096"/>
        <w:outlineLvl w:val="6"/>
        <w:rPr>
          <w:rFonts w:ascii="Times New Roman" w:eastAsia="Times New Roman" w:hAnsi="Times New Roman" w:cs="Times New Roman"/>
          <w:sz w:val="16"/>
          <w:szCs w:val="16"/>
        </w:rPr>
      </w:pPr>
    </w:p>
    <w:p w:rsidR="00D55C13" w:rsidRPr="00D55C13" w:rsidRDefault="00D55C13" w:rsidP="00D55C13">
      <w:pPr>
        <w:keepNext/>
        <w:spacing w:after="0" w:line="240" w:lineRule="auto"/>
        <w:jc w:val="center"/>
        <w:outlineLvl w:val="0"/>
        <w:rPr>
          <w:rFonts w:ascii="Times New Roman" w:eastAsia="Times New Roman" w:hAnsi="Times New Roman" w:cs="Times New Roman"/>
          <w:sz w:val="16"/>
          <w:szCs w:val="16"/>
        </w:rPr>
      </w:pPr>
    </w:p>
    <w:p w:rsidR="00D55C13" w:rsidRPr="00D55C13" w:rsidRDefault="00D55C13" w:rsidP="00D55C13">
      <w:pPr>
        <w:keepNext/>
        <w:spacing w:after="0" w:line="240" w:lineRule="auto"/>
        <w:jc w:val="center"/>
        <w:outlineLvl w:val="0"/>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Пояснительная записка</w:t>
      </w:r>
    </w:p>
    <w:p w:rsidR="00D55C13" w:rsidRPr="00D55C13" w:rsidRDefault="00D55C13" w:rsidP="00D55C13">
      <w:pPr>
        <w:spacing w:after="0" w:line="240" w:lineRule="auto"/>
        <w:jc w:val="center"/>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к прогнозу социально-экономического развития Дубенского муниципального района Республики Мордовия на 2019 год и на плановый период 2020 и 2021 годов и перечень основных социально-экономических проблем (задач), на решение которых будет направлена политика Правительства Республики Мордовия, Дубенского муниципального района в 2019 году и плановом периоде 2020 и 2021 годов</w:t>
      </w:r>
    </w:p>
    <w:p w:rsidR="00D55C13" w:rsidRPr="00D55C13" w:rsidRDefault="00D55C13" w:rsidP="00D55C13">
      <w:pPr>
        <w:spacing w:after="0" w:line="360" w:lineRule="auto"/>
        <w:ind w:firstLine="720"/>
        <w:jc w:val="both"/>
        <w:rPr>
          <w:rFonts w:ascii="Times New Roman" w:eastAsia="Times New Roman" w:hAnsi="Times New Roman" w:cs="Times New Roman"/>
          <w:b/>
          <w:sz w:val="16"/>
          <w:szCs w:val="16"/>
        </w:rPr>
      </w:pPr>
    </w:p>
    <w:p w:rsidR="00D55C13" w:rsidRPr="00D55C13" w:rsidRDefault="00D55C13" w:rsidP="00D55C13">
      <w:pPr>
        <w:spacing w:after="0" w:line="360" w:lineRule="auto"/>
        <w:ind w:firstLine="720"/>
        <w:jc w:val="both"/>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Демографические тенденции и рынок труда</w:t>
      </w:r>
    </w:p>
    <w:p w:rsidR="00D55C13" w:rsidRPr="00D55C13" w:rsidRDefault="00D55C13" w:rsidP="00D55C13">
      <w:pPr>
        <w:autoSpaceDE w:val="0"/>
        <w:autoSpaceDN w:val="0"/>
        <w:adjustRightInd w:val="0"/>
        <w:spacing w:after="0" w:line="240" w:lineRule="auto"/>
        <w:ind w:right="141" w:firstLine="720"/>
        <w:jc w:val="both"/>
        <w:rPr>
          <w:rFonts w:ascii="Times New Roman" w:eastAsia="Times New Roman" w:hAnsi="Times New Roman" w:cs="Times New Roman"/>
          <w:sz w:val="16"/>
          <w:szCs w:val="16"/>
        </w:rPr>
      </w:pPr>
    </w:p>
    <w:p w:rsidR="00D55C13" w:rsidRPr="00D55C13" w:rsidRDefault="00D55C13" w:rsidP="00D55C13">
      <w:pPr>
        <w:autoSpaceDE w:val="0"/>
        <w:autoSpaceDN w:val="0"/>
        <w:adjustRightInd w:val="0"/>
        <w:spacing w:after="0" w:line="240" w:lineRule="auto"/>
        <w:ind w:right="141"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Демографическая ситуация в прогнозируемый период будет характеризоваться сокращением численности населения при повышении коэффициента рождаемости, уменьшении коэффициента смертности и миграционном приросте населения.</w:t>
      </w:r>
    </w:p>
    <w:p w:rsidR="00D55C13" w:rsidRPr="00D55C13" w:rsidRDefault="00D55C13" w:rsidP="00D55C13">
      <w:pPr>
        <w:autoSpaceDE w:val="0"/>
        <w:autoSpaceDN w:val="0"/>
        <w:adjustRightInd w:val="0"/>
        <w:spacing w:after="0" w:line="240" w:lineRule="auto"/>
        <w:ind w:right="141"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На улучшение показателей рождаемости будут влиять меры по сокращению уровня материнской и младенческой смертности, улучшению работы службы родовспоможения, развитию перинатальной  диагностики, расширению объема и форм государственной поддержки семей, имеющих детей, и др. </w:t>
      </w:r>
    </w:p>
    <w:p w:rsidR="00D55C13" w:rsidRPr="00D55C13" w:rsidRDefault="00D55C13" w:rsidP="00D55C13">
      <w:pPr>
        <w:autoSpaceDE w:val="0"/>
        <w:autoSpaceDN w:val="0"/>
        <w:adjustRightInd w:val="0"/>
        <w:spacing w:after="0" w:line="240" w:lineRule="auto"/>
        <w:ind w:right="141" w:firstLine="720"/>
        <w:jc w:val="both"/>
        <w:rPr>
          <w:rFonts w:ascii="Times New Roman" w:eastAsia="Times New Roman" w:hAnsi="Times New Roman" w:cs="Times New Roman"/>
          <w:sz w:val="16"/>
          <w:szCs w:val="16"/>
        </w:rPr>
      </w:pPr>
      <w:proofErr w:type="gramStart"/>
      <w:r w:rsidRPr="00D55C13">
        <w:rPr>
          <w:rFonts w:ascii="Times New Roman" w:eastAsia="Times New Roman" w:hAnsi="Times New Roman" w:cs="Times New Roman"/>
          <w:sz w:val="16"/>
          <w:szCs w:val="16"/>
        </w:rPr>
        <w:t>Основные мероприятия, осуществляемые в рамках реализации Программы развития здравоохранения Республики Мордовия на                   2013 – 2020 годы, Республиканской целевой программы по улучшению демографической ситуации в Республике Мордовия до 2020 года, вошедшей в состав Государственной программы «Социальная поддержка граждан» на 2014 – 2020 годы, Планов мероприятий («дорожных карт») по улучшению демографической ситуации в Республике Мордовия, повышению рождаемости и снижению смертности, по реализации первого этапа</w:t>
      </w:r>
      <w:proofErr w:type="gramEnd"/>
      <w:r w:rsidRPr="00D55C13">
        <w:rPr>
          <w:rFonts w:ascii="Times New Roman" w:eastAsia="Times New Roman" w:hAnsi="Times New Roman" w:cs="Times New Roman"/>
          <w:sz w:val="16"/>
          <w:szCs w:val="16"/>
        </w:rPr>
        <w:t xml:space="preserve"> </w:t>
      </w:r>
      <w:proofErr w:type="gramStart"/>
      <w:r w:rsidRPr="00D55C13">
        <w:rPr>
          <w:rFonts w:ascii="Times New Roman" w:eastAsia="Times New Roman" w:hAnsi="Times New Roman" w:cs="Times New Roman"/>
          <w:sz w:val="16"/>
          <w:szCs w:val="16"/>
        </w:rPr>
        <w:t xml:space="preserve">Концепции семейной политики в Республике Мордовия, будут направлены на улучшение показателей здоровья населения, в том числе детей и подростков, повышение доступности и качества оказания медицинской помощи женщинам фертильного возраста, </w:t>
      </w:r>
      <w:r w:rsidRPr="00D55C13">
        <w:rPr>
          <w:rFonts w:ascii="Times New Roman" w:eastAsia="Times New Roman" w:hAnsi="Times New Roman" w:cs="Times New Roman"/>
          <w:sz w:val="16"/>
          <w:szCs w:val="16"/>
        </w:rPr>
        <w:lastRenderedPageBreak/>
        <w:t>профилактику медицинских абортов, развитие системы государственной поддержки семей, в том числе при рождении и воспитании детей, повышение ценности семейного образа жизни, сохранение духовно-нравственных традиций в семейных отношениях и семейном воспитании, формирование</w:t>
      </w:r>
      <w:proofErr w:type="gramEnd"/>
      <w:r w:rsidRPr="00D55C13">
        <w:rPr>
          <w:rFonts w:ascii="Times New Roman" w:eastAsia="Times New Roman" w:hAnsi="Times New Roman" w:cs="Times New Roman"/>
          <w:sz w:val="16"/>
          <w:szCs w:val="16"/>
        </w:rPr>
        <w:t xml:space="preserve"> здорового образа жизни. </w:t>
      </w:r>
    </w:p>
    <w:p w:rsidR="00D55C13" w:rsidRPr="00D55C13" w:rsidRDefault="00D55C13" w:rsidP="00D55C13">
      <w:pPr>
        <w:spacing w:after="0" w:line="240" w:lineRule="auto"/>
        <w:ind w:right="141"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Уровень официально зарегистрированной безработицы                                     </w:t>
      </w:r>
      <w:proofErr w:type="gramStart"/>
      <w:r w:rsidRPr="00D55C13">
        <w:rPr>
          <w:rFonts w:ascii="Times New Roman" w:eastAsia="Times New Roman" w:hAnsi="Times New Roman" w:cs="Times New Roman"/>
          <w:sz w:val="16"/>
          <w:szCs w:val="16"/>
        </w:rPr>
        <w:t>на конец</w:t>
      </w:r>
      <w:proofErr w:type="gramEnd"/>
      <w:r w:rsidRPr="00D55C13">
        <w:rPr>
          <w:rFonts w:ascii="Times New Roman" w:eastAsia="Times New Roman" w:hAnsi="Times New Roman" w:cs="Times New Roman"/>
          <w:sz w:val="16"/>
          <w:szCs w:val="16"/>
        </w:rPr>
        <w:t xml:space="preserve"> 2021 года не превысит 0,9% к численности экономически активного населения.</w:t>
      </w:r>
    </w:p>
    <w:p w:rsidR="00D55C13" w:rsidRPr="00D55C13" w:rsidRDefault="00D55C13" w:rsidP="00D55C13">
      <w:pPr>
        <w:spacing w:after="0" w:line="360" w:lineRule="auto"/>
        <w:ind w:firstLine="720"/>
        <w:jc w:val="center"/>
        <w:rPr>
          <w:rFonts w:ascii="Times New Roman" w:eastAsia="Times New Roman" w:hAnsi="Times New Roman" w:cs="Times New Roman"/>
          <w:b/>
          <w:sz w:val="16"/>
          <w:szCs w:val="16"/>
        </w:rPr>
      </w:pPr>
    </w:p>
    <w:p w:rsidR="00D55C13" w:rsidRPr="00D55C13" w:rsidRDefault="00D55C13" w:rsidP="00D55C13">
      <w:pPr>
        <w:spacing w:after="0" w:line="360" w:lineRule="auto"/>
        <w:ind w:firstLine="720"/>
        <w:jc w:val="center"/>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Параметры инфляции и уровень тарифов</w:t>
      </w:r>
    </w:p>
    <w:p w:rsidR="00D55C13" w:rsidRPr="00D55C13" w:rsidRDefault="00D55C13" w:rsidP="00D55C13">
      <w:pPr>
        <w:spacing w:after="0" w:line="360" w:lineRule="auto"/>
        <w:ind w:firstLine="720"/>
        <w:jc w:val="both"/>
        <w:rPr>
          <w:rFonts w:ascii="Times New Roman" w:eastAsia="Times New Roman" w:hAnsi="Times New Roman" w:cs="Times New Roman"/>
          <w:b/>
          <w:sz w:val="16"/>
          <w:szCs w:val="16"/>
        </w:rPr>
      </w:pPr>
    </w:p>
    <w:p w:rsidR="00D55C13" w:rsidRPr="00D55C13" w:rsidRDefault="00D55C13" w:rsidP="00D55C13">
      <w:pPr>
        <w:suppressAutoHyphens/>
        <w:spacing w:after="0" w:line="360" w:lineRule="auto"/>
        <w:ind w:firstLine="709"/>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Сводный индекс потребительских цен  в среднем за год прогнозируется на 2019 и 2020 годы по 104% ежегодно, на 2021 год – 103,8 процента.</w:t>
      </w:r>
    </w:p>
    <w:p w:rsidR="00D55C13" w:rsidRPr="00D55C13" w:rsidRDefault="00D55C13" w:rsidP="00D55C13">
      <w:pPr>
        <w:suppressAutoHyphens/>
        <w:spacing w:after="0" w:line="36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Рост тарифов на услуги естественных монополий для всех категорий потребителей будет соответствовать среднероссийским темпам роста. </w:t>
      </w:r>
    </w:p>
    <w:p w:rsidR="00D55C13" w:rsidRPr="00D55C13" w:rsidRDefault="00D55C13" w:rsidP="00D55C13">
      <w:pPr>
        <w:suppressAutoHyphens/>
        <w:spacing w:after="0" w:line="360" w:lineRule="auto"/>
        <w:ind w:firstLine="709"/>
        <w:jc w:val="both"/>
        <w:rPr>
          <w:rFonts w:ascii="Times New Roman" w:eastAsia="Times New Roman" w:hAnsi="Times New Roman" w:cs="Times New Roman"/>
          <w:sz w:val="16"/>
          <w:szCs w:val="16"/>
        </w:rPr>
      </w:pPr>
    </w:p>
    <w:p w:rsidR="00D55C13" w:rsidRPr="00D55C13" w:rsidRDefault="00D55C13" w:rsidP="00D55C13">
      <w:pPr>
        <w:spacing w:after="0" w:line="360" w:lineRule="auto"/>
        <w:ind w:firstLine="720"/>
        <w:jc w:val="center"/>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 xml:space="preserve">Основные макроэкономические параметры развития </w:t>
      </w:r>
    </w:p>
    <w:p w:rsidR="00D55C13" w:rsidRPr="00D55C13" w:rsidRDefault="00D55C13" w:rsidP="00D55C13">
      <w:pPr>
        <w:spacing w:after="0" w:line="360" w:lineRule="auto"/>
        <w:ind w:firstLine="720"/>
        <w:jc w:val="center"/>
        <w:rPr>
          <w:rFonts w:ascii="Times New Roman" w:eastAsia="Times New Roman" w:hAnsi="Times New Roman" w:cs="Times New Roman"/>
          <w:b/>
          <w:sz w:val="16"/>
          <w:szCs w:val="16"/>
        </w:rPr>
      </w:pPr>
      <w:r w:rsidRPr="00D55C13">
        <w:rPr>
          <w:rFonts w:ascii="Times New Roman" w:eastAsia="Times New Roman" w:hAnsi="Times New Roman" w:cs="Times New Roman"/>
          <w:b/>
          <w:sz w:val="16"/>
          <w:szCs w:val="16"/>
        </w:rPr>
        <w:t>Республики Мордовия в 2019 – 2021 годах</w:t>
      </w:r>
    </w:p>
    <w:p w:rsidR="00D55C13" w:rsidRPr="00D55C13" w:rsidRDefault="00D55C13" w:rsidP="00D55C13">
      <w:pPr>
        <w:spacing w:after="0" w:line="360" w:lineRule="auto"/>
        <w:ind w:firstLine="720"/>
        <w:rPr>
          <w:rFonts w:ascii="Times New Roman" w:eastAsia="Times New Roman" w:hAnsi="Times New Roman" w:cs="Times New Roman"/>
          <w:sz w:val="16"/>
          <w:szCs w:val="16"/>
        </w:rPr>
      </w:pPr>
    </w:p>
    <w:p w:rsidR="00D55C13" w:rsidRPr="00D55C13" w:rsidRDefault="00D55C13" w:rsidP="00D55C13">
      <w:pPr>
        <w:spacing w:after="0" w:line="240" w:lineRule="auto"/>
        <w:ind w:firstLine="709"/>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Социально-экономическая политика в Республике Мордовия в целях обеспечения устойчивого развития в среднесрочной перспективе предусматривает реализацию следующих направлений:</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sz w:val="16"/>
          <w:szCs w:val="16"/>
        </w:rPr>
        <w:t xml:space="preserve">рост инвестиционной активности </w:t>
      </w:r>
      <w:r w:rsidRPr="00D55C13">
        <w:rPr>
          <w:rFonts w:ascii="Times New Roman" w:eastAsia="Times New Roman" w:hAnsi="Times New Roman" w:cs="Times New Roman"/>
          <w:bCs/>
          <w:sz w:val="16"/>
          <w:szCs w:val="16"/>
        </w:rPr>
        <w:t xml:space="preserve">на основе реализации механизма </w:t>
      </w:r>
      <w:proofErr w:type="spellStart"/>
      <w:r w:rsidRPr="00D55C13">
        <w:rPr>
          <w:rFonts w:ascii="Times New Roman" w:eastAsia="Times New Roman" w:hAnsi="Times New Roman" w:cs="Times New Roman"/>
          <w:bCs/>
          <w:sz w:val="16"/>
          <w:szCs w:val="16"/>
        </w:rPr>
        <w:t>частно</w:t>
      </w:r>
      <w:proofErr w:type="spellEnd"/>
      <w:r w:rsidRPr="00D55C13">
        <w:rPr>
          <w:rFonts w:ascii="Times New Roman" w:eastAsia="Times New Roman" w:hAnsi="Times New Roman" w:cs="Times New Roman"/>
          <w:bCs/>
          <w:sz w:val="16"/>
          <w:szCs w:val="16"/>
        </w:rPr>
        <w:t>-государственного партнерства, роста частных инвестиций;</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увеличение инвестиций в модернизацию производства, инфраструктурные проекты;</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 xml:space="preserve">реализация мер по улучшению инвестиционного климата, созданию благоприятной предпринимательской среды, снижению административных барьеров для развития бизнеса, в том числе малого и среднего; </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снижение издержек и повышение конкурентоспособности продукции республиканских товаропроизводителей;</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 xml:space="preserve">развитие </w:t>
      </w:r>
      <w:proofErr w:type="spellStart"/>
      <w:r w:rsidRPr="00D55C13">
        <w:rPr>
          <w:rFonts w:ascii="Times New Roman" w:eastAsia="Times New Roman" w:hAnsi="Times New Roman" w:cs="Times New Roman"/>
          <w:bCs/>
          <w:sz w:val="16"/>
          <w:szCs w:val="16"/>
        </w:rPr>
        <w:t>импортозамещения</w:t>
      </w:r>
      <w:proofErr w:type="spellEnd"/>
      <w:r w:rsidRPr="00D55C13">
        <w:rPr>
          <w:rFonts w:ascii="Times New Roman" w:eastAsia="Times New Roman" w:hAnsi="Times New Roman" w:cs="Times New Roman"/>
          <w:bCs/>
          <w:sz w:val="16"/>
          <w:szCs w:val="16"/>
        </w:rPr>
        <w:t xml:space="preserve"> во всех отраслях экономики за счет реализации проектов по созданию высокоэффективных производств и инноваций, включая развитие инновационных кластеров;</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bCs/>
          <w:sz w:val="16"/>
          <w:szCs w:val="16"/>
        </w:rPr>
        <w:t xml:space="preserve">обеспечение роста производительности труда, </w:t>
      </w:r>
      <w:r w:rsidRPr="00D55C13">
        <w:rPr>
          <w:rFonts w:ascii="Times New Roman" w:eastAsia="Times New Roman" w:hAnsi="Times New Roman" w:cs="Times New Roman"/>
          <w:sz w:val="16"/>
          <w:szCs w:val="16"/>
        </w:rPr>
        <w:t>создание высокопроизводительных рабочих мест;</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sz w:val="16"/>
          <w:szCs w:val="16"/>
        </w:rPr>
        <w:t>развитие экспортного потенциала, п</w:t>
      </w:r>
      <w:r w:rsidRPr="00D55C13">
        <w:rPr>
          <w:rFonts w:ascii="Times New Roman" w:eastAsia="Times New Roman" w:hAnsi="Times New Roman" w:cs="Times New Roman"/>
          <w:bCs/>
          <w:sz w:val="16"/>
          <w:szCs w:val="16"/>
        </w:rPr>
        <w:t>овышение эффективности внешнеэкономической и межрегиональной деятельности;</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proofErr w:type="gramStart"/>
      <w:r w:rsidRPr="00D55C13">
        <w:rPr>
          <w:rFonts w:ascii="Times New Roman" w:eastAsia="Times New Roman" w:hAnsi="Times New Roman" w:cs="Times New Roman"/>
          <w:bCs/>
          <w:sz w:val="16"/>
          <w:szCs w:val="16"/>
        </w:rPr>
        <w:t>рост оплаты труда работников в производственной и социальной сферах;</w:t>
      </w:r>
      <w:proofErr w:type="gramEnd"/>
    </w:p>
    <w:p w:rsidR="00D55C13" w:rsidRPr="00D55C13" w:rsidRDefault="00D55C13" w:rsidP="00D55C13">
      <w:pPr>
        <w:spacing w:after="0" w:line="240" w:lineRule="auto"/>
        <w:ind w:firstLine="709"/>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 xml:space="preserve">повышение качества жизни и увеличение объемов инвестиций в развитие человеческого капитала (здравоохранение, образование, культуру и т.д.); </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 xml:space="preserve">повышение </w:t>
      </w:r>
      <w:proofErr w:type="spellStart"/>
      <w:r w:rsidRPr="00D55C13">
        <w:rPr>
          <w:rFonts w:ascii="Times New Roman" w:eastAsia="Times New Roman" w:hAnsi="Times New Roman" w:cs="Times New Roman"/>
          <w:bCs/>
          <w:sz w:val="16"/>
          <w:szCs w:val="16"/>
        </w:rPr>
        <w:t>энергоэффективности</w:t>
      </w:r>
      <w:proofErr w:type="spellEnd"/>
      <w:r w:rsidRPr="00D55C13">
        <w:rPr>
          <w:rFonts w:ascii="Times New Roman" w:eastAsia="Times New Roman" w:hAnsi="Times New Roman" w:cs="Times New Roman"/>
          <w:bCs/>
          <w:sz w:val="16"/>
          <w:szCs w:val="16"/>
        </w:rPr>
        <w:t xml:space="preserve"> экономики и социальной сферы;</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sz w:val="16"/>
          <w:szCs w:val="16"/>
        </w:rPr>
        <w:t>повышение эффективности государственного управления, качества предоставляемых государственных услуг;</w:t>
      </w:r>
    </w:p>
    <w:p w:rsidR="00D55C13" w:rsidRPr="00D55C13" w:rsidRDefault="00D55C13" w:rsidP="00D55C13">
      <w:pPr>
        <w:spacing w:after="0" w:line="240" w:lineRule="auto"/>
        <w:ind w:firstLine="720"/>
        <w:jc w:val="both"/>
        <w:rPr>
          <w:rFonts w:ascii="Times New Roman" w:eastAsia="Times New Roman" w:hAnsi="Times New Roman" w:cs="Times New Roman"/>
          <w:bCs/>
          <w:sz w:val="16"/>
          <w:szCs w:val="16"/>
        </w:rPr>
      </w:pPr>
      <w:r w:rsidRPr="00D55C13">
        <w:rPr>
          <w:rFonts w:ascii="Times New Roman" w:eastAsia="Times New Roman" w:hAnsi="Times New Roman" w:cs="Times New Roman"/>
          <w:bCs/>
          <w:color w:val="000000"/>
          <w:sz w:val="16"/>
          <w:szCs w:val="16"/>
        </w:rPr>
        <w:t>совершенствование бюджетной, налоговой политики, повышение эффективности бюджетных расходов</w:t>
      </w:r>
      <w:r w:rsidRPr="00D55C13">
        <w:rPr>
          <w:rFonts w:ascii="Times New Roman" w:eastAsia="Times New Roman" w:hAnsi="Times New Roman" w:cs="Times New Roman"/>
          <w:bCs/>
          <w:sz w:val="16"/>
          <w:szCs w:val="16"/>
        </w:rPr>
        <w:t>.</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Инвестиционная политика будет направлена на дальнейшее улучшение инвестиционного климата в целях привлечения инвестиций в экономику за счет всех источников финансирования. </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среднесрочный период 2019 – 2021 годов прогнозируется положительная динамика инвестиций в основной капитал: рост к 2021 году составит 119%.</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Рост промышленного производства за 2019 – 2021 годы прогнозируется на 14,2 – 17,9% (по первому и второму варианту соответственно), в том числе в 2019 году  на 9,5%, в 2020 году – 9,5% и в 2021 году –9,5 процента.</w:t>
      </w:r>
    </w:p>
    <w:p w:rsidR="00D55C13" w:rsidRPr="00D55C13" w:rsidRDefault="00D55C13" w:rsidP="00D55C13">
      <w:pPr>
        <w:spacing w:after="0" w:line="240" w:lineRule="auto"/>
        <w:ind w:firstLine="709"/>
        <w:jc w:val="both"/>
        <w:outlineLvl w:val="0"/>
        <w:rPr>
          <w:rFonts w:ascii="Times New Roman" w:eastAsia="Times New Roman" w:hAnsi="Times New Roman" w:cs="Times New Roman"/>
          <w:color w:val="00000A"/>
          <w:sz w:val="16"/>
          <w:szCs w:val="16"/>
        </w:rPr>
      </w:pPr>
      <w:r w:rsidRPr="00D55C13">
        <w:rPr>
          <w:rFonts w:ascii="Times New Roman" w:eastAsia="Times New Roman" w:hAnsi="Times New Roman" w:cs="Times New Roman"/>
          <w:color w:val="00000A"/>
          <w:sz w:val="16"/>
          <w:szCs w:val="16"/>
        </w:rPr>
        <w:t xml:space="preserve">В 2019 – 2021 годах продолжится реализация комплекса мероприятий по поддержке развития промышленного комплекса Республики Мордовия, в том числе развитию кластерных образований, реализации проектов в рамках промышленных парков.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среднесрочной перспективе влияние на развитие агропромышленного комплекса будут оказывать восстановительные процессы в экономике, которые приведут к росту инвестиционной активности и рентабельности предприятий, оживлению потребительского спроса. Кроме того, совокупность мероприятий по развитию АПК в последние годы будет способствовать интенсификации производства, улучшению количественных и   качественных показателей отрасли, что, в свою очередь, отразится на конкурентоспособности продукции для обеспечения населения качественными продовольственными товарами и выхода местной продукции на зарубежные</w:t>
      </w:r>
      <w:r w:rsidRPr="00D55C13">
        <w:rPr>
          <w:rFonts w:ascii="Times New Roman" w:eastAsia="Times New Roman" w:hAnsi="Times New Roman" w:cs="Times New Roman"/>
          <w:color w:val="CC99FF"/>
          <w:sz w:val="16"/>
          <w:szCs w:val="16"/>
        </w:rPr>
        <w:t xml:space="preserve"> </w:t>
      </w:r>
      <w:r w:rsidRPr="00D55C13">
        <w:rPr>
          <w:rFonts w:ascii="Times New Roman" w:eastAsia="Times New Roman" w:hAnsi="Times New Roman" w:cs="Times New Roman"/>
          <w:sz w:val="16"/>
          <w:szCs w:val="16"/>
        </w:rPr>
        <w:t>рынки сбыта.</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u w:val="single"/>
        </w:rPr>
      </w:pPr>
      <w:r w:rsidRPr="00D55C13">
        <w:rPr>
          <w:rFonts w:ascii="Times New Roman" w:eastAsia="Times New Roman" w:hAnsi="Times New Roman" w:cs="Times New Roman"/>
          <w:sz w:val="16"/>
          <w:szCs w:val="16"/>
        </w:rPr>
        <w:t xml:space="preserve">Развитие аграрного сектора в 2019 – 2021 годах предусматривается обеспечить за счет реализации следующих первоочередных мер: </w:t>
      </w:r>
    </w:p>
    <w:p w:rsidR="00D55C13" w:rsidRPr="00D55C13" w:rsidRDefault="00D55C13" w:rsidP="00D55C13">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стимулирования роста объемов производства основных видов продукции, производимой предприятиями агропромышленного комплекса;</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стимулирования привлечения в агропромышленный комплекс инвестиционных ресурсов и наращивания объемов лизинговых поставок для внедрения современных технологий, техники и оборудования, племенного скота;</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увеличения производительности труда, создания и модернизации высокопроизводительных рабочих мест;</w:t>
      </w:r>
    </w:p>
    <w:p w:rsidR="00D55C13" w:rsidRPr="00D55C13" w:rsidRDefault="00D55C13" w:rsidP="00D55C13">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повышения конкурентоспособности сельскохозяйственной продукции  на внутреннем и внешнем рынках в связи с введением ограничений на ввоз сельскохозяйственной продукции;</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оказания государственной поддержки развитию мясного скотоводства, производства молока;</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стимулирования развития животноводства на базе крестьянских (фермерских)  хозяйств;</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укрепления кормовой базы животноводства и улучшения работы ветеринарной службы для обеспечения выполнения задач по увеличению животноводческой продукции;</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осуществления противоэпизоотических мероприятий в отношении карантинных и особо опасных животных;</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модернизации и развития инфраструктурной сети заготовительных, снабженческо-сбытовых предприятий, сельской кредитной кооперации;</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создания предпосылок для устойчивого развития сельских территорий за счет восстановления и наращивания потенциала социальной и инженерной инфраструктуры села, повышения обеспеченности сельского населения питьевой водой, газификации домов природным газом;</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обеспечения жильем молодых семей и молодых специалистов на селе;</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улучшения кадрового и информационного обеспечения отрасли;</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совершенствования механизмов и процедуры страхования в сельском хозяйстве и повышения удельного веса застрахованных площадей посевов;</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повышения финансовой устойчивости сельского хозяйства за счет мер по расширению доступа сельскохозяйственных товаропроизводителей к кредитным ресурсам на льготных условиях;</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развития мелиорации с целью воспроизводства и эффективного использования в сельском хозяйстве земельных и других природных ресурсов, повышения продуктивного потенциала земель;</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Рост валовой продукции сельского хозяйства за 2019-2021 годы прогнозируется в  2019 году – на 3%,    в 2020 году – на 2%, в 2021 году – на 2,5%, в 2021 году – </w:t>
      </w:r>
      <w:proofErr w:type="gramStart"/>
      <w:r w:rsidRPr="00D55C13">
        <w:rPr>
          <w:rFonts w:ascii="Times New Roman" w:eastAsia="Times New Roman" w:hAnsi="Times New Roman" w:cs="Times New Roman"/>
          <w:sz w:val="16"/>
          <w:szCs w:val="16"/>
        </w:rPr>
        <w:t>на</w:t>
      </w:r>
      <w:proofErr w:type="gramEnd"/>
      <w:r w:rsidRPr="00D55C13">
        <w:rPr>
          <w:rFonts w:ascii="Times New Roman" w:eastAsia="Times New Roman" w:hAnsi="Times New Roman" w:cs="Times New Roman"/>
          <w:sz w:val="16"/>
          <w:szCs w:val="16"/>
        </w:rPr>
        <w:t xml:space="preserve"> 4,5%. </w:t>
      </w:r>
    </w:p>
    <w:p w:rsidR="00D55C13" w:rsidRPr="00D55C13" w:rsidRDefault="00D55C13" w:rsidP="00D55C13">
      <w:pPr>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lastRenderedPageBreak/>
        <w:t>Прогнозируемые объемы будут достигаться за счет реализации крупных инвестиционных проектов:</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«Строительство молочного комплекса на 6450 гол</w:t>
      </w:r>
      <w:proofErr w:type="gramStart"/>
      <w:r w:rsidRPr="00D55C13">
        <w:rPr>
          <w:rFonts w:ascii="Times New Roman" w:eastAsia="Times New Roman" w:hAnsi="Times New Roman" w:cs="Times New Roman"/>
          <w:sz w:val="16"/>
          <w:szCs w:val="16"/>
        </w:rPr>
        <w:t>.</w:t>
      </w:r>
      <w:proofErr w:type="gramEnd"/>
      <w:r w:rsidRPr="00D55C13">
        <w:rPr>
          <w:rFonts w:ascii="Times New Roman" w:eastAsia="Times New Roman" w:hAnsi="Times New Roman" w:cs="Times New Roman"/>
          <w:sz w:val="16"/>
          <w:szCs w:val="16"/>
        </w:rPr>
        <w:t xml:space="preserve"> </w:t>
      </w:r>
      <w:proofErr w:type="gramStart"/>
      <w:r w:rsidRPr="00D55C13">
        <w:rPr>
          <w:rFonts w:ascii="Times New Roman" w:eastAsia="Times New Roman" w:hAnsi="Times New Roman" w:cs="Times New Roman"/>
          <w:sz w:val="16"/>
          <w:szCs w:val="16"/>
        </w:rPr>
        <w:t>ф</w:t>
      </w:r>
      <w:proofErr w:type="gramEnd"/>
      <w:r w:rsidRPr="00D55C13">
        <w:rPr>
          <w:rFonts w:ascii="Times New Roman" w:eastAsia="Times New Roman" w:hAnsi="Times New Roman" w:cs="Times New Roman"/>
          <w:sz w:val="16"/>
          <w:szCs w:val="16"/>
        </w:rPr>
        <w:t>уражных коров» (ООО «ХОРОШЕЕ ДЕЛО»);</w:t>
      </w:r>
    </w:p>
    <w:p w:rsidR="00D55C13" w:rsidRPr="00D55C13" w:rsidRDefault="00D55C13" w:rsidP="00D55C13">
      <w:pPr>
        <w:spacing w:after="0" w:line="240" w:lineRule="auto"/>
        <w:ind w:firstLine="708"/>
        <w:jc w:val="both"/>
        <w:rPr>
          <w:rFonts w:ascii="Times New Roman" w:eastAsia="Times New Roman" w:hAnsi="Times New Roman" w:cs="Times New Roman"/>
          <w:color w:val="000000"/>
          <w:sz w:val="16"/>
          <w:szCs w:val="16"/>
        </w:rPr>
      </w:pPr>
      <w:r w:rsidRPr="00D55C13">
        <w:rPr>
          <w:rFonts w:ascii="Times New Roman" w:eastAsia="Times New Roman" w:hAnsi="Times New Roman" w:cs="Times New Roman"/>
          <w:color w:val="000000"/>
          <w:sz w:val="16"/>
          <w:szCs w:val="16"/>
        </w:rPr>
        <w:t xml:space="preserve"> «Строительство животноводческого комплекса на 1200 коров</w:t>
      </w:r>
      <w:r w:rsidRPr="00D55C13">
        <w:rPr>
          <w:rFonts w:ascii="Times New Roman" w:eastAsia="Times New Roman" w:hAnsi="Times New Roman" w:cs="Times New Roman"/>
          <w:sz w:val="16"/>
          <w:szCs w:val="16"/>
        </w:rPr>
        <w:t>»</w:t>
      </w:r>
      <w:r w:rsidRPr="00D55C13">
        <w:rPr>
          <w:rFonts w:ascii="Times New Roman" w:eastAsia="Times New Roman" w:hAnsi="Times New Roman" w:cs="Times New Roman"/>
          <w:color w:val="000000"/>
          <w:sz w:val="16"/>
          <w:szCs w:val="16"/>
        </w:rPr>
        <w:t xml:space="preserve">                     АО «Агро-Атяшево»;</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Достижение объемов производства продукции животноводства будет определяться темпами роста кормовой базы и дальнейшим развитием материально-технического обеспечения сельского хозяйства (производство комбикормов, кормовых добавок, технологического оборудования и др.), рациональным и эффективным использованием сельскохозяйственных кормовых угодий, направлением и уровнем </w:t>
      </w:r>
      <w:proofErr w:type="spellStart"/>
      <w:r w:rsidRPr="00D55C13">
        <w:rPr>
          <w:rFonts w:ascii="Times New Roman" w:eastAsia="Times New Roman" w:hAnsi="Times New Roman" w:cs="Times New Roman"/>
          <w:sz w:val="16"/>
          <w:szCs w:val="16"/>
        </w:rPr>
        <w:t>селекционно</w:t>
      </w:r>
      <w:proofErr w:type="spellEnd"/>
      <w:r w:rsidRPr="00D55C13">
        <w:rPr>
          <w:rFonts w:ascii="Times New Roman" w:eastAsia="Times New Roman" w:hAnsi="Times New Roman" w:cs="Times New Roman"/>
          <w:sz w:val="16"/>
          <w:szCs w:val="16"/>
        </w:rPr>
        <w:t>-племенной работы, полным охватом искусственным осеменением молочного стада, подготовкой квалифицированных кадров.</w:t>
      </w:r>
    </w:p>
    <w:p w:rsidR="00D55C13" w:rsidRPr="00D55C13" w:rsidRDefault="00D55C13" w:rsidP="00D55C13">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связи с увеличением производства сельскохозяйственной продукции перед предприятиями пищевой и перерабатывающей промышленности ставится задача принять и переработать сырье, а также найти рынки сбыта готовой продукции, обеспечив ее соответствие международным стандартам качества и безопасности.</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За  2019 – 2021 годы за счет всех источников финансирования в районе будет введено в эксплуатацию  метров 12750 </w:t>
      </w:r>
      <w:proofErr w:type="spellStart"/>
      <w:r w:rsidRPr="00D55C13">
        <w:rPr>
          <w:rFonts w:ascii="Times New Roman" w:eastAsia="Times New Roman" w:hAnsi="Times New Roman" w:cs="Times New Roman"/>
          <w:sz w:val="16"/>
          <w:szCs w:val="16"/>
        </w:rPr>
        <w:t>кв</w:t>
      </w:r>
      <w:proofErr w:type="gramStart"/>
      <w:r w:rsidRPr="00D55C13">
        <w:rPr>
          <w:rFonts w:ascii="Times New Roman" w:eastAsia="Times New Roman" w:hAnsi="Times New Roman" w:cs="Times New Roman"/>
          <w:sz w:val="16"/>
          <w:szCs w:val="16"/>
        </w:rPr>
        <w:t>.ж</w:t>
      </w:r>
      <w:proofErr w:type="gramEnd"/>
      <w:r w:rsidRPr="00D55C13">
        <w:rPr>
          <w:rFonts w:ascii="Times New Roman" w:eastAsia="Times New Roman" w:hAnsi="Times New Roman" w:cs="Times New Roman"/>
          <w:sz w:val="16"/>
          <w:szCs w:val="16"/>
        </w:rPr>
        <w:t>илья</w:t>
      </w:r>
      <w:proofErr w:type="spellEnd"/>
      <w:r w:rsidRPr="00D55C13">
        <w:rPr>
          <w:rFonts w:ascii="Times New Roman" w:eastAsia="Times New Roman" w:hAnsi="Times New Roman" w:cs="Times New Roman"/>
          <w:sz w:val="16"/>
          <w:szCs w:val="16"/>
        </w:rPr>
        <w:t xml:space="preserve">. Важная роль в реализации жилищной программы в прогнозируемый период отводится проектам по строительству новых районов многоэтажной и малоэтажной комплексной жилой застройки в г. Саранске. Значительная часть будет застроена ипотечным жильем </w:t>
      </w:r>
      <w:proofErr w:type="gramStart"/>
      <w:r w:rsidRPr="00D55C13">
        <w:rPr>
          <w:rFonts w:ascii="Times New Roman" w:eastAsia="Times New Roman" w:hAnsi="Times New Roman" w:cs="Times New Roman"/>
          <w:sz w:val="16"/>
          <w:szCs w:val="16"/>
        </w:rPr>
        <w:t>эконом-класса</w:t>
      </w:r>
      <w:proofErr w:type="gramEnd"/>
      <w:r w:rsidRPr="00D55C13">
        <w:rPr>
          <w:rFonts w:ascii="Times New Roman" w:eastAsia="Times New Roman" w:hAnsi="Times New Roman" w:cs="Times New Roman"/>
          <w:sz w:val="16"/>
          <w:szCs w:val="16"/>
        </w:rPr>
        <w:t xml:space="preserve">. </w:t>
      </w:r>
    </w:p>
    <w:p w:rsidR="00D55C13" w:rsidRPr="00D55C13" w:rsidRDefault="00D55C13" w:rsidP="00D55C13">
      <w:pPr>
        <w:spacing w:after="0" w:line="240" w:lineRule="auto"/>
        <w:ind w:firstLine="708"/>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Будет продолжено дальнейшее развитие основных направлений сферы жилищно-коммунального хозяйства. </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Дальнейшее развитие малого и среднего бизнеса будет осуществляться в рамках приоритетного проекта «Малый бизнес и поддержка индивидуальной предпринимательской деятельности» и подпрограммы «Развитие малого и среднего предпринимательства на 2016 – 2019 годы»  Государственной программы «Экономическое развитие Республики Мордовия до 2020 года».</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Реализация предусмотренных ими мер позволит:</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создать благоприятные условия для эффективного развития малого и среднего предпринимательства, в том числе на муниципальном уровне;</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привлечь дополнительные инвестиции на развитие и поддержку малого и среднего бизнеса республики;</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реализовать перспективные инвестиционные проекты субъектов малого и среднего предпринимательства;</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обеспечить дальнейшее развитие системы микрофинансирования для субъектов малого и среднего предпринимательства;</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создать дополнительные рабочие места в сфере малого и среднего предпринимательства;</w:t>
      </w:r>
    </w:p>
    <w:p w:rsidR="00D55C13" w:rsidRPr="00D55C13" w:rsidRDefault="00D55C13" w:rsidP="00D55C13">
      <w:pPr>
        <w:autoSpaceDE w:val="0"/>
        <w:autoSpaceDN w:val="0"/>
        <w:adjustRightInd w:val="0"/>
        <w:spacing w:after="0" w:line="240" w:lineRule="auto"/>
        <w:ind w:firstLine="540"/>
        <w:jc w:val="both"/>
        <w:rPr>
          <w:rFonts w:ascii="Times New Roman" w:eastAsia="Calibri" w:hAnsi="Times New Roman" w:cs="Times New Roman"/>
          <w:sz w:val="16"/>
          <w:szCs w:val="16"/>
          <w:lang w:eastAsia="en-US"/>
        </w:rPr>
      </w:pPr>
      <w:r w:rsidRPr="00D55C13">
        <w:rPr>
          <w:rFonts w:ascii="Times New Roman" w:eastAsia="Calibri" w:hAnsi="Times New Roman" w:cs="Times New Roman"/>
          <w:sz w:val="16"/>
          <w:szCs w:val="16"/>
          <w:lang w:eastAsia="en-US"/>
        </w:rPr>
        <w:t>обеспечить увеличение объема поступления налогов в бюджеты различного уровня и платежей во внебюджетные фонды от субъектов малого и среднего предпринимательства.</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Конечной целью является формирование условий для дальнейшего развития малого предпринимательства, основанное на встраивании направлений поддержки предпринимательства в систему стратегических целей, задач и приоритетов развития Республики Мордовия, снижение влияния основных ограничений развития малого и среднего предпринимательства, увеличение его вклада в экономики республики и обеспечение занятости населения.</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 целью снижения административных барьеров при осуществлении предпринимательской деятельности одним из основных направлений стратегического развития Российской Федерации является совершенствование контрольно-надзорной деятельности.</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целом реформа контрольно-надзорной деятельности предусматривает решение задач по обеспечению безопасности жизни и здоровья человека,  возможности бизнесу работать и развиваться, не тратя значительных ресурсов на прохождение проверок, повышению уровня эффективности непосредственно контрольно-надзорной деятельности.</w:t>
      </w:r>
    </w:p>
    <w:p w:rsidR="00D55C13" w:rsidRPr="00D55C13" w:rsidRDefault="00D55C13" w:rsidP="00D55C13">
      <w:pPr>
        <w:spacing w:after="0" w:line="240" w:lineRule="auto"/>
        <w:ind w:firstLine="709"/>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республике  реализуется «дорожная карта» по реализации целевой модели «Осуществление контрольно-надзорной деятельности в Республике Мордовия».</w:t>
      </w:r>
    </w:p>
    <w:p w:rsidR="00D55C13" w:rsidRPr="00D55C13" w:rsidRDefault="00D55C13" w:rsidP="00D55C13">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Динамика развития оборота розничной торговли и его структура на 2019 – 2021 годы будут базироваться на основных тенденциях, сложившихся в 2018 году, динамике денежных доходов населения и уровне потребительских цен на товары. По базовому варианту прогноза оборот розничной торговли в среднесрочный период увеличится на 7,9% и составит  1390,0млн</w:t>
      </w:r>
      <w:proofErr w:type="gramStart"/>
      <w:r w:rsidRPr="00D55C13">
        <w:rPr>
          <w:rFonts w:ascii="Times New Roman" w:eastAsia="Times New Roman" w:hAnsi="Times New Roman" w:cs="Times New Roman"/>
          <w:sz w:val="16"/>
          <w:szCs w:val="16"/>
        </w:rPr>
        <w:t>.р</w:t>
      </w:r>
      <w:proofErr w:type="gramEnd"/>
      <w:r w:rsidRPr="00D55C13">
        <w:rPr>
          <w:rFonts w:ascii="Times New Roman" w:eastAsia="Times New Roman" w:hAnsi="Times New Roman" w:cs="Times New Roman"/>
          <w:sz w:val="16"/>
          <w:szCs w:val="16"/>
        </w:rPr>
        <w:t>уб.</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Основной задачей развития потребительского рынка остается расширение ассортимента товаров, развитие конкурентной среды для обеспечения условий по снижению цен, поддержка местных товаропроизводителей, повышение качества и безопасности товаров, ликвидация сокрытого товарооборота.</w:t>
      </w:r>
    </w:p>
    <w:p w:rsidR="00D55C13" w:rsidRPr="00D55C13" w:rsidRDefault="00D55C13" w:rsidP="00D55C13">
      <w:pPr>
        <w:spacing w:after="0" w:line="240" w:lineRule="auto"/>
        <w:ind w:firstLine="720"/>
        <w:jc w:val="both"/>
        <w:outlineLvl w:val="0"/>
        <w:rPr>
          <w:rFonts w:ascii="Times New Roman" w:eastAsia="Times New Roman" w:hAnsi="Times New Roman" w:cs="Times New Roman"/>
          <w:sz w:val="16"/>
          <w:szCs w:val="16"/>
        </w:rPr>
      </w:pPr>
      <w:proofErr w:type="gramStart"/>
      <w:r w:rsidRPr="00D55C13">
        <w:rPr>
          <w:rFonts w:ascii="Times New Roman" w:eastAsia="Times New Roman" w:hAnsi="Times New Roman" w:cs="Times New Roman"/>
          <w:sz w:val="16"/>
          <w:szCs w:val="16"/>
        </w:rPr>
        <w:t>Важное значение</w:t>
      </w:r>
      <w:proofErr w:type="gramEnd"/>
      <w:r w:rsidRPr="00D55C13">
        <w:rPr>
          <w:rFonts w:ascii="Times New Roman" w:eastAsia="Times New Roman" w:hAnsi="Times New Roman" w:cs="Times New Roman"/>
          <w:sz w:val="16"/>
          <w:szCs w:val="16"/>
        </w:rPr>
        <w:t xml:space="preserve"> в развитии потребительского рынка имеет дальнейшее развитие конкурентной среды. Планом мероприятий («дорожной картой») по содействию развитию конкуренции в Республике Мордовия предусматривается реализация комплекса мер по развитию конкуренции на приоритетных и социально-значимых рынках товаров и услуг.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Реализация на территории республики Стратегии развития торговли в Российской Федерации на 2015 – 2016 годы и период до 2020 года будет способствовать дальнейшему формированию комфортной потребительской среды, созданию форматов мелкорозничной торговли и благоприятных условий для малого и среднего бизнеса, основной инфраструктуры по сбыту продукции мелких и средних производителей.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В муниципальных районах и в городском округе Саранск предусмотрено дальнейшее усиление позиций организованного рынка за счет развития специализированных и узкоспециализированных продовольственных и непродовольственных магазинов, создание сети удобных магазинов шаговой доступности, расширение видов услуг для различных категорий населения, в том числе малообеспеченных. </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Ключевыми целями социально-экономической политики остаются повышение доходов населения, заработной платы и мотивации к труду.</w:t>
      </w:r>
    </w:p>
    <w:p w:rsidR="00D55C13" w:rsidRPr="00D55C13" w:rsidRDefault="00D55C13" w:rsidP="00D55C13">
      <w:pPr>
        <w:spacing w:after="0" w:line="240" w:lineRule="auto"/>
        <w:ind w:firstLine="70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 предварительной оценке,  реальная заработная плата в 2018 году составит 105,2 процента. В 2021 году увеличится по сравнению с 2018 годом  на 11,1% . Номинальная начисленная заработная плата в 2021 году составит 33063,6 рубля.</w:t>
      </w:r>
    </w:p>
    <w:p w:rsidR="00D55C13" w:rsidRPr="00D55C13" w:rsidRDefault="00D55C13" w:rsidP="00D55C13">
      <w:pPr>
        <w:spacing w:after="0" w:line="240" w:lineRule="auto"/>
        <w:ind w:firstLine="70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Основными факторами, поддерживающими рост денежных доходов населения, станут более высокие темпы роста реальной заработной платы и невысокий уровень инфляции, в результате чего реальные располагаемые денежные доходы населения увеличатся за три года (2019 - 2021 годы)                          на 6,2 - 9,2 процента.</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Социальная политика в среднесрочный период будет направлена на выполнение целей и задач, обозначенных в Указе Президента Российской Федерации от 7 мая </w:t>
      </w:r>
      <w:smartTag w:uri="urn:schemas-microsoft-com:office:smarttags" w:element="metricconverter">
        <w:smartTagPr>
          <w:attr w:name="ProductID" w:val="2018 г"/>
        </w:smartTagPr>
        <w:r w:rsidRPr="00D55C13">
          <w:rPr>
            <w:rFonts w:ascii="Times New Roman" w:eastAsia="Times New Roman" w:hAnsi="Times New Roman" w:cs="Times New Roman"/>
            <w:sz w:val="16"/>
            <w:szCs w:val="16"/>
          </w:rPr>
          <w:t>2018 г</w:t>
        </w:r>
      </w:smartTag>
      <w:r w:rsidRPr="00D55C13">
        <w:rPr>
          <w:rFonts w:ascii="Times New Roman" w:eastAsia="Times New Roman" w:hAnsi="Times New Roman" w:cs="Times New Roman"/>
          <w:sz w:val="16"/>
          <w:szCs w:val="16"/>
        </w:rPr>
        <w:t>. № 204 «О национальных целях и стратегических задачах на период до 2024 год».</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 xml:space="preserve">Предусматривается реализация мер, направленных на выполнение в полном объеме социальных обязательств государства перед населением и развитие человеческого потенциала; усиление адресной социальной защиты населения, прежде всего помощи семьям с детьми, обеспечение доступности, необходимых объемов и </w:t>
      </w:r>
      <w:proofErr w:type="gramStart"/>
      <w:r w:rsidRPr="00D55C13">
        <w:rPr>
          <w:rFonts w:ascii="Times New Roman" w:eastAsia="Times New Roman" w:hAnsi="Times New Roman" w:cs="Times New Roman"/>
          <w:sz w:val="16"/>
          <w:szCs w:val="16"/>
        </w:rPr>
        <w:t>качества</w:t>
      </w:r>
      <w:proofErr w:type="gramEnd"/>
      <w:r w:rsidRPr="00D55C13">
        <w:rPr>
          <w:rFonts w:ascii="Times New Roman" w:eastAsia="Times New Roman" w:hAnsi="Times New Roman" w:cs="Times New Roman"/>
          <w:sz w:val="16"/>
          <w:szCs w:val="16"/>
        </w:rPr>
        <w:t xml:space="preserve"> оказываемых социальных, медицинских и образовательных услуг, оказание поддержки гражданам в сфере занятости, а также в решении проблемы  обеспечения жильем.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Стратегические цели:</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сфере демографического развития:</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увеличение продолжительности здоровой жизни населения;</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z w:val="16"/>
          <w:szCs w:val="16"/>
        </w:rPr>
        <w:t xml:space="preserve">увеличение суммарного коэффициента рождаемости за счет </w:t>
      </w:r>
      <w:r w:rsidRPr="00D55C13">
        <w:rPr>
          <w:rFonts w:ascii="Times New Roman" w:eastAsia="Times New Roman" w:hAnsi="Times New Roman" w:cs="Times New Roman"/>
          <w:spacing w:val="-1"/>
          <w:sz w:val="16"/>
          <w:szCs w:val="16"/>
        </w:rPr>
        <w:t xml:space="preserve">реализации мероприятий, направленных на стимулирование рождаемости (предоставление льготных условий ипотечного кредитования для молодых семей, реализация мер поощрения семей, воспитывающих детей, развитие поддержки неполных семей с детьми, улучшение доступности и качества медицинской помощи, направленной на предупреждение врожденных патологий, и т.д.), укрепление института семьи,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увеличение доли граждан, систематически занимающихся физической культурой и спортом;</w:t>
      </w:r>
    </w:p>
    <w:p w:rsidR="00D55C13" w:rsidRPr="00D55C13" w:rsidRDefault="00D55C13" w:rsidP="00D55C13">
      <w:pPr>
        <w:spacing w:after="0" w:line="240" w:lineRule="auto"/>
        <w:ind w:firstLine="720"/>
        <w:jc w:val="both"/>
        <w:rPr>
          <w:rFonts w:ascii="Times New Roman" w:eastAsia="Times New Roman" w:hAnsi="Times New Roman" w:cs="Times New Roman"/>
          <w:color w:val="000000"/>
          <w:spacing w:val="-1"/>
          <w:sz w:val="16"/>
          <w:szCs w:val="16"/>
        </w:rPr>
      </w:pPr>
      <w:r w:rsidRPr="00D55C13">
        <w:rPr>
          <w:rFonts w:ascii="Times New Roman" w:eastAsia="Times New Roman" w:hAnsi="Times New Roman" w:cs="Times New Roman"/>
          <w:color w:val="000000"/>
          <w:spacing w:val="-1"/>
          <w:sz w:val="16"/>
          <w:szCs w:val="16"/>
        </w:rPr>
        <w:t>управление миграционными процессами в целях снижения дефицита трудовых ресурсов в соответствии с потребностями экономики, создание условий для притока экономически активного населения в республику;</w:t>
      </w:r>
    </w:p>
    <w:p w:rsidR="00D55C13" w:rsidRPr="00D55C13" w:rsidRDefault="00D55C13" w:rsidP="00D55C13">
      <w:pPr>
        <w:spacing w:after="0" w:line="240" w:lineRule="auto"/>
        <w:ind w:firstLine="720"/>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в сфере здравоохранения:</w:t>
      </w:r>
    </w:p>
    <w:p w:rsidR="00D55C13" w:rsidRPr="00D55C13" w:rsidRDefault="00D55C13" w:rsidP="00D55C13">
      <w:pPr>
        <w:spacing w:after="0" w:line="240" w:lineRule="auto"/>
        <w:ind w:firstLine="709"/>
        <w:jc w:val="both"/>
        <w:rPr>
          <w:rFonts w:ascii="Times New Roman" w:eastAsia="Times New Roman" w:hAnsi="Times New Roman" w:cs="Times New Roman"/>
          <w:spacing w:val="-1"/>
          <w:sz w:val="16"/>
          <w:szCs w:val="16"/>
        </w:rPr>
      </w:pPr>
      <w:proofErr w:type="gramStart"/>
      <w:r w:rsidRPr="00D55C13">
        <w:rPr>
          <w:rFonts w:ascii="Times New Roman" w:eastAsia="Times New Roman" w:hAnsi="Times New Roman" w:cs="Times New Roman"/>
          <w:spacing w:val="-1"/>
          <w:sz w:val="16"/>
          <w:szCs w:val="16"/>
        </w:rPr>
        <w:lastRenderedPageBreak/>
        <w:t>снижение показателей смертности населения, в том числе трудоспособного возраста  за счет максимального приближения первичного звена здравоохранения к каждому жителю республики вне зависимости от места проживания, оптимизации оказания специализированной медицинской помощи населению путем концентрации высокотехнологического оборудования и кадрового потенциала на базах многопрофильных государственных учреждений здравоохранения республики и в межрайонных специализированных центрах, охраны детского здоровья, повышения роли профилактики заболеваний и формирования здорового</w:t>
      </w:r>
      <w:proofErr w:type="gramEnd"/>
      <w:r w:rsidRPr="00D55C13">
        <w:rPr>
          <w:rFonts w:ascii="Times New Roman" w:eastAsia="Times New Roman" w:hAnsi="Times New Roman" w:cs="Times New Roman"/>
          <w:spacing w:val="-1"/>
          <w:sz w:val="16"/>
          <w:szCs w:val="16"/>
        </w:rPr>
        <w:t xml:space="preserve"> образа жизни, упорядочения сети и структуры здравоохранения, строительства и технического перевооружения медицинских организаций, дальнейшего развития </w:t>
      </w:r>
      <w:proofErr w:type="spellStart"/>
      <w:r w:rsidRPr="00D55C13">
        <w:rPr>
          <w:rFonts w:ascii="Times New Roman" w:eastAsia="Times New Roman" w:hAnsi="Times New Roman" w:cs="Times New Roman"/>
          <w:spacing w:val="-1"/>
          <w:sz w:val="16"/>
          <w:szCs w:val="16"/>
        </w:rPr>
        <w:t>стационарозамещающих</w:t>
      </w:r>
      <w:proofErr w:type="spellEnd"/>
      <w:r w:rsidRPr="00D55C13">
        <w:rPr>
          <w:rFonts w:ascii="Times New Roman" w:eastAsia="Times New Roman" w:hAnsi="Times New Roman" w:cs="Times New Roman"/>
          <w:spacing w:val="-1"/>
          <w:sz w:val="16"/>
          <w:szCs w:val="16"/>
        </w:rPr>
        <w:t xml:space="preserve"> технологий, оптимизации работы медицинских организаций, оказывающих первичную медико-санитарную помощь, обеспечения охвата всех граждан профилактическими медицинскими осмотрами;</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в сфере образования:</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proofErr w:type="gramStart"/>
      <w:r w:rsidRPr="00D55C13">
        <w:rPr>
          <w:rFonts w:ascii="Times New Roman" w:eastAsia="Times New Roman" w:hAnsi="Times New Roman" w:cs="Times New Roman"/>
          <w:color w:val="000000"/>
          <w:spacing w:val="-1"/>
          <w:sz w:val="16"/>
          <w:szCs w:val="16"/>
        </w:rPr>
        <w:t>повышение доступности качественного образования в соответствии с требованиями инновационного развития экономики и современными потребностями общества,</w:t>
      </w:r>
      <w:r w:rsidRPr="00D55C13">
        <w:rPr>
          <w:rFonts w:ascii="Times New Roman" w:eastAsia="Times New Roman" w:hAnsi="Times New Roman" w:cs="Times New Roman"/>
          <w:spacing w:val="-1"/>
          <w:sz w:val="16"/>
          <w:szCs w:val="16"/>
        </w:rPr>
        <w:t xml:space="preserve"> обеспечение социального равенства в получении образования, внедрение современных инновационных программ обучения, развитие системы непрерывного образования, подготовка педагогических кадров по лучшим стандартам современного педагогического образования, ориентация системы образования на потребности рынка труда, улучшение ресурсного обеспечения образовательных учреждений;</w:t>
      </w:r>
      <w:proofErr w:type="gramEnd"/>
      <w:r w:rsidRPr="00D55C13">
        <w:rPr>
          <w:rFonts w:ascii="Times New Roman" w:eastAsia="Times New Roman" w:hAnsi="Times New Roman" w:cs="Times New Roman"/>
          <w:color w:val="000000"/>
          <w:spacing w:val="-1"/>
          <w:sz w:val="16"/>
          <w:szCs w:val="16"/>
        </w:rPr>
        <w:t xml:space="preserve"> </w:t>
      </w:r>
      <w:proofErr w:type="gramStart"/>
      <w:r w:rsidRPr="00D55C13">
        <w:rPr>
          <w:rFonts w:ascii="Times New Roman" w:eastAsia="Times New Roman" w:hAnsi="Times New Roman" w:cs="Times New Roman"/>
          <w:color w:val="000000"/>
          <w:spacing w:val="-1"/>
          <w:sz w:val="16"/>
          <w:szCs w:val="16"/>
        </w:rPr>
        <w:t xml:space="preserve">поддержка обучающихся и содействие их трудоустройству; формирование системы целенаправленной работы с одаренными детьми и талантливой молодежью, </w:t>
      </w:r>
      <w:r w:rsidRPr="00D55C13">
        <w:rPr>
          <w:rFonts w:ascii="Times New Roman" w:eastAsia="Times New Roman" w:hAnsi="Times New Roman" w:cs="Times New Roman"/>
          <w:spacing w:val="-1"/>
          <w:sz w:val="16"/>
          <w:szCs w:val="16"/>
        </w:rPr>
        <w:t>увеличение государственных ресурсов, направляемых в науку; развитие наставничества, поддержка общественных инициатив и проектов, в том числе в сфере добровольчества (</w:t>
      </w:r>
      <w:proofErr w:type="spellStart"/>
      <w:r w:rsidRPr="00D55C13">
        <w:rPr>
          <w:rFonts w:ascii="Times New Roman" w:eastAsia="Times New Roman" w:hAnsi="Times New Roman" w:cs="Times New Roman"/>
          <w:spacing w:val="-1"/>
          <w:sz w:val="16"/>
          <w:szCs w:val="16"/>
        </w:rPr>
        <w:t>волонтерства</w:t>
      </w:r>
      <w:proofErr w:type="spellEnd"/>
      <w:r w:rsidRPr="00D55C13">
        <w:rPr>
          <w:rFonts w:ascii="Times New Roman" w:eastAsia="Times New Roman" w:hAnsi="Times New Roman" w:cs="Times New Roman"/>
          <w:spacing w:val="-1"/>
          <w:sz w:val="16"/>
          <w:szCs w:val="16"/>
        </w:rPr>
        <w:t>); создание условий для раннего развития детей в возрасте до трех лет, оказание методической и консультативной помощи родителям детей, получающих дошкольное образование в семье;</w:t>
      </w:r>
      <w:proofErr w:type="gramEnd"/>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сфере жилья и городской среды:</w:t>
      </w:r>
    </w:p>
    <w:p w:rsidR="00D55C13" w:rsidRPr="00D55C13" w:rsidRDefault="00D55C13" w:rsidP="00D55C13">
      <w:pPr>
        <w:spacing w:after="0" w:line="240" w:lineRule="auto"/>
        <w:ind w:firstLine="709"/>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 xml:space="preserve">строительство жилья </w:t>
      </w:r>
      <w:proofErr w:type="gramStart"/>
      <w:r w:rsidRPr="00D55C13">
        <w:rPr>
          <w:rFonts w:ascii="Times New Roman" w:eastAsia="Times New Roman" w:hAnsi="Times New Roman" w:cs="Times New Roman"/>
          <w:spacing w:val="-1"/>
          <w:sz w:val="16"/>
          <w:szCs w:val="16"/>
        </w:rPr>
        <w:t>эконом-класса</w:t>
      </w:r>
      <w:proofErr w:type="gramEnd"/>
      <w:r w:rsidRPr="00D55C13">
        <w:rPr>
          <w:rFonts w:ascii="Times New Roman" w:eastAsia="Times New Roman" w:hAnsi="Times New Roman" w:cs="Times New Roman"/>
          <w:spacing w:val="-1"/>
          <w:sz w:val="16"/>
          <w:szCs w:val="16"/>
        </w:rPr>
        <w:t>, обеспечение доступности ипотечного жилищного кредитования для большинства населения;</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 xml:space="preserve">реализация программ по содействию в решении жилищных вопросов молодых семей, семей, имеющих 3 и более детей, работников бюджетной сферы (учителей, врачей, молодых ученых), поддержка малоимущих граждан. </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повышение комфортности для населения городской среды и сельских населенных пунктов;</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обеспечение устойчивого сокращения непригодного для проживания жилищного фонда;</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в сфере экологии:</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развитие системы обращения с твердыми коммунальными отходами;</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реализация мероприятий по снижению выбросов загрязняющих веществ в атмосферный воздух, повышению качества питьевой воды посредством модернизации систем водоснабжения;</w:t>
      </w:r>
    </w:p>
    <w:p w:rsidR="00D55C13" w:rsidRPr="00D55C13" w:rsidRDefault="00D55C13" w:rsidP="00D55C13">
      <w:pPr>
        <w:spacing w:after="0" w:line="240" w:lineRule="auto"/>
        <w:ind w:firstLine="720"/>
        <w:jc w:val="both"/>
        <w:rPr>
          <w:rFonts w:ascii="Times New Roman" w:eastAsia="Times New Roman" w:hAnsi="Times New Roman" w:cs="Times New Roman"/>
          <w:sz w:val="16"/>
          <w:szCs w:val="16"/>
        </w:rPr>
      </w:pPr>
      <w:r w:rsidRPr="00D55C13">
        <w:rPr>
          <w:rFonts w:ascii="Times New Roman" w:eastAsia="Times New Roman" w:hAnsi="Times New Roman" w:cs="Times New Roman"/>
          <w:sz w:val="16"/>
          <w:szCs w:val="16"/>
        </w:rPr>
        <w:t>сохранение биологического разнообразия за счет развития особо охраняемых природных территорий, создание и развитие инфраструктуры экологического туризма в национальных парках, сохранение лесов, в том числе на основе их воспроизводства на участках вырубленных и погибших лесных насаждений;</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в сфере занятости населения:</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 xml:space="preserve">поддержка занятости населения, повышение конкурентоспособности на рынке труда различных групп населения; </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 xml:space="preserve">стимулирование сохранения и создания  рабочих мест; </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формирование системы подготовки кадров, направленной на обучение основам повышения производительности труда, в том числе посредством использования цифровых технологий и платформенных решений;</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совершенствование работы по профилактике безработицы; повышение эффективности активной политики занятости на рынке труда; повышение стимулов к активному поиску безработными работы;</w:t>
      </w:r>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в сфере культуры:</w:t>
      </w:r>
    </w:p>
    <w:p w:rsidR="00D55C13" w:rsidRPr="00D55C13" w:rsidRDefault="00D55C13" w:rsidP="00D55C13">
      <w:pPr>
        <w:spacing w:after="0" w:line="240" w:lineRule="auto"/>
        <w:ind w:firstLine="709"/>
        <w:jc w:val="both"/>
        <w:rPr>
          <w:rFonts w:ascii="Times New Roman" w:eastAsia="Times New Roman" w:hAnsi="Times New Roman" w:cs="Times New Roman"/>
          <w:spacing w:val="-1"/>
          <w:sz w:val="16"/>
          <w:szCs w:val="16"/>
        </w:rPr>
      </w:pPr>
      <w:proofErr w:type="gramStart"/>
      <w:r w:rsidRPr="00D55C13">
        <w:rPr>
          <w:rFonts w:ascii="Times New Roman" w:eastAsia="Times New Roman" w:hAnsi="Times New Roman" w:cs="Times New Roman"/>
          <w:spacing w:val="-1"/>
          <w:sz w:val="16"/>
          <w:szCs w:val="16"/>
        </w:rPr>
        <w:t xml:space="preserve">сохранение историко-культурного наследия, сохранение и восстановление традиционной народной культуры, обеспечение свободы творчества и прав граждан на участие в культурной жизни, создание условий для реализации творческих способностей личности; дальнейшая организация культурного досуга населения, укрепление межрегиональных и международных связей, развитие культурного обмена, продвижение региональных культурных продуктов на российский и мировой культурные рынки. </w:t>
      </w:r>
      <w:proofErr w:type="gramEnd"/>
    </w:p>
    <w:p w:rsidR="00D55C13" w:rsidRPr="00D55C13" w:rsidRDefault="00D55C13" w:rsidP="00D55C13">
      <w:pPr>
        <w:spacing w:after="0" w:line="240" w:lineRule="auto"/>
        <w:ind w:firstLine="720"/>
        <w:jc w:val="both"/>
        <w:rPr>
          <w:rFonts w:ascii="Times New Roman" w:eastAsia="Times New Roman" w:hAnsi="Times New Roman" w:cs="Times New Roman"/>
          <w:spacing w:val="-1"/>
          <w:sz w:val="16"/>
          <w:szCs w:val="16"/>
        </w:rPr>
      </w:pPr>
      <w:r w:rsidRPr="00D55C13">
        <w:rPr>
          <w:rFonts w:ascii="Times New Roman" w:eastAsia="Times New Roman" w:hAnsi="Times New Roman" w:cs="Times New Roman"/>
          <w:spacing w:val="-1"/>
          <w:sz w:val="16"/>
          <w:szCs w:val="16"/>
        </w:rPr>
        <w:t>Реализация определенных настоящими Сценарными условиями основных направлений социально-экономического развития Республики Мордовия на 2019 – 2021 годы позволит обеспечить дальнейшее устойчивое развитие  экономики республики и на этой основе повышение уровня жизни населения.</w:t>
      </w:r>
    </w:p>
    <w:p w:rsidR="00D55C13" w:rsidRDefault="00D55C13" w:rsidP="00D55C13">
      <w:pPr>
        <w:rPr>
          <w:lang w:eastAsia="ar-SA"/>
        </w:rPr>
      </w:pPr>
    </w:p>
    <w:p w:rsidR="00D55C13" w:rsidRPr="00D55C13" w:rsidRDefault="00D55C13" w:rsidP="00D55C13">
      <w:pPr>
        <w:rPr>
          <w:lang w:eastAsia="ar-SA"/>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8D163E">
        <w:rPr>
          <w:b/>
          <w:sz w:val="20"/>
        </w:rPr>
        <w:t>4</w:t>
      </w:r>
      <w:r w:rsidR="00451686">
        <w:rPr>
          <w:b/>
          <w:sz w:val="20"/>
        </w:rPr>
        <w:t>8</w:t>
      </w:r>
      <w:r w:rsidR="00A5638D">
        <w:rPr>
          <w:b/>
          <w:sz w:val="20"/>
        </w:rPr>
        <w:t xml:space="preserve"> </w:t>
      </w:r>
      <w:r w:rsidR="005C36CB" w:rsidRPr="001D0C29">
        <w:rPr>
          <w:b/>
          <w:sz w:val="20"/>
        </w:rPr>
        <w:t>(2</w:t>
      </w:r>
      <w:r w:rsidR="008D163E">
        <w:rPr>
          <w:b/>
          <w:sz w:val="20"/>
        </w:rPr>
        <w:t>6</w:t>
      </w:r>
      <w:r w:rsidR="00451686">
        <w:rPr>
          <w:b/>
          <w:sz w:val="20"/>
        </w:rPr>
        <w:t>9</w:t>
      </w:r>
      <w:r w:rsidR="00F25193" w:rsidRPr="001D0C29">
        <w:rPr>
          <w:b/>
          <w:sz w:val="20"/>
        </w:rPr>
        <w:t xml:space="preserve">) </w:t>
      </w:r>
      <w:r w:rsidR="00451686">
        <w:rPr>
          <w:b/>
          <w:sz w:val="20"/>
        </w:rPr>
        <w:t>22</w:t>
      </w:r>
      <w:r w:rsidR="008D163E">
        <w:rPr>
          <w:b/>
          <w:sz w:val="20"/>
        </w:rPr>
        <w:t>.11</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w:t>
      </w:r>
      <w:r w:rsidR="00612E79">
        <w:rPr>
          <w:b/>
          <w:sz w:val="20"/>
        </w:rPr>
        <w:t xml:space="preserve"> Маркова Е.Г.,</w:t>
      </w:r>
      <w:r w:rsidRPr="001D0C29">
        <w:rPr>
          <w:b/>
          <w:sz w:val="20"/>
        </w:rPr>
        <w:t xml:space="preserve"> Малкина Т.И., </w:t>
      </w:r>
      <w:proofErr w:type="spellStart"/>
      <w:r w:rsidR="00A5638D">
        <w:rPr>
          <w:b/>
          <w:sz w:val="20"/>
        </w:rPr>
        <w:t>Пиянзин</w:t>
      </w:r>
      <w:proofErr w:type="spellEnd"/>
      <w:r w:rsidR="00A5638D">
        <w:rPr>
          <w:b/>
          <w:sz w:val="20"/>
        </w:rPr>
        <w:t xml:space="preserve">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5F4" w:rsidRDefault="006105F4" w:rsidP="00D40BA9">
      <w:pPr>
        <w:spacing w:after="0" w:line="240" w:lineRule="auto"/>
      </w:pPr>
      <w:r>
        <w:separator/>
      </w:r>
    </w:p>
  </w:endnote>
  <w:endnote w:type="continuationSeparator" w:id="0">
    <w:p w:rsidR="006105F4" w:rsidRDefault="006105F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5F4" w:rsidRDefault="006105F4" w:rsidP="00D40BA9">
      <w:pPr>
        <w:spacing w:after="0" w:line="240" w:lineRule="auto"/>
      </w:pPr>
      <w:r>
        <w:separator/>
      </w:r>
    </w:p>
  </w:footnote>
  <w:footnote w:type="continuationSeparator" w:id="0">
    <w:p w:rsidR="006105F4" w:rsidRDefault="006105F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B81487" w:rsidRDefault="006105F4">
        <w:pPr>
          <w:pStyle w:val="aff1"/>
          <w:jc w:val="right"/>
        </w:pPr>
      </w:p>
    </w:sdtContent>
  </w:sdt>
  <w:p w:rsidR="00B81487" w:rsidRDefault="00B81487">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0DB64C2"/>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8">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9">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0">
    <w:nsid w:val="3E643AB1"/>
    <w:multiLevelType w:val="hybridMultilevel"/>
    <w:tmpl w:val="02EEC9AE"/>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4">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6">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8">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8"/>
  </w:num>
  <w:num w:numId="2">
    <w:abstractNumId w:val="6"/>
  </w:num>
  <w:num w:numId="3">
    <w:abstractNumId w:val="16"/>
  </w:num>
  <w:num w:numId="4">
    <w:abstractNumId w:val="0"/>
  </w:num>
  <w:num w:numId="5">
    <w:abstractNumId w:val="7"/>
  </w:num>
  <w:num w:numId="6">
    <w:abstractNumId w:val="19"/>
  </w:num>
  <w:num w:numId="7">
    <w:abstractNumId w:val="15"/>
  </w:num>
  <w:num w:numId="8">
    <w:abstractNumId w:val="12"/>
  </w:num>
  <w:num w:numId="9">
    <w:abstractNumId w:val="20"/>
  </w:num>
  <w:num w:numId="10">
    <w:abstractNumId w:val="9"/>
  </w:num>
  <w:num w:numId="11">
    <w:abstractNumId w:val="5"/>
  </w:num>
  <w:num w:numId="12">
    <w:abstractNumId w:val="8"/>
  </w:num>
  <w:num w:numId="13">
    <w:abstractNumId w:val="4"/>
  </w:num>
  <w:num w:numId="14">
    <w:abstractNumId w:val="11"/>
  </w:num>
  <w:num w:numId="15">
    <w:abstractNumId w:val="14"/>
  </w:num>
  <w:num w:numId="16">
    <w:abstractNumId w:val="2"/>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2"/>
  </w:num>
  <w:num w:numId="20">
    <w:abstractNumId w:val="13"/>
    <w:lvlOverride w:ilvl="0">
      <w:startOverride w:val="4"/>
    </w:lvlOverride>
  </w:num>
  <w:num w:numId="2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B67D9"/>
    <w:rsid w:val="001C12C5"/>
    <w:rsid w:val="001D0C29"/>
    <w:rsid w:val="001D5735"/>
    <w:rsid w:val="001E4E1F"/>
    <w:rsid w:val="001F037B"/>
    <w:rsid w:val="00200C55"/>
    <w:rsid w:val="00204631"/>
    <w:rsid w:val="00211099"/>
    <w:rsid w:val="00222EFF"/>
    <w:rsid w:val="002243E9"/>
    <w:rsid w:val="002262CC"/>
    <w:rsid w:val="00235DE9"/>
    <w:rsid w:val="00244B4E"/>
    <w:rsid w:val="00250CA2"/>
    <w:rsid w:val="0025133E"/>
    <w:rsid w:val="00255A2E"/>
    <w:rsid w:val="00261020"/>
    <w:rsid w:val="00270140"/>
    <w:rsid w:val="00284BD6"/>
    <w:rsid w:val="002852A0"/>
    <w:rsid w:val="00285C2A"/>
    <w:rsid w:val="00292E7A"/>
    <w:rsid w:val="002934AB"/>
    <w:rsid w:val="00294AB1"/>
    <w:rsid w:val="002A0CA1"/>
    <w:rsid w:val="002A13EC"/>
    <w:rsid w:val="002A6098"/>
    <w:rsid w:val="002A69BD"/>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35C6"/>
    <w:rsid w:val="00415B63"/>
    <w:rsid w:val="0041647A"/>
    <w:rsid w:val="00420F4F"/>
    <w:rsid w:val="0042420F"/>
    <w:rsid w:val="00437738"/>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06DB8"/>
    <w:rsid w:val="00510D6E"/>
    <w:rsid w:val="00512B21"/>
    <w:rsid w:val="00515396"/>
    <w:rsid w:val="00535D0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F026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81487"/>
    <w:rsid w:val="00B93CD7"/>
    <w:rsid w:val="00B94089"/>
    <w:rsid w:val="00BA47FF"/>
    <w:rsid w:val="00BA785D"/>
    <w:rsid w:val="00BB4DDA"/>
    <w:rsid w:val="00BD1CA4"/>
    <w:rsid w:val="00BF59E7"/>
    <w:rsid w:val="00C27A11"/>
    <w:rsid w:val="00C31288"/>
    <w:rsid w:val="00C321A3"/>
    <w:rsid w:val="00C378BA"/>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5C13"/>
    <w:rsid w:val="00D56441"/>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62936"/>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D61A7-2431-4061-8929-7BF4AB149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4589</Words>
  <Characters>26161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2019-11-07T13:09:00Z</cp:lastPrinted>
  <dcterms:created xsi:type="dcterms:W3CDTF">2019-11-22T13:38:00Z</dcterms:created>
  <dcterms:modified xsi:type="dcterms:W3CDTF">2019-11-22T13:38:00Z</dcterms:modified>
</cp:coreProperties>
</file>