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FA20D6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19</w:t>
      </w:r>
      <w:r w:rsidR="00171E2F" w:rsidRPr="009A4845">
        <w:rPr>
          <w:b/>
          <w:sz w:val="20"/>
          <w:u w:val="single"/>
        </w:rPr>
        <w:t>.</w:t>
      </w:r>
      <w:r w:rsidR="006E6D3B">
        <w:rPr>
          <w:b/>
          <w:sz w:val="20"/>
          <w:u w:val="single"/>
        </w:rPr>
        <w:t>12</w:t>
      </w:r>
      <w:r w:rsidR="00171E2F" w:rsidRPr="009A4845">
        <w:rPr>
          <w:b/>
          <w:sz w:val="20"/>
          <w:u w:val="single"/>
        </w:rPr>
        <w:t>.2019</w:t>
      </w:r>
      <w:r w:rsidR="006D362A" w:rsidRPr="009A4845">
        <w:rPr>
          <w:b/>
          <w:sz w:val="20"/>
          <w:u w:val="single"/>
        </w:rPr>
        <w:t xml:space="preserve"> 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 w:rsidR="00FD6A39">
        <w:rPr>
          <w:b/>
          <w:sz w:val="20"/>
          <w:u w:val="single"/>
        </w:rPr>
        <w:t>5</w:t>
      </w:r>
      <w:r>
        <w:rPr>
          <w:b/>
          <w:sz w:val="20"/>
          <w:u w:val="single"/>
        </w:rPr>
        <w:t>1</w:t>
      </w:r>
      <w:r w:rsidR="006E6D3B">
        <w:rPr>
          <w:b/>
          <w:sz w:val="20"/>
          <w:u w:val="single"/>
        </w:rPr>
        <w:t xml:space="preserve"> (</w:t>
      </w:r>
      <w:r w:rsidR="005C36CB" w:rsidRPr="009A4845">
        <w:rPr>
          <w:b/>
          <w:sz w:val="20"/>
          <w:u w:val="single"/>
        </w:rPr>
        <w:t>2</w:t>
      </w:r>
      <w:r w:rsidR="006E6D3B">
        <w:rPr>
          <w:b/>
          <w:sz w:val="20"/>
          <w:u w:val="single"/>
        </w:rPr>
        <w:t>7</w:t>
      </w:r>
      <w:r>
        <w:rPr>
          <w:b/>
          <w:sz w:val="20"/>
          <w:u w:val="single"/>
        </w:rPr>
        <w:t>2</w:t>
      </w:r>
      <w:r w:rsidR="006D362A" w:rsidRPr="009A4845">
        <w:rPr>
          <w:b/>
          <w:sz w:val="20"/>
          <w:u w:val="single"/>
        </w:rPr>
        <w:t>)</w:t>
      </w:r>
    </w:p>
    <w:p w:rsidR="00B81487" w:rsidRPr="00D7048F" w:rsidRDefault="00B81487" w:rsidP="00B8148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D6A39" w:rsidRDefault="00FD6A39" w:rsidP="00AE04FD">
      <w:pPr>
        <w:pStyle w:val="7"/>
        <w:ind w:left="0" w:firstLine="0"/>
        <w:jc w:val="both"/>
        <w:rPr>
          <w:b/>
          <w:sz w:val="20"/>
        </w:rPr>
      </w:pPr>
    </w:p>
    <w:p w:rsidR="00FA20D6" w:rsidRPr="00FA20D6" w:rsidRDefault="00FA20D6" w:rsidP="00FA20D6">
      <w:pPr>
        <w:keepNext/>
        <w:spacing w:after="0" w:line="240" w:lineRule="auto"/>
        <w:ind w:right="-185"/>
        <w:jc w:val="center"/>
        <w:outlineLvl w:val="2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</w:t>
      </w:r>
    </w:p>
    <w:p w:rsidR="00FA20D6" w:rsidRPr="00FA20D6" w:rsidRDefault="00FA20D6" w:rsidP="00FA20D6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A20D6">
        <w:rPr>
          <w:rFonts w:ascii="Times New Roman" w:hAnsi="Times New Roman" w:cs="Times New Roman"/>
          <w:b/>
          <w:sz w:val="16"/>
          <w:szCs w:val="16"/>
        </w:rPr>
        <w:t>РЕСПУБЛИКИ  МОРДОВИЯ  ШЕСТОГО СОЗЫВА</w:t>
      </w:r>
    </w:p>
    <w:p w:rsidR="00FA20D6" w:rsidRPr="00FA20D6" w:rsidRDefault="00FA20D6" w:rsidP="00FA20D6">
      <w:pPr>
        <w:spacing w:after="0" w:line="218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18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FA20D6" w:rsidRPr="00FA20D6" w:rsidRDefault="00FA20D6" w:rsidP="00FA20D6">
      <w:pPr>
        <w:spacing w:after="0" w:line="218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18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FA20D6" w:rsidRPr="00FA20D6" w:rsidRDefault="00FA20D6" w:rsidP="00FA20D6">
      <w:pPr>
        <w:spacing w:after="0" w:line="218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     19.12.2019                                                                                                   № 217</w:t>
      </w: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О внесении изменений в решение Совета депутатов Дубенского муниципального района от 27.12.2018 г. № 162 «О районном бюджете Дубенского муниципального района на 2019 год и на плановый период 2020 и 2021 годов»</w:t>
      </w:r>
    </w:p>
    <w:p w:rsidR="00FA20D6" w:rsidRPr="00FA20D6" w:rsidRDefault="00FA20D6" w:rsidP="00FA20D6">
      <w:pPr>
        <w:rPr>
          <w:rFonts w:ascii="Times New Roman" w:hAnsi="Times New Roman" w:cs="Times New Roman"/>
          <w:b/>
          <w:sz w:val="16"/>
          <w:szCs w:val="16"/>
        </w:rPr>
      </w:pPr>
      <w:r w:rsidRPr="00FA20D6">
        <w:rPr>
          <w:rFonts w:ascii="Times New Roman" w:hAnsi="Times New Roman" w:cs="Times New Roman"/>
          <w:sz w:val="16"/>
          <w:szCs w:val="16"/>
        </w:rPr>
        <w:t xml:space="preserve">             </w:t>
      </w:r>
      <w:r w:rsidRPr="00FA20D6">
        <w:rPr>
          <w:rFonts w:ascii="Times New Roman" w:hAnsi="Times New Roman" w:cs="Times New Roman"/>
          <w:b/>
          <w:sz w:val="16"/>
          <w:szCs w:val="16"/>
        </w:rPr>
        <w:t xml:space="preserve">      </w:t>
      </w: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FA20D6">
        <w:rPr>
          <w:rFonts w:ascii="Times New Roman" w:hAnsi="Times New Roman" w:cs="Times New Roman"/>
          <w:sz w:val="16"/>
          <w:szCs w:val="16"/>
        </w:rPr>
        <w:t xml:space="preserve">          В соответствии с </w:t>
      </w:r>
      <w:hyperlink r:id="rId9" w:history="1">
        <w:r w:rsidRPr="00FA20D6">
          <w:rPr>
            <w:rFonts w:ascii="Times New Roman" w:hAnsi="Times New Roman" w:cs="Times New Roman"/>
            <w:sz w:val="16"/>
            <w:szCs w:val="16"/>
          </w:rPr>
          <w:t>Бюджетным кодексом</w:t>
        </w:r>
      </w:hyperlink>
      <w:r w:rsidRPr="00FA20D6">
        <w:rPr>
          <w:rFonts w:ascii="Times New Roman" w:hAnsi="Times New Roman" w:cs="Times New Roman"/>
          <w:sz w:val="16"/>
          <w:szCs w:val="16"/>
        </w:rPr>
        <w:t xml:space="preserve"> Российской Федерации, </w:t>
      </w:r>
      <w:hyperlink r:id="rId10" w:history="1">
        <w:r w:rsidRPr="00FA20D6">
          <w:rPr>
            <w:rFonts w:ascii="Times New Roman" w:hAnsi="Times New Roman" w:cs="Times New Roman"/>
            <w:sz w:val="16"/>
            <w:szCs w:val="16"/>
          </w:rPr>
          <w:t>Федеральным законом</w:t>
        </w:r>
      </w:hyperlink>
      <w:r w:rsidRPr="00FA20D6">
        <w:rPr>
          <w:rFonts w:ascii="Times New Roman" w:hAnsi="Times New Roman" w:cs="Times New Roman"/>
          <w:sz w:val="16"/>
          <w:szCs w:val="16"/>
        </w:rPr>
        <w:t xml:space="preserve"> от 06 октября 2003 года № 131-ФЗ «Об общих принципах организации местного самоуправления в Российской Федерации» Совет депутатов Дубенского муниципального района  решил:</w:t>
      </w: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FA20D6">
        <w:rPr>
          <w:rFonts w:ascii="Times New Roman" w:hAnsi="Times New Roman" w:cs="Times New Roman"/>
          <w:b/>
          <w:sz w:val="16"/>
          <w:szCs w:val="16"/>
        </w:rPr>
        <w:t xml:space="preserve">        </w:t>
      </w:r>
      <w:proofErr w:type="gramStart"/>
      <w:r w:rsidRPr="00FA20D6">
        <w:rPr>
          <w:rFonts w:ascii="Times New Roman" w:hAnsi="Times New Roman" w:cs="Times New Roman"/>
          <w:sz w:val="16"/>
          <w:szCs w:val="16"/>
        </w:rPr>
        <w:t>Внести в решение Совета депутатов Дубенского муниципального района от 27 декабря 2018 года № 162 «О районном бюджете Дубенского муниципального района на 2019 год и на плановый период 2020 и 2021 годов»,)  следующие изменения и дополнения:</w:t>
      </w:r>
      <w:proofErr w:type="gramEnd"/>
    </w:p>
    <w:p w:rsidR="00FA20D6" w:rsidRPr="00FA20D6" w:rsidRDefault="00FA20D6" w:rsidP="00FA20D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FA20D6"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FA20D6">
        <w:rPr>
          <w:rFonts w:ascii="Times New Roman" w:hAnsi="Times New Roman" w:cs="Times New Roman"/>
          <w:b/>
          <w:sz w:val="16"/>
          <w:szCs w:val="16"/>
        </w:rPr>
        <w:t>1.</w:t>
      </w:r>
      <w:r w:rsidRPr="00FA20D6">
        <w:rPr>
          <w:rFonts w:ascii="Times New Roman" w:hAnsi="Times New Roman" w:cs="Times New Roman"/>
          <w:sz w:val="16"/>
          <w:szCs w:val="16"/>
        </w:rPr>
        <w:t xml:space="preserve">  Пункт 1 статьи  1 изложить в следующей редакции:</w:t>
      </w: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FA20D6">
        <w:rPr>
          <w:rFonts w:ascii="Times New Roman" w:hAnsi="Times New Roman" w:cs="Times New Roman"/>
          <w:sz w:val="16"/>
          <w:szCs w:val="16"/>
        </w:rPr>
        <w:t xml:space="preserve">1. </w:t>
      </w:r>
      <w:proofErr w:type="gramStart"/>
      <w:r w:rsidRPr="00FA20D6">
        <w:rPr>
          <w:rFonts w:ascii="Times New Roman" w:hAnsi="Times New Roman" w:cs="Times New Roman"/>
          <w:sz w:val="16"/>
          <w:szCs w:val="16"/>
        </w:rPr>
        <w:t>Утвердить  районный бюджет Дубенского муниципального района   на 2019 год по доходам в сумме 300001,2 тыс. рублей и по расходам в сумме 302456,1  тыс. рублей, с превышением расходов над доходами в сумме 2454,9         тыс. рублей</w:t>
      </w:r>
      <w:r w:rsidRPr="00FA20D6">
        <w:rPr>
          <w:rFonts w:ascii="Times New Roman" w:hAnsi="Times New Roman" w:cs="Times New Roman"/>
          <w:bCs/>
          <w:sz w:val="16"/>
          <w:szCs w:val="16"/>
        </w:rPr>
        <w:t>,</w:t>
      </w:r>
      <w:r w:rsidRPr="00FA20D6">
        <w:rPr>
          <w:rFonts w:ascii="Times New Roman" w:hAnsi="Times New Roman" w:cs="Times New Roman"/>
          <w:sz w:val="16"/>
          <w:szCs w:val="16"/>
        </w:rPr>
        <w:t xml:space="preserve"> что без учета остатков средств районного бюджета составляет 7,3 % от утвержденного общего годового объема доходов местного бюджета без учета утвержденного объема безвозмездных поступлений и (или) поступлений</w:t>
      </w:r>
      <w:proofErr w:type="gramEnd"/>
      <w:r w:rsidRPr="00FA20D6">
        <w:rPr>
          <w:rFonts w:ascii="Times New Roman" w:hAnsi="Times New Roman" w:cs="Times New Roman"/>
          <w:sz w:val="16"/>
          <w:szCs w:val="16"/>
        </w:rPr>
        <w:t xml:space="preserve"> налоговых доходов по дополнительным нормативам отчислений, исходя из уровня инфляции, не превышающего 4,0 процента (декабрь 2019 года к декабрю 2018 года)</w:t>
      </w: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FA20D6">
        <w:rPr>
          <w:rFonts w:ascii="Times New Roman" w:hAnsi="Times New Roman" w:cs="Times New Roman"/>
          <w:b/>
          <w:sz w:val="16"/>
          <w:szCs w:val="16"/>
        </w:rPr>
        <w:t>2</w:t>
      </w:r>
      <w:r w:rsidRPr="00FA20D6">
        <w:rPr>
          <w:rFonts w:ascii="Times New Roman" w:hAnsi="Times New Roman" w:cs="Times New Roman"/>
          <w:sz w:val="16"/>
          <w:szCs w:val="16"/>
        </w:rPr>
        <w:t>. пункт 1 статьи 9 изложить в следующей редакции:</w:t>
      </w: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FA20D6">
        <w:rPr>
          <w:rFonts w:ascii="Times New Roman" w:hAnsi="Times New Roman" w:cs="Times New Roman"/>
          <w:sz w:val="16"/>
          <w:szCs w:val="16"/>
        </w:rPr>
        <w:t>1.Утвердить общий объем межбюджетных трансфертов, предоставляемых другим бюджетам бюджетной системы Российской Федерации, на 2019 год в сумме  14040,7 тыс. рублей, на 2020 год – 9635,9 тыс. рублей, на 2021 год – 13791,7 тыс. рублей.</w:t>
      </w: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FA20D6">
        <w:rPr>
          <w:rFonts w:ascii="Times New Roman" w:hAnsi="Times New Roman" w:cs="Times New Roman"/>
          <w:bCs/>
          <w:sz w:val="16"/>
          <w:szCs w:val="16"/>
        </w:rPr>
        <w:t xml:space="preserve">      </w:t>
      </w:r>
      <w:r w:rsidRPr="00FA20D6">
        <w:rPr>
          <w:rFonts w:ascii="Times New Roman" w:hAnsi="Times New Roman" w:cs="Times New Roman"/>
          <w:b/>
          <w:sz w:val="16"/>
          <w:szCs w:val="16"/>
        </w:rPr>
        <w:t>3</w:t>
      </w:r>
      <w:r w:rsidRPr="00FA20D6">
        <w:rPr>
          <w:rFonts w:ascii="Times New Roman" w:hAnsi="Times New Roman" w:cs="Times New Roman"/>
          <w:sz w:val="16"/>
          <w:szCs w:val="16"/>
        </w:rPr>
        <w:t>.Приложение 4 изложить в следующей редакции:</w:t>
      </w: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93"/>
        <w:gridCol w:w="5104"/>
      </w:tblGrid>
      <w:tr w:rsidR="00FA20D6" w:rsidRPr="00C43A18" w:rsidTr="00C45594">
        <w:trPr>
          <w:trHeight w:val="882"/>
        </w:trPr>
        <w:tc>
          <w:tcPr>
            <w:tcW w:w="4927" w:type="dxa"/>
          </w:tcPr>
          <w:p w:rsidR="00FA20D6" w:rsidRPr="00C43A18" w:rsidRDefault="00FA20D6" w:rsidP="00C4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A20D6" w:rsidRPr="00C43A18" w:rsidRDefault="00FA20D6" w:rsidP="00C4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Глава Дубенского муниципального района</w:t>
            </w:r>
          </w:p>
          <w:p w:rsidR="00FA20D6" w:rsidRPr="00C43A18" w:rsidRDefault="00FA20D6" w:rsidP="00C4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7" w:type="dxa"/>
          </w:tcPr>
          <w:p w:rsidR="00FA20D6" w:rsidRPr="00C43A18" w:rsidRDefault="00FA20D6" w:rsidP="00C45594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A20D6" w:rsidRPr="00C43A18" w:rsidRDefault="00FA20D6" w:rsidP="00C45594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Председатель Совета депутатов</w:t>
            </w:r>
          </w:p>
          <w:p w:rsidR="00FA20D6" w:rsidRPr="00C43A18" w:rsidRDefault="00FA20D6" w:rsidP="00C45594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Дубенского муниципального района  </w:t>
            </w:r>
          </w:p>
        </w:tc>
      </w:tr>
      <w:tr w:rsidR="00FA20D6" w:rsidRPr="00C43A18" w:rsidTr="00C45594">
        <w:trPr>
          <w:trHeight w:val="323"/>
        </w:trPr>
        <w:tc>
          <w:tcPr>
            <w:tcW w:w="4927" w:type="dxa"/>
          </w:tcPr>
          <w:p w:rsidR="00FA20D6" w:rsidRPr="00C43A18" w:rsidRDefault="00FA20D6" w:rsidP="00C455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sz w:val="16"/>
                <w:szCs w:val="16"/>
              </w:rPr>
              <w:t>Плешаков С.Г.</w:t>
            </w:r>
          </w:p>
        </w:tc>
        <w:tc>
          <w:tcPr>
            <w:tcW w:w="5137" w:type="dxa"/>
          </w:tcPr>
          <w:p w:rsidR="00FA20D6" w:rsidRPr="00C43A18" w:rsidRDefault="00FA20D6" w:rsidP="00C455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  <w:proofErr w:type="spellStart"/>
            <w:r w:rsidRPr="00C43A18">
              <w:rPr>
                <w:rFonts w:ascii="Times New Roman" w:eastAsia="Times New Roman" w:hAnsi="Times New Roman" w:cs="Times New Roman"/>
                <w:sz w:val="16"/>
                <w:szCs w:val="16"/>
              </w:rPr>
              <w:t>Сайгачев</w:t>
            </w:r>
            <w:proofErr w:type="spellEnd"/>
            <w:r w:rsidRPr="00C43A1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А.И.</w:t>
            </w:r>
          </w:p>
        </w:tc>
      </w:tr>
    </w:tbl>
    <w:p w:rsidR="00FA20D6" w:rsidRPr="00C43A18" w:rsidRDefault="00FA20D6" w:rsidP="00FA2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A20D6" w:rsidRPr="00C43A18" w:rsidRDefault="00FA20D6" w:rsidP="00FA2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</w:t>
      </w:r>
    </w:p>
    <w:p w:rsidR="00FA20D6" w:rsidRPr="00FA20D6" w:rsidRDefault="00FA20D6" w:rsidP="00FA2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t>РЕСПУБЛИКИ  МОРДОВИЯ ШЕСТОГО СОЗЫВА</w:t>
      </w:r>
    </w:p>
    <w:p w:rsidR="00FA20D6" w:rsidRPr="00FA20D6" w:rsidRDefault="00FA20D6" w:rsidP="00FA2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FA20D6" w:rsidRPr="00FA20D6" w:rsidRDefault="00FA20D6" w:rsidP="00FA20D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FA20D6" w:rsidRPr="00FA20D6" w:rsidRDefault="00FA20D6" w:rsidP="00FA20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 19.12.2019                                                                                         № 218</w:t>
      </w:r>
    </w:p>
    <w:p w:rsidR="00FA20D6" w:rsidRPr="00FA20D6" w:rsidRDefault="00FA20D6" w:rsidP="00FA20D6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FA20D6">
        <w:rPr>
          <w:rFonts w:ascii="Times New Roman" w:eastAsia="Times New Roman" w:hAnsi="Times New Roman" w:cs="Times New Roman"/>
          <w:sz w:val="16"/>
          <w:szCs w:val="16"/>
        </w:rPr>
        <w:t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 сведений является несущественным</w:t>
      </w:r>
      <w:r w:rsidRPr="00FA20D6">
        <w:rPr>
          <w:rFonts w:ascii="Times New Roman" w:eastAsia="Times New Roman" w:hAnsi="Times New Roman" w:cs="Times New Roman"/>
          <w:sz w:val="16"/>
          <w:szCs w:val="16"/>
        </w:rPr>
        <w:br/>
      </w:r>
    </w:p>
    <w:p w:rsidR="00FA20D6" w:rsidRPr="00FA20D6" w:rsidRDefault="00FA20D6" w:rsidP="00FA20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FA20D6">
        <w:rPr>
          <w:rFonts w:ascii="Times New Roman" w:eastAsia="Times New Roman" w:hAnsi="Times New Roman" w:cs="Times New Roman"/>
          <w:color w:val="000000"/>
          <w:sz w:val="16"/>
          <w:szCs w:val="16"/>
        </w:rPr>
        <w:t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Дубенского муниципального района,</w:t>
      </w:r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FA20D6">
        <w:rPr>
          <w:rFonts w:ascii="Times New Roman" w:eastAsia="Times New Roman" w:hAnsi="Times New Roman" w:cs="Times New Roman"/>
          <w:color w:val="000000"/>
          <w:sz w:val="16"/>
          <w:szCs w:val="16"/>
        </w:rPr>
        <w:t>Совет депутатов Дубенского муниципального района решил:</w:t>
      </w:r>
      <w:proofErr w:type="gramEnd"/>
    </w:p>
    <w:p w:rsidR="00FA20D6" w:rsidRPr="00FA20D6" w:rsidRDefault="00FA20D6" w:rsidP="00FA20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 </w:t>
      </w:r>
      <w:proofErr w:type="gramStart"/>
      <w:r w:rsidRPr="00FA20D6">
        <w:rPr>
          <w:rFonts w:ascii="Times New Roman" w:eastAsia="Times New Roman" w:hAnsi="Times New Roman" w:cs="Times New Roman"/>
          <w:color w:val="000000"/>
          <w:sz w:val="16"/>
          <w:szCs w:val="16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FA20D6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сведений является несущественным.</w:t>
      </w:r>
    </w:p>
    <w:p w:rsidR="00FA20D6" w:rsidRPr="00FA20D6" w:rsidRDefault="00FA20D6" w:rsidP="00FA20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0" w:name="sub_6"/>
      <w:r w:rsidRPr="00FA20D6">
        <w:rPr>
          <w:rFonts w:ascii="Times New Roman" w:eastAsia="Times New Roman" w:hAnsi="Times New Roman" w:cs="Times New Roman"/>
          <w:color w:val="000000"/>
          <w:sz w:val="16"/>
          <w:szCs w:val="16"/>
        </w:rPr>
        <w:t>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FA20D6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dubenki</w:t>
      </w:r>
      <w:proofErr w:type="spellEnd"/>
      <w:r w:rsidRPr="00FA20D6">
        <w:rPr>
          <w:rFonts w:ascii="Times New Roman" w:eastAsia="Times New Roman" w:hAnsi="Times New Roman" w:cs="Times New Roman"/>
          <w:color w:val="000000"/>
          <w:sz w:val="16"/>
          <w:szCs w:val="16"/>
        </w:rPr>
        <w:t>.e-mordovia.ru.</w:t>
      </w:r>
      <w:bookmarkStart w:id="1" w:name="sub_7"/>
      <w:bookmarkEnd w:id="0"/>
    </w:p>
    <w:p w:rsidR="00FA20D6" w:rsidRPr="00FA20D6" w:rsidRDefault="00FA20D6" w:rsidP="00FA20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color w:val="000000"/>
          <w:sz w:val="16"/>
          <w:szCs w:val="16"/>
        </w:rPr>
        <w:t>3. Настоящее решение вступает в силу со дня официального опубликования.</w:t>
      </w:r>
      <w:bookmarkEnd w:id="1"/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FA20D6" w:rsidRPr="00FA20D6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FA20D6" w:rsidRPr="00FA20D6" w:rsidTr="00C45594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2"/>
              <w:gridCol w:w="4893"/>
            </w:tblGrid>
            <w:tr w:rsidR="00FA20D6" w:rsidRPr="00FA20D6" w:rsidTr="00C45594">
              <w:trPr>
                <w:trHeight w:val="882"/>
              </w:trPr>
              <w:tc>
                <w:tcPr>
                  <w:tcW w:w="4927" w:type="dxa"/>
                </w:tcPr>
                <w:p w:rsidR="00FA20D6" w:rsidRPr="00FA20D6" w:rsidRDefault="00FA20D6" w:rsidP="00FA20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  <w:p w:rsidR="00FA20D6" w:rsidRPr="00FA20D6" w:rsidRDefault="00FA20D6" w:rsidP="00FA20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FA20D6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Глава Дубенского муниципального района</w:t>
                  </w:r>
                </w:p>
                <w:p w:rsidR="00FA20D6" w:rsidRPr="00FA20D6" w:rsidRDefault="00FA20D6" w:rsidP="00FA20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5137" w:type="dxa"/>
                </w:tcPr>
                <w:p w:rsidR="00FA20D6" w:rsidRPr="00FA20D6" w:rsidRDefault="00FA20D6" w:rsidP="00FA20D6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  <w:p w:rsidR="00FA20D6" w:rsidRPr="00FA20D6" w:rsidRDefault="00FA20D6" w:rsidP="00FA20D6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FA20D6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Председатель Совета депутатов</w:t>
                  </w:r>
                </w:p>
                <w:p w:rsidR="00FA20D6" w:rsidRPr="00FA20D6" w:rsidRDefault="00FA20D6" w:rsidP="00FA20D6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FA20D6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Дубенского муниципального района  </w:t>
                  </w:r>
                </w:p>
              </w:tc>
            </w:tr>
            <w:tr w:rsidR="00FA20D6" w:rsidRPr="00FA20D6" w:rsidTr="00C45594">
              <w:trPr>
                <w:trHeight w:val="323"/>
              </w:trPr>
              <w:tc>
                <w:tcPr>
                  <w:tcW w:w="4927" w:type="dxa"/>
                </w:tcPr>
                <w:p w:rsidR="00FA20D6" w:rsidRPr="00FA20D6" w:rsidRDefault="00FA20D6" w:rsidP="00FA20D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FA20D6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Плешаков С.Г.</w:t>
                  </w:r>
                </w:p>
              </w:tc>
              <w:tc>
                <w:tcPr>
                  <w:tcW w:w="5137" w:type="dxa"/>
                </w:tcPr>
                <w:p w:rsidR="00FA20D6" w:rsidRPr="00FA20D6" w:rsidRDefault="00FA20D6" w:rsidP="00FA20D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FA20D6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                   </w:t>
                  </w:r>
                  <w:proofErr w:type="spellStart"/>
                  <w:r w:rsidRPr="00FA20D6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Сайгачев</w:t>
                  </w:r>
                  <w:proofErr w:type="spellEnd"/>
                  <w:r w:rsidRPr="00FA20D6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А.И.</w:t>
                  </w:r>
                </w:p>
              </w:tc>
            </w:tr>
          </w:tbl>
          <w:p w:rsidR="00FA20D6" w:rsidRPr="00FA20D6" w:rsidRDefault="00FA20D6" w:rsidP="00FA2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FA20D6" w:rsidRPr="00FA20D6" w:rsidRDefault="00FA20D6" w:rsidP="00FA20D6">
            <w:pPr>
              <w:spacing w:after="0" w:line="240" w:lineRule="auto"/>
              <w:ind w:left="5387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Приложение №1</w:t>
            </w:r>
            <w:r w:rsidRPr="00FA20D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br/>
              <w:t>к решению Совета депутатов</w:t>
            </w:r>
            <w:r w:rsidRPr="00FA20D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br/>
              <w:t>Дубенского муниципального района Республики Мордовия</w:t>
            </w:r>
            <w:r w:rsidRPr="00FA20D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br/>
              <w:t>от 19.12.2019 г. № 218</w:t>
            </w:r>
          </w:p>
          <w:p w:rsidR="00FA20D6" w:rsidRPr="00FA20D6" w:rsidRDefault="00FA20D6" w:rsidP="00FA20D6">
            <w:pPr>
              <w:spacing w:after="0" w:line="240" w:lineRule="auto"/>
              <w:ind w:left="5387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FA20D6" w:rsidRPr="00FA20D6" w:rsidRDefault="00FA20D6" w:rsidP="00FA2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ПОЛОЖЕНИЕ</w:t>
            </w:r>
          </w:p>
          <w:p w:rsidR="00FA20D6" w:rsidRPr="00FA20D6" w:rsidRDefault="00FA20D6" w:rsidP="00FA2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 порядке принятия решения о применении к </w:t>
            </w: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депутату, члену выборного органа местного самоуправления, выборному должностному лицу местного самоуправления</w:t>
            </w:r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      </w:r>
            <w:proofErr w:type="gramEnd"/>
          </w:p>
          <w:p w:rsidR="00FA20D6" w:rsidRPr="00C43A18" w:rsidRDefault="00FA20D6" w:rsidP="00FA2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 </w:t>
            </w: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депутату, члену выборного органа местного самоуправления, выборному должностному лицу местного самоуправления</w:t>
            </w:r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      </w:r>
            <w:proofErr w:type="gramEnd"/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статьи 40 Федерального закона от 6 октября 2003 года № 131-ФЗ «Об общих принципах местного самоуправления в Российской Федерации».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      </w: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      </w:r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недостоверных или неполных сведений о своих доходах, расходах, об имуществе и обязательствах имущественного</w:t>
            </w:r>
            <w:proofErr w:type="gramEnd"/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Основанием для вынесения вопроса, указанного в пункте 1 настоящего Положения, на сессии Совета депутатов Дубенского муниципального района (далее – Совет депутатов) является </w:t>
            </w:r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      </w: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заявление Главы </w:t>
            </w:r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Республики Мордовия о применении мер ответственности, предусмотренных частью 7.3-1 статьи 40 Федерального закона от 6 октября</w:t>
            </w:r>
            <w:proofErr w:type="gramEnd"/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2003 г. № 131-ФЗ «Об общих принципах местного самоуправления в Российской Федерации» (далее – заявление о применении мер ответственности).</w:t>
            </w: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Совет депутатов обязан рассмотреть заявление о применении мер ответственности в отношении </w:t>
            </w: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депутата, члена выборного органа местного самоуправления, выборного должностного лица местного самоуправления, а также </w:t>
            </w:r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      </w:r>
            <w:proofErr w:type="gramEnd"/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7.3-1 статьи 40 Федерального закона о 6 октября 2003 г. № 131-ФЗ «Об общих принципах местного самоуправления в Российской Федерации».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Лицо, исполняющее полномочия председателя Совета депутатов, </w:t>
            </w:r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 позднее 14 рабочих дней со дня поступления заявления о применении мер ответственности созывает сессию Совета депутатов, на котором рассматривается указанное заявление.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Решение, указанное в пункте 4 настоящего Положения принимается не позднее срока, указанного в пункте 5 настоящего Положения.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В случае</w:t>
            </w:r>
            <w:proofErr w:type="gramStart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proofErr w:type="gramEnd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сессию Совета депутатов созывает иное уполномоченное лицо. 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proofErr w:type="gramStart"/>
            <w:r w:rsidRPr="00FA20D6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На сессии, указанном в пункте 5 настоящего Положения,  вправе присутствовать лицо, </w:t>
            </w:r>
            <w:r w:rsidRPr="00FA20D6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>в отношении которого рассматривается вопрос о применении мер ответственности.</w:t>
            </w:r>
            <w:proofErr w:type="gramEnd"/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  <w:r w:rsidRPr="00FA20D6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В случае</w:t>
            </w:r>
            <w:proofErr w:type="gramStart"/>
            <w:r w:rsidRPr="00FA20D6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,</w:t>
            </w:r>
            <w:proofErr w:type="gramEnd"/>
            <w:r w:rsidRPr="00FA20D6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 если лицо, исполняющее полномочия председателя Совета депутатов, присутствует на сессии Совета депутатов, на которой рассматривается вопрос о применении в отношении него мер ответственности, указанная сессия проходит под председательством иного уполномоченного лица. 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      </w:r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(далее – решение о применении мер ответственности).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bookmarkStart w:id="2" w:name="sub_7419"/>
            <w:r w:rsidRPr="00FA20D6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FA20D6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Решение о применении мер ответственности </w:t>
            </w:r>
            <w:r w:rsidRPr="00FA20D6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  <w:t xml:space="preserve">в отношении </w:t>
            </w:r>
            <w:r w:rsidRPr="00FA20D6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Дубенского муниципального района и регламентом Совета депутатов.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FA20D6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подписывается лицом, председательствующим на  сессии Совета депутатов, на котором данное решение было принято. </w:t>
            </w:r>
          </w:p>
          <w:bookmarkEnd w:id="2"/>
          <w:p w:rsidR="00FA20D6" w:rsidRPr="00FA20D6" w:rsidRDefault="00FA20D6" w:rsidP="00FA20D6">
            <w:pPr>
              <w:numPr>
                <w:ilvl w:val="0"/>
                <w:numId w:val="31"/>
              </w:numPr>
              <w:tabs>
                <w:tab w:val="left" w:pos="1418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Совет депутатов письменно извещает Главу </w:t>
            </w: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Республики Мордовия о принятом решении в течение 5 рабочих дней со дня его принятия с приложением копии </w:t>
            </w:r>
            <w:r w:rsidRPr="00FA20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решения о применении мер ответственности</w:t>
            </w: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tabs>
                <w:tab w:val="left" w:pos="1418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Принятое решение о применении мер ответственности объявляется лицу, в отношении которого данное решение принято, под роспись на данной сессии Совета депутатов. В случае</w:t>
            </w:r>
            <w:proofErr w:type="gramStart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proofErr w:type="gramEnd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если указанное лицо не присутствовало на сессии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соответствующей сессии Совета депутатов.</w:t>
            </w:r>
            <w:bookmarkStart w:id="3" w:name="sub_74113"/>
          </w:p>
          <w:p w:rsidR="00FA20D6" w:rsidRPr="00FA20D6" w:rsidRDefault="00FA20D6" w:rsidP="00FA20D6">
            <w:pPr>
              <w:numPr>
                <w:ilvl w:val="0"/>
                <w:numId w:val="31"/>
              </w:numPr>
              <w:tabs>
                <w:tab w:val="left" w:pos="1418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При рассмотрении и принятии Советом депутатов решения о применении мер ответственности должны быть обеспечены:</w:t>
            </w:r>
          </w:p>
          <w:p w:rsidR="00FA20D6" w:rsidRPr="00FA20D6" w:rsidRDefault="00FA20D6" w:rsidP="00FA20D6">
            <w:p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4" w:name="sub_741131"/>
            <w:bookmarkEnd w:id="3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соответствующей сессии, а также ознакомление с заявлением о применении мер ответственности и с проектом решения о применении мер ответственности;</w:t>
            </w:r>
          </w:p>
          <w:p w:rsidR="00FA20D6" w:rsidRPr="00FA20D6" w:rsidRDefault="00FA20D6" w:rsidP="00FA20D6">
            <w:p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5" w:name="sub_741132"/>
            <w:bookmarkEnd w:id="4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      </w:r>
          </w:p>
          <w:bookmarkEnd w:id="5"/>
          <w:p w:rsidR="00FA20D6" w:rsidRPr="00C43A18" w:rsidRDefault="00FA20D6" w:rsidP="00FA20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 случае</w:t>
            </w:r>
            <w:proofErr w:type="gramStart"/>
            <w:r w:rsidRPr="00C43A18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proofErr w:type="gramEnd"/>
            <w:r w:rsidRPr="00C43A1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</w:t>
            </w:r>
            <w:r w:rsidRPr="00C43A18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:rsidR="00FA20D6" w:rsidRPr="00FA20D6" w:rsidRDefault="00FA20D6" w:rsidP="00FA2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:rsidR="00FA20D6" w:rsidRPr="00C43A18" w:rsidRDefault="00FA20D6" w:rsidP="00FA20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A20D6" w:rsidRPr="00FA20D6" w:rsidRDefault="00FA20D6" w:rsidP="00FA20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FA20D6" w:rsidRPr="00FA20D6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lastRenderedPageBreak/>
        <w:t>АДМИНИСТРАЦИЯ ДУБЕНСКОГО МУНИЦИПАЛЬНОГО РАЙОНА</w:t>
      </w:r>
    </w:p>
    <w:p w:rsidR="00FA20D6" w:rsidRPr="00FA20D6" w:rsidRDefault="00FA20D6" w:rsidP="00FA20D6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t>РЕСПУБЛИКИ  МОРДОВИЯ</w:t>
      </w:r>
    </w:p>
    <w:p w:rsidR="00FA20D6" w:rsidRPr="00FA20D6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FA20D6" w:rsidRPr="00FA20D6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16.12.2019                                                                                                               №721</w:t>
      </w:r>
    </w:p>
    <w:p w:rsidR="00FA20D6" w:rsidRPr="00FA20D6" w:rsidRDefault="00FA20D6" w:rsidP="00FA20D6">
      <w:pPr>
        <w:tabs>
          <w:tab w:val="left" w:pos="4155"/>
          <w:tab w:val="left" w:pos="607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ab/>
        <w:t>с. Дубенки</w:t>
      </w:r>
      <w:r w:rsidRPr="00FA20D6">
        <w:rPr>
          <w:rFonts w:ascii="Times New Roman" w:eastAsia="Times New Roman" w:hAnsi="Times New Roman" w:cs="Times New Roman"/>
          <w:sz w:val="16"/>
          <w:szCs w:val="16"/>
        </w:rPr>
        <w:tab/>
      </w:r>
    </w:p>
    <w:p w:rsidR="00FA20D6" w:rsidRPr="00FA20D6" w:rsidRDefault="00FA20D6" w:rsidP="00FA20D6">
      <w:pPr>
        <w:tabs>
          <w:tab w:val="left" w:pos="4155"/>
          <w:tab w:val="left" w:pos="607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tabs>
          <w:tab w:val="left" w:pos="4155"/>
          <w:tab w:val="left" w:pos="60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Об утверждении графика проведения еженедельных, праздничных и других ярмарок на территории Дубенского муниципального района в 2020 году</w:t>
      </w:r>
    </w:p>
    <w:p w:rsidR="00FA20D6" w:rsidRPr="00FA20D6" w:rsidRDefault="00FA20D6" w:rsidP="00FA20D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ab/>
        <w:t xml:space="preserve">В соответствии с </w:t>
      </w:r>
      <w:hyperlink r:id="rId11" w:history="1">
        <w:r w:rsidRPr="00C43A18">
          <w:rPr>
            <w:rFonts w:ascii="Times New Roman" w:eastAsia="Times New Roman" w:hAnsi="Times New Roman" w:cs="Arial"/>
            <w:sz w:val="16"/>
            <w:szCs w:val="16"/>
          </w:rPr>
          <w:t>постановлением</w:t>
        </w:r>
      </w:hyperlink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 Правительства Республики Мордовия от 17.12.2012 г. № 464 «Об утверждении Порядка организации ярмарок на территории Республики Мордовия и продажи товаров (выполнения работ, оказания услуг) на них» администрация Дубенского муниципального района Республики Мордовия постановляет:</w:t>
      </w:r>
    </w:p>
    <w:p w:rsidR="00FA20D6" w:rsidRPr="00FA20D6" w:rsidRDefault="00FA20D6" w:rsidP="00FA2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6" w:name="sub_1"/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1. Утвердить прилагаемый </w:t>
      </w:r>
      <w:hyperlink w:anchor="sub_100" w:history="1">
        <w:r w:rsidRPr="00C43A18">
          <w:rPr>
            <w:rFonts w:ascii="Times New Roman" w:eastAsia="Times New Roman" w:hAnsi="Times New Roman" w:cs="Arial"/>
            <w:sz w:val="16"/>
            <w:szCs w:val="16"/>
          </w:rPr>
          <w:t>график</w:t>
        </w:r>
      </w:hyperlink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 проведения еженедельных, праздничных и других ярмарок на территории Дубенского муниципального района в 2020 году.</w:t>
      </w:r>
    </w:p>
    <w:p w:rsidR="00FA20D6" w:rsidRPr="00FA20D6" w:rsidRDefault="00FA20D6" w:rsidP="00FA2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7" w:name="sub_2"/>
      <w:bookmarkEnd w:id="6"/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2. </w:t>
      </w:r>
      <w:bookmarkEnd w:id="7"/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2" w:history="1"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http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: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www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.</w:t>
        </w:r>
        <w:proofErr w:type="spellStart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dubenki</w:t>
        </w:r>
        <w:proofErr w:type="spellEnd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.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e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-</w:t>
        </w:r>
        <w:proofErr w:type="spellStart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mordovia</w:t>
        </w:r>
        <w:proofErr w:type="spellEnd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.</w:t>
        </w:r>
        <w:proofErr w:type="spellStart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ru</w:t>
        </w:r>
        <w:proofErr w:type="spellEnd"/>
      </w:hyperlink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</w:p>
    <w:p w:rsidR="00FA20D6" w:rsidRPr="00FA20D6" w:rsidRDefault="00FA20D6" w:rsidP="00FA2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3. Настоящее постановление вступает в силу со дня его официального опубликования.</w:t>
      </w:r>
    </w:p>
    <w:p w:rsidR="00FA20D6" w:rsidRPr="00FA20D6" w:rsidRDefault="00FA20D6" w:rsidP="00FA2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ab/>
      </w:r>
    </w:p>
    <w:p w:rsidR="00FA20D6" w:rsidRPr="00FA20D6" w:rsidRDefault="00FA20D6" w:rsidP="00FA20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 xml:space="preserve">Глава </w:t>
      </w:r>
    </w:p>
    <w:p w:rsidR="00FA20D6" w:rsidRPr="00FA20D6" w:rsidRDefault="00FA20D6" w:rsidP="00FA20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Дубенского муниципального района                                               Плешаков С.Г.</w:t>
      </w:r>
    </w:p>
    <w:p w:rsidR="00FA20D6" w:rsidRPr="00FA20D6" w:rsidRDefault="00FA20D6" w:rsidP="00FA20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A20D6" w:rsidRPr="00FA20D6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  <w:sectPr w:rsidR="00FA20D6" w:rsidRPr="00FA20D6" w:rsidSect="006F2680">
          <w:pgSz w:w="11907" w:h="16840" w:code="9"/>
          <w:pgMar w:top="709" w:right="850" w:bottom="993" w:left="1276" w:header="720" w:footer="720" w:gutter="0"/>
          <w:cols w:space="720"/>
        </w:sectPr>
      </w:pPr>
    </w:p>
    <w:p w:rsidR="00FA20D6" w:rsidRPr="00FA20D6" w:rsidRDefault="00FA20D6" w:rsidP="00FA20D6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№1</w:t>
      </w:r>
    </w:p>
    <w:p w:rsidR="00FA20D6" w:rsidRPr="00FA20D6" w:rsidRDefault="00FA20D6" w:rsidP="00FA20D6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УТВЕРЖДЕНО:</w:t>
      </w:r>
    </w:p>
    <w:p w:rsidR="00FA20D6" w:rsidRPr="00FA20D6" w:rsidRDefault="00FA20D6" w:rsidP="00FA20D6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Постановлением администрации</w:t>
      </w:r>
    </w:p>
    <w:p w:rsidR="00FA20D6" w:rsidRPr="00FA20D6" w:rsidRDefault="00FA20D6" w:rsidP="00FA20D6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Дубенского муниципального района</w:t>
      </w:r>
    </w:p>
    <w:p w:rsidR="00FA20D6" w:rsidRPr="00FA20D6" w:rsidRDefault="00FA20D6" w:rsidP="00FA20D6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Республики Мордовия</w:t>
      </w:r>
    </w:p>
    <w:p w:rsidR="00FA20D6" w:rsidRPr="00FA20D6" w:rsidRDefault="00FA20D6" w:rsidP="00FA20D6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sz w:val="16"/>
          <w:szCs w:val="16"/>
        </w:rPr>
        <w:t>от 16.12.2019  №721</w:t>
      </w:r>
    </w:p>
    <w:p w:rsidR="00FA20D6" w:rsidRPr="00FA20D6" w:rsidRDefault="00FA20D6" w:rsidP="00FA20D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A20D6" w:rsidRPr="00FA20D6" w:rsidRDefault="00FA20D6" w:rsidP="00FA20D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t xml:space="preserve">Приложение </w:t>
      </w:r>
    </w:p>
    <w:p w:rsidR="00FA20D6" w:rsidRPr="00FA20D6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FA20D6" w:rsidRPr="00FA20D6" w:rsidRDefault="00FA20D6" w:rsidP="00FA20D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t>График</w:t>
      </w: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br/>
        <w:t xml:space="preserve">проведения еженедельных, праздничных и других ярмарок </w:t>
      </w:r>
    </w:p>
    <w:p w:rsidR="00FA20D6" w:rsidRPr="00FA20D6" w:rsidRDefault="00FA20D6" w:rsidP="00FA20D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t>на территории Дубенского муниципального района в 2020 году</w:t>
      </w:r>
      <w:r w:rsidRPr="00FA20D6">
        <w:rPr>
          <w:rFonts w:ascii="Times New Roman" w:eastAsia="Times New Roman" w:hAnsi="Times New Roman" w:cs="Times New Roman"/>
          <w:b/>
          <w:sz w:val="16"/>
          <w:szCs w:val="16"/>
        </w:rPr>
        <w:br/>
      </w:r>
    </w:p>
    <w:p w:rsidR="00FA20D6" w:rsidRPr="00FA20D6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5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417"/>
        <w:gridCol w:w="1985"/>
        <w:gridCol w:w="3118"/>
        <w:gridCol w:w="1701"/>
        <w:gridCol w:w="1558"/>
        <w:gridCol w:w="1860"/>
        <w:gridCol w:w="1985"/>
      </w:tblGrid>
      <w:tr w:rsidR="00FA20D6" w:rsidRPr="00FA20D6" w:rsidTr="00C45594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Место расположения ярмарочной площадки (полный адрес)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Тип, вид ярмарки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торговых мест (в т. 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Срок проведения ярмарки (дата начала и окончания ярмарки)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Режим работы ярмарки (время, дни недели)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Организатор ярмарки (наименование организации, Ф.И.О. руководителя или организатора, телефон, факс)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Администратор ярмарки (в случае его привлечения организатором ярмарки) (наименование организации, Ф.И.О. руководителя или организатора, телефон, факс)</w:t>
            </w:r>
          </w:p>
        </w:tc>
      </w:tr>
      <w:tr w:rsidR="00FA20D6" w:rsidRPr="00FA20D6" w:rsidTr="00C45594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Республика Мордовия, Дубенский район, с. Дубенки, ул. Микрорайон 2й, д. 14 "в"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универсальная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Всего - 130 ед., в т. ч.: продтовары - 25 ед., из них </w:t>
            </w:r>
            <w:proofErr w:type="spellStart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сельхозмест</w:t>
            </w:r>
            <w:proofErr w:type="spellEnd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- 10 ед., в </w:t>
            </w:r>
            <w:proofErr w:type="spellStart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т.ч</w:t>
            </w:r>
            <w:proofErr w:type="spellEnd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непродтовары</w:t>
            </w:r>
            <w:proofErr w:type="spellEnd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- 95 ед.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еженедельно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один раз в неделю по пятницам с 6.00 часов до 14.00 часов дня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Индивидуальный предприниматель Девяткина Ольга Викторовна, тел.: 89170068945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A20D6" w:rsidRPr="00FA20D6" w:rsidTr="00C45594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Республика Мордовия, Дубенский район, с. Дубенки, центральная часть ул. </w:t>
            </w:r>
            <w:proofErr w:type="spellStart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Жадейкина</w:t>
            </w:r>
            <w:proofErr w:type="spellEnd"/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(перед зданием Управления по работе с АПК и ЛПХ граждан администрации Дубенского муниципального района)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специализированная, праздничная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по количеству участников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4 ноября текущего года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с 7.00 часов до 11.00 часов дня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Дубенского муниципального района, тел.: 8(83447)2-14-32,</w:t>
            </w:r>
          </w:p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факс: 8(83447)2-11-01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20D6" w:rsidRPr="00FA20D6" w:rsidRDefault="00FA20D6" w:rsidP="00FA2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0D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:rsidR="00FA20D6" w:rsidRPr="00C43A18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  <w:sectPr w:rsidR="00FA20D6" w:rsidRPr="00C43A18" w:rsidSect="00FA20D6">
          <w:headerReference w:type="default" r:id="rId13"/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FA20D6" w:rsidRPr="00FA20D6" w:rsidRDefault="00FA20D6" w:rsidP="00FA20D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>РЕСПУБЛИКИ МОРДОВИЯ</w:t>
      </w: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</w:p>
    <w:p w:rsidR="00C43A18" w:rsidRPr="00C43A18" w:rsidRDefault="00C43A18" w:rsidP="00C43A1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17.12.2019                                                                                                       № 723</w:t>
      </w: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left="644" w:right="942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О внесении изменений в постановление администрации Дубенского муниципального района Республики Мордовия от 09.09.2016 №599 «О создании Рабочей группы по развитию конкуренции в Дубенском муниципальном районе»</w:t>
      </w: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 целях реализации мероприятий, предусмотренных Стандартом развития конкуренции в субъектах Российской Федерации, создания условий для развития конкуренции на рынках товаров, работ и услуг в Дубенском муниципальном районе администрация Дубенского муниципального района постановляет:</w:t>
      </w:r>
    </w:p>
    <w:p w:rsidR="00C43A18" w:rsidRPr="00C43A18" w:rsidRDefault="00C43A18" w:rsidP="00C43A18">
      <w:pPr>
        <w:numPr>
          <w:ilvl w:val="0"/>
          <w:numId w:val="32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Исключить из состава Рабочей группы по развитию конкуренции в Дубенском муниципальном районе:</w:t>
      </w:r>
    </w:p>
    <w:p w:rsidR="00C43A18" w:rsidRPr="00C43A18" w:rsidRDefault="00C43A18" w:rsidP="00C43A18">
      <w:pPr>
        <w:numPr>
          <w:ilvl w:val="1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Борисова Александра Николаевича -  </w:t>
      </w:r>
      <w:r w:rsidRPr="00C43A18">
        <w:rPr>
          <w:rFonts w:ascii="Times New Roman" w:eastAsia="Times New Roman" w:hAnsi="Times New Roman" w:cs="Times New Roman"/>
          <w:sz w:val="16"/>
          <w:szCs w:val="16"/>
        </w:rPr>
        <w:t>Главный врач ГБУЗ РМ «Дубенская РБ» (по согласованию).</w:t>
      </w:r>
    </w:p>
    <w:p w:rsidR="00C43A18" w:rsidRPr="00C43A18" w:rsidRDefault="00C43A18" w:rsidP="00C43A18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C43A18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возложить на первого заместителя главы Дубенского муниципального района Республики Мордовия – начальника финансового управления Л.М. </w:t>
      </w:r>
      <w:proofErr w:type="spellStart"/>
      <w:r w:rsidRPr="00C43A18">
        <w:rPr>
          <w:rFonts w:ascii="Times New Roman" w:eastAsia="Times New Roman" w:hAnsi="Times New Roman" w:cs="Times New Roman"/>
          <w:sz w:val="16"/>
          <w:szCs w:val="16"/>
        </w:rPr>
        <w:t>Вачаеву</w:t>
      </w:r>
      <w:proofErr w:type="spellEnd"/>
      <w:r w:rsidRPr="00C43A18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C43A18" w:rsidRPr="00C43A18" w:rsidRDefault="00C43A18" w:rsidP="00C43A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4" w:history="1"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http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: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www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.</w:t>
        </w:r>
        <w:proofErr w:type="spellStart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dubenki</w:t>
        </w:r>
        <w:proofErr w:type="spellEnd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.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e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-</w:t>
        </w:r>
        <w:proofErr w:type="spellStart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mordovia</w:t>
        </w:r>
        <w:proofErr w:type="spellEnd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.</w:t>
        </w:r>
        <w:proofErr w:type="spellStart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ru</w:t>
        </w:r>
        <w:proofErr w:type="spellEnd"/>
      </w:hyperlink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</w:p>
    <w:p w:rsidR="00C43A18" w:rsidRPr="00C43A18" w:rsidRDefault="00C43A18" w:rsidP="00C43A18">
      <w:pPr>
        <w:tabs>
          <w:tab w:val="left" w:pos="184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4. Настоящее постановление вступает в силу со дня его официального опубликования.</w:t>
      </w:r>
    </w:p>
    <w:p w:rsidR="00C43A18" w:rsidRPr="00C43A18" w:rsidRDefault="00C43A18" w:rsidP="00C43A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Глава Дубенского </w:t>
      </w:r>
    </w:p>
    <w:p w:rsidR="00C43A18" w:rsidRPr="00C43A18" w:rsidRDefault="00C43A18" w:rsidP="00C43A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       Плешаков С.Г.</w:t>
      </w:r>
    </w:p>
    <w:p w:rsidR="00272032" w:rsidRPr="00C43A18" w:rsidRDefault="00272032" w:rsidP="0027203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272032" w:rsidRPr="00C43A18" w:rsidRDefault="00272032" w:rsidP="00272032">
      <w:pPr>
        <w:rPr>
          <w:sz w:val="16"/>
          <w:szCs w:val="16"/>
          <w:lang w:eastAsia="ar-SA"/>
        </w:rPr>
      </w:pPr>
    </w:p>
    <w:p w:rsidR="00C43A18" w:rsidRPr="00C43A18" w:rsidRDefault="00C43A18" w:rsidP="00C43A18">
      <w:pPr>
        <w:tabs>
          <w:tab w:val="left" w:pos="1065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 xml:space="preserve">АДМИНИСТРАЦИЯ ДУБЕНСКОГО МУНИЦИПАЛЬНОГО  РАЙОНА </w:t>
      </w:r>
    </w:p>
    <w:p w:rsidR="00C43A18" w:rsidRPr="00C43A18" w:rsidRDefault="00C43A18" w:rsidP="00C43A18">
      <w:pPr>
        <w:tabs>
          <w:tab w:val="left" w:pos="1065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 xml:space="preserve">                                      РЕСПУБЛИКИ МОРДОВИЯ</w:t>
      </w:r>
    </w:p>
    <w:p w:rsidR="00C43A18" w:rsidRPr="00C43A18" w:rsidRDefault="00C43A18" w:rsidP="00C43A18">
      <w:pPr>
        <w:tabs>
          <w:tab w:val="left" w:pos="1065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43A18" w:rsidRPr="00C43A18" w:rsidRDefault="00C43A18" w:rsidP="00C43A18">
      <w:pPr>
        <w:tabs>
          <w:tab w:val="left" w:pos="1065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 xml:space="preserve">  </w:t>
      </w:r>
    </w:p>
    <w:p w:rsidR="00C43A18" w:rsidRPr="00C43A18" w:rsidRDefault="00C43A18" w:rsidP="00C43A18">
      <w:pPr>
        <w:tabs>
          <w:tab w:val="left" w:pos="1065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 xml:space="preserve">                                               ПОСТАНОВЛЕНИЕ</w:t>
      </w:r>
    </w:p>
    <w:p w:rsidR="00C43A18" w:rsidRPr="00C43A18" w:rsidRDefault="00C43A18" w:rsidP="00C43A18">
      <w:pPr>
        <w:tabs>
          <w:tab w:val="left" w:pos="1065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</w:p>
    <w:p w:rsidR="00C43A18" w:rsidRPr="00C43A18" w:rsidRDefault="00C43A18" w:rsidP="00C43A18">
      <w:pPr>
        <w:tabs>
          <w:tab w:val="left" w:pos="106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17.12.2018                                                                                                        № 724</w:t>
      </w:r>
    </w:p>
    <w:p w:rsidR="00C43A18" w:rsidRPr="00C43A18" w:rsidRDefault="00C43A18" w:rsidP="00C43A18">
      <w:pPr>
        <w:tabs>
          <w:tab w:val="left" w:pos="3030"/>
          <w:tab w:val="left" w:pos="4410"/>
          <w:tab w:val="center" w:pos="5321"/>
        </w:tabs>
        <w:spacing w:after="0" w:line="240" w:lineRule="auto"/>
        <w:ind w:firstLine="720"/>
        <w:contextualSpacing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ab/>
        <w:t xml:space="preserve">              с. Дубенки</w:t>
      </w:r>
    </w:p>
    <w:p w:rsidR="00C43A18" w:rsidRPr="00C43A18" w:rsidRDefault="00C43A18" w:rsidP="00C43A18">
      <w:pPr>
        <w:tabs>
          <w:tab w:val="left" w:pos="441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tabs>
          <w:tab w:val="left" w:pos="1155"/>
          <w:tab w:val="left" w:pos="441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О  проведении обучающих мероприятий по курсу </w:t>
      </w:r>
    </w:p>
    <w:p w:rsidR="00C43A18" w:rsidRPr="00C43A18" w:rsidRDefault="00C43A18" w:rsidP="00C43A18">
      <w:pPr>
        <w:tabs>
          <w:tab w:val="left" w:pos="1155"/>
          <w:tab w:val="left" w:pos="441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«Содействие развитию конкуренции в Республике Мордовия»</w:t>
      </w:r>
    </w:p>
    <w:p w:rsidR="00C43A18" w:rsidRPr="00C43A18" w:rsidRDefault="00C43A18" w:rsidP="00C43A18">
      <w:pPr>
        <w:tabs>
          <w:tab w:val="left" w:pos="441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tabs>
          <w:tab w:val="left" w:pos="441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C43A18">
        <w:rPr>
          <w:rFonts w:ascii="Times New Roman" w:eastAsia="Times New Roman" w:hAnsi="Times New Roman" w:cs="Times New Roman"/>
          <w:sz w:val="16"/>
          <w:szCs w:val="16"/>
        </w:rPr>
        <w:t>Во исполнение положений Указа Президента Российской Федерации от 21.12.2017 г. №618, Стандарта развития конкуренции в субъектах Российской Федерации (распоряжение Правительства Российской Федерации от 17.04.2019 г. №768 -р), Плана мероприятий («дорожной карты») по развитию конкуренции (распоряжение Правительства Республики Мордовия от 29.01.2018 г. №45-Р) и в целях проведения обучающих мероприятий администрация Дубенского муниципального района постановляет:</w:t>
      </w:r>
      <w:proofErr w:type="gramEnd"/>
    </w:p>
    <w:p w:rsidR="00C43A18" w:rsidRPr="00C43A18" w:rsidRDefault="00C43A18" w:rsidP="00C43A18">
      <w:pPr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Утвердить план-график проведения обучающих мероприятий с представителями органов местного самоуправления, бюджетных, общественных организаций, бизнес - структур, функционирующих на территории Дубенского муниципального района согласно Приложению №1 к настоящему постановлению.</w:t>
      </w:r>
    </w:p>
    <w:p w:rsidR="00C43A18" w:rsidRPr="00C43A18" w:rsidRDefault="00C43A18" w:rsidP="00C43A18">
      <w:pPr>
        <w:numPr>
          <w:ilvl w:val="0"/>
          <w:numId w:val="3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Утвердить Программу </w:t>
      </w:r>
      <w:proofErr w:type="gramStart"/>
      <w:r w:rsidRPr="00C43A18">
        <w:rPr>
          <w:rFonts w:ascii="Times New Roman" w:eastAsia="Times New Roman" w:hAnsi="Times New Roman" w:cs="Times New Roman"/>
          <w:sz w:val="16"/>
          <w:szCs w:val="16"/>
        </w:rPr>
        <w:t>обучения по курсу</w:t>
      </w:r>
      <w:proofErr w:type="gramEnd"/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«Содействие развитию конкуренции в Республике Мордовия» в 2019 г. согласно Приложению №2 к настоящему постановлению.</w:t>
      </w:r>
    </w:p>
    <w:p w:rsidR="00C43A18" w:rsidRPr="00C43A18" w:rsidRDefault="00C43A18" w:rsidP="00C43A18">
      <w:pPr>
        <w:numPr>
          <w:ilvl w:val="0"/>
          <w:numId w:val="3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Провести обучающий тренинг по курсу «Содействия развитию конкуренции в Дубенском муниципальном районе в 2019 г.», с участием Членов Рабочей  группы по развитию конкуренции в Дубенском муниципальном районе и руководителями структурных подразделений,  учреждений, с представителями малого и среднего бизнеса Дубенского муниципального района.</w:t>
      </w:r>
    </w:p>
    <w:p w:rsidR="00C43A18" w:rsidRPr="00C43A18" w:rsidRDefault="00C43A18" w:rsidP="00C43A18">
      <w:pPr>
        <w:numPr>
          <w:ilvl w:val="0"/>
          <w:numId w:val="3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gramStart"/>
      <w:r w:rsidRPr="00C43A18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выполнением настоящего постановления возложить на первого заместителя главы администрации Дубенского муниципального района, начальника финансового управления, Председателя Рабочей группы по развитию конкуренции  </w:t>
      </w:r>
      <w:proofErr w:type="spellStart"/>
      <w:r w:rsidRPr="00C43A18">
        <w:rPr>
          <w:rFonts w:ascii="Times New Roman" w:eastAsia="Times New Roman" w:hAnsi="Times New Roman" w:cs="Times New Roman"/>
          <w:sz w:val="16"/>
          <w:szCs w:val="16"/>
        </w:rPr>
        <w:t>Вачаеву</w:t>
      </w:r>
      <w:proofErr w:type="spellEnd"/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Л.М. </w:t>
      </w:r>
    </w:p>
    <w:p w:rsidR="00C43A18" w:rsidRPr="00C43A18" w:rsidRDefault="00C43A18" w:rsidP="00C43A18">
      <w:pPr>
        <w:numPr>
          <w:ilvl w:val="0"/>
          <w:numId w:val="3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5" w:history="1"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http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: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www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.</w:t>
        </w:r>
        <w:proofErr w:type="spellStart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dubenki</w:t>
        </w:r>
        <w:proofErr w:type="spellEnd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.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e</w:t>
        </w:r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-</w:t>
        </w:r>
        <w:proofErr w:type="spellStart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mordovia</w:t>
        </w:r>
        <w:proofErr w:type="spellEnd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.</w:t>
        </w:r>
        <w:proofErr w:type="spellStart"/>
        <w:r w:rsidRPr="00C43A1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ru</w:t>
        </w:r>
        <w:proofErr w:type="spellEnd"/>
      </w:hyperlink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Глава Дубенского</w:t>
      </w:r>
    </w:p>
    <w:p w:rsidR="00C43A18" w:rsidRPr="00C43A18" w:rsidRDefault="00C43A18" w:rsidP="00C43A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      Плешаков С.Г.</w:t>
      </w:r>
    </w:p>
    <w:p w:rsidR="00C43A18" w:rsidRPr="00C43A18" w:rsidRDefault="00C43A18" w:rsidP="00C43A1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  <w:sectPr w:rsidR="00C43A18" w:rsidRPr="00C43A18" w:rsidSect="008671B6">
          <w:pgSz w:w="11907" w:h="16840" w:code="9"/>
          <w:pgMar w:top="709" w:right="851" w:bottom="851" w:left="1701" w:header="720" w:footer="720" w:gutter="0"/>
          <w:cols w:space="720"/>
          <w:docGrid w:linePitch="272"/>
        </w:sectPr>
      </w:pP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№1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УТВЕРЖДЕНО: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Постановлением администрации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Дубенского муниципального района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Республики Мордовия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от 17.12.2019  №724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 xml:space="preserve">План-график проведения обучающих мероприятий на территории Дубенского муниципального района по курсу </w:t>
      </w: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>«Содействия развитию конкуренции в Дубенском муниципальном районе в 2019 г.».</w:t>
      </w: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2"/>
        <w:gridCol w:w="2290"/>
        <w:gridCol w:w="1418"/>
        <w:gridCol w:w="2127"/>
        <w:gridCol w:w="1701"/>
        <w:gridCol w:w="1558"/>
        <w:gridCol w:w="5670"/>
      </w:tblGrid>
      <w:tr w:rsidR="00C43A18" w:rsidRPr="00C43A18" w:rsidTr="00C45594">
        <w:trPr>
          <w:trHeight w:val="9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gramEnd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/п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специалистов, проходящих обучение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часов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Ответственные от администрации Дубенского муниципального района</w:t>
            </w:r>
            <w:proofErr w:type="gramEnd"/>
          </w:p>
        </w:tc>
      </w:tr>
      <w:tr w:rsidR="00C43A18" w:rsidRPr="00C43A18" w:rsidTr="00C45594">
        <w:trPr>
          <w:trHeight w:val="1176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23.12.2019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Органы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Первый заместитель глав</w:t>
            </w:r>
            <w:proofErr w:type="gramStart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ы-</w:t>
            </w:r>
            <w:proofErr w:type="gramEnd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Начальник финансового управления администрации Дубенского муниципального района </w:t>
            </w:r>
            <w:proofErr w:type="spellStart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Вачаева</w:t>
            </w:r>
            <w:proofErr w:type="spellEnd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Л. М.</w:t>
            </w:r>
          </w:p>
        </w:tc>
      </w:tr>
      <w:tr w:rsidR="00C43A18" w:rsidRPr="00C43A18" w:rsidTr="00C45594">
        <w:trPr>
          <w:trHeight w:val="15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23.12.2019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Совет предпринимателей Дубенского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Первый заместитель глав</w:t>
            </w:r>
            <w:proofErr w:type="gramStart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ы-</w:t>
            </w:r>
            <w:proofErr w:type="gramEnd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Начальник финансового управления администрации Дубенского муниципального района </w:t>
            </w:r>
            <w:proofErr w:type="spellStart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Вачаева</w:t>
            </w:r>
            <w:proofErr w:type="spellEnd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Л. М.</w:t>
            </w:r>
          </w:p>
        </w:tc>
      </w:tr>
      <w:tr w:rsidR="00C43A18" w:rsidRPr="00C43A18" w:rsidTr="00C45594">
        <w:trPr>
          <w:trHeight w:val="201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23.12.2019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Рабочая группа по </w:t>
            </w:r>
            <w:proofErr w:type="gramStart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развитую</w:t>
            </w:r>
            <w:proofErr w:type="gramEnd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конкуренции в Дубенском муниципальном районе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A18" w:rsidRPr="00C43A18" w:rsidRDefault="00C43A18" w:rsidP="00C4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Первый заместитель глав</w:t>
            </w:r>
            <w:proofErr w:type="gramStart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ы-</w:t>
            </w:r>
            <w:proofErr w:type="gramEnd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Начальник финансового управления администрации Дубенского муниципального района </w:t>
            </w:r>
            <w:proofErr w:type="spellStart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Вачаева</w:t>
            </w:r>
            <w:proofErr w:type="spellEnd"/>
            <w:r w:rsidRPr="00C43A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Л. М.</w:t>
            </w:r>
          </w:p>
        </w:tc>
      </w:tr>
    </w:tbl>
    <w:p w:rsidR="00C43A18" w:rsidRPr="00C43A18" w:rsidRDefault="00C43A18" w:rsidP="00C43A18">
      <w:pPr>
        <w:spacing w:after="0" w:line="240" w:lineRule="auto"/>
        <w:rPr>
          <w:rFonts w:ascii="Calibri" w:eastAsia="Times New Roman" w:hAnsi="Calibri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  <w:sectPr w:rsidR="00C43A18" w:rsidRPr="00C43A18" w:rsidSect="00C43A18">
          <w:pgSz w:w="16840" w:h="11907" w:orient="landscape" w:code="9"/>
          <w:pgMar w:top="1134" w:right="709" w:bottom="851" w:left="992" w:header="720" w:footer="720" w:gutter="0"/>
          <w:cols w:space="720"/>
          <w:docGrid w:linePitch="272"/>
        </w:sectPr>
      </w:pP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№2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УТВЕРЖДЕНО: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Постановлением администрации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Дубенского муниципального района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Республики Мордовия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от 17.12.2019  №724</w:t>
      </w:r>
    </w:p>
    <w:p w:rsidR="00C43A18" w:rsidRPr="00C43A18" w:rsidRDefault="00C43A18" w:rsidP="00C43A18">
      <w:pPr>
        <w:spacing w:after="0" w:line="240" w:lineRule="auto"/>
        <w:ind w:firstLine="100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Программа </w:t>
      </w:r>
      <w:proofErr w:type="gramStart"/>
      <w:r w:rsidRPr="00C43A18">
        <w:rPr>
          <w:rFonts w:ascii="Times New Roman" w:eastAsia="Times New Roman" w:hAnsi="Times New Roman" w:cs="Times New Roman"/>
          <w:sz w:val="16"/>
          <w:szCs w:val="16"/>
        </w:rPr>
        <w:t>обучения по курсу</w:t>
      </w:r>
      <w:proofErr w:type="gramEnd"/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«Содействие развитию конкуренции </w:t>
      </w: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в Дубенском муниципальном районе Республики Мордовия» в 2019 году </w:t>
      </w: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2fb"/>
        <w:tblW w:w="0" w:type="auto"/>
        <w:tblLook w:val="04A0" w:firstRow="1" w:lastRow="0" w:firstColumn="1" w:lastColumn="0" w:noHBand="0" w:noVBand="1"/>
      </w:tblPr>
      <w:tblGrid>
        <w:gridCol w:w="1101"/>
        <w:gridCol w:w="6662"/>
        <w:gridCol w:w="1417"/>
        <w:gridCol w:w="5386"/>
      </w:tblGrid>
      <w:tr w:rsidR="00C43A18" w:rsidRPr="00C43A18" w:rsidTr="00C45594">
        <w:tc>
          <w:tcPr>
            <w:tcW w:w="1101" w:type="dxa"/>
          </w:tcPr>
          <w:p w:rsidR="00C43A18" w:rsidRPr="00C43A18" w:rsidRDefault="00C43A18" w:rsidP="00C43A18">
            <w:pPr>
              <w:jc w:val="center"/>
              <w:rPr>
                <w:b/>
                <w:sz w:val="16"/>
                <w:szCs w:val="16"/>
              </w:rPr>
            </w:pPr>
            <w:r w:rsidRPr="00C43A18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C43A18">
              <w:rPr>
                <w:b/>
                <w:sz w:val="16"/>
                <w:szCs w:val="16"/>
              </w:rPr>
              <w:t>п</w:t>
            </w:r>
            <w:proofErr w:type="gramEnd"/>
            <w:r w:rsidRPr="00C43A18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6662" w:type="dxa"/>
          </w:tcPr>
          <w:p w:rsidR="00C43A18" w:rsidRPr="00C43A18" w:rsidRDefault="00C43A18" w:rsidP="00C43A18">
            <w:pPr>
              <w:jc w:val="center"/>
              <w:rPr>
                <w:b/>
                <w:sz w:val="16"/>
                <w:szCs w:val="16"/>
              </w:rPr>
            </w:pPr>
            <w:r w:rsidRPr="00C43A18">
              <w:rPr>
                <w:b/>
                <w:sz w:val="16"/>
                <w:szCs w:val="16"/>
              </w:rPr>
              <w:t>Наименование разделов</w:t>
            </w:r>
          </w:p>
        </w:tc>
        <w:tc>
          <w:tcPr>
            <w:tcW w:w="1417" w:type="dxa"/>
          </w:tcPr>
          <w:p w:rsidR="00C43A18" w:rsidRPr="00C43A18" w:rsidRDefault="00C43A18" w:rsidP="00C43A18">
            <w:pPr>
              <w:jc w:val="center"/>
              <w:rPr>
                <w:b/>
                <w:sz w:val="16"/>
                <w:szCs w:val="16"/>
              </w:rPr>
            </w:pPr>
            <w:r w:rsidRPr="00C43A18">
              <w:rPr>
                <w:b/>
                <w:sz w:val="16"/>
                <w:szCs w:val="16"/>
              </w:rPr>
              <w:t>Всего часов</w:t>
            </w:r>
          </w:p>
        </w:tc>
        <w:tc>
          <w:tcPr>
            <w:tcW w:w="5386" w:type="dxa"/>
          </w:tcPr>
          <w:p w:rsidR="00C43A18" w:rsidRPr="00C43A18" w:rsidRDefault="00C43A18" w:rsidP="00C43A18">
            <w:pPr>
              <w:jc w:val="center"/>
              <w:rPr>
                <w:b/>
                <w:sz w:val="16"/>
                <w:szCs w:val="16"/>
              </w:rPr>
            </w:pPr>
            <w:r w:rsidRPr="00C43A18">
              <w:rPr>
                <w:b/>
                <w:sz w:val="16"/>
                <w:szCs w:val="16"/>
              </w:rPr>
              <w:t>Содержание</w:t>
            </w:r>
          </w:p>
        </w:tc>
      </w:tr>
      <w:tr w:rsidR="00C43A18" w:rsidRPr="00C43A18" w:rsidTr="00C45594">
        <w:tc>
          <w:tcPr>
            <w:tcW w:w="1101" w:type="dxa"/>
          </w:tcPr>
          <w:p w:rsidR="00C43A18" w:rsidRPr="00C43A18" w:rsidRDefault="00C43A18" w:rsidP="00C43A18">
            <w:pPr>
              <w:jc w:val="center"/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>1</w:t>
            </w:r>
          </w:p>
        </w:tc>
        <w:tc>
          <w:tcPr>
            <w:tcW w:w="6662" w:type="dxa"/>
          </w:tcPr>
          <w:p w:rsidR="00C43A18" w:rsidRPr="00C43A18" w:rsidRDefault="00C43A18" w:rsidP="00C43A18">
            <w:pPr>
              <w:jc w:val="both"/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 xml:space="preserve">Оценка состояния конкурентной среды в Дубенском муниципальном районе Республики Мордовия по итогам 2018 года  </w:t>
            </w:r>
          </w:p>
        </w:tc>
        <w:tc>
          <w:tcPr>
            <w:tcW w:w="1417" w:type="dxa"/>
          </w:tcPr>
          <w:p w:rsidR="00C43A18" w:rsidRPr="00C43A18" w:rsidRDefault="00C43A18" w:rsidP="00C43A18">
            <w:pPr>
              <w:jc w:val="center"/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>1</w:t>
            </w:r>
          </w:p>
        </w:tc>
        <w:tc>
          <w:tcPr>
            <w:tcW w:w="5386" w:type="dxa"/>
          </w:tcPr>
          <w:p w:rsidR="00C43A18" w:rsidRPr="00C43A18" w:rsidRDefault="00C43A18" w:rsidP="00C43A18">
            <w:pPr>
              <w:jc w:val="both"/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>Итоги оценки конкурентной среды в Дубенском муниципальном районе Республики Мордовия</w:t>
            </w:r>
          </w:p>
        </w:tc>
      </w:tr>
      <w:tr w:rsidR="00C43A18" w:rsidRPr="00C43A18" w:rsidTr="00C45594">
        <w:tc>
          <w:tcPr>
            <w:tcW w:w="1101" w:type="dxa"/>
          </w:tcPr>
          <w:p w:rsidR="00C43A18" w:rsidRPr="00C43A18" w:rsidRDefault="00C43A18" w:rsidP="00C43A18">
            <w:pPr>
              <w:jc w:val="center"/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>2</w:t>
            </w:r>
          </w:p>
        </w:tc>
        <w:tc>
          <w:tcPr>
            <w:tcW w:w="6662" w:type="dxa"/>
          </w:tcPr>
          <w:p w:rsidR="00C43A18" w:rsidRPr="00C43A18" w:rsidRDefault="00C43A18" w:rsidP="00C43A18">
            <w:pPr>
              <w:jc w:val="both"/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 xml:space="preserve">(«Дорожная карта») как инструмент реализации комплекса стратегических мер по развитию конкуренции </w:t>
            </w:r>
          </w:p>
        </w:tc>
        <w:tc>
          <w:tcPr>
            <w:tcW w:w="1417" w:type="dxa"/>
          </w:tcPr>
          <w:p w:rsidR="00C43A18" w:rsidRPr="00C43A18" w:rsidRDefault="00C43A18" w:rsidP="00C43A18">
            <w:pPr>
              <w:jc w:val="center"/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>1</w:t>
            </w:r>
          </w:p>
        </w:tc>
        <w:tc>
          <w:tcPr>
            <w:tcW w:w="5386" w:type="dxa"/>
          </w:tcPr>
          <w:p w:rsidR="00C43A18" w:rsidRPr="00C43A18" w:rsidRDefault="00C43A18" w:rsidP="00C43A18">
            <w:pPr>
              <w:jc w:val="both"/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>Актуализация («дорожной карты») с учетом изменений</w:t>
            </w:r>
          </w:p>
        </w:tc>
      </w:tr>
      <w:tr w:rsidR="00C43A18" w:rsidRPr="00C43A18" w:rsidTr="00C45594">
        <w:tc>
          <w:tcPr>
            <w:tcW w:w="1101" w:type="dxa"/>
          </w:tcPr>
          <w:p w:rsidR="00C43A18" w:rsidRPr="00C43A18" w:rsidRDefault="00C43A18" w:rsidP="00C43A18">
            <w:pPr>
              <w:jc w:val="center"/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>3</w:t>
            </w:r>
          </w:p>
        </w:tc>
        <w:tc>
          <w:tcPr>
            <w:tcW w:w="6662" w:type="dxa"/>
          </w:tcPr>
          <w:p w:rsidR="00C43A18" w:rsidRPr="00C43A18" w:rsidRDefault="00C43A18" w:rsidP="00C43A18">
            <w:pPr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 xml:space="preserve">Ключевые показатели эффективности функционирования антимонопольного </w:t>
            </w:r>
            <w:proofErr w:type="spellStart"/>
            <w:r w:rsidRPr="00C43A18">
              <w:rPr>
                <w:sz w:val="16"/>
                <w:szCs w:val="16"/>
              </w:rPr>
              <w:t>комплаенса</w:t>
            </w:r>
            <w:proofErr w:type="spellEnd"/>
          </w:p>
        </w:tc>
        <w:tc>
          <w:tcPr>
            <w:tcW w:w="1417" w:type="dxa"/>
          </w:tcPr>
          <w:p w:rsidR="00C43A18" w:rsidRPr="00C43A18" w:rsidRDefault="00C43A18" w:rsidP="00C43A18">
            <w:pPr>
              <w:jc w:val="center"/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>1</w:t>
            </w:r>
          </w:p>
        </w:tc>
        <w:tc>
          <w:tcPr>
            <w:tcW w:w="5386" w:type="dxa"/>
          </w:tcPr>
          <w:p w:rsidR="00C43A18" w:rsidRPr="00C43A18" w:rsidRDefault="00C43A18" w:rsidP="00C43A18">
            <w:pPr>
              <w:rPr>
                <w:sz w:val="16"/>
                <w:szCs w:val="16"/>
              </w:rPr>
            </w:pPr>
            <w:r w:rsidRPr="00C43A18">
              <w:rPr>
                <w:sz w:val="16"/>
                <w:szCs w:val="16"/>
              </w:rPr>
              <w:t xml:space="preserve">Эффективность функционирования антимонопольного </w:t>
            </w:r>
            <w:proofErr w:type="spellStart"/>
            <w:r w:rsidRPr="00C43A18">
              <w:rPr>
                <w:sz w:val="16"/>
                <w:szCs w:val="16"/>
              </w:rPr>
              <w:t>комплаенса</w:t>
            </w:r>
            <w:proofErr w:type="spellEnd"/>
          </w:p>
        </w:tc>
      </w:tr>
    </w:tbl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272032">
      <w:pPr>
        <w:rPr>
          <w:sz w:val="16"/>
          <w:szCs w:val="16"/>
          <w:lang w:eastAsia="ar-SA"/>
        </w:rPr>
      </w:pPr>
    </w:p>
    <w:p w:rsidR="00C43A18" w:rsidRPr="00C43A18" w:rsidRDefault="00C43A18" w:rsidP="00272032">
      <w:pPr>
        <w:rPr>
          <w:sz w:val="16"/>
          <w:szCs w:val="16"/>
          <w:lang w:eastAsia="ar-SA"/>
        </w:rPr>
      </w:pPr>
    </w:p>
    <w:p w:rsidR="00C43A18" w:rsidRPr="00C43A18" w:rsidRDefault="00C43A18" w:rsidP="00272032">
      <w:pPr>
        <w:rPr>
          <w:sz w:val="16"/>
          <w:szCs w:val="16"/>
          <w:lang w:eastAsia="ar-SA"/>
        </w:rPr>
      </w:pPr>
    </w:p>
    <w:p w:rsidR="00C43A18" w:rsidRPr="00C43A18" w:rsidRDefault="00C43A18" w:rsidP="00C43A18">
      <w:pPr>
        <w:rPr>
          <w:sz w:val="16"/>
          <w:szCs w:val="16"/>
          <w:lang w:eastAsia="ar-SA"/>
        </w:rPr>
      </w:pPr>
      <w:r w:rsidRPr="00C43A18">
        <w:rPr>
          <w:sz w:val="16"/>
          <w:szCs w:val="16"/>
          <w:lang w:eastAsia="ar-SA"/>
        </w:rPr>
        <w:br w:type="page"/>
      </w:r>
    </w:p>
    <w:p w:rsidR="00C43A18" w:rsidRPr="00C43A18" w:rsidRDefault="00C43A18" w:rsidP="00272032">
      <w:pPr>
        <w:rPr>
          <w:sz w:val="16"/>
          <w:szCs w:val="16"/>
          <w:lang w:eastAsia="ar-SA"/>
        </w:rPr>
        <w:sectPr w:rsidR="00C43A18" w:rsidRPr="00C43A18" w:rsidSect="00C43A18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:rsidR="00C43A18" w:rsidRPr="00C43A18" w:rsidRDefault="00C43A18" w:rsidP="00C43A18">
      <w:pPr>
        <w:pStyle w:val="7"/>
        <w:ind w:left="0" w:firstLine="0"/>
        <w:jc w:val="both"/>
        <w:rPr>
          <w:b/>
          <w:sz w:val="16"/>
          <w:szCs w:val="16"/>
        </w:rPr>
      </w:pPr>
    </w:p>
    <w:p w:rsidR="00C43A18" w:rsidRPr="00C43A18" w:rsidRDefault="00C43A18" w:rsidP="00C43A18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bCs/>
          <w:sz w:val="16"/>
          <w:szCs w:val="16"/>
        </w:rPr>
        <w:t>АДМИНИСТРАЦИЯ ДУБЕНСКОГО МУНИЦИПАЛЬНОГО РАЙОНА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bCs/>
          <w:sz w:val="16"/>
          <w:szCs w:val="16"/>
        </w:rPr>
        <w:t>РЕСПУБЛИКИ МОРДОВИЯ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bCs/>
          <w:sz w:val="16"/>
          <w:szCs w:val="16"/>
        </w:rPr>
        <w:t>ПОСТАНОВЛЕНИЕ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          19.12.2019                                                                                                 №729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Об </w:t>
      </w:r>
      <w:r w:rsidRPr="00C43A18">
        <w:rPr>
          <w:rFonts w:ascii="Times New Roman" w:eastAsia="Times New Roman" w:hAnsi="Times New Roman" w:cs="Times New Roman"/>
          <w:iCs/>
          <w:color w:val="000000"/>
          <w:sz w:val="16"/>
          <w:szCs w:val="16"/>
        </w:rPr>
        <w:t>утверждении</w:t>
      </w: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Pr="00C43A18">
        <w:rPr>
          <w:rFonts w:ascii="Times New Roman" w:eastAsia="Times New Roman" w:hAnsi="Times New Roman" w:cs="Times New Roman"/>
          <w:iCs/>
          <w:color w:val="000000"/>
          <w:sz w:val="16"/>
          <w:szCs w:val="16"/>
        </w:rPr>
        <w:t>Положения</w:t>
      </w: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 порядке </w:t>
      </w:r>
      <w:r w:rsidRPr="00C43A18">
        <w:rPr>
          <w:rFonts w:ascii="Times New Roman" w:eastAsia="Times New Roman" w:hAnsi="Times New Roman" w:cs="Times New Roman"/>
          <w:iCs/>
          <w:color w:val="000000"/>
          <w:sz w:val="16"/>
          <w:szCs w:val="16"/>
        </w:rPr>
        <w:t>формирования</w:t>
      </w: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 </w:t>
      </w:r>
      <w:r w:rsidRPr="00C43A18">
        <w:rPr>
          <w:rFonts w:ascii="Times New Roman" w:eastAsia="Times New Roman" w:hAnsi="Times New Roman" w:cs="Times New Roman"/>
          <w:iCs/>
          <w:color w:val="000000"/>
          <w:sz w:val="16"/>
          <w:szCs w:val="16"/>
        </w:rPr>
        <w:t>использования</w:t>
      </w: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Pr="00C43A18">
        <w:rPr>
          <w:rFonts w:ascii="Times New Roman" w:eastAsia="Times New Roman" w:hAnsi="Times New Roman" w:cs="Times New Roman"/>
          <w:iCs/>
          <w:color w:val="000000"/>
          <w:sz w:val="16"/>
          <w:szCs w:val="16"/>
        </w:rPr>
        <w:t>резерва</w:t>
      </w: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Pr="00C43A18">
        <w:rPr>
          <w:rFonts w:ascii="Times New Roman" w:eastAsia="Times New Roman" w:hAnsi="Times New Roman" w:cs="Times New Roman"/>
          <w:iCs/>
          <w:color w:val="000000"/>
          <w:sz w:val="16"/>
          <w:szCs w:val="16"/>
        </w:rPr>
        <w:t>управленческих</w:t>
      </w: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Pr="00C43A18">
        <w:rPr>
          <w:rFonts w:ascii="Times New Roman" w:eastAsia="Times New Roman" w:hAnsi="Times New Roman" w:cs="Times New Roman"/>
          <w:iCs/>
          <w:color w:val="000000"/>
          <w:sz w:val="16"/>
          <w:szCs w:val="16"/>
        </w:rPr>
        <w:t>кадров</w:t>
      </w: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Дубенского муниципального района Республики </w:t>
      </w:r>
      <w:r w:rsidRPr="00C43A18">
        <w:rPr>
          <w:rFonts w:ascii="Times New Roman" w:eastAsia="Times New Roman" w:hAnsi="Times New Roman" w:cs="Times New Roman"/>
          <w:iCs/>
          <w:color w:val="000000"/>
          <w:sz w:val="16"/>
          <w:szCs w:val="16"/>
        </w:rPr>
        <w:t>Мордовия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В соответствии с Указом Главы Республики Мордовия от 10.06.2019 г. №132-УГ «Об утверждении Положения о порядке формирования и использования резерва управленческих кадров Республики Мордовия», Уставом Дубенского муниципального района и в целях совершенствования порядка формирования и использования резерва управленческих кадров Дубенского муниципального района Республики Мордовия, администрация Дубенского муниципального района постановляет: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1. Утвердить прилагаемое Положение о порядке формирования и использования резерва управленческих кадров Дубенского муниципального района Республики Мордовия (Приложение №1).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2.</w:t>
      </w:r>
      <w:proofErr w:type="gramStart"/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Контроль за</w:t>
      </w:r>
      <w:proofErr w:type="gramEnd"/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исполнением настоящего постановления возложить на руководителя аппарата администрации Дубенского муниципального района  </w:t>
      </w:r>
      <w:proofErr w:type="spellStart"/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Суродееву</w:t>
      </w:r>
      <w:proofErr w:type="spellEnd"/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Г.А.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района: </w:t>
      </w:r>
      <w:proofErr w:type="spellStart"/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http</w:t>
      </w:r>
      <w:proofErr w:type="spellEnd"/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\\ www.dube</w:t>
      </w: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n</w:t>
      </w: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ki.e-mordovia.ru.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4. Настоящее постановление вступает в силу  с момента официального опубликования.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Глава Дубенского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color w:val="000000"/>
          <w:sz w:val="16"/>
          <w:szCs w:val="16"/>
        </w:rPr>
        <w:t>муниципального района                                                                 Плешаков С.Г.</w:t>
      </w:r>
    </w:p>
    <w:p w:rsidR="00C43A18" w:rsidRPr="00C43A18" w:rsidRDefault="00C43A18" w:rsidP="00C43A18">
      <w:pPr>
        <w:rPr>
          <w:rFonts w:ascii="Times New Roman" w:eastAsia="Times New Roman" w:hAnsi="Times New Roman" w:cs="Times New Roman"/>
          <w:sz w:val="16"/>
          <w:szCs w:val="16"/>
        </w:rPr>
      </w:pPr>
      <w:bookmarkStart w:id="8" w:name="_GoBack"/>
      <w:r w:rsidRPr="00C43A18">
        <w:rPr>
          <w:rFonts w:ascii="Calibri" w:eastAsia="Calibri" w:hAnsi="Calibri" w:cs="Times New Roman"/>
          <w:sz w:val="16"/>
          <w:szCs w:val="16"/>
          <w:lang w:eastAsia="en-US"/>
        </w:rPr>
        <w:br w:type="page"/>
      </w:r>
    </w:p>
    <w:bookmarkEnd w:id="8"/>
    <w:p w:rsidR="00C43A18" w:rsidRPr="00C43A18" w:rsidRDefault="00C43A18" w:rsidP="00C43A18">
      <w:pPr>
        <w:keepNext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 № 1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УТВЕРЖДЕНО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постановлением администрации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Дубенского муниципального 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района Республики Мордовия</w:t>
      </w:r>
    </w:p>
    <w:p w:rsidR="00C43A18" w:rsidRPr="00C43A18" w:rsidRDefault="00C43A18" w:rsidP="00C43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от 19.12.2019 г. № 729</w:t>
      </w:r>
    </w:p>
    <w:p w:rsidR="00C43A18" w:rsidRPr="00C43A18" w:rsidRDefault="00C43A18" w:rsidP="00C43A1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bCs/>
          <w:sz w:val="16"/>
          <w:szCs w:val="16"/>
        </w:rPr>
        <w:t>ПОЛОЖЕНИЕ</w:t>
      </w:r>
    </w:p>
    <w:p w:rsidR="00C43A18" w:rsidRPr="00C43A18" w:rsidRDefault="00C43A18" w:rsidP="00C43A1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bCs/>
          <w:sz w:val="16"/>
          <w:szCs w:val="16"/>
        </w:rPr>
        <w:t>о порядке формирования и использования муниципального резерва управленческих кадров Дубенского муниципального района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C43A18" w:rsidRPr="00C43A18" w:rsidRDefault="00C43A18" w:rsidP="00C43A18">
      <w:pPr>
        <w:numPr>
          <w:ilvl w:val="0"/>
          <w:numId w:val="35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bCs/>
          <w:sz w:val="16"/>
          <w:szCs w:val="16"/>
        </w:rPr>
        <w:t>Общие положения</w:t>
      </w:r>
    </w:p>
    <w:p w:rsidR="00C43A18" w:rsidRPr="00C43A18" w:rsidRDefault="00C43A18" w:rsidP="00C43A18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1. </w:t>
      </w:r>
      <w:proofErr w:type="gramStart"/>
      <w:r w:rsidRPr="00C43A18">
        <w:rPr>
          <w:rFonts w:ascii="Times New Roman" w:eastAsia="Times New Roman" w:hAnsi="Times New Roman" w:cs="Times New Roman"/>
          <w:sz w:val="16"/>
          <w:szCs w:val="16"/>
        </w:rPr>
        <w:t>Настоящее Положение о порядке формирования и использования муниципального резерва управленческих кадров Дубенского муниципального района (далее – Положение) разработано в соответствии с Конституцией Российской Федерации, федеральными законами от 6 октября 2003 г. № 131-ФЗ «Об общих принципах организации местного самоуправления в Российской Федерации», от 2 марта 2007 г. № 25-ФЗ «О муниципальной службе в Российской Федерации», Указом Главы Республики Мордовия от 10 июня 2019</w:t>
      </w:r>
      <w:proofErr w:type="gramEnd"/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г. № 132-УГ «</w:t>
      </w: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Об утверждении Положения о порядке формирования и использования резерва управленческих кадров Республики Мордовия»</w:t>
      </w: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Положение определяет порядок формирования и использования муниципального резерва управленческих кадров в Дубенском муниципальном районе (далее – муниципальный резерв кадров).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2. Муниципальный резерв кадров – это список лиц, сформированный из перспективных работников, обладающих необходимыми для выдвижения профессионально-деловыми, личностными, морально-этическими качествами и управленческим опытом, положительно проявивших себя на занимаемых должностях и предназначенных для замещения руководящих должностей в администрации Дубенского муниципального района и должностей руководителей муниципальных предприятий и учреждений.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3. Основными задачами формирования муниципального резерва кадров являются: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обеспечение непрерывности и преемственности кадрового обеспечения муниципального управления;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обеспечение замещения руководящих должностей в сфере муниципального управления высококвалифицированными и результативными кадрами, способными решать широкий спектр управленческих задач;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содействие профессиональному и должностному росту управленческих кадров Дубенского муниципального района;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повышение мотивации граждан к поступлению на муниципальную службу;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учет текущей и перспективной потребности в замещении руководящих должностей.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4. Муниципальный резерв кадров формируется на основе следующих принципов: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соблюдение законодательства Российской Федерации и Республики Мордовия;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единство основных требований к кандидатам;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- всесторонняя и объективная оценка профессиональных и личностных качеств кандидатов на включение в муниципальный резерв кадров (далее – кандидаты); 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- добровольность включения кандидатов в </w:t>
      </w:r>
      <w:proofErr w:type="spellStart"/>
      <w:proofErr w:type="gramStart"/>
      <w:r w:rsidRPr="00C43A18">
        <w:rPr>
          <w:rFonts w:ascii="Times New Roman" w:eastAsia="Times New Roman" w:hAnsi="Times New Roman" w:cs="Times New Roman"/>
          <w:sz w:val="16"/>
          <w:szCs w:val="16"/>
        </w:rPr>
        <w:t>муниципальны</w:t>
      </w:r>
      <w:proofErr w:type="spellEnd"/>
      <w:r w:rsidRPr="00C43A18">
        <w:rPr>
          <w:rFonts w:ascii="Times New Roman" w:eastAsia="Times New Roman" w:hAnsi="Times New Roman" w:cs="Times New Roman"/>
          <w:sz w:val="16"/>
          <w:szCs w:val="16"/>
        </w:rPr>
        <w:tab/>
        <w:t>й</w:t>
      </w:r>
      <w:proofErr w:type="gramEnd"/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резерв </w:t>
      </w:r>
      <w:proofErr w:type="spellStart"/>
      <w:r w:rsidRPr="00C43A18">
        <w:rPr>
          <w:rFonts w:ascii="Times New Roman" w:eastAsia="Times New Roman" w:hAnsi="Times New Roman" w:cs="Times New Roman"/>
          <w:sz w:val="16"/>
          <w:szCs w:val="16"/>
        </w:rPr>
        <w:t>кад</w:t>
      </w:r>
      <w:proofErr w:type="spellEnd"/>
      <w:r w:rsidRPr="00C43A18">
        <w:rPr>
          <w:rFonts w:ascii="Times New Roman" w:eastAsia="Times New Roman" w:hAnsi="Times New Roman" w:cs="Times New Roman"/>
          <w:sz w:val="16"/>
          <w:szCs w:val="16"/>
        </w:rPr>
        <w:t>-ров;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прозрачность процедур отбора и работы с лицами, включенными в муниципальный резерв кадров;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открытость и доступность информации о муниципальном резерве кадров;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учет текущей и перспективной потребности в замещении руководящих должностей;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эффективность использования муниципального резерва кадров.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5. Муниципальный резерв кадров входит в единую систему резервов управленческих кадров Российской Федерации.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6. Организационную, координирующую, методическую и контрольную функции по работе с муниципальным резервом кадров выполняет организационно-правовое управление администрации  Дубенского муниципального района.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numPr>
          <w:ilvl w:val="0"/>
          <w:numId w:val="35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bCs/>
          <w:sz w:val="16"/>
          <w:szCs w:val="16"/>
        </w:rPr>
        <w:t>Порядок формирования муниципального резерва</w:t>
      </w:r>
    </w:p>
    <w:p w:rsidR="00C43A18" w:rsidRPr="00C43A18" w:rsidRDefault="00C43A18" w:rsidP="00C43A18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7. Муниципальный резерв кадров формируется комиссией по формированию и подготовке муниципального резерва кадров  Дубенского муниципального района, состав которой утверждается постановлением администрации Дубенского муниципального района (далее – комиссия).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8. Муниципальный резерв кадров формируется по целевым группам должностей: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1) группа 1: Руководящие должности в администрации Дубенского муниципального района: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заместитель главы Дубенского муниципального района;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начальник управления администрации Дубенского муниципального района;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заместитель начальника управления администрации Дубенского муниципального района;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начальник отдела администрации Дубенского муниципального района;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заведующий отделом администрации Дубенского муниципального района;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2)  группа 2: Должности руководителей муниципальных предприятий и учреждений Дубенского муниципального района по отраслям.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9. Решением комиссии внутри каждой группы участники муниципального резерва кадров распределяются по уровням готовности к занятию управленческих должностей: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1) «высший» – компетенции, опыт и общий уровень подготовки кандидата достаточны для назначения на вышестоящую управленческую должность;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2) «базовый» – после прохождения дополнительной профессиональной переподготовки, по итогам и с учетом тестирования кандидат может претендовать на замещение вышестоящей управленческой должности;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3) «перспективный» – перспективные (в том числе молодые) кандидаты, которые могут рассматриваться для назначения на вышестоящие руководящие должности только после прохождения соответствующей подготовки и получения опыта работы на руководящих должностях. 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10. Отбор кандидатов для включения в муниципальный резерв кадров осуществляется в три этапа: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 этап – выдвижение кандидатов и прием документов, подлежащих представлению в соответствии с пунктом 14 настоящего Положения (далее – документы);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 этап – оценка кандидатов;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3 этап – отбор кандидатов и утверждение персонального состава муниципального резерва кадров по целевым группам и уровням готовности к замещению управленческих должностей.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11. Решение об отборе кандидатов принимается комиссией. 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Объявление о начале отбора кандидатов, а также информация о порядке формирования муниципального резерва кадров, формы документов, представляемых для участия в отборочных мероприятиях, размещаются в средствах массовой информации и на официальном сайте администрации Дубенского муниципального района в информационно-телекоммуникационной сети «Интернет». 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lastRenderedPageBreak/>
        <w:t>12. Выдвижение кандидатов может осуществляться следующими субъектами выдвижения муниципального резерва кадров: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депутатами выборных органов местного самоуправления;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лицами, замещающими муниципальные должности;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руководителями органов местного самоуправления;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руководителями организаций всех форм собственности;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руководителями образовательных учреждений;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руководителями общественных организаций;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руководителями политических партий, в том числе их региональных и местных отделений;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членами комиссии.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Выдвижение кандидатов также может осуществляться на основе самовыдвижения по рекомендации лица, замещающего руководящую должность, позволяющую дать качественную оценку уровня личных профессиональных компетенций и опыта кандидата.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13. </w:t>
      </w:r>
      <w:r w:rsidRPr="00C43A18">
        <w:rPr>
          <w:rFonts w:ascii="Times New Roman" w:eastAsia="Times New Roman" w:hAnsi="Times New Roman" w:cs="Times New Roman"/>
          <w:iCs/>
          <w:sz w:val="16"/>
          <w:szCs w:val="16"/>
        </w:rPr>
        <w:t>К кандидатам</w:t>
      </w: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C43A18">
        <w:rPr>
          <w:rFonts w:ascii="Times New Roman" w:eastAsia="Times New Roman" w:hAnsi="Times New Roman" w:cs="Times New Roman"/>
          <w:iCs/>
          <w:sz w:val="16"/>
          <w:szCs w:val="16"/>
        </w:rPr>
        <w:t>предъявляются следующие обязательные требования: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1) наличие гражданства Российской Федерации;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2) возраст – от 25 до 55 лет;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3) высшее образование;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4) опыт управленческой деятельности;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5) владение знаниями в области современных информационно-коммуникационных технологий;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6) видение перспектив развития Дубенского муниципального района;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7) высокий личностно-профессиональный потенциал и мотивация к включению в муниципальный резерв кадров;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8) отсутствие судимости.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К специальным требованиям относятся следующие требования по уровням готовности к замещению управленческих должностей: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1) высший уровень: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опыт управленческой деятельности не менее 4 лет;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обладание компетенциями современного руководителя;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целостное видение процессов, способность к планированию и предвидению последствий принимаемых решений;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стремление к развитию, самосовершенствованию;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широкий кругозор;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опыт внедрения новых технологий, создания собственного дела;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опыт взаимодействия с общественностью и со средствами массовой информации;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антикоррупционное поведение, отсутствие компрометирующих сведений;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2) базовый уровень: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опыт управленческой деятельности не менее 2 лет;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обладание компетенциями современного руководителя;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умение определять цели и планировать деятельность;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стремление к развитию, самосовершенствованию;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широкий кругозор;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опыт взаимодействия с общественностью и со средствами массовой информации;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антикоррупционное поведение, отсутствие компрометирующих сведений;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3) перспективный уровень: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опыт управленческой деятельности не менее 1 года;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наличие профессиональных достижений, характеризующих кандидата как руководителя, обладающего способностями к управлению;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обладание компетенциями современного руководителя;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стремление к развитию, самосовершенствованию;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широкий кругозор;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- антикоррупционное поведение, отсутствие компрометирующих сведений.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14. Кандидаты представляют в комиссию следующие документы: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собственноручно заполненную и подписанную анкету кандидата на включение в муниципальный резерв кадров по прилагаемой форме (далее – анкета). Кандидат несет персональную ответственность за достоверность указанных в анкете сведений;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письмо-рекомендацию от субъекта выдвижения, характеризующее деловые, профессиональные и личностные качества кандидата, с указанием целевых управленческих должностей, на которые он может быть назначен (в свободной форме);</w:t>
      </w:r>
    </w:p>
    <w:p w:rsidR="00C43A18" w:rsidRPr="00C43A18" w:rsidRDefault="00C43A18" w:rsidP="00C43A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копию паспорта или документа, его заменяющего;</w:t>
      </w:r>
    </w:p>
    <w:p w:rsidR="00C43A18" w:rsidRPr="00C43A18" w:rsidRDefault="00C43A18" w:rsidP="00C43A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C43A18" w:rsidRPr="00C43A18" w:rsidRDefault="00C43A18" w:rsidP="00C43A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справку о наличии (отсутствии) судимости и (или) факта уголовного преследования либо о прекращении уголовного преследования.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Кандидаты на основе самовыдвижения дополнительно представляют отзыв лица, занимающего руководящую должность, позволяющий дать качественную оценку уровня личных профессиональных компетенций и опыта кандидата. 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В  соответствии  со </w:t>
      </w:r>
      <w:hyperlink r:id="rId16" w:history="1">
        <w:r w:rsidRPr="00C43A18">
          <w:rPr>
            <w:rFonts w:ascii="Times New Roman" w:eastAsia="Calibri" w:hAnsi="Times New Roman" w:cs="Times New Roman"/>
            <w:sz w:val="16"/>
            <w:szCs w:val="16"/>
            <w:lang w:eastAsia="en-US"/>
          </w:rPr>
          <w:t>статьей  9</w:t>
        </w:r>
      </w:hyperlink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 Федерального  закона  от 27 июля 2006 г. </w:t>
      </w:r>
    </w:p>
    <w:p w:rsidR="00C43A18" w:rsidRPr="00C43A18" w:rsidRDefault="00C43A18" w:rsidP="00C43A18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№ 152-ФЗ «О персональных данных» получение, хранение, обработка и использование персональных данных кандидатов, а также лиц, включенных в муниципальный резерв кадров, осуществляются с их письменного согласия.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15. Комиссия рассматривает представленные документы кандидатов на соответствие требованиям, установленным пунктом 13 настоящего Положения, а также проверяет достоверность сведений, представленных субъектами выдвижения, и кандидатами на основе самовыдвижения.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16. Кандидат не допускается к последующему этапу отбора в случае установления в ходе проверки фактов несоответствия требованиям, установленным пунктом 13 настоящего Положения, а также представления им подложных документов или заведомо ложных сведений о себе.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17. Оценка кандидатов на включение в муниципальный резерв кадров осуществляется комиссией с применением следующих методик: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анализ документальных данных (анкеты, письма-рекомендации, отзывы); 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тестирование на знание действующего законодательства, выявление личностно-деловых качеств;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lastRenderedPageBreak/>
        <w:t>собеседование для выявления интересующих сведений (стремлений, потребностей, мотивов поведения и т.п.);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оценка результатов трудовой деятельности;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запрос и проверка рекомендаций, послужного списка.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Конкретные методики оценки определяются решением комиссии.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 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18. Изучение, оценка и отбор кандидатов может осуществляться с участием независимых экспертов, приглашаемых комиссией. 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Комиссия вправе приглашать на свои заседания кандидатов на включение в муниципальный резерв кадров.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19. По итогам проведенной оценки личностно-профессиональных и управленческих ресурсов кандидатов составляется их рейтинг, ранжированный в зависимости от результатов оценки.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Комиссия принимает решение о включении в муниципальный резерв кадров кандидатов, обладающих высокими профессионально-деловыми, личностными и морально-этическими качествами, с учетом полученного рейтингового балла.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20. Решение комиссии о включении (</w:t>
      </w:r>
      <w:proofErr w:type="spellStart"/>
      <w:r w:rsidRPr="00C43A18">
        <w:rPr>
          <w:rFonts w:ascii="Times New Roman" w:eastAsia="Times New Roman" w:hAnsi="Times New Roman" w:cs="Times New Roman"/>
          <w:sz w:val="16"/>
          <w:szCs w:val="16"/>
        </w:rPr>
        <w:t>невключении</w:t>
      </w:r>
      <w:proofErr w:type="spellEnd"/>
      <w:r w:rsidRPr="00C43A18">
        <w:rPr>
          <w:rFonts w:ascii="Times New Roman" w:eastAsia="Times New Roman" w:hAnsi="Times New Roman" w:cs="Times New Roman"/>
          <w:sz w:val="16"/>
          <w:szCs w:val="16"/>
        </w:rPr>
        <w:t>) в муниципальный резерв кадров оформляется протоколом.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21. Документы 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возвращаются им в течение семи рабочих дней со дня проведения заседания комиссии. 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После истечения двух месяцев со дня принятия комиссией соответствующего решения в отношении 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их документы подлежат уничтожению.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bookmarkStart w:id="9" w:name="sub_29"/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22. Решения комиссии о включении в муниципальный резерв кадров  размещаются </w:t>
      </w:r>
      <w:r w:rsidRPr="00C43A18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на официальном сайте органов местного самоуправления  Дубенского муниципального района</w:t>
      </w: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в информационно-телекоммуникационной сети «Интернет».</w:t>
      </w:r>
    </w:p>
    <w:bookmarkEnd w:id="9"/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>3. Основания для исключения и порядок исключения из муниципального резерва кадров. Повторное включение в муниципальный резерв кадров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23. Лицо, состоящее в муниципальном резерве кадров, исключается из его состава в следующих случаях: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в соответствии с личным заявлением;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по истечении трех лет пребывания в муниципальном резерве кадров; 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назначения на вышестоящую должность;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достижения предельного возраста нахождения в муниципальном резерве кадров, предусмотренного пунктом 13 настоящего Положения;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признания лица, состоящего в муниципальном резерве, недееспособным или ограниченно дееспособным решением суда, вступившим в законную силу;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осуждения к наказанию в соответствии с приговором суда, вступившим в законную силу, а также в случае наличия неснятой или непогашенной в установленном законодательством порядке судимости;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выхода из гражданства Российской Федерации или приобретения гражданства другого государства;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смерти лица, а также признания его судом умершим или безвестно отсутствующим.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24. Решения комиссии об исключении лиц из муниципального резерва кадров размещаются на официальном сайте органов местного самоуправления  Дубенского муниципального района в информационно-телекоммуникационной сети «Интернет».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25. Лицо, исключенное из муниципального резерва по истечении предельного срока пребывания в его составе, может быть повторно включено в муниципальный резерв кадров по решению комиссии</w:t>
      </w:r>
      <w:r w:rsidRPr="00C43A18">
        <w:rPr>
          <w:rFonts w:ascii="Arial" w:eastAsia="Times New Roman" w:hAnsi="Arial" w:cs="Arial"/>
          <w:sz w:val="16"/>
          <w:szCs w:val="16"/>
        </w:rPr>
        <w:t xml:space="preserve"> </w:t>
      </w:r>
      <w:r w:rsidRPr="00C43A18">
        <w:rPr>
          <w:rFonts w:ascii="Times New Roman" w:eastAsia="Times New Roman" w:hAnsi="Times New Roman" w:cs="Times New Roman"/>
          <w:sz w:val="16"/>
          <w:szCs w:val="16"/>
        </w:rPr>
        <w:t>при условии соответствия требованиям, предусмотренным пунктом 13 настоящего Положения.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b/>
          <w:sz w:val="16"/>
          <w:szCs w:val="16"/>
          <w:lang w:eastAsia="en-US"/>
        </w:rPr>
        <w:t>4. Работа с резервом управленческих кадров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Calibri" w:eastAsia="Calibri" w:hAnsi="Calibri" w:cs="Times New Roman"/>
          <w:sz w:val="16"/>
          <w:szCs w:val="16"/>
          <w:lang w:eastAsia="en-US"/>
        </w:rPr>
      </w:pP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26. Организационн</w:t>
      </w:r>
      <w:proofErr w:type="gramStart"/>
      <w:r w:rsidRPr="00C43A18">
        <w:rPr>
          <w:rFonts w:ascii="Times New Roman" w:eastAsia="Times New Roman" w:hAnsi="Times New Roman" w:cs="Times New Roman"/>
          <w:sz w:val="16"/>
          <w:szCs w:val="16"/>
        </w:rPr>
        <w:t>о-</w:t>
      </w:r>
      <w:proofErr w:type="gramEnd"/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 правовое управление администрации Дубенского муниципального района: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подготавливает проекты решений комиссии о включении кандидатов в муниципальный резерв кадров, об исключении лица из его состава;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ведет работу по учету и пополнению базы данных муниципального резерва кадров;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проводит анализ состояния муниципального резерва кадров с учетом прогноза изменений численности работников в сфере муниципального управления, управления в сферах экономики и социального развития Дубенского муниципального района;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организует профессионально-личностное развитие или стажировку граждан, включенных в муниципальный резерв кадров.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27. Обновление информации о лицах, состоящих в муниципальном резерве кадров, осуществляется на основе информации, представляемой гражданами, включенными в муниципальный резерв кадров, по мере поступления. 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При изменении персональных данных, указанных в анкете, лицо, состоящее в муниципальном резерве кадров, обязано уведомить об этом администрацию Дубенского муниципального района с приложением копий документов, подтверждающих данные изменения, в течение 10 рабочих дней со дня изменения данных сведений.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28. Подготовка лиц, состоящих в муниципальном резерве кадров, включает в себя основную и дополнительную формы.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29. Основной формой подготовки является самоподготовка на основании индивидуального плана профессионального развития, самостоятельно разработанного лицом, включенным в муниципальный резерв, сроком на один год.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30. К дополнительным формам подготовки относятся: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повышение квалификации, переподготовка, стажировка по соответствующим направлениям деятельности;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прохождение тренингов, направленных на профессионально-личностное развитие;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участие в работе конференций, круглых столов, совещаний, коллегиальных органов в качестве независимых экспертов;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участие в подготовке программ социально-экономического развития Дубенского муниципального района, планов и программ развития муниципальных образований;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временное исполнение обязанностей на должностях муниципальной службы.</w:t>
      </w:r>
    </w:p>
    <w:p w:rsidR="00C43A18" w:rsidRPr="00C43A18" w:rsidRDefault="00C43A18" w:rsidP="00C43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>5. Использование муниципального резерва управленческих кадров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31. Основными направлениями использования муниципального резерва кадров являются: 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назначения на вакантные вышестоящие должности, в том числе перемещения между должностями, для оптимального распределения кадровых ресурсов по уровням и сферам муниципального управления; 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 xml:space="preserve">привлечение лиц, включенных в муниципальный резерв кадров, для подготовки резервов управленческих кадров иных уровней. 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Муниципальный резерв управленческих кадров Республики Мордовия может быть использован при замещении в соответствии с законодательством, должностей глав муниципальных районов, городского округа Саранск, должностей государственной гражданской службы Республики Мордовия, руководителей муниципальных, государственных организаций, а также организаций с долей собственности Республики Мордовия 25 и более процентов.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lastRenderedPageBreak/>
        <w:t>32. В случае проведения конкурса на замещение вакантной должности кандидатура лица, состоящего в муниципальном резерве кадров,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33. По инициативе председателя комиссии информация о лице, состоящем в муниципальном резерве кадров, может быть доведена до соответствующего руководителя организации с целью рассмотрения возможности его назначения на должность.</w:t>
      </w:r>
    </w:p>
    <w:p w:rsidR="00C43A18" w:rsidRPr="00C43A18" w:rsidRDefault="00C43A18" w:rsidP="00C43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sz w:val="16"/>
          <w:szCs w:val="16"/>
        </w:rPr>
        <w:t>34. Включение лица в муниципальный резерв управленческих кадров Республики Мордовия не является безусловным основанием для назначения его на управленческую должность.</w:t>
      </w:r>
    </w:p>
    <w:p w:rsidR="00C43A18" w:rsidRPr="00C43A18" w:rsidRDefault="00C43A18" w:rsidP="00C43A1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bookmarkStart w:id="10" w:name="sub_57"/>
    </w:p>
    <w:p w:rsidR="00C43A18" w:rsidRPr="00C43A18" w:rsidRDefault="00C43A18" w:rsidP="00C43A18">
      <w:pPr>
        <w:keepNext/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43A18">
        <w:rPr>
          <w:rFonts w:ascii="Times New Roman" w:eastAsia="Times New Roman" w:hAnsi="Times New Roman" w:cs="Times New Roman"/>
          <w:b/>
          <w:sz w:val="16"/>
          <w:szCs w:val="16"/>
        </w:rPr>
        <w:t>6. Оценка эффективности работы с резервом управленческих кадров</w:t>
      </w:r>
    </w:p>
    <w:bookmarkEnd w:id="10"/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bookmarkStart w:id="11" w:name="sub_55"/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35. Комиссией не реже одного раза в год осуществляется оценка эффективности работы с муниципальным резервом кадров.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bookmarkStart w:id="12" w:name="sub_56"/>
      <w:bookmarkEnd w:id="11"/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36. Основными показателями эффективности работы с муниципальным резервом кадров (далее – целевые показатели) являются:</w:t>
      </w:r>
    </w:p>
    <w:bookmarkEnd w:id="12"/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доля лиц, назначенных из муниципального резерва кадров, по отношению к общему количеству лиц, включенных в муниципальный резерв управленческих кадров (отражает степень использования лиц, включенных в муниципальный резерв кадров, для замещения целевых и иных должностей, мобильность муниципального резерва кадров);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доля целевых должностей, на которые назначены лица из муниципального резерва кадров (отражает эффективность планирования и использования муниципального резерва как источника замещения должностей);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доля лиц, включенных в муниципальный резерв кадров, принявших участие в мероприятиях по профессионально-личностному развитию, от общего числа лиц, состоящих в резерве, за отчетный период.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36. Индикаторы (критерии) достижения целевых показателей на предстоящий год ежегодно определяются комиссией исходя из накопленной кадровой статистики, динамики показателей за предшествующие периоды, а также сравнения аналогичных показателей по другим уровням муниципального резерва управленческих кадров.</w:t>
      </w:r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37. </w:t>
      </w:r>
      <w:proofErr w:type="gramStart"/>
      <w:r w:rsidRPr="00C43A18">
        <w:rPr>
          <w:rFonts w:ascii="Times New Roman" w:eastAsia="Calibri" w:hAnsi="Times New Roman" w:cs="Times New Roman"/>
          <w:sz w:val="16"/>
          <w:szCs w:val="16"/>
          <w:lang w:eastAsia="en-US"/>
        </w:rPr>
        <w:t>Ежегодно, в срок до 15 марта года, следующего за отчетным, начиная с 15 марта 2021 г. комиссией осуществляется оценка эффективности работы с муниципальным резервом кадров за истекший год.</w:t>
      </w:r>
      <w:proofErr w:type="gramEnd"/>
    </w:p>
    <w:p w:rsidR="00C43A18" w:rsidRPr="00C43A18" w:rsidRDefault="00C43A18" w:rsidP="00C43A1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>
        <w:rPr>
          <w:b/>
          <w:sz w:val="20"/>
        </w:rPr>
        <w:t xml:space="preserve">51 </w:t>
      </w:r>
      <w:r w:rsidRPr="001D0C29">
        <w:rPr>
          <w:b/>
          <w:sz w:val="20"/>
        </w:rPr>
        <w:t>(2</w:t>
      </w:r>
      <w:r>
        <w:rPr>
          <w:b/>
          <w:sz w:val="20"/>
        </w:rPr>
        <w:t>72</w:t>
      </w:r>
      <w:r w:rsidRPr="001D0C29">
        <w:rPr>
          <w:b/>
          <w:sz w:val="20"/>
        </w:rPr>
        <w:t xml:space="preserve">) </w:t>
      </w:r>
      <w:r>
        <w:rPr>
          <w:b/>
          <w:sz w:val="20"/>
        </w:rPr>
        <w:t>19.12</w:t>
      </w:r>
      <w:r w:rsidRPr="001D0C29">
        <w:rPr>
          <w:b/>
          <w:sz w:val="20"/>
        </w:rPr>
        <w:t xml:space="preserve">.2019г. 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C43A18" w:rsidRPr="001D0C29" w:rsidRDefault="00C43A18" w:rsidP="00C43A18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C43A18" w:rsidRPr="001D0C29" w:rsidRDefault="00C43A18" w:rsidP="00C43A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3A18" w:rsidRPr="00272032" w:rsidRDefault="00C43A18" w:rsidP="00272032">
      <w:pPr>
        <w:rPr>
          <w:lang w:eastAsia="ar-SA"/>
        </w:rPr>
      </w:pPr>
    </w:p>
    <w:sectPr w:rsidR="00C43A18" w:rsidRPr="00272032" w:rsidSect="00C43A1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7A0" w:rsidRDefault="00C247A0" w:rsidP="00D40BA9">
      <w:pPr>
        <w:spacing w:after="0" w:line="240" w:lineRule="auto"/>
      </w:pPr>
      <w:r>
        <w:separator/>
      </w:r>
    </w:p>
  </w:endnote>
  <w:endnote w:type="continuationSeparator" w:id="0">
    <w:p w:rsidR="00C247A0" w:rsidRDefault="00C247A0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7A0" w:rsidRDefault="00C247A0" w:rsidP="00D40BA9">
      <w:pPr>
        <w:spacing w:after="0" w:line="240" w:lineRule="auto"/>
      </w:pPr>
      <w:r>
        <w:separator/>
      </w:r>
    </w:p>
  </w:footnote>
  <w:footnote w:type="continuationSeparator" w:id="0">
    <w:p w:rsidR="00C247A0" w:rsidRDefault="00C247A0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B81487" w:rsidRDefault="00C247A0">
        <w:pPr>
          <w:pStyle w:val="aff1"/>
          <w:jc w:val="right"/>
        </w:pPr>
      </w:p>
    </w:sdtContent>
  </w:sdt>
  <w:p w:rsidR="00B81487" w:rsidRDefault="00B81487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01C27FD"/>
    <w:multiLevelType w:val="hybridMultilevel"/>
    <w:tmpl w:val="7DC222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6F2CB4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5">
    <w:nsid w:val="10DB64C2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6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07366E"/>
    <w:multiLevelType w:val="hybridMultilevel"/>
    <w:tmpl w:val="94D2D1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266071B7"/>
    <w:multiLevelType w:val="hybridMultilevel"/>
    <w:tmpl w:val="8F0898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7627B3"/>
    <w:multiLevelType w:val="singleLevel"/>
    <w:tmpl w:val="738C578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</w:lvl>
  </w:abstractNum>
  <w:abstractNum w:abstractNumId="14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5">
    <w:nsid w:val="36BF7F7E"/>
    <w:multiLevelType w:val="hybridMultilevel"/>
    <w:tmpl w:val="A5B8EE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8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F92F62"/>
    <w:multiLevelType w:val="hybridMultilevel"/>
    <w:tmpl w:val="DBCE1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2">
    <w:nsid w:val="50870540"/>
    <w:multiLevelType w:val="hybridMultilevel"/>
    <w:tmpl w:val="956A9466"/>
    <w:lvl w:ilvl="0" w:tplc="81784BA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5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6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7">
    <w:nsid w:val="5BFC121C"/>
    <w:multiLevelType w:val="hybridMultilevel"/>
    <w:tmpl w:val="DA34A1EC"/>
    <w:lvl w:ilvl="0" w:tplc="114E5B38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42A5B5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8542799"/>
    <w:multiLevelType w:val="multilevel"/>
    <w:tmpl w:val="A30A57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000000"/>
      </w:rPr>
    </w:lvl>
  </w:abstractNum>
  <w:abstractNum w:abstractNumId="31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26"/>
  </w:num>
  <w:num w:numId="2">
    <w:abstractNumId w:val="11"/>
  </w:num>
  <w:num w:numId="3">
    <w:abstractNumId w:val="24"/>
  </w:num>
  <w:num w:numId="4">
    <w:abstractNumId w:val="0"/>
  </w:num>
  <w:num w:numId="5">
    <w:abstractNumId w:val="14"/>
  </w:num>
  <w:num w:numId="6">
    <w:abstractNumId w:val="28"/>
  </w:num>
  <w:num w:numId="7">
    <w:abstractNumId w:val="23"/>
  </w:num>
  <w:num w:numId="8">
    <w:abstractNumId w:val="20"/>
  </w:num>
  <w:num w:numId="9">
    <w:abstractNumId w:val="31"/>
  </w:num>
  <w:num w:numId="10">
    <w:abstractNumId w:val="17"/>
  </w:num>
  <w:num w:numId="11">
    <w:abstractNumId w:val="10"/>
  </w:num>
  <w:num w:numId="12">
    <w:abstractNumId w:val="16"/>
  </w:num>
  <w:num w:numId="13">
    <w:abstractNumId w:val="9"/>
  </w:num>
  <w:num w:numId="14">
    <w:abstractNumId w:val="19"/>
  </w:num>
  <w:num w:numId="15">
    <w:abstractNumId w:val="22"/>
  </w:num>
  <w:num w:numId="16">
    <w:abstractNumId w:val="2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33"/>
  </w:num>
  <w:num w:numId="20">
    <w:abstractNumId w:val="21"/>
    <w:lvlOverride w:ilvl="0">
      <w:startOverride w:val="4"/>
    </w:lvlOverride>
  </w:num>
  <w:num w:numId="21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7"/>
  </w:num>
  <w:num w:numId="25">
    <w:abstractNumId w:val="15"/>
  </w:num>
  <w:num w:numId="26">
    <w:abstractNumId w:val="12"/>
  </w:num>
  <w:num w:numId="27">
    <w:abstractNumId w:val="3"/>
  </w:num>
  <w:num w:numId="28">
    <w:abstractNumId w:val="13"/>
    <w:lvlOverride w:ilvl="0">
      <w:startOverride w:val="1"/>
    </w:lvlOverride>
  </w:num>
  <w:num w:numId="29">
    <w:abstractNumId w:val="29"/>
  </w:num>
  <w:num w:numId="30">
    <w:abstractNumId w:val="4"/>
  </w:num>
  <w:num w:numId="31">
    <w:abstractNumId w:val="8"/>
  </w:num>
  <w:num w:numId="32">
    <w:abstractNumId w:val="34"/>
  </w:num>
  <w:num w:numId="33">
    <w:abstractNumId w:val="30"/>
  </w:num>
  <w:num w:numId="34">
    <w:abstractNumId w:val="27"/>
  </w:num>
  <w:num w:numId="35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20327"/>
    <w:rsid w:val="00020B68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7418"/>
    <w:rsid w:val="001A7B42"/>
    <w:rsid w:val="001B67D9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0CA2"/>
    <w:rsid w:val="0025133E"/>
    <w:rsid w:val="00255A2E"/>
    <w:rsid w:val="00261020"/>
    <w:rsid w:val="00270140"/>
    <w:rsid w:val="00272032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06DB8"/>
    <w:rsid w:val="00510D6E"/>
    <w:rsid w:val="00512B21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37885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03C1"/>
    <w:rsid w:val="00AB3332"/>
    <w:rsid w:val="00AB5449"/>
    <w:rsid w:val="00AB7E3E"/>
    <w:rsid w:val="00AE04FD"/>
    <w:rsid w:val="00AE6F53"/>
    <w:rsid w:val="00B163DB"/>
    <w:rsid w:val="00B20397"/>
    <w:rsid w:val="00B24CB9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487"/>
    <w:rsid w:val="00B93CD7"/>
    <w:rsid w:val="00B94089"/>
    <w:rsid w:val="00BA47FF"/>
    <w:rsid w:val="00BA65DD"/>
    <w:rsid w:val="00BA785D"/>
    <w:rsid w:val="00BB4DDA"/>
    <w:rsid w:val="00BD1CA4"/>
    <w:rsid w:val="00BF59E7"/>
    <w:rsid w:val="00C247A0"/>
    <w:rsid w:val="00C27A11"/>
    <w:rsid w:val="00C31288"/>
    <w:rsid w:val="00C321A3"/>
    <w:rsid w:val="00C378BA"/>
    <w:rsid w:val="00C43A18"/>
    <w:rsid w:val="00C649B0"/>
    <w:rsid w:val="00C73871"/>
    <w:rsid w:val="00C753E9"/>
    <w:rsid w:val="00C82BDD"/>
    <w:rsid w:val="00C847C2"/>
    <w:rsid w:val="00C87B9B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40BA9"/>
    <w:rsid w:val="00D4474C"/>
    <w:rsid w:val="00D52959"/>
    <w:rsid w:val="00D52A02"/>
    <w:rsid w:val="00D52B21"/>
    <w:rsid w:val="00D54BEC"/>
    <w:rsid w:val="00D55C13"/>
    <w:rsid w:val="00D56441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3FF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20D6"/>
    <w:rsid w:val="00FA3249"/>
    <w:rsid w:val="00FB6A8B"/>
    <w:rsid w:val="00FD6A39"/>
    <w:rsid w:val="00FE3ADE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dmkar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document?id=12048567&amp;sub=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983952.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dmkarm.ru" TargetMode="External"/><Relationship Id="rId10" Type="http://schemas.openxmlformats.org/officeDocument/2006/relationships/hyperlink" Target="garantF1://86367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12604.0" TargetMode="External"/><Relationship Id="rId14" Type="http://schemas.openxmlformats.org/officeDocument/2006/relationships/hyperlink" Target="http://www.admkarm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CB9AA-9480-4B9E-A390-B3FF28166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6284</Words>
  <Characters>35819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2019-11-07T13:09:00Z</cp:lastPrinted>
  <dcterms:created xsi:type="dcterms:W3CDTF">2019-12-27T08:33:00Z</dcterms:created>
  <dcterms:modified xsi:type="dcterms:W3CDTF">2019-12-27T08:33:00Z</dcterms:modified>
</cp:coreProperties>
</file>