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7548" w:rsidRDefault="00ED7548" w:rsidP="00673A69">
      <w:pPr>
        <w:widowControl w:val="0"/>
        <w:tabs>
          <w:tab w:val="center" w:pos="5099"/>
        </w:tabs>
        <w:autoSpaceDE w:val="0"/>
        <w:autoSpaceDN w:val="0"/>
        <w:adjustRightInd w:val="0"/>
        <w:spacing w:after="0" w:line="240" w:lineRule="auto"/>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b/>
          <w:bCs/>
          <w:color w:val="000000" w:themeColor="text1"/>
          <w:sz w:val="28"/>
          <w:szCs w:val="28"/>
          <w:lang w:eastAsia="ru-RU"/>
        </w:rPr>
        <w:t>ПРОЕКТ</w:t>
      </w:r>
    </w:p>
    <w:p w:rsidR="00673A69" w:rsidRPr="00903F68" w:rsidRDefault="00673A69" w:rsidP="00673A69">
      <w:pPr>
        <w:widowControl w:val="0"/>
        <w:tabs>
          <w:tab w:val="center" w:pos="5099"/>
        </w:tabs>
        <w:autoSpaceDE w:val="0"/>
        <w:autoSpaceDN w:val="0"/>
        <w:adjustRightInd w:val="0"/>
        <w:spacing w:after="0" w:line="240" w:lineRule="auto"/>
        <w:rPr>
          <w:rFonts w:ascii="Times New Roman" w:eastAsia="Times New Roman" w:hAnsi="Times New Roman" w:cs="Times New Roman"/>
          <w:b/>
          <w:bCs/>
          <w:color w:val="000000" w:themeColor="text1"/>
          <w:sz w:val="28"/>
          <w:szCs w:val="28"/>
          <w:lang w:eastAsia="ru-RU"/>
        </w:rPr>
      </w:pPr>
      <w:r w:rsidRPr="00903F68">
        <w:rPr>
          <w:rFonts w:ascii="Times New Roman" w:eastAsia="Times New Roman" w:hAnsi="Times New Roman" w:cs="Times New Roman"/>
          <w:b/>
          <w:bCs/>
          <w:color w:val="000000" w:themeColor="text1"/>
          <w:sz w:val="28"/>
          <w:szCs w:val="28"/>
          <w:lang w:eastAsia="ru-RU"/>
        </w:rPr>
        <w:t>АДМИНИСТРАЦИЯ ДУБЕНСКОГО МУНИЦИПАЛЬНОГО РАЙОНА</w:t>
      </w:r>
    </w:p>
    <w:p w:rsidR="00673A69" w:rsidRPr="00903F68" w:rsidRDefault="00673A69" w:rsidP="00673A69">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r w:rsidRPr="00903F68">
        <w:rPr>
          <w:rFonts w:ascii="Times New Roman" w:eastAsia="Times New Roman" w:hAnsi="Times New Roman" w:cs="Times New Roman"/>
          <w:b/>
          <w:bCs/>
          <w:color w:val="000000" w:themeColor="text1"/>
          <w:sz w:val="28"/>
          <w:szCs w:val="28"/>
          <w:lang w:eastAsia="ru-RU"/>
        </w:rPr>
        <w:t>РЕСПУБЛИКИ МОРДОВИЯ</w:t>
      </w:r>
    </w:p>
    <w:p w:rsidR="00673A69" w:rsidRPr="00903F68" w:rsidRDefault="00673A69" w:rsidP="00673A69">
      <w:pPr>
        <w:widowControl w:val="0"/>
        <w:autoSpaceDE w:val="0"/>
        <w:autoSpaceDN w:val="0"/>
        <w:adjustRightInd w:val="0"/>
        <w:spacing w:after="0" w:line="240" w:lineRule="auto"/>
        <w:ind w:firstLine="720"/>
        <w:jc w:val="center"/>
        <w:rPr>
          <w:rFonts w:ascii="Times New Roman" w:eastAsia="Times New Roman" w:hAnsi="Times New Roman" w:cs="Times New Roman"/>
          <w:b/>
          <w:bCs/>
          <w:color w:val="000000" w:themeColor="text1"/>
          <w:sz w:val="28"/>
          <w:szCs w:val="28"/>
          <w:lang w:eastAsia="ru-RU"/>
        </w:rPr>
      </w:pPr>
    </w:p>
    <w:p w:rsidR="00673A69" w:rsidRPr="00903F68" w:rsidRDefault="00673A69" w:rsidP="00673A69">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r w:rsidRPr="00903F68">
        <w:rPr>
          <w:rFonts w:ascii="Times New Roman" w:eastAsia="Times New Roman" w:hAnsi="Times New Roman" w:cs="Times New Roman"/>
          <w:b/>
          <w:bCs/>
          <w:color w:val="000000" w:themeColor="text1"/>
          <w:sz w:val="28"/>
          <w:szCs w:val="28"/>
          <w:lang w:eastAsia="ru-RU"/>
        </w:rPr>
        <w:t>ПОСТАНОВЛЕНИЕ</w:t>
      </w:r>
    </w:p>
    <w:p w:rsidR="00673A69" w:rsidRPr="00903F68" w:rsidRDefault="00673A69" w:rsidP="00673A69">
      <w:pPr>
        <w:widowControl w:val="0"/>
        <w:autoSpaceDE w:val="0"/>
        <w:autoSpaceDN w:val="0"/>
        <w:adjustRightInd w:val="0"/>
        <w:spacing w:after="0" w:line="240" w:lineRule="auto"/>
        <w:jc w:val="center"/>
        <w:rPr>
          <w:rFonts w:ascii="Times New Roman" w:eastAsia="Times New Roman" w:hAnsi="Times New Roman" w:cs="Times New Roman"/>
          <w:b/>
          <w:bCs/>
          <w:color w:val="000000" w:themeColor="text1"/>
          <w:sz w:val="28"/>
          <w:szCs w:val="28"/>
          <w:lang w:eastAsia="ru-RU"/>
        </w:rPr>
      </w:pPr>
    </w:p>
    <w:p w:rsidR="00673A69" w:rsidRPr="00903F68" w:rsidRDefault="00ED7548" w:rsidP="00673A69">
      <w:pPr>
        <w:widowControl w:val="0"/>
        <w:autoSpaceDE w:val="0"/>
        <w:autoSpaceDN w:val="0"/>
        <w:adjustRightInd w:val="0"/>
        <w:spacing w:after="0" w:line="240" w:lineRule="auto"/>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__</w:t>
      </w:r>
      <w:r w:rsidR="00673A69" w:rsidRPr="00903F68">
        <w:rPr>
          <w:rFonts w:ascii="Times New Roman" w:eastAsia="Times New Roman" w:hAnsi="Times New Roman" w:cs="Times New Roman"/>
          <w:color w:val="000000" w:themeColor="text1"/>
          <w:sz w:val="28"/>
          <w:szCs w:val="28"/>
          <w:lang w:eastAsia="ru-RU"/>
        </w:rPr>
        <w:t>.</w:t>
      </w:r>
      <w:r>
        <w:rPr>
          <w:rFonts w:ascii="Times New Roman" w:eastAsia="Times New Roman" w:hAnsi="Times New Roman" w:cs="Times New Roman"/>
          <w:color w:val="000000" w:themeColor="text1"/>
          <w:sz w:val="28"/>
          <w:szCs w:val="28"/>
          <w:lang w:eastAsia="ru-RU"/>
        </w:rPr>
        <w:t>03</w:t>
      </w:r>
      <w:r w:rsidR="00903F68">
        <w:rPr>
          <w:rFonts w:ascii="Times New Roman" w:eastAsia="Times New Roman" w:hAnsi="Times New Roman" w:cs="Times New Roman"/>
          <w:color w:val="000000" w:themeColor="text1"/>
          <w:sz w:val="28"/>
          <w:szCs w:val="28"/>
          <w:lang w:eastAsia="ru-RU"/>
        </w:rPr>
        <w:t xml:space="preserve">.2020           </w:t>
      </w:r>
      <w:r w:rsidR="00550A90">
        <w:rPr>
          <w:rFonts w:ascii="Times New Roman" w:eastAsia="Times New Roman" w:hAnsi="Times New Roman" w:cs="Times New Roman"/>
          <w:color w:val="000000" w:themeColor="text1"/>
          <w:sz w:val="28"/>
          <w:szCs w:val="28"/>
          <w:lang w:eastAsia="ru-RU"/>
        </w:rPr>
        <w:t xml:space="preserve">                                                                               </w:t>
      </w:r>
      <w:r w:rsidR="00903F68">
        <w:rPr>
          <w:rFonts w:ascii="Times New Roman" w:eastAsia="Times New Roman" w:hAnsi="Times New Roman" w:cs="Times New Roman"/>
          <w:color w:val="000000" w:themeColor="text1"/>
          <w:sz w:val="28"/>
          <w:szCs w:val="28"/>
          <w:lang w:eastAsia="ru-RU"/>
        </w:rPr>
        <w:t xml:space="preserve">                №</w:t>
      </w:r>
      <w:r>
        <w:rPr>
          <w:rFonts w:ascii="Times New Roman" w:eastAsia="Times New Roman" w:hAnsi="Times New Roman" w:cs="Times New Roman"/>
          <w:color w:val="000000" w:themeColor="text1"/>
          <w:sz w:val="28"/>
          <w:szCs w:val="28"/>
          <w:lang w:eastAsia="ru-RU"/>
        </w:rPr>
        <w:t>__</w:t>
      </w:r>
    </w:p>
    <w:p w:rsidR="00673A69" w:rsidRPr="00903F68" w:rsidRDefault="00673A69" w:rsidP="00673A69">
      <w:pPr>
        <w:widowControl w:val="0"/>
        <w:autoSpaceDE w:val="0"/>
        <w:autoSpaceDN w:val="0"/>
        <w:adjustRightInd w:val="0"/>
        <w:spacing w:after="0" w:line="240" w:lineRule="auto"/>
        <w:jc w:val="center"/>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с. Дубенки</w:t>
      </w:r>
    </w:p>
    <w:p w:rsidR="00673A69" w:rsidRPr="00903F68" w:rsidRDefault="00673A69"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21017C" w:rsidRDefault="00ED7548" w:rsidP="00ED7548">
      <w:pPr>
        <w:widowControl w:val="0"/>
        <w:autoSpaceDE w:val="0"/>
        <w:autoSpaceDN w:val="0"/>
        <w:adjustRightInd w:val="0"/>
        <w:spacing w:after="0" w:line="240" w:lineRule="auto"/>
        <w:jc w:val="center"/>
        <w:rPr>
          <w:rFonts w:ascii="Times New Roman" w:hAnsi="Times New Roman" w:cs="Times New Roman"/>
          <w:color w:val="000000" w:themeColor="text1"/>
          <w:sz w:val="28"/>
          <w:szCs w:val="28"/>
        </w:rPr>
      </w:pPr>
      <w:r w:rsidRPr="000D5C66">
        <w:rPr>
          <w:rFonts w:ascii="Times New Roman" w:hAnsi="Times New Roman" w:cs="Times New Roman"/>
          <w:color w:val="000000" w:themeColor="text1"/>
          <w:sz w:val="28"/>
          <w:szCs w:val="28"/>
        </w:rPr>
        <w:t xml:space="preserve">Об утверждении Административного регламента Администрации Дубенского муниципального района по предоставлению муниципальной услуги </w:t>
      </w:r>
      <w:r>
        <w:rPr>
          <w:rFonts w:ascii="Times New Roman" w:hAnsi="Times New Roman" w:cs="Times New Roman"/>
          <w:color w:val="000000" w:themeColor="text1"/>
          <w:sz w:val="28"/>
          <w:szCs w:val="28"/>
        </w:rPr>
        <w:t>«</w:t>
      </w:r>
      <w:r w:rsidRPr="000D5C66">
        <w:rPr>
          <w:rFonts w:ascii="Times New Roman" w:hAnsi="Times New Roman" w:cs="Times New Roman"/>
          <w:color w:val="000000" w:themeColor="text1"/>
          <w:sz w:val="28"/>
          <w:szCs w:val="28"/>
        </w:rPr>
        <w:t>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ED7548" w:rsidRPr="00903F68" w:rsidRDefault="00ED7548"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ED7548" w:rsidRDefault="00ED7548" w:rsidP="00ED7548">
      <w:pPr>
        <w:widowControl w:val="0"/>
        <w:autoSpaceDE w:val="0"/>
        <w:autoSpaceDN w:val="0"/>
        <w:adjustRightInd w:val="0"/>
        <w:spacing w:after="0" w:line="240" w:lineRule="auto"/>
        <w:ind w:firstLine="720"/>
        <w:jc w:val="both"/>
        <w:rPr>
          <w:rFonts w:ascii="Times New Roman" w:eastAsiaTheme="minorEastAsia" w:hAnsi="Times New Roman" w:cs="Times New Roman"/>
          <w:color w:val="000000" w:themeColor="text1"/>
          <w:sz w:val="28"/>
          <w:szCs w:val="28"/>
          <w:lang w:eastAsia="ru-RU"/>
        </w:rPr>
      </w:pPr>
      <w:proofErr w:type="gramStart"/>
      <w:r w:rsidRPr="00ED7548">
        <w:rPr>
          <w:rFonts w:ascii="Times New Roman" w:eastAsiaTheme="minorEastAsia" w:hAnsi="Times New Roman" w:cs="Times New Roman"/>
          <w:color w:val="000000" w:themeColor="text1"/>
          <w:sz w:val="28"/>
          <w:szCs w:val="28"/>
          <w:lang w:eastAsia="ru-RU"/>
        </w:rPr>
        <w:t>В соответствии с Федеральным законом от 06.10.2003 года № 131-ФЗ «Об общих принципах организации местного самоуправления в Российской Федерации», Федеральным законом от 27.07.2010 г. № 210-ФЗ «Об организации предоставления государственных и муниципальных услуг», Постановлением Правительства Российской Федерации от 11.11.2005 г. № 679 «О порядке разработки и утверждения административных регламентов исполнения государственных функций и административных регламентов предоставления государственных услуг», руководствуясь Уставом Дубенского муниципального района</w:t>
      </w:r>
      <w:proofErr w:type="gramEnd"/>
      <w:r w:rsidRPr="00ED7548">
        <w:rPr>
          <w:rFonts w:ascii="Times New Roman" w:eastAsiaTheme="minorEastAsia" w:hAnsi="Times New Roman" w:cs="Times New Roman"/>
          <w:color w:val="000000" w:themeColor="text1"/>
          <w:sz w:val="28"/>
          <w:szCs w:val="28"/>
          <w:lang w:eastAsia="ru-RU"/>
        </w:rPr>
        <w:t>, администрация Дубенского муниципального района постановляет:</w:t>
      </w:r>
    </w:p>
    <w:p w:rsidR="003C7440" w:rsidRPr="00ED7548" w:rsidRDefault="003C7440" w:rsidP="00ED7548">
      <w:pPr>
        <w:widowControl w:val="0"/>
        <w:autoSpaceDE w:val="0"/>
        <w:autoSpaceDN w:val="0"/>
        <w:adjustRightInd w:val="0"/>
        <w:spacing w:after="0" w:line="240" w:lineRule="auto"/>
        <w:ind w:firstLine="720"/>
        <w:jc w:val="both"/>
        <w:rPr>
          <w:rFonts w:ascii="Times New Roman" w:eastAsiaTheme="minorEastAsia" w:hAnsi="Times New Roman" w:cs="Times New Roman"/>
          <w:color w:val="000000" w:themeColor="text1"/>
          <w:sz w:val="28"/>
          <w:szCs w:val="28"/>
          <w:lang w:eastAsia="ru-RU"/>
        </w:rPr>
      </w:pPr>
      <w:bookmarkStart w:id="0" w:name="_GoBack"/>
      <w:bookmarkEnd w:id="0"/>
    </w:p>
    <w:p w:rsidR="00ED7548" w:rsidRPr="00ED7548" w:rsidRDefault="00ED7548" w:rsidP="00ED7548">
      <w:pPr>
        <w:widowControl w:val="0"/>
        <w:autoSpaceDE w:val="0"/>
        <w:autoSpaceDN w:val="0"/>
        <w:adjustRightInd w:val="0"/>
        <w:spacing w:after="0" w:line="240" w:lineRule="auto"/>
        <w:ind w:firstLine="720"/>
        <w:jc w:val="both"/>
        <w:rPr>
          <w:rFonts w:ascii="Times New Roman" w:eastAsiaTheme="minorEastAsia" w:hAnsi="Times New Roman" w:cs="Times New Roman"/>
          <w:color w:val="000000" w:themeColor="text1"/>
          <w:sz w:val="28"/>
          <w:szCs w:val="28"/>
          <w:lang w:eastAsia="ru-RU"/>
        </w:rPr>
      </w:pPr>
      <w:bookmarkStart w:id="1" w:name="sub_1"/>
      <w:r w:rsidRPr="00ED7548">
        <w:rPr>
          <w:rFonts w:ascii="Times New Roman" w:eastAsiaTheme="minorEastAsia" w:hAnsi="Times New Roman" w:cs="Times New Roman"/>
          <w:color w:val="000000" w:themeColor="text1"/>
          <w:sz w:val="28"/>
          <w:szCs w:val="28"/>
          <w:lang w:eastAsia="ru-RU"/>
        </w:rPr>
        <w:t>1. Утвердить прилагаемый Административный регламент администрации Дубенского муниципального района по предоставлению муниципальной услуги «Выдача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ED7548" w:rsidRPr="00ED7548" w:rsidRDefault="00ED7548" w:rsidP="00ED7548">
      <w:pPr>
        <w:widowControl w:val="0"/>
        <w:autoSpaceDE w:val="0"/>
        <w:autoSpaceDN w:val="0"/>
        <w:adjustRightInd w:val="0"/>
        <w:spacing w:after="0" w:line="240" w:lineRule="auto"/>
        <w:ind w:firstLine="720"/>
        <w:jc w:val="both"/>
        <w:rPr>
          <w:rFonts w:ascii="Times New Roman" w:eastAsiaTheme="minorEastAsia" w:hAnsi="Times New Roman" w:cs="Times New Roman"/>
          <w:color w:val="000000" w:themeColor="text1"/>
          <w:sz w:val="28"/>
          <w:szCs w:val="28"/>
          <w:lang w:eastAsia="ru-RU"/>
        </w:rPr>
      </w:pPr>
      <w:bookmarkStart w:id="2" w:name="sub_2"/>
      <w:bookmarkEnd w:id="1"/>
      <w:r w:rsidRPr="00ED7548">
        <w:rPr>
          <w:rFonts w:ascii="Times New Roman" w:eastAsiaTheme="minorEastAsia" w:hAnsi="Times New Roman" w:cs="Times New Roman"/>
          <w:color w:val="000000" w:themeColor="text1"/>
          <w:sz w:val="28"/>
          <w:szCs w:val="28"/>
          <w:lang w:eastAsia="ru-RU"/>
        </w:rPr>
        <w:t>2. Постановление администрации Дубенского муниципального района от 04.08.2014 г. № 408 «Об утверждении Административного регламента Администрации Дубенского муниципального района Республики Мордовия по предоставлению муниципальной услуги "Выдача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признать утратившим силу.</w:t>
      </w:r>
    </w:p>
    <w:bookmarkEnd w:id="2"/>
    <w:p w:rsidR="00673A69" w:rsidRPr="00903F68" w:rsidRDefault="00673A69" w:rsidP="00673A69">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 xml:space="preserve">3. Опубликовать настоящее постановление в официальном печатном издании Дубенского муниципального района Республики Мордовия и разместить на официальном сайте органов местного самоуправления  Дубенского муниципального района: </w:t>
      </w:r>
      <w:proofErr w:type="spellStart"/>
      <w:r w:rsidRPr="00903F68">
        <w:rPr>
          <w:rFonts w:ascii="Times New Roman" w:eastAsia="Times New Roman" w:hAnsi="Times New Roman" w:cs="Times New Roman"/>
          <w:color w:val="000000" w:themeColor="text1"/>
          <w:sz w:val="28"/>
          <w:szCs w:val="28"/>
          <w:lang w:eastAsia="ru-RU"/>
        </w:rPr>
        <w:t>http</w:t>
      </w:r>
      <w:proofErr w:type="spellEnd"/>
      <w:r w:rsidRPr="00903F68">
        <w:rPr>
          <w:rFonts w:ascii="Times New Roman" w:eastAsia="Times New Roman" w:hAnsi="Times New Roman" w:cs="Times New Roman"/>
          <w:color w:val="000000" w:themeColor="text1"/>
          <w:sz w:val="28"/>
          <w:szCs w:val="28"/>
          <w:lang w:eastAsia="ru-RU"/>
        </w:rPr>
        <w:t>\\ www.dube</w:t>
      </w:r>
      <w:r w:rsidR="00277137">
        <w:rPr>
          <w:rFonts w:ascii="Times New Roman" w:eastAsia="Times New Roman" w:hAnsi="Times New Roman" w:cs="Times New Roman"/>
          <w:color w:val="000000" w:themeColor="text1"/>
          <w:sz w:val="28"/>
          <w:szCs w:val="28"/>
          <w:lang w:val="en-US" w:eastAsia="ru-RU"/>
        </w:rPr>
        <w:t>n</w:t>
      </w:r>
      <w:r w:rsidRPr="00903F68">
        <w:rPr>
          <w:rFonts w:ascii="Times New Roman" w:eastAsia="Times New Roman" w:hAnsi="Times New Roman" w:cs="Times New Roman"/>
          <w:color w:val="000000" w:themeColor="text1"/>
          <w:sz w:val="28"/>
          <w:szCs w:val="28"/>
          <w:lang w:eastAsia="ru-RU"/>
        </w:rPr>
        <w:t>ki.e-mordovia.ru.</w:t>
      </w:r>
    </w:p>
    <w:p w:rsidR="00673A69" w:rsidRPr="00903F68" w:rsidRDefault="00673A69" w:rsidP="00673A69">
      <w:pPr>
        <w:widowControl w:val="0"/>
        <w:autoSpaceDE w:val="0"/>
        <w:autoSpaceDN w:val="0"/>
        <w:adjustRightInd w:val="0"/>
        <w:spacing w:after="0" w:line="240" w:lineRule="auto"/>
        <w:ind w:firstLine="720"/>
        <w:jc w:val="both"/>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lastRenderedPageBreak/>
        <w:t xml:space="preserve">4. Настоящее постановление вступает в силу  </w:t>
      </w:r>
      <w:r w:rsidR="00ED7548">
        <w:rPr>
          <w:rFonts w:ascii="Times New Roman" w:eastAsia="Times New Roman" w:hAnsi="Times New Roman" w:cs="Times New Roman"/>
          <w:color w:val="000000" w:themeColor="text1"/>
          <w:sz w:val="28"/>
          <w:szCs w:val="28"/>
          <w:lang w:eastAsia="ru-RU"/>
        </w:rPr>
        <w:t xml:space="preserve">со дня его </w:t>
      </w:r>
      <w:r w:rsidRPr="00903F68">
        <w:rPr>
          <w:rFonts w:ascii="Times New Roman" w:eastAsia="Times New Roman" w:hAnsi="Times New Roman" w:cs="Times New Roman"/>
          <w:color w:val="000000" w:themeColor="text1"/>
          <w:sz w:val="28"/>
          <w:szCs w:val="28"/>
          <w:lang w:eastAsia="ru-RU"/>
        </w:rPr>
        <w:t>официального опубликования.</w:t>
      </w:r>
    </w:p>
    <w:p w:rsidR="00673A69" w:rsidRPr="00903F68" w:rsidRDefault="00673A69"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673A69" w:rsidRPr="00903F68" w:rsidRDefault="00673A69"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p>
    <w:p w:rsidR="00673A69" w:rsidRPr="00903F68" w:rsidRDefault="00ED7548"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Глава</w:t>
      </w:r>
      <w:r w:rsidR="00673A69" w:rsidRPr="00903F68">
        <w:rPr>
          <w:rFonts w:ascii="Times New Roman" w:eastAsia="Times New Roman" w:hAnsi="Times New Roman" w:cs="Times New Roman"/>
          <w:color w:val="000000" w:themeColor="text1"/>
          <w:sz w:val="28"/>
          <w:szCs w:val="28"/>
          <w:lang w:eastAsia="ru-RU"/>
        </w:rPr>
        <w:t xml:space="preserve"> Дубенского</w:t>
      </w:r>
    </w:p>
    <w:p w:rsidR="00673A69" w:rsidRPr="00903F68" w:rsidRDefault="00673A69" w:rsidP="00673A69">
      <w:pPr>
        <w:widowControl w:val="0"/>
        <w:autoSpaceDE w:val="0"/>
        <w:autoSpaceDN w:val="0"/>
        <w:adjustRightInd w:val="0"/>
        <w:spacing w:after="0" w:line="240" w:lineRule="auto"/>
        <w:jc w:val="both"/>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 xml:space="preserve">муниципального района                                                                 </w:t>
      </w:r>
      <w:r w:rsidR="00ED7548">
        <w:rPr>
          <w:rFonts w:ascii="Times New Roman" w:eastAsia="Times New Roman" w:hAnsi="Times New Roman" w:cs="Times New Roman"/>
          <w:color w:val="000000" w:themeColor="text1"/>
          <w:sz w:val="28"/>
          <w:szCs w:val="28"/>
          <w:lang w:eastAsia="ru-RU"/>
        </w:rPr>
        <w:t>Плешаков С.Г.</w:t>
      </w:r>
    </w:p>
    <w:p w:rsidR="00F76C04" w:rsidRDefault="00F76C04">
      <w:pPr>
        <w:rPr>
          <w:rFonts w:ascii="Times New Roman" w:eastAsia="Times New Roman" w:hAnsi="Times New Roman" w:cs="Times New Roman"/>
          <w:color w:val="000000" w:themeColor="text1"/>
          <w:sz w:val="28"/>
          <w:szCs w:val="28"/>
          <w:lang w:eastAsia="ru-RU"/>
        </w:rPr>
      </w:pPr>
      <w:r>
        <w:rPr>
          <w:b/>
          <w:color w:val="000000" w:themeColor="text1"/>
          <w:sz w:val="28"/>
          <w:szCs w:val="28"/>
        </w:rPr>
        <w:br w:type="page"/>
      </w:r>
    </w:p>
    <w:p w:rsidR="00673A69" w:rsidRPr="00903F68" w:rsidRDefault="00673A69" w:rsidP="00ED7548">
      <w:pPr>
        <w:pStyle w:val="1"/>
        <w:ind w:left="5670" w:hanging="425"/>
        <w:jc w:val="left"/>
        <w:rPr>
          <w:b w:val="0"/>
          <w:color w:val="000000" w:themeColor="text1"/>
          <w:sz w:val="28"/>
          <w:szCs w:val="28"/>
        </w:rPr>
      </w:pPr>
      <w:r w:rsidRPr="00903F68">
        <w:rPr>
          <w:b w:val="0"/>
          <w:color w:val="000000" w:themeColor="text1"/>
          <w:sz w:val="28"/>
          <w:szCs w:val="28"/>
        </w:rPr>
        <w:lastRenderedPageBreak/>
        <w:t>Приложение  № 1</w:t>
      </w:r>
    </w:p>
    <w:p w:rsidR="00673A69" w:rsidRPr="00903F68" w:rsidRDefault="00673A69" w:rsidP="00ED7548">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УТВЕРЖДЕНО</w:t>
      </w:r>
    </w:p>
    <w:p w:rsidR="00673A69" w:rsidRPr="00903F68" w:rsidRDefault="00673A69" w:rsidP="00ED7548">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постановлением администрации</w:t>
      </w:r>
    </w:p>
    <w:p w:rsidR="00673A69" w:rsidRPr="00903F68" w:rsidRDefault="00673A69" w:rsidP="00ED7548">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 xml:space="preserve">Дубенского муниципального </w:t>
      </w:r>
    </w:p>
    <w:p w:rsidR="00673A69" w:rsidRPr="00903F68" w:rsidRDefault="00673A69" w:rsidP="00ED7548">
      <w:pPr>
        <w:widowControl w:val="0"/>
        <w:autoSpaceDE w:val="0"/>
        <w:autoSpaceDN w:val="0"/>
        <w:adjustRightInd w:val="0"/>
        <w:spacing w:after="0" w:line="240" w:lineRule="auto"/>
        <w:ind w:left="5670" w:hanging="425"/>
        <w:rPr>
          <w:rFonts w:ascii="Times New Roman" w:eastAsia="Times New Roman" w:hAnsi="Times New Roman" w:cs="Times New Roman"/>
          <w:color w:val="000000" w:themeColor="text1"/>
          <w:sz w:val="28"/>
          <w:szCs w:val="28"/>
          <w:lang w:eastAsia="ru-RU"/>
        </w:rPr>
      </w:pPr>
      <w:r w:rsidRPr="00903F68">
        <w:rPr>
          <w:rFonts w:ascii="Times New Roman" w:eastAsia="Times New Roman" w:hAnsi="Times New Roman" w:cs="Times New Roman"/>
          <w:color w:val="000000" w:themeColor="text1"/>
          <w:sz w:val="28"/>
          <w:szCs w:val="28"/>
          <w:lang w:eastAsia="ru-RU"/>
        </w:rPr>
        <w:t>района Республики Мордовия</w:t>
      </w:r>
    </w:p>
    <w:p w:rsidR="0013162A" w:rsidRPr="00903F68" w:rsidRDefault="00ED7548" w:rsidP="00ED7548">
      <w:pPr>
        <w:spacing w:after="0" w:line="240" w:lineRule="auto"/>
        <w:ind w:hanging="425"/>
        <w:jc w:val="center"/>
        <w:rPr>
          <w:rFonts w:ascii="Times New Roman" w:eastAsia="Times New Roman" w:hAnsi="Times New Roman" w:cs="Times New Roman"/>
          <w:b/>
          <w:bCs/>
          <w:color w:val="000000" w:themeColor="text1"/>
          <w:sz w:val="28"/>
          <w:szCs w:val="28"/>
          <w:lang w:eastAsia="ru-RU"/>
        </w:rPr>
      </w:pPr>
      <w:r>
        <w:rPr>
          <w:rFonts w:ascii="Times New Roman" w:eastAsia="Times New Roman" w:hAnsi="Times New Roman" w:cs="Times New Roman"/>
          <w:color w:val="000000" w:themeColor="text1"/>
          <w:sz w:val="28"/>
          <w:szCs w:val="28"/>
          <w:lang w:eastAsia="ru-RU"/>
        </w:rPr>
        <w:t xml:space="preserve">                                                       </w:t>
      </w:r>
      <w:r w:rsidR="00673A69" w:rsidRPr="00903F68">
        <w:rPr>
          <w:rFonts w:ascii="Times New Roman" w:eastAsia="Times New Roman" w:hAnsi="Times New Roman" w:cs="Times New Roman"/>
          <w:color w:val="000000" w:themeColor="text1"/>
          <w:sz w:val="28"/>
          <w:szCs w:val="28"/>
          <w:lang w:eastAsia="ru-RU"/>
        </w:rPr>
        <w:t xml:space="preserve">от </w:t>
      </w:r>
      <w:r>
        <w:rPr>
          <w:rFonts w:ascii="Times New Roman" w:eastAsia="Times New Roman" w:hAnsi="Times New Roman" w:cs="Times New Roman"/>
          <w:color w:val="000000" w:themeColor="text1"/>
          <w:sz w:val="28"/>
          <w:szCs w:val="28"/>
          <w:lang w:eastAsia="ru-RU"/>
        </w:rPr>
        <w:t>__</w:t>
      </w:r>
      <w:r w:rsidR="00903F68">
        <w:rPr>
          <w:rFonts w:ascii="Times New Roman" w:eastAsia="Times New Roman" w:hAnsi="Times New Roman" w:cs="Times New Roman"/>
          <w:color w:val="000000" w:themeColor="text1"/>
          <w:sz w:val="28"/>
          <w:szCs w:val="28"/>
          <w:lang w:eastAsia="ru-RU"/>
        </w:rPr>
        <w:t>.0</w:t>
      </w:r>
      <w:r>
        <w:rPr>
          <w:rFonts w:ascii="Times New Roman" w:eastAsia="Times New Roman" w:hAnsi="Times New Roman" w:cs="Times New Roman"/>
          <w:color w:val="000000" w:themeColor="text1"/>
          <w:sz w:val="28"/>
          <w:szCs w:val="28"/>
          <w:lang w:eastAsia="ru-RU"/>
        </w:rPr>
        <w:t>3</w:t>
      </w:r>
      <w:r w:rsidR="00903F68">
        <w:rPr>
          <w:rFonts w:ascii="Times New Roman" w:eastAsia="Times New Roman" w:hAnsi="Times New Roman" w:cs="Times New Roman"/>
          <w:color w:val="000000" w:themeColor="text1"/>
          <w:sz w:val="28"/>
          <w:szCs w:val="28"/>
          <w:lang w:eastAsia="ru-RU"/>
        </w:rPr>
        <w:t>.2020</w:t>
      </w:r>
      <w:r w:rsidR="00673A69" w:rsidRPr="00903F68">
        <w:rPr>
          <w:rFonts w:ascii="Times New Roman" w:eastAsia="Times New Roman" w:hAnsi="Times New Roman" w:cs="Times New Roman"/>
          <w:color w:val="000000" w:themeColor="text1"/>
          <w:sz w:val="28"/>
          <w:szCs w:val="28"/>
          <w:lang w:eastAsia="ru-RU"/>
        </w:rPr>
        <w:t xml:space="preserve"> г. №</w:t>
      </w:r>
      <w:r>
        <w:rPr>
          <w:rFonts w:ascii="Times New Roman" w:eastAsia="Times New Roman" w:hAnsi="Times New Roman" w:cs="Times New Roman"/>
          <w:color w:val="000000" w:themeColor="text1"/>
          <w:sz w:val="28"/>
          <w:szCs w:val="28"/>
          <w:lang w:eastAsia="ru-RU"/>
        </w:rPr>
        <w:t>__</w:t>
      </w:r>
    </w:p>
    <w:p w:rsidR="00673A69" w:rsidRPr="00903F68" w:rsidRDefault="00673A69" w:rsidP="005465D9">
      <w:pPr>
        <w:spacing w:after="0" w:line="240" w:lineRule="auto"/>
        <w:ind w:firstLine="709"/>
        <w:jc w:val="center"/>
        <w:rPr>
          <w:rFonts w:ascii="Times New Roman" w:eastAsia="Times New Roman" w:hAnsi="Times New Roman" w:cs="Times New Roman"/>
          <w:b/>
          <w:bCs/>
          <w:color w:val="000000" w:themeColor="text1"/>
          <w:sz w:val="28"/>
          <w:szCs w:val="28"/>
          <w:lang w:eastAsia="ru-RU"/>
        </w:rPr>
      </w:pPr>
    </w:p>
    <w:p w:rsidR="0021017C" w:rsidRPr="00903F68" w:rsidRDefault="0021017C" w:rsidP="0021017C">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903F68" w:rsidRPr="00903F68" w:rsidRDefault="00903F68"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Default="00ED7548"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center"/>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Административный регламент</w:t>
      </w:r>
      <w:r w:rsidRPr="00ED7548">
        <w:rPr>
          <w:rFonts w:ascii="Times New Roman CYR" w:eastAsiaTheme="minorEastAsia" w:hAnsi="Times New Roman CYR" w:cs="Times New Roman CYR"/>
          <w:b/>
          <w:bCs/>
          <w:color w:val="000000" w:themeColor="text1"/>
          <w:sz w:val="28"/>
          <w:szCs w:val="28"/>
          <w:lang w:eastAsia="ru-RU"/>
        </w:rPr>
        <w:br/>
        <w:t>Администрации Дубенского муниципального района по предоставлению муниципальной услуги «Выдача разрешений на установку рекламных конструкций на соответствующей территории, аннулированию таких разрешений»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Раздел 1. Общие положения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3" w:name="sub_101"/>
      <w:r w:rsidRPr="00ED7548">
        <w:rPr>
          <w:rFonts w:ascii="Times New Roman CYR" w:eastAsiaTheme="minorEastAsia" w:hAnsi="Times New Roman CYR" w:cs="Times New Roman CYR"/>
          <w:b/>
          <w:bCs/>
          <w:color w:val="000000" w:themeColor="text1"/>
          <w:sz w:val="28"/>
          <w:szCs w:val="28"/>
          <w:lang w:eastAsia="ru-RU"/>
        </w:rPr>
        <w:t>Подраздел 1. Предмет регулирования административного регламента</w:t>
      </w:r>
    </w:p>
    <w:bookmarkEnd w:id="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 w:name="sub_1001"/>
      <w:r w:rsidRPr="00ED7548">
        <w:rPr>
          <w:rFonts w:ascii="Times New Roman CYR" w:eastAsiaTheme="minorEastAsia" w:hAnsi="Times New Roman CYR" w:cs="Times New Roman CYR"/>
          <w:color w:val="000000" w:themeColor="text1"/>
          <w:sz w:val="28"/>
          <w:szCs w:val="28"/>
          <w:lang w:eastAsia="ru-RU"/>
        </w:rPr>
        <w:t>1. Наименование административного регламента - Административный регламент администрации Дубенского муниципального района по предоставлению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 (далее - Административный регламент).</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 w:name="sub_1002"/>
      <w:bookmarkEnd w:id="4"/>
      <w:r w:rsidRPr="00ED7548">
        <w:rPr>
          <w:rFonts w:ascii="Times New Roman CYR" w:eastAsiaTheme="minorEastAsia" w:hAnsi="Times New Roman CYR" w:cs="Times New Roman CYR"/>
          <w:color w:val="000000" w:themeColor="text1"/>
          <w:sz w:val="28"/>
          <w:szCs w:val="28"/>
          <w:lang w:eastAsia="ru-RU"/>
        </w:rPr>
        <w:t>2. Административный регламент разработан в целях повышения качества и доступности предоставления муниципальной услуги по выдаче разрешений на установку рекламных конструкций на соответствующей территории, аннулированию таких разрешений, выдаче предписаний о демонтаже самовольно установленных вновь рекламных конструкций.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 w:name="sub_1003"/>
      <w:bookmarkEnd w:id="5"/>
      <w:r w:rsidRPr="00ED7548">
        <w:rPr>
          <w:rFonts w:ascii="Times New Roman CYR" w:eastAsiaTheme="minorEastAsia" w:hAnsi="Times New Roman CYR" w:cs="Times New Roman CYR"/>
          <w:color w:val="000000" w:themeColor="text1"/>
          <w:sz w:val="28"/>
          <w:szCs w:val="28"/>
          <w:lang w:eastAsia="ru-RU"/>
        </w:rPr>
        <w:t>3. Административный регламент устанавливает сроки и последовательность административных процедур и административных действий администрации Дубенского муниципального района, порядок взаимодействия между его структурными подразделениями и должностными лицами, а также взаимодействие администрации Дубенского муниципального района с заявителями и иными органами и организациями при предоставлении муниципальной услуги.</w:t>
      </w:r>
    </w:p>
    <w:bookmarkEnd w:id="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7" w:name="sub_102"/>
      <w:r w:rsidRPr="00ED7548">
        <w:rPr>
          <w:rFonts w:ascii="Times New Roman CYR" w:eastAsiaTheme="minorEastAsia" w:hAnsi="Times New Roman CYR" w:cs="Times New Roman CYR"/>
          <w:b/>
          <w:bCs/>
          <w:color w:val="000000" w:themeColor="text1"/>
          <w:sz w:val="28"/>
          <w:szCs w:val="28"/>
          <w:lang w:eastAsia="ru-RU"/>
        </w:rPr>
        <w:t>Подраздел 2. Категории заявителей</w:t>
      </w:r>
    </w:p>
    <w:bookmarkEnd w:id="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 w:name="sub_1004"/>
      <w:r w:rsidRPr="00ED7548">
        <w:rPr>
          <w:rFonts w:ascii="Times New Roman CYR" w:eastAsiaTheme="minorEastAsia" w:hAnsi="Times New Roman CYR" w:cs="Times New Roman CYR"/>
          <w:color w:val="000000" w:themeColor="text1"/>
          <w:sz w:val="28"/>
          <w:szCs w:val="28"/>
          <w:lang w:eastAsia="ru-RU"/>
        </w:rPr>
        <w:t xml:space="preserve">4. Заявителями являются физические лица, в том числе индивидуальные предприниматели и юридические лица, а также их </w:t>
      </w:r>
      <w:r w:rsidRPr="00ED7548">
        <w:rPr>
          <w:rFonts w:ascii="Times New Roman CYR" w:eastAsiaTheme="minorEastAsia" w:hAnsi="Times New Roman CYR" w:cs="Times New Roman CYR"/>
          <w:color w:val="000000" w:themeColor="text1"/>
          <w:sz w:val="28"/>
          <w:szCs w:val="28"/>
          <w:lang w:eastAsia="ru-RU"/>
        </w:rPr>
        <w:lastRenderedPageBreak/>
        <w:t>представители, действующие в силу полномочий, основанных на нотариально удостоверенной доверенности (далее - заявитель).</w:t>
      </w:r>
    </w:p>
    <w:bookmarkEnd w:id="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Раздел 2. Стандарт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9" w:name="sub_201"/>
      <w:r w:rsidRPr="00ED7548">
        <w:rPr>
          <w:rFonts w:ascii="Times New Roman CYR" w:eastAsiaTheme="minorEastAsia" w:hAnsi="Times New Roman CYR" w:cs="Times New Roman CYR"/>
          <w:b/>
          <w:bCs/>
          <w:color w:val="000000" w:themeColor="text1"/>
          <w:sz w:val="28"/>
          <w:szCs w:val="28"/>
          <w:lang w:eastAsia="ru-RU"/>
        </w:rPr>
        <w:t>Подраздел 1. Основные положения стандарта предоставления муниципальной услуги</w:t>
      </w:r>
    </w:p>
    <w:bookmarkEnd w:id="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0" w:name="sub_1005"/>
      <w:r w:rsidRPr="00ED7548">
        <w:rPr>
          <w:rFonts w:ascii="Times New Roman CYR" w:eastAsiaTheme="minorEastAsia" w:hAnsi="Times New Roman CYR" w:cs="Times New Roman CYR"/>
          <w:color w:val="000000" w:themeColor="text1"/>
          <w:sz w:val="28"/>
          <w:szCs w:val="28"/>
          <w:lang w:eastAsia="ru-RU"/>
        </w:rPr>
        <w:t>5. Наименование муниципальной услуги - «Выдача разрешений на установку рекламных конструкций на соответствующей территории, аннулирование таких разрешений, выдача предписаний о демонтаже самовольно установленных вновь рекламных конструкций».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1" w:name="sub_1006"/>
      <w:bookmarkEnd w:id="10"/>
      <w:r w:rsidRPr="00ED7548">
        <w:rPr>
          <w:rFonts w:ascii="Times New Roman CYR" w:eastAsiaTheme="minorEastAsia" w:hAnsi="Times New Roman CYR" w:cs="Times New Roman CYR"/>
          <w:color w:val="000000" w:themeColor="text1"/>
          <w:sz w:val="28"/>
          <w:szCs w:val="28"/>
          <w:lang w:eastAsia="ru-RU"/>
        </w:rPr>
        <w:t>6. Результатом предоставления муниципальной услуги является:</w:t>
      </w:r>
    </w:p>
    <w:bookmarkEnd w:id="1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выдача разрешения на установку рекламных конструкций на соответствующей территории;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уведомление об отказе в выдаче разрешения на установку рекламных конструкций на соответствующей территории;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решение об аннулировании разрешения на установку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выдача предписаний о демонтаже самовольно установленных вновь рекламных конструкций.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2" w:name="sub_1007"/>
      <w:r w:rsidRPr="00ED7548">
        <w:rPr>
          <w:rFonts w:ascii="Times New Roman CYR" w:eastAsiaTheme="minorEastAsia" w:hAnsi="Times New Roman CYR" w:cs="Times New Roman CYR"/>
          <w:color w:val="000000" w:themeColor="text1"/>
          <w:sz w:val="28"/>
          <w:szCs w:val="28"/>
          <w:lang w:eastAsia="ru-RU"/>
        </w:rPr>
        <w:t>7. Срок предоставления муниципальной услуги не должен превышать 60 дней со дня подачи заявления со всеми необходимыми документами.</w:t>
      </w:r>
    </w:p>
    <w:bookmarkEnd w:id="1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13" w:name="sub_202"/>
      <w:r w:rsidRPr="00ED7548">
        <w:rPr>
          <w:rFonts w:ascii="Times New Roman CYR" w:eastAsiaTheme="minorEastAsia" w:hAnsi="Times New Roman CYR" w:cs="Times New Roman CYR"/>
          <w:b/>
          <w:bCs/>
          <w:color w:val="000000" w:themeColor="text1"/>
          <w:sz w:val="28"/>
          <w:szCs w:val="28"/>
          <w:lang w:eastAsia="ru-RU"/>
        </w:rPr>
        <w:t>Подраздел 2. Наименование органа местного самоуправления, предоставляющего муниципальную услугу</w:t>
      </w:r>
    </w:p>
    <w:bookmarkEnd w:id="1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4" w:name="sub_1008"/>
      <w:r w:rsidRPr="00ED7548">
        <w:rPr>
          <w:rFonts w:ascii="Times New Roman CYR" w:eastAsiaTheme="minorEastAsia" w:hAnsi="Times New Roman CYR" w:cs="Times New Roman CYR"/>
          <w:color w:val="000000" w:themeColor="text1"/>
          <w:sz w:val="28"/>
          <w:szCs w:val="28"/>
          <w:lang w:eastAsia="ru-RU"/>
        </w:rPr>
        <w:t>8. Муниципальная услуга предоставляется администрацией Дубенского муниципального района (далее - администрация) в лице отдела строительства, архитектуры и ЖКХ администрации Дубенского муниципального района.</w:t>
      </w:r>
    </w:p>
    <w:bookmarkEnd w:id="1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При предоставлении муниципальной услуги отдел взаимодействует </w:t>
      </w:r>
      <w:proofErr w:type="gramStart"/>
      <w:r w:rsidRPr="00ED7548">
        <w:rPr>
          <w:rFonts w:ascii="Times New Roman CYR" w:eastAsiaTheme="minorEastAsia" w:hAnsi="Times New Roman CYR" w:cs="Times New Roman CYR"/>
          <w:color w:val="000000" w:themeColor="text1"/>
          <w:sz w:val="28"/>
          <w:szCs w:val="28"/>
          <w:lang w:eastAsia="ru-RU"/>
        </w:rPr>
        <w:t>с</w:t>
      </w:r>
      <w:proofErr w:type="gram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ГБУ «Многофункциональный центр предоставления государственных и муниципальных услуг» в Дубенском муниципальном районе в республике Мордовия (далее - МФЦ);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Управлением Федеральной службы государственной регистрации, кадастра и картографии по Республике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Федеральной налоговой службой по Республике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Федеральным казначейством по Республике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5" w:name="sub_1009"/>
      <w:r w:rsidRPr="00ED7548">
        <w:rPr>
          <w:rFonts w:ascii="Times New Roman CYR" w:eastAsiaTheme="minorEastAsia" w:hAnsi="Times New Roman CYR" w:cs="Times New Roman CYR"/>
          <w:color w:val="000000" w:themeColor="text1"/>
          <w:sz w:val="28"/>
          <w:szCs w:val="28"/>
          <w:lang w:eastAsia="ru-RU"/>
        </w:rPr>
        <w:t>9. Органы, ответственные за предоставление муниципальной услуги, не вправе требовать от заявителя:</w:t>
      </w:r>
    </w:p>
    <w:bookmarkEnd w:id="15"/>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w:t>
      </w:r>
      <w:r w:rsidRPr="00ED7548">
        <w:rPr>
          <w:rFonts w:ascii="Times New Roman CYR" w:eastAsiaTheme="minorEastAsia" w:hAnsi="Times New Roman CYR" w:cs="Times New Roman CYR"/>
          <w:color w:val="000000" w:themeColor="text1"/>
          <w:sz w:val="28"/>
          <w:szCs w:val="28"/>
          <w:lang w:eastAsia="ru-RU"/>
        </w:rPr>
        <w:lastRenderedPageBreak/>
        <w:t>возникающие в связи с предоставлением муниципальных услуг;</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w:t>
      </w:r>
      <w:proofErr w:type="gramEnd"/>
      <w:r w:rsidRPr="00ED7548">
        <w:rPr>
          <w:rFonts w:ascii="Times New Roman CYR" w:eastAsiaTheme="minorEastAsia" w:hAnsi="Times New Roman CYR" w:cs="Times New Roman CYR"/>
          <w:color w:val="000000" w:themeColor="text1"/>
          <w:sz w:val="28"/>
          <w:szCs w:val="28"/>
          <w:lang w:eastAsia="ru-RU"/>
        </w:rPr>
        <w:t xml:space="preserve"> актами, за исключением документов, включенных в определенный частью 6 статьи 7 Федерального закона от 27 июля 2010 г. № 210-ФЗ «Об организации предоставления государственных и муниципальных услуг»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3)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включенных в перечни, указанные в пункте 1 части 1 статьи 9 Федерального закона от 27 июля 2010 г. № 210-ФЗ «Об организации предоставления государственных и муниципальных услуг»;</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настоящего </w:t>
      </w:r>
      <w:r w:rsidRPr="00ED7548">
        <w:rPr>
          <w:rFonts w:ascii="Times New Roman CYR" w:eastAsiaTheme="minorEastAsia" w:hAnsi="Times New Roman CYR" w:cs="Times New Roman CYR"/>
          <w:color w:val="000000" w:themeColor="text1"/>
          <w:sz w:val="28"/>
          <w:szCs w:val="28"/>
          <w:lang w:eastAsia="ru-RU"/>
        </w:rPr>
        <w:lastRenderedPageBreak/>
        <w:t>Федерального закона от 27 июля 2010 г. №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w:t>
      </w:r>
      <w:proofErr w:type="gramEnd"/>
      <w:r w:rsidRPr="00ED7548">
        <w:rPr>
          <w:rFonts w:ascii="Times New Roman CYR" w:eastAsiaTheme="minorEastAsia" w:hAnsi="Times New Roman CYR" w:cs="Times New Roman CYR"/>
          <w:color w:val="000000" w:themeColor="text1"/>
          <w:sz w:val="28"/>
          <w:szCs w:val="28"/>
          <w:lang w:eastAsia="ru-RU"/>
        </w:rPr>
        <w:t xml:space="preserve"> </w:t>
      </w:r>
      <w:proofErr w:type="gramStart"/>
      <w:r w:rsidRPr="00ED7548">
        <w:rPr>
          <w:rFonts w:ascii="Times New Roman CYR" w:eastAsiaTheme="minorEastAsia" w:hAnsi="Times New Roman CYR" w:cs="Times New Roman CYR"/>
          <w:color w:val="000000" w:themeColor="text1"/>
          <w:sz w:val="28"/>
          <w:szCs w:val="28"/>
          <w:lang w:eastAsia="ru-RU"/>
        </w:rPr>
        <w:t>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настоящего Федерального закона от 27 июля 2010 г. №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16" w:name="sub_203"/>
      <w:r w:rsidRPr="00ED7548">
        <w:rPr>
          <w:rFonts w:ascii="Times New Roman CYR" w:eastAsiaTheme="minorEastAsia" w:hAnsi="Times New Roman CYR" w:cs="Times New Roman CYR"/>
          <w:b/>
          <w:bCs/>
          <w:color w:val="000000" w:themeColor="text1"/>
          <w:sz w:val="28"/>
          <w:szCs w:val="28"/>
          <w:lang w:eastAsia="ru-RU"/>
        </w:rPr>
        <w:t>Подраздел 3. Правовые основания предоставления муниципальной услуги</w:t>
      </w:r>
    </w:p>
    <w:bookmarkEnd w:id="1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7" w:name="sub_1010"/>
      <w:r w:rsidRPr="00ED7548">
        <w:rPr>
          <w:rFonts w:ascii="Times New Roman CYR" w:eastAsiaTheme="minorEastAsia" w:hAnsi="Times New Roman CYR" w:cs="Times New Roman CYR"/>
          <w:color w:val="000000" w:themeColor="text1"/>
          <w:sz w:val="28"/>
          <w:szCs w:val="28"/>
          <w:lang w:eastAsia="ru-RU"/>
        </w:rPr>
        <w:t>10. Правовыми основания предоставления муниципальной услуги являются следующие нормативно-правовые акты:</w:t>
      </w:r>
    </w:p>
    <w:bookmarkEnd w:id="1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Жилищный кодекс Российской Федерации от 29 декабря 2004 года № 188-ФЗ;</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Федеральный закон от 13 марта 2006 года № 38-ФЗ «О рекламе»;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Федеральный закон от 6 октября 2003 года № 131-ФЗ «Об общих принципах организации местного самоуправления в Российской Федерации»;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Федеральный закон Российской Федерации от 27 июля 2010 г. № 210-ФЗ «Об организации предоставления государственных и муниципальных услуг»;</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5) постановление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6) Устав Дубенского муниципального района Республики Мордовия, утвержденный решением Совета депутатов Дубенского</w:t>
      </w:r>
      <w:r>
        <w:rPr>
          <w:rFonts w:ascii="Times New Roman CYR" w:eastAsiaTheme="minorEastAsia" w:hAnsi="Times New Roman CYR" w:cs="Times New Roman CYR"/>
          <w:color w:val="000000" w:themeColor="text1"/>
          <w:sz w:val="28"/>
          <w:szCs w:val="28"/>
          <w:lang w:eastAsia="ru-RU"/>
        </w:rPr>
        <w:t xml:space="preserve"> муниципального района</w:t>
      </w:r>
      <w:r w:rsidRPr="00ED7548">
        <w:rPr>
          <w:rFonts w:ascii="Times New Roman CYR" w:eastAsiaTheme="minorEastAsia" w:hAnsi="Times New Roman CYR" w:cs="Times New Roman CYR"/>
          <w:color w:val="000000" w:themeColor="text1"/>
          <w:sz w:val="28"/>
          <w:szCs w:val="28"/>
          <w:lang w:eastAsia="ru-RU"/>
        </w:rPr>
        <w:t xml:space="preserve"> от </w:t>
      </w:r>
      <w:r>
        <w:rPr>
          <w:rFonts w:ascii="Times New Roman CYR" w:eastAsiaTheme="minorEastAsia" w:hAnsi="Times New Roman CYR" w:cs="Times New Roman CYR"/>
          <w:color w:val="000000" w:themeColor="text1"/>
          <w:sz w:val="28"/>
          <w:szCs w:val="28"/>
          <w:lang w:eastAsia="ru-RU"/>
        </w:rPr>
        <w:t>29.08.2017</w:t>
      </w:r>
      <w:r w:rsidRPr="00ED7548">
        <w:rPr>
          <w:rFonts w:ascii="Times New Roman CYR" w:eastAsiaTheme="minorEastAsia" w:hAnsi="Times New Roman CYR" w:cs="Times New Roman CYR"/>
          <w:color w:val="000000" w:themeColor="text1"/>
          <w:sz w:val="28"/>
          <w:szCs w:val="28"/>
          <w:lang w:eastAsia="ru-RU"/>
        </w:rPr>
        <w:t> г.</w:t>
      </w:r>
      <w:r>
        <w:rPr>
          <w:rFonts w:ascii="Times New Roman CYR" w:eastAsiaTheme="minorEastAsia" w:hAnsi="Times New Roman CYR" w:cs="Times New Roman CYR"/>
          <w:color w:val="000000" w:themeColor="text1"/>
          <w:sz w:val="28"/>
          <w:szCs w:val="28"/>
          <w:lang w:eastAsia="ru-RU"/>
        </w:rPr>
        <w:t xml:space="preserve"> №88</w:t>
      </w:r>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7) настоящий Административный регламент.</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18" w:name="sub_204"/>
      <w:r w:rsidRPr="00ED7548">
        <w:rPr>
          <w:rFonts w:ascii="Times New Roman CYR" w:eastAsiaTheme="minorEastAsia" w:hAnsi="Times New Roman CYR" w:cs="Times New Roman CYR"/>
          <w:b/>
          <w:bCs/>
          <w:color w:val="000000" w:themeColor="text1"/>
          <w:sz w:val="28"/>
          <w:szCs w:val="28"/>
          <w:lang w:eastAsia="ru-RU"/>
        </w:rPr>
        <w:t>Подраздел 4. Порядок информирования о предоставлении муниципальной услуги</w:t>
      </w:r>
    </w:p>
    <w:bookmarkEnd w:id="1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19" w:name="sub_1011"/>
      <w:r w:rsidRPr="00ED7548">
        <w:rPr>
          <w:rFonts w:ascii="Times New Roman CYR" w:eastAsiaTheme="minorEastAsia" w:hAnsi="Times New Roman CYR" w:cs="Times New Roman CYR"/>
          <w:color w:val="000000" w:themeColor="text1"/>
          <w:sz w:val="28"/>
          <w:szCs w:val="28"/>
          <w:lang w:eastAsia="ru-RU"/>
        </w:rPr>
        <w:t xml:space="preserve">11. Сведения о месте нахождения и графике работы администрации и МФЦ заинтересованное лицо может получить по телефону, электронной почте, а также из информации, размещенной на сайте органов местного самоуправления Дубенского муниципального района, Едином портале государственных и муниципальных услуг (функций) и Республиканском </w:t>
      </w:r>
      <w:r w:rsidRPr="00ED7548">
        <w:rPr>
          <w:rFonts w:ascii="Times New Roman CYR" w:eastAsiaTheme="minorEastAsia" w:hAnsi="Times New Roman CYR" w:cs="Times New Roman CYR"/>
          <w:color w:val="000000" w:themeColor="text1"/>
          <w:sz w:val="28"/>
          <w:szCs w:val="28"/>
          <w:lang w:eastAsia="ru-RU"/>
        </w:rPr>
        <w:lastRenderedPageBreak/>
        <w:t>портале государственных и муниципальных услуг (функций).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0" w:name="sub_1212"/>
      <w:bookmarkEnd w:id="19"/>
      <w:r w:rsidRPr="00ED7548">
        <w:rPr>
          <w:rFonts w:ascii="Times New Roman CYR" w:eastAsiaTheme="minorEastAsia" w:hAnsi="Times New Roman CYR" w:cs="Times New Roman CYR"/>
          <w:color w:val="000000" w:themeColor="text1"/>
          <w:sz w:val="28"/>
          <w:szCs w:val="28"/>
          <w:lang w:eastAsia="ru-RU"/>
        </w:rPr>
        <w:t>Адрес администрации Дубенского муниципального района: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431770, Республика Мордовия, Дубенский район, </w:t>
      </w:r>
      <w:proofErr w:type="spellStart"/>
      <w:r w:rsidRPr="00ED7548">
        <w:rPr>
          <w:rFonts w:ascii="Times New Roman CYR" w:eastAsiaTheme="minorEastAsia" w:hAnsi="Times New Roman CYR" w:cs="Times New Roman CYR"/>
          <w:color w:val="000000" w:themeColor="text1"/>
          <w:sz w:val="28"/>
          <w:szCs w:val="28"/>
          <w:lang w:eastAsia="ru-RU"/>
        </w:rPr>
        <w:t>с</w:t>
      </w:r>
      <w:proofErr w:type="gramStart"/>
      <w:r w:rsidRPr="00ED7548">
        <w:rPr>
          <w:rFonts w:ascii="Times New Roman CYR" w:eastAsiaTheme="minorEastAsia" w:hAnsi="Times New Roman CYR" w:cs="Times New Roman CYR"/>
          <w:color w:val="000000" w:themeColor="text1"/>
          <w:sz w:val="28"/>
          <w:szCs w:val="28"/>
          <w:lang w:eastAsia="ru-RU"/>
        </w:rPr>
        <w:t>.Д</w:t>
      </w:r>
      <w:proofErr w:type="gramEnd"/>
      <w:r w:rsidRPr="00ED7548">
        <w:rPr>
          <w:rFonts w:ascii="Times New Roman CYR" w:eastAsiaTheme="minorEastAsia" w:hAnsi="Times New Roman CYR" w:cs="Times New Roman CYR"/>
          <w:color w:val="000000" w:themeColor="text1"/>
          <w:sz w:val="28"/>
          <w:szCs w:val="28"/>
          <w:lang w:eastAsia="ru-RU"/>
        </w:rPr>
        <w:t>убенки</w:t>
      </w:r>
      <w:proofErr w:type="spellEnd"/>
      <w:r w:rsidRPr="00ED7548">
        <w:rPr>
          <w:rFonts w:ascii="Times New Roman CYR" w:eastAsiaTheme="minorEastAsia" w:hAnsi="Times New Roman CYR" w:cs="Times New Roman CYR"/>
          <w:color w:val="000000" w:themeColor="text1"/>
          <w:sz w:val="28"/>
          <w:szCs w:val="28"/>
          <w:lang w:eastAsia="ru-RU"/>
        </w:rPr>
        <w:t xml:space="preserve">, </w:t>
      </w:r>
      <w:proofErr w:type="spellStart"/>
      <w:r w:rsidRPr="00ED7548">
        <w:rPr>
          <w:rFonts w:ascii="Times New Roman CYR" w:eastAsiaTheme="minorEastAsia" w:hAnsi="Times New Roman CYR" w:cs="Times New Roman CYR"/>
          <w:color w:val="000000" w:themeColor="text1"/>
          <w:sz w:val="28"/>
          <w:szCs w:val="28"/>
          <w:lang w:eastAsia="ru-RU"/>
        </w:rPr>
        <w:t>ул.Денисова</w:t>
      </w:r>
      <w:proofErr w:type="spellEnd"/>
      <w:r w:rsidRPr="00ED7548">
        <w:rPr>
          <w:rFonts w:ascii="Times New Roman CYR" w:eastAsiaTheme="minorEastAsia" w:hAnsi="Times New Roman CYR" w:cs="Times New Roman CYR"/>
          <w:color w:val="000000" w:themeColor="text1"/>
          <w:sz w:val="28"/>
          <w:szCs w:val="28"/>
          <w:lang w:eastAsia="ru-RU"/>
        </w:rPr>
        <w:t>, д.4.</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Контактные данные: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телефон/факс: 8 (83447) 2-13-06, 8 (83447) 2-11-01;</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адрес электронной почты: </w:t>
      </w:r>
      <w:proofErr w:type="spellStart"/>
      <w:r w:rsidRPr="00ED7548">
        <w:rPr>
          <w:rFonts w:ascii="Times New Roman CYR" w:eastAsiaTheme="minorEastAsia" w:hAnsi="Times New Roman CYR" w:cs="Times New Roman CYR"/>
          <w:color w:val="000000" w:themeColor="text1"/>
          <w:sz w:val="28"/>
          <w:szCs w:val="28"/>
          <w:lang w:val="en-US" w:eastAsia="ru-RU"/>
        </w:rPr>
        <w:t>dubur</w:t>
      </w:r>
      <w:proofErr w:type="spellEnd"/>
      <w:r w:rsidRPr="00ED7548">
        <w:rPr>
          <w:rFonts w:ascii="Times New Roman CYR" w:eastAsiaTheme="minorEastAsia" w:hAnsi="Times New Roman CYR" w:cs="Times New Roman CYR"/>
          <w:color w:val="000000" w:themeColor="text1"/>
          <w:sz w:val="28"/>
          <w:szCs w:val="28"/>
          <w:lang w:eastAsia="ru-RU"/>
        </w:rPr>
        <w:t>86@</w:t>
      </w:r>
      <w:r w:rsidRPr="00ED7548">
        <w:rPr>
          <w:rFonts w:ascii="Times New Roman CYR" w:eastAsiaTheme="minorEastAsia" w:hAnsi="Times New Roman CYR" w:cs="Times New Roman CYR"/>
          <w:color w:val="000000" w:themeColor="text1"/>
          <w:sz w:val="28"/>
          <w:szCs w:val="28"/>
          <w:lang w:val="en-US" w:eastAsia="ru-RU"/>
        </w:rPr>
        <w:t>mail</w:t>
      </w:r>
      <w:r w:rsidRPr="00ED7548">
        <w:rPr>
          <w:rFonts w:ascii="Times New Roman CYR" w:eastAsiaTheme="minorEastAsia" w:hAnsi="Times New Roman CYR" w:cs="Times New Roman CYR"/>
          <w:color w:val="000000" w:themeColor="text1"/>
          <w:sz w:val="28"/>
          <w:szCs w:val="28"/>
          <w:lang w:eastAsia="ru-RU"/>
        </w:rPr>
        <w:t>.</w:t>
      </w:r>
      <w:proofErr w:type="spellStart"/>
      <w:r w:rsidRPr="00ED7548">
        <w:rPr>
          <w:rFonts w:ascii="Times New Roman CYR" w:eastAsiaTheme="minorEastAsia" w:hAnsi="Times New Roman CYR" w:cs="Times New Roman CYR"/>
          <w:color w:val="000000" w:themeColor="text1"/>
          <w:sz w:val="28"/>
          <w:szCs w:val="28"/>
          <w:lang w:val="en-US" w:eastAsia="ru-RU"/>
        </w:rPr>
        <w:t>ru</w:t>
      </w:r>
      <w:proofErr w:type="spell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Интернет-сайт: </w:t>
      </w:r>
      <w:r w:rsidRPr="00ED7548">
        <w:rPr>
          <w:rFonts w:ascii="Times New Roman CYR" w:eastAsiaTheme="minorEastAsia" w:hAnsi="Times New Roman CYR" w:cs="Times New Roman CYR"/>
          <w:color w:val="000000" w:themeColor="text1"/>
          <w:sz w:val="28"/>
          <w:szCs w:val="28"/>
          <w:u w:val="single"/>
          <w:lang w:val="en-US" w:eastAsia="ru-RU"/>
        </w:rPr>
        <w:t>http</w:t>
      </w:r>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dubenki</w:t>
      </w:r>
      <w:proofErr w:type="spellEnd"/>
      <w:r w:rsidRPr="00ED7548">
        <w:rPr>
          <w:rFonts w:ascii="Times New Roman CYR" w:eastAsiaTheme="minorEastAsia" w:hAnsi="Times New Roman CYR" w:cs="Times New Roman CYR"/>
          <w:color w:val="000000" w:themeColor="text1"/>
          <w:sz w:val="28"/>
          <w:szCs w:val="28"/>
          <w:u w:val="single"/>
          <w:lang w:eastAsia="ru-RU"/>
        </w:rPr>
        <w:t>.</w:t>
      </w:r>
      <w:r w:rsidRPr="00ED7548">
        <w:rPr>
          <w:rFonts w:ascii="Times New Roman CYR" w:eastAsiaTheme="minorEastAsia" w:hAnsi="Times New Roman CYR" w:cs="Times New Roman CYR"/>
          <w:color w:val="000000" w:themeColor="text1"/>
          <w:sz w:val="28"/>
          <w:szCs w:val="28"/>
          <w:u w:val="single"/>
          <w:lang w:val="en-US" w:eastAsia="ru-RU"/>
        </w:rPr>
        <w:t>e</w:t>
      </w:r>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mordovia</w:t>
      </w:r>
      <w:proofErr w:type="spellEnd"/>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ru</w:t>
      </w:r>
      <w:proofErr w:type="spell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График работы: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понедельник - пятница: с 8.00 до 17.00,</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перерыв на обед с 13.00 до 14.00,</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суббота, воскресенье - выходные дни.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Адрес ГБУ «МФЦ» в Дубенском муниципальном районе в Республике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431770, Республика Мордовия, Дубенский район, с. Дубенки, ул. </w:t>
      </w:r>
      <w:proofErr w:type="spellStart"/>
      <w:r w:rsidRPr="00ED7548">
        <w:rPr>
          <w:rFonts w:ascii="Times New Roman CYR" w:eastAsiaTheme="minorEastAsia" w:hAnsi="Times New Roman CYR" w:cs="Times New Roman CYR"/>
          <w:color w:val="000000" w:themeColor="text1"/>
          <w:sz w:val="28"/>
          <w:szCs w:val="28"/>
          <w:lang w:eastAsia="ru-RU"/>
        </w:rPr>
        <w:t>Бровцева</w:t>
      </w:r>
      <w:proofErr w:type="spellEnd"/>
      <w:r w:rsidRPr="00ED7548">
        <w:rPr>
          <w:rFonts w:ascii="Times New Roman CYR" w:eastAsiaTheme="minorEastAsia" w:hAnsi="Times New Roman CYR" w:cs="Times New Roman CYR"/>
          <w:color w:val="000000" w:themeColor="text1"/>
          <w:sz w:val="28"/>
          <w:szCs w:val="28"/>
          <w:lang w:eastAsia="ru-RU"/>
        </w:rPr>
        <w:t>, д. 1;</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Контактные данные: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телефон/факс: 8 (83447) 2-14-77;</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адрес электронной почты: </w:t>
      </w:r>
      <w:proofErr w:type="spellStart"/>
      <w:r w:rsidRPr="00ED7548">
        <w:rPr>
          <w:rFonts w:ascii="Times New Roman CYR" w:eastAsiaTheme="minorEastAsia" w:hAnsi="Times New Roman CYR" w:cs="Times New Roman CYR"/>
          <w:color w:val="000000" w:themeColor="text1"/>
          <w:sz w:val="28"/>
          <w:szCs w:val="28"/>
          <w:lang w:val="en-US" w:eastAsia="ru-RU"/>
        </w:rPr>
        <w:t>mfc</w:t>
      </w:r>
      <w:proofErr w:type="spellEnd"/>
      <w:r w:rsidRPr="00ED7548">
        <w:rPr>
          <w:rFonts w:ascii="Times New Roman CYR" w:eastAsiaTheme="minorEastAsia" w:hAnsi="Times New Roman CYR" w:cs="Times New Roman CYR"/>
          <w:color w:val="000000" w:themeColor="text1"/>
          <w:sz w:val="28"/>
          <w:szCs w:val="28"/>
          <w:lang w:eastAsia="ru-RU"/>
        </w:rPr>
        <w:t>013@</w:t>
      </w:r>
      <w:r w:rsidRPr="00ED7548">
        <w:rPr>
          <w:rFonts w:ascii="Times New Roman CYR" w:eastAsiaTheme="minorEastAsia" w:hAnsi="Times New Roman CYR" w:cs="Times New Roman CYR"/>
          <w:color w:val="000000" w:themeColor="text1"/>
          <w:sz w:val="28"/>
          <w:szCs w:val="28"/>
          <w:lang w:val="en-US" w:eastAsia="ru-RU"/>
        </w:rPr>
        <w:t>mail</w:t>
      </w:r>
      <w:r w:rsidRPr="00ED7548">
        <w:rPr>
          <w:rFonts w:ascii="Times New Roman CYR" w:eastAsiaTheme="minorEastAsia" w:hAnsi="Times New Roman CYR" w:cs="Times New Roman CYR"/>
          <w:color w:val="000000" w:themeColor="text1"/>
          <w:sz w:val="28"/>
          <w:szCs w:val="28"/>
          <w:lang w:eastAsia="ru-RU"/>
        </w:rPr>
        <w:t>.</w:t>
      </w:r>
      <w:proofErr w:type="spellStart"/>
      <w:r w:rsidRPr="00ED7548">
        <w:rPr>
          <w:rFonts w:ascii="Times New Roman CYR" w:eastAsiaTheme="minorEastAsia" w:hAnsi="Times New Roman CYR" w:cs="Times New Roman CYR"/>
          <w:color w:val="000000" w:themeColor="text1"/>
          <w:sz w:val="28"/>
          <w:szCs w:val="28"/>
          <w:lang w:val="en-US" w:eastAsia="ru-RU"/>
        </w:rPr>
        <w:t>ru</w:t>
      </w:r>
      <w:proofErr w:type="spell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Интернет-сайт: </w:t>
      </w:r>
      <w:r w:rsidRPr="00ED7548">
        <w:rPr>
          <w:rFonts w:ascii="Times New Roman CYR" w:eastAsiaTheme="minorEastAsia" w:hAnsi="Times New Roman CYR" w:cs="Times New Roman CYR"/>
          <w:color w:val="000000" w:themeColor="text1"/>
          <w:sz w:val="28"/>
          <w:szCs w:val="28"/>
          <w:u w:val="single"/>
          <w:lang w:val="en-US" w:eastAsia="ru-RU"/>
        </w:rPr>
        <w:t>http</w:t>
      </w:r>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dubenki</w:t>
      </w:r>
      <w:proofErr w:type="spellEnd"/>
      <w:r w:rsidRPr="00ED7548">
        <w:rPr>
          <w:rFonts w:ascii="Times New Roman CYR" w:eastAsiaTheme="minorEastAsia" w:hAnsi="Times New Roman CYR" w:cs="Times New Roman CYR"/>
          <w:color w:val="000000" w:themeColor="text1"/>
          <w:sz w:val="28"/>
          <w:szCs w:val="28"/>
          <w:u w:val="single"/>
          <w:lang w:eastAsia="ru-RU"/>
        </w:rPr>
        <w:t>.</w:t>
      </w:r>
      <w:r w:rsidRPr="00ED7548">
        <w:rPr>
          <w:rFonts w:ascii="Times New Roman CYR" w:eastAsiaTheme="minorEastAsia" w:hAnsi="Times New Roman CYR" w:cs="Times New Roman CYR"/>
          <w:color w:val="000000" w:themeColor="text1"/>
          <w:sz w:val="28"/>
          <w:szCs w:val="28"/>
          <w:u w:val="single"/>
          <w:lang w:val="en-US" w:eastAsia="ru-RU"/>
        </w:rPr>
        <w:t>e</w:t>
      </w:r>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mordovia</w:t>
      </w:r>
      <w:proofErr w:type="spellEnd"/>
      <w:r w:rsidRPr="00ED7548">
        <w:rPr>
          <w:rFonts w:ascii="Times New Roman CYR" w:eastAsiaTheme="minorEastAsia" w:hAnsi="Times New Roman CYR" w:cs="Times New Roman CYR"/>
          <w:color w:val="000000" w:themeColor="text1"/>
          <w:sz w:val="28"/>
          <w:szCs w:val="28"/>
          <w:u w:val="single"/>
          <w:lang w:eastAsia="ru-RU"/>
        </w:rPr>
        <w:t>.</w:t>
      </w:r>
      <w:proofErr w:type="spellStart"/>
      <w:r w:rsidRPr="00ED7548">
        <w:rPr>
          <w:rFonts w:ascii="Times New Roman CYR" w:eastAsiaTheme="minorEastAsia" w:hAnsi="Times New Roman CYR" w:cs="Times New Roman CYR"/>
          <w:color w:val="000000" w:themeColor="text1"/>
          <w:sz w:val="28"/>
          <w:szCs w:val="28"/>
          <w:u w:val="single"/>
          <w:lang w:val="en-US" w:eastAsia="ru-RU"/>
        </w:rPr>
        <w:t>ru</w:t>
      </w:r>
      <w:proofErr w:type="spell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График работы МФЦ: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понедельник - пятница: с 8 ч. 30 мин. до 17 ч. 30 мин.;</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обеденный перерыв: с 13 ч. до 14 ч.</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суббота: с 8 ч. 30 мин. до 13ч. 30 мин. без обеденного перерыва.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Выходной день: воскресенье.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12. За информацией о правилах предоставления муниципальной услуги заинтересованное лицо вправе обратиться лично, по телефону, по почте, в том числе по электронной почте в Администрацию или МФЦ (если имеется).</w:t>
      </w:r>
    </w:p>
    <w:bookmarkEnd w:id="20"/>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При ответе на телефонные звонки специалист, сняв трубку, должен назвать фамилию, имя, отчество, занимаемую должность и наименование структурного подразделения администрации или отдела МФЦ. Во время разговора необходимо произносить слова четко, избегать параллельных разговоров с окружающими людьми и не прерывать разговор по причине поступления звонка на другой аппарат. В конце информирования специалист должен кратко подвести итоги и перечислить меры, которые надо принять (кто именно, когда и что должен сделать). При невозможности специалиста, принявшего звонок, самостоятельно ответить на поставленные вопросы, телефонный звонок должен быть переадресован другому специалисту или же обратившемуся заинтересованному лицу должен быть сообщен телефонный номер, по которому можно получить необходимую информацию.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Время разговора при устном консультировании не должно превышать 10 минут.</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Специалист, осуществляющий устное консультирование, должен принять все необходимые меры для дачи полного и оперативного ответа на </w:t>
      </w:r>
      <w:r w:rsidRPr="00ED7548">
        <w:rPr>
          <w:rFonts w:ascii="Times New Roman CYR" w:eastAsiaTheme="minorEastAsia" w:hAnsi="Times New Roman CYR" w:cs="Times New Roman CYR"/>
          <w:color w:val="000000" w:themeColor="text1"/>
          <w:sz w:val="28"/>
          <w:szCs w:val="28"/>
          <w:lang w:eastAsia="ru-RU"/>
        </w:rPr>
        <w:lastRenderedPageBreak/>
        <w:t xml:space="preserve">поставленные вопросы, в том числе с привлечением других специалистов. В случае если подготовка разъяснения </w:t>
      </w:r>
      <w:proofErr w:type="gramStart"/>
      <w:r w:rsidRPr="00ED7548">
        <w:rPr>
          <w:rFonts w:ascii="Times New Roman CYR" w:eastAsiaTheme="minorEastAsia" w:hAnsi="Times New Roman CYR" w:cs="Times New Roman CYR"/>
          <w:color w:val="000000" w:themeColor="text1"/>
          <w:sz w:val="28"/>
          <w:szCs w:val="28"/>
          <w:lang w:eastAsia="ru-RU"/>
        </w:rPr>
        <w:t>требует продолжительного времени специалист может</w:t>
      </w:r>
      <w:proofErr w:type="gramEnd"/>
      <w:r w:rsidRPr="00ED7548">
        <w:rPr>
          <w:rFonts w:ascii="Times New Roman CYR" w:eastAsiaTheme="minorEastAsia" w:hAnsi="Times New Roman CYR" w:cs="Times New Roman CYR"/>
          <w:color w:val="000000" w:themeColor="text1"/>
          <w:sz w:val="28"/>
          <w:szCs w:val="28"/>
          <w:lang w:eastAsia="ru-RU"/>
        </w:rPr>
        <w:t xml:space="preserve"> предложить заинтересованному лицу обратиться в письменной форме, либо назначить другое удобное для него время.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1" w:name="sub_1013"/>
      <w:r w:rsidRPr="00ED7548">
        <w:rPr>
          <w:rFonts w:ascii="Times New Roman CYR" w:eastAsiaTheme="minorEastAsia" w:hAnsi="Times New Roman CYR" w:cs="Times New Roman CYR"/>
          <w:color w:val="000000" w:themeColor="text1"/>
          <w:sz w:val="28"/>
          <w:szCs w:val="28"/>
          <w:lang w:eastAsia="ru-RU"/>
        </w:rPr>
        <w:t>13. Письменное информирование при обращении заинтересованных лиц в администрацию осуществляется путем направления ответов почтовым отправлением или по электронной почте.</w:t>
      </w:r>
    </w:p>
    <w:bookmarkEnd w:id="2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Ответ предоставляется в простой, четкой и понятной форме с указанием фамилии, имени, отчества, номера телефона исполнителя. Ответ подписывается уполномоченным должностным лицом Администрации.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Если поставленные заинтересованным лицом вопросы не входят в компетенцию администрации, либо для которых предусмотрен иной порядок предоставления информации, специалист информирует заинтересованное лицо о невозможности предоставления сведений и разъясняет ему право обратиться в орган, в компетенцию которого входит дача ответов на поставленные вопросы.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При письменном информировании ответ направляется заинтересованному лицу в течение 30 дней со дня регистрации обращения заинтересованного лица.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Информация о порядке предоставления муниципальной услуги предоставляется на безвозмездной основе.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2" w:name="sub_1014"/>
      <w:r w:rsidRPr="00ED7548">
        <w:rPr>
          <w:rFonts w:ascii="Times New Roman CYR" w:eastAsiaTheme="minorEastAsia" w:hAnsi="Times New Roman CYR" w:cs="Times New Roman CYR"/>
          <w:color w:val="000000" w:themeColor="text1"/>
          <w:sz w:val="28"/>
          <w:szCs w:val="28"/>
          <w:lang w:eastAsia="ru-RU"/>
        </w:rPr>
        <w:t>14. На официальном сайте органов местного самоуправления Дубенского муниципального района (</w:t>
      </w:r>
      <w:proofErr w:type="spellStart"/>
      <w:r w:rsidRPr="00ED7548">
        <w:rPr>
          <w:rFonts w:ascii="Times New Roman CYR" w:eastAsiaTheme="minorEastAsia" w:hAnsi="Times New Roman CYR" w:cs="Times New Roman CYR"/>
          <w:color w:val="000000" w:themeColor="text1"/>
          <w:sz w:val="28"/>
          <w:szCs w:val="28"/>
          <w:lang w:eastAsia="ru-RU"/>
        </w:rPr>
        <w:t>www</w:t>
      </w:r>
      <w:proofErr w:type="spellEnd"/>
      <w:r w:rsidRPr="00ED7548">
        <w:rPr>
          <w:rFonts w:ascii="Times New Roman CYR" w:eastAsiaTheme="minorEastAsia" w:hAnsi="Times New Roman CYR" w:cs="Times New Roman CYR"/>
          <w:color w:val="000000" w:themeColor="text1"/>
          <w:sz w:val="28"/>
          <w:szCs w:val="28"/>
          <w:lang w:eastAsia="ru-RU"/>
        </w:rPr>
        <w:t>.</w:t>
      </w:r>
      <w:proofErr w:type="spellStart"/>
      <w:r w:rsidRPr="00ED7548">
        <w:rPr>
          <w:rFonts w:ascii="Times New Roman CYR" w:eastAsiaTheme="minorEastAsia" w:hAnsi="Times New Roman CYR" w:cs="Times New Roman CYR"/>
          <w:color w:val="000000" w:themeColor="text1"/>
          <w:sz w:val="28"/>
          <w:szCs w:val="28"/>
          <w:lang w:val="en-US" w:eastAsia="ru-RU"/>
        </w:rPr>
        <w:t>dubenki</w:t>
      </w:r>
      <w:proofErr w:type="spellEnd"/>
      <w:r w:rsidRPr="00ED7548">
        <w:rPr>
          <w:rFonts w:ascii="Times New Roman CYR" w:eastAsiaTheme="minorEastAsia" w:hAnsi="Times New Roman CYR" w:cs="Times New Roman CYR"/>
          <w:color w:val="000000" w:themeColor="text1"/>
          <w:sz w:val="28"/>
          <w:szCs w:val="28"/>
          <w:lang w:eastAsia="ru-RU"/>
        </w:rPr>
        <w:t>.e-mordovia.ru) размещается следующая информация:</w:t>
      </w:r>
    </w:p>
    <w:bookmarkEnd w:id="2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Административный регламент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сведения о бесплатности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список документов, необходимых для предоставления муниципальной услуги, а также предъявляемые к этим документам требования;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график работы администрации;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другие информационные материалы, необходимые для получения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3" w:name="sub_1015"/>
      <w:r w:rsidRPr="00ED7548">
        <w:rPr>
          <w:rFonts w:ascii="Times New Roman CYR" w:eastAsiaTheme="minorEastAsia" w:hAnsi="Times New Roman CYR" w:cs="Times New Roman CYR"/>
          <w:color w:val="000000" w:themeColor="text1"/>
          <w:sz w:val="28"/>
          <w:szCs w:val="28"/>
          <w:lang w:eastAsia="ru-RU"/>
        </w:rPr>
        <w:t xml:space="preserve">15. Единый портал государственных и муниципальных услуг (функций) (www.gosuslugi.ru) (далее - Единый портал), </w:t>
      </w:r>
      <w:proofErr w:type="gramStart"/>
      <w:r w:rsidRPr="00ED7548">
        <w:rPr>
          <w:rFonts w:ascii="Times New Roman CYR" w:eastAsiaTheme="minorEastAsia" w:hAnsi="Times New Roman CYR" w:cs="Times New Roman CYR"/>
          <w:color w:val="000000" w:themeColor="text1"/>
          <w:sz w:val="28"/>
          <w:szCs w:val="28"/>
          <w:lang w:eastAsia="ru-RU"/>
        </w:rPr>
        <w:t>а</w:t>
      </w:r>
      <w:proofErr w:type="gramEnd"/>
      <w:r w:rsidRPr="00ED7548">
        <w:rPr>
          <w:rFonts w:ascii="Times New Roman CYR" w:eastAsiaTheme="minorEastAsia" w:hAnsi="Times New Roman CYR" w:cs="Times New Roman CYR"/>
          <w:color w:val="000000" w:themeColor="text1"/>
          <w:sz w:val="28"/>
          <w:szCs w:val="28"/>
          <w:lang w:eastAsia="ru-RU"/>
        </w:rPr>
        <w:t xml:space="preserve"> равно как и Республиканский Портал государственных и муниципальных услуг (функций)» (http://gosuslugi.e-mordovia.ru) (далее - Республиканский портал) - 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bookmarkEnd w:id="2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Единый портал и Республиканский портал доступны любому пользователю информационно-телекоммуникационной сети Интернет. Государственные и муниципальные услуги на портале классифицированы по категориям пользователей и по ведомствам, их предоставляющим.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На Едином портале и Республиканском портале размещается </w:t>
      </w:r>
      <w:r w:rsidRPr="00ED7548">
        <w:rPr>
          <w:rFonts w:ascii="Times New Roman CYR" w:eastAsiaTheme="minorEastAsia" w:hAnsi="Times New Roman CYR" w:cs="Times New Roman CYR"/>
          <w:color w:val="000000" w:themeColor="text1"/>
          <w:sz w:val="28"/>
          <w:szCs w:val="28"/>
          <w:lang w:eastAsia="ru-RU"/>
        </w:rPr>
        <w:lastRenderedPageBreak/>
        <w:t>следующая информация: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адрес местонахождения, телефоны, адрес электронной почты администрации;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перечень документов, необходимых для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срок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основания для отказа в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результат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порядок предоставления консультаций по процедуре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текст Административного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На информационных стендах администрации и МФЦ содержится следующая информация: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полные наименования органов и учреждений, предоставляющих муниципальную услугу;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процедуры предоставления муниципальной услуги в текстовом виде и в виде блок-схемы;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перечень документов, представляемых заявителями для получения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образец заявления;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извлечения из законодательных и иных нормативных правовых актов, регулирующих деятельность по предоставлению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перечень оснований для отказа в приеме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перечень оснований для отказа в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порядок обжалования решений, действий или бездействия специалистов, предоставляющих муниципальную услугу;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текст настоящего Административного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24" w:name="sub_205"/>
      <w:r w:rsidRPr="00ED7548">
        <w:rPr>
          <w:rFonts w:ascii="Times New Roman CYR" w:eastAsiaTheme="minorEastAsia" w:hAnsi="Times New Roman CYR" w:cs="Times New Roman CYR"/>
          <w:b/>
          <w:bCs/>
          <w:color w:val="000000" w:themeColor="text1"/>
          <w:sz w:val="28"/>
          <w:szCs w:val="28"/>
          <w:lang w:eastAsia="ru-RU"/>
        </w:rPr>
        <w:t>Подраздел 5. Перечень документов, необходимых для предоставления муниципальной услуги</w:t>
      </w:r>
    </w:p>
    <w:bookmarkEnd w:id="2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5" w:name="sub_1016"/>
      <w:r w:rsidRPr="00ED7548">
        <w:rPr>
          <w:rFonts w:ascii="Times New Roman CYR" w:eastAsiaTheme="minorEastAsia" w:hAnsi="Times New Roman CYR" w:cs="Times New Roman CYR"/>
          <w:color w:val="000000" w:themeColor="text1"/>
          <w:sz w:val="28"/>
          <w:szCs w:val="28"/>
          <w:lang w:eastAsia="ru-RU"/>
        </w:rPr>
        <w:t>16. В случае если заявитель физическое лицо, то предоставляется заявление по форме согласно приложению 1 к Административному регламенту. В случае если заявитель индивидуальный предприниматель или юридическое лицо, то предоставляется заявление по форме согласно приложению 2 к Административному регламенту</w:t>
      </w:r>
    </w:p>
    <w:bookmarkEnd w:id="25"/>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К заявлению прилагаются следующие документы: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lastRenderedPageBreak/>
        <w:t>1) договор на установку и эксплуатацию рекламной конструкции - договор, заключенный между владельцем рекламной конструкции или иным лицом, обладающим вещным правом на рекламную конструкцию или правом владения и пользования рекламной конструкцией на основании договора с ее собственником и собственником земельного участка, здания, строения, сооружения, на которые устанавливается или присоединяется рекламная конструкция;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согласие (в письменной форме) собственника или иного законного владельца соответствующего недвижимого имущества на присоединение к этому имуществу рекламной конструкции, если заявитель не является собственником или иным законным владельцем недвижимого имущества;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протокол общего собрания собственников помещений в многоквартирном доме (в случае, если для установки и эксплуатации рекламной конструкции предполагается использовать общее имущество собственников помещений в многоквартирном доме), данный документ выдается представителем собственников помещения;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рабочий проект на рекламную конструкцию;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5) фотография места установки рекламной конструкции, компьютерный монтаж планируемой к установке рекламной конструкции на здании, строении, сооружении (для рекламных конструкций, размещаемых на фасадах, крышах и иных конструктивных элементах зданий, строений, сооружений);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6) сведения (информация) о внешнем виде и технических параметрах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6" w:name="sub_1017"/>
      <w:r w:rsidRPr="00ED7548">
        <w:rPr>
          <w:rFonts w:ascii="Times New Roman CYR" w:eastAsiaTheme="minorEastAsia" w:hAnsi="Times New Roman CYR" w:cs="Times New Roman CYR"/>
          <w:color w:val="000000" w:themeColor="text1"/>
          <w:sz w:val="28"/>
          <w:szCs w:val="28"/>
          <w:lang w:eastAsia="ru-RU"/>
        </w:rPr>
        <w:t>17.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 и которые Заявитель вправе представить:</w:t>
      </w:r>
    </w:p>
    <w:bookmarkEnd w:id="2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платежное поручение по оплате государственной пошлины;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свидетельство о государственной регистрации юридического лица (в случае, если заявитель - юридическое лицо);</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свидетельство о государственной регистрации гражданина в качестве индивидуального предпринимателя (в случае, если заявитель - индивидуальный предприниматель);</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правоустанавливающие документы на объекты недвижимости, права на которые зарегистрированы в Едином государственном реестре прав на недвижимое имущество и сделок с ним.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Непредставление заявителем указанных документов не является основанием для отказа заявителю в предоставлении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случае если представленные копии документов не заверены в установленном порядке, вместе с копиями предоставляются оригиналы.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7" w:name="sub_1018"/>
      <w:r w:rsidRPr="00ED7548">
        <w:rPr>
          <w:rFonts w:ascii="Times New Roman CYR" w:eastAsiaTheme="minorEastAsia" w:hAnsi="Times New Roman CYR" w:cs="Times New Roman CYR"/>
          <w:color w:val="000000" w:themeColor="text1"/>
          <w:sz w:val="28"/>
          <w:szCs w:val="28"/>
          <w:lang w:eastAsia="ru-RU"/>
        </w:rPr>
        <w:t xml:space="preserve">18. </w:t>
      </w:r>
      <w:proofErr w:type="gramStart"/>
      <w:r w:rsidRPr="00ED7548">
        <w:rPr>
          <w:rFonts w:ascii="Times New Roman CYR" w:eastAsiaTheme="minorEastAsia" w:hAnsi="Times New Roman CYR" w:cs="Times New Roman CYR"/>
          <w:color w:val="000000" w:themeColor="text1"/>
          <w:sz w:val="28"/>
          <w:szCs w:val="28"/>
          <w:lang w:eastAsia="ru-RU"/>
        </w:rPr>
        <w:t xml:space="preserve">Запрещено требовать от заявителя представления документов и </w:t>
      </w:r>
      <w:r w:rsidRPr="00ED7548">
        <w:rPr>
          <w:rFonts w:ascii="Times New Roman CYR" w:eastAsiaTheme="minorEastAsia" w:hAnsi="Times New Roman CYR" w:cs="Times New Roman CYR"/>
          <w:color w:val="000000" w:themeColor="text1"/>
          <w:sz w:val="28"/>
          <w:szCs w:val="28"/>
          <w:lang w:eastAsia="ru-RU"/>
        </w:rPr>
        <w:lastRenderedPageBreak/>
        <w:t>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 а также представления документов и информации, которые в соответствии с нормативными правовыми актами Российской Федерации, нормативными правовыми актами Республики Мордовия и муниципальными правовыми актами находятся в распоряжении исполнительного органа государственной власти</w:t>
      </w:r>
      <w:proofErr w:type="gramEnd"/>
      <w:r w:rsidRPr="00ED7548">
        <w:rPr>
          <w:rFonts w:ascii="Times New Roman CYR" w:eastAsiaTheme="minorEastAsia" w:hAnsi="Times New Roman CYR" w:cs="Times New Roman CYR"/>
          <w:color w:val="000000" w:themeColor="text1"/>
          <w:sz w:val="28"/>
          <w:szCs w:val="28"/>
          <w:lang w:eastAsia="ru-RU"/>
        </w:rPr>
        <w:t xml:space="preserve"> Республики Мордовия,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государственных или муниципальных услуг, за исключением документов, указанных в части 6 статьи 7 Федерального закона от 27.07.2010 г. № 210-ФЗ «Об организации предоставления государственных и муниципальных услуг».</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28" w:name="sub_1019"/>
      <w:bookmarkEnd w:id="27"/>
      <w:r w:rsidRPr="00ED7548">
        <w:rPr>
          <w:rFonts w:ascii="Times New Roman CYR" w:eastAsiaTheme="minorEastAsia" w:hAnsi="Times New Roman CYR" w:cs="Times New Roman CYR"/>
          <w:color w:val="000000" w:themeColor="text1"/>
          <w:sz w:val="28"/>
          <w:szCs w:val="28"/>
          <w:lang w:eastAsia="ru-RU"/>
        </w:rPr>
        <w:t>19. Необходимых и обязательных услуг для предоставления муниципальной услуги, в том числе сведений о документах, выдаваемых организациями, участвующими в предоставлении муниципальной услуги не требуется.</w:t>
      </w:r>
    </w:p>
    <w:bookmarkEnd w:id="2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29" w:name="sub_206"/>
      <w:r w:rsidRPr="00ED7548">
        <w:rPr>
          <w:rFonts w:ascii="Times New Roman CYR" w:eastAsiaTheme="minorEastAsia" w:hAnsi="Times New Roman CYR" w:cs="Times New Roman CYR"/>
          <w:b/>
          <w:bCs/>
          <w:color w:val="000000" w:themeColor="text1"/>
          <w:sz w:val="28"/>
          <w:szCs w:val="28"/>
          <w:lang w:eastAsia="ru-RU"/>
        </w:rPr>
        <w:t>Подраздел 6. Основания для приостановления или отказа в предоставлении муниципальной услуги</w:t>
      </w:r>
    </w:p>
    <w:bookmarkEnd w:id="2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0" w:name="sub_1020"/>
      <w:r w:rsidRPr="00ED7548">
        <w:rPr>
          <w:rFonts w:ascii="Times New Roman CYR" w:eastAsiaTheme="minorEastAsia" w:hAnsi="Times New Roman CYR" w:cs="Times New Roman CYR"/>
          <w:color w:val="000000" w:themeColor="text1"/>
          <w:sz w:val="28"/>
          <w:szCs w:val="28"/>
          <w:lang w:eastAsia="ru-RU"/>
        </w:rPr>
        <w:t>20. Основания для отказа в приеме документов, необходимых для предоставления муниципальной услуги:</w:t>
      </w:r>
    </w:p>
    <w:bookmarkEnd w:id="30"/>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заявление содержит нецензурные либо оскорбительные выражения;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заявление и документы, необходимые для предоставления муниципальной услуги представлены заявителем без удостоверения личности, либо неуполномоченным лицом;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несоответствие документов следующим требованиям: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документы, в установленных законодательством случаях удостоверены, скреплены печатями, имеют надлежащие подписи сторон или определенных законодательством должностных лиц;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тексты документов написаны разборчиво, наименования юридических лиц без сокращения, с указанием их места нахождения;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фамилия, имя и отчество заявителя, адрес места жительства написаны полностью, либо реквизиты юридического лица;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документах нет подчисток, приписок, зачеркнутых слов и иных не оговоренных в них исправлений;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документы не исполнены карандашом;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документы не имеют серьезных повреждений, наличие которых не позволяет однозначно истолковать их содержание.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1" w:name="sub_1021"/>
      <w:r w:rsidRPr="00ED7548">
        <w:rPr>
          <w:rFonts w:ascii="Times New Roman CYR" w:eastAsiaTheme="minorEastAsia" w:hAnsi="Times New Roman CYR" w:cs="Times New Roman CYR"/>
          <w:color w:val="000000" w:themeColor="text1"/>
          <w:sz w:val="28"/>
          <w:szCs w:val="28"/>
          <w:lang w:eastAsia="ru-RU"/>
        </w:rPr>
        <w:t>21. Основания для отказа в предоставлении муниципальной услуги:</w:t>
      </w:r>
    </w:p>
    <w:bookmarkEnd w:id="3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несоответствие проекта рекламной конструкц</w:t>
      </w:r>
      <w:proofErr w:type="gramStart"/>
      <w:r w:rsidRPr="00ED7548">
        <w:rPr>
          <w:rFonts w:ascii="Times New Roman CYR" w:eastAsiaTheme="minorEastAsia" w:hAnsi="Times New Roman CYR" w:cs="Times New Roman CYR"/>
          <w:color w:val="000000" w:themeColor="text1"/>
          <w:sz w:val="28"/>
          <w:szCs w:val="28"/>
          <w:lang w:eastAsia="ru-RU"/>
        </w:rPr>
        <w:t>ии и ее</w:t>
      </w:r>
      <w:proofErr w:type="gramEnd"/>
      <w:r w:rsidRPr="00ED7548">
        <w:rPr>
          <w:rFonts w:ascii="Times New Roman CYR" w:eastAsiaTheme="minorEastAsia" w:hAnsi="Times New Roman CYR" w:cs="Times New Roman CYR"/>
          <w:color w:val="000000" w:themeColor="text1"/>
          <w:sz w:val="28"/>
          <w:szCs w:val="28"/>
          <w:lang w:eastAsia="ru-RU"/>
        </w:rPr>
        <w:t xml:space="preserve"> </w:t>
      </w:r>
      <w:r w:rsidRPr="00ED7548">
        <w:rPr>
          <w:rFonts w:ascii="Times New Roman CYR" w:eastAsiaTheme="minorEastAsia" w:hAnsi="Times New Roman CYR" w:cs="Times New Roman CYR"/>
          <w:color w:val="000000" w:themeColor="text1"/>
          <w:sz w:val="28"/>
          <w:szCs w:val="28"/>
          <w:lang w:eastAsia="ru-RU"/>
        </w:rPr>
        <w:lastRenderedPageBreak/>
        <w:t>территориального размещения требованиям технического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несоответствие установки рекламной конструкции в заявленном месте схеме территориального планирования или генеральному плану;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нарушение требований нормативных актов по безопасности движения транспорта;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нарушение внешнего архитектурного облика сложившейся застройки поселения или городского округа;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5) нарушение требований законодательства Российской Федерации об объектах культурного наследия (памятниках истории и культуры) народов Российской Федерации, их охране и использовании;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6) нарушение требований, установленных частями 5.1, 5.6, 5.7 статьи 19 Федерального закона от 13 марта 2006 года № 38-ФЗ «О рекламе».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32" w:name="sub_207"/>
      <w:r w:rsidRPr="00ED7548">
        <w:rPr>
          <w:rFonts w:ascii="Times New Roman CYR" w:eastAsiaTheme="minorEastAsia" w:hAnsi="Times New Roman CYR" w:cs="Times New Roman CYR"/>
          <w:b/>
          <w:bCs/>
          <w:color w:val="000000" w:themeColor="text1"/>
          <w:sz w:val="28"/>
          <w:szCs w:val="28"/>
          <w:lang w:eastAsia="ru-RU"/>
        </w:rPr>
        <w:t>Подраздел 7. Размер платы за предоставление муниципальной услуги</w:t>
      </w:r>
    </w:p>
    <w:bookmarkEnd w:id="3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3" w:name="sub_1022"/>
      <w:r w:rsidRPr="00ED7548">
        <w:rPr>
          <w:rFonts w:ascii="Times New Roman CYR" w:eastAsiaTheme="minorEastAsia" w:hAnsi="Times New Roman CYR" w:cs="Times New Roman CYR"/>
          <w:color w:val="000000" w:themeColor="text1"/>
          <w:sz w:val="28"/>
          <w:szCs w:val="28"/>
          <w:lang w:eastAsia="ru-RU"/>
        </w:rPr>
        <w:t>22. Согласно подпункту 105 пункта 1 статьи 333.33 главы 25.3 «Государственная пошлина» Налогового кодекса Российской Федерации государственная пошлина за выдачу разрешения на установку рекламной конструкции уплачивается в размере 5000 рублей.</w:t>
      </w:r>
    </w:p>
    <w:bookmarkEnd w:id="3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34" w:name="sub_208"/>
      <w:r w:rsidRPr="00ED7548">
        <w:rPr>
          <w:rFonts w:ascii="Times New Roman CYR" w:eastAsiaTheme="minorEastAsia" w:hAnsi="Times New Roman CYR" w:cs="Times New Roman CYR"/>
          <w:b/>
          <w:bCs/>
          <w:color w:val="000000" w:themeColor="text1"/>
          <w:sz w:val="28"/>
          <w:szCs w:val="28"/>
          <w:lang w:eastAsia="ru-RU"/>
        </w:rPr>
        <w:t>Подраздел 8. Стандарт комфортности</w:t>
      </w:r>
    </w:p>
    <w:bookmarkEnd w:id="3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5" w:name="sub_1023"/>
      <w:r w:rsidRPr="00ED7548">
        <w:rPr>
          <w:rFonts w:ascii="Times New Roman CYR" w:eastAsiaTheme="minorEastAsia" w:hAnsi="Times New Roman CYR" w:cs="Times New Roman CYR"/>
          <w:color w:val="000000" w:themeColor="text1"/>
          <w:sz w:val="28"/>
          <w:szCs w:val="28"/>
          <w:lang w:eastAsia="ru-RU"/>
        </w:rPr>
        <w:t>23. Время ожидания в очереди при подаче документов заявителями не должно превышать 8 минут.</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6" w:name="sub_1024"/>
      <w:bookmarkEnd w:id="35"/>
      <w:r w:rsidRPr="00ED7548">
        <w:rPr>
          <w:rFonts w:ascii="Times New Roman CYR" w:eastAsiaTheme="minorEastAsia" w:hAnsi="Times New Roman CYR" w:cs="Times New Roman CYR"/>
          <w:color w:val="000000" w:themeColor="text1"/>
          <w:sz w:val="28"/>
          <w:szCs w:val="28"/>
          <w:lang w:eastAsia="ru-RU"/>
        </w:rPr>
        <w:t>24. Продолжительность приема заявителей (специалистом МФЦ) сотрудником соответствующего подразделения администрации при подаче документов и регистрации для получения муниципальной услуги не должно превышать 8 минут.</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7" w:name="sub_1025"/>
      <w:bookmarkEnd w:id="36"/>
      <w:r w:rsidRPr="00ED7548">
        <w:rPr>
          <w:rFonts w:ascii="Times New Roman CYR" w:eastAsiaTheme="minorEastAsia" w:hAnsi="Times New Roman CYR" w:cs="Times New Roman CYR"/>
          <w:color w:val="000000" w:themeColor="text1"/>
          <w:sz w:val="28"/>
          <w:szCs w:val="28"/>
          <w:lang w:eastAsia="ru-RU"/>
        </w:rPr>
        <w:t>25. Требования к помещениям предоставления муниципальной услуги.</w:t>
      </w:r>
    </w:p>
    <w:bookmarkEnd w:id="3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требования к местам приема заявителей: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служебные кабинеты специалистов, участвующих в предоставлении муниципальной услуги,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места, предназначенные для приема заявителей, должны быть оборудованы пандусами, расширенными проходами и обеспечивать беспрепятственный доступ инвалидов, включая инвалидов-колясочников.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требования к местам для ожидания: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места для ожидания в очереди оборудуются стульями и (или) кресельными секциями;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lastRenderedPageBreak/>
        <w:t>места для ожидания находятся в холле или ином специально приспособленном помещении;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требования к местам для информирования заявителей: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оборудуются визуальной, текстовой информацией, размещаемой на информационном стенде;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оборудуются стульями и столами для возможности оформления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информационный стенд, столы размещаются в местах, обеспечивающих свободный доступ к ним.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Здание,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38" w:name="sub_1026"/>
      <w:r w:rsidRPr="00ED7548">
        <w:rPr>
          <w:rFonts w:ascii="Times New Roman CYR" w:eastAsiaTheme="minorEastAsia" w:hAnsi="Times New Roman CYR" w:cs="Times New Roman CYR"/>
          <w:color w:val="000000" w:themeColor="text1"/>
          <w:sz w:val="28"/>
          <w:szCs w:val="28"/>
          <w:lang w:eastAsia="ru-RU"/>
        </w:rPr>
        <w:t>26. Показателями доступности и качества муниципальной услуги являются:</w:t>
      </w:r>
    </w:p>
    <w:bookmarkEnd w:id="3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транспортная доступность к местам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обеспечение беспрепятственного доступа лиц с ограниченными возможностями передвижения к помещениям, в которых предоставляется муниципальная услуга;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размещение информации о порядке предоставления муниципальной услуги на официальном сайте органов местного самоуправления Дубенского муниципального района (</w:t>
      </w:r>
      <w:proofErr w:type="spellStart"/>
      <w:r w:rsidRPr="00ED7548">
        <w:rPr>
          <w:rFonts w:ascii="Times New Roman CYR" w:eastAsiaTheme="minorEastAsia" w:hAnsi="Times New Roman CYR" w:cs="Times New Roman CYR"/>
          <w:color w:val="000000" w:themeColor="text1"/>
          <w:sz w:val="28"/>
          <w:szCs w:val="28"/>
          <w:lang w:eastAsia="ru-RU"/>
        </w:rPr>
        <w:t>www</w:t>
      </w:r>
      <w:proofErr w:type="spellEnd"/>
      <w:r w:rsidRPr="00ED7548">
        <w:rPr>
          <w:rFonts w:ascii="Times New Roman CYR" w:eastAsiaTheme="minorEastAsia" w:hAnsi="Times New Roman CYR" w:cs="Times New Roman CYR"/>
          <w:color w:val="000000" w:themeColor="text1"/>
          <w:sz w:val="28"/>
          <w:szCs w:val="28"/>
          <w:lang w:eastAsia="ru-RU"/>
        </w:rPr>
        <w:t>.</w:t>
      </w:r>
      <w:proofErr w:type="spellStart"/>
      <w:r w:rsidRPr="00ED7548">
        <w:rPr>
          <w:rFonts w:ascii="Times New Roman CYR" w:eastAsiaTheme="minorEastAsia" w:hAnsi="Times New Roman CYR" w:cs="Times New Roman CYR"/>
          <w:color w:val="000000" w:themeColor="text1"/>
          <w:sz w:val="28"/>
          <w:szCs w:val="28"/>
          <w:lang w:val="en-US" w:eastAsia="ru-RU"/>
        </w:rPr>
        <w:t>dubenki</w:t>
      </w:r>
      <w:proofErr w:type="spellEnd"/>
      <w:r w:rsidRPr="00ED7548">
        <w:rPr>
          <w:rFonts w:ascii="Times New Roman CYR" w:eastAsiaTheme="minorEastAsia" w:hAnsi="Times New Roman CYR" w:cs="Times New Roman CYR"/>
          <w:color w:val="000000" w:themeColor="text1"/>
          <w:sz w:val="28"/>
          <w:szCs w:val="28"/>
          <w:lang w:eastAsia="ru-RU"/>
        </w:rPr>
        <w:t>.e-mordovia.ru);</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соблюдение стандарта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обеспечение защиты конфиденциальных сведений о заявителе;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возможность получения муниципальной услуги в МФЦ или с использованием Единого портала или Республиканского портала.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возможность получения информации о ходе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39" w:name="sub_209"/>
      <w:r w:rsidRPr="00ED7548">
        <w:rPr>
          <w:rFonts w:ascii="Times New Roman CYR" w:eastAsiaTheme="minorEastAsia" w:hAnsi="Times New Roman CYR" w:cs="Times New Roman CYR"/>
          <w:b/>
          <w:bCs/>
          <w:color w:val="000000" w:themeColor="text1"/>
          <w:sz w:val="28"/>
          <w:szCs w:val="28"/>
          <w:lang w:eastAsia="ru-RU"/>
        </w:rPr>
        <w:t>Подраздел 9. Иные требования к предоставлению муниципальной услуги</w:t>
      </w:r>
    </w:p>
    <w:bookmarkEnd w:id="3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0" w:name="sub_1027"/>
      <w:r w:rsidRPr="00ED7548">
        <w:rPr>
          <w:rFonts w:ascii="Times New Roman CYR" w:eastAsiaTheme="minorEastAsia" w:hAnsi="Times New Roman CYR" w:cs="Times New Roman CYR"/>
          <w:color w:val="000000" w:themeColor="text1"/>
          <w:sz w:val="28"/>
          <w:szCs w:val="28"/>
          <w:lang w:eastAsia="ru-RU"/>
        </w:rPr>
        <w:t>27. Предоставление муниципальной услуги на базе МФЦ.</w:t>
      </w:r>
    </w:p>
    <w:bookmarkEnd w:id="40"/>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 xml:space="preserve">Раздел 3. Состав, последовательность и сроки выполнения </w:t>
      </w:r>
      <w:r w:rsidRPr="00ED7548">
        <w:rPr>
          <w:rFonts w:ascii="Times New Roman CYR" w:eastAsiaTheme="minorEastAsia" w:hAnsi="Times New Roman CYR" w:cs="Times New Roman CYR"/>
          <w:b/>
          <w:bCs/>
          <w:color w:val="000000" w:themeColor="text1"/>
          <w:sz w:val="28"/>
          <w:szCs w:val="28"/>
          <w:lang w:eastAsia="ru-RU"/>
        </w:rPr>
        <w:lastRenderedPageBreak/>
        <w:t>административных процедур, требования к порядку их выполнения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41" w:name="sub_301"/>
      <w:r w:rsidRPr="00ED7548">
        <w:rPr>
          <w:rFonts w:ascii="Times New Roman CYR" w:eastAsiaTheme="minorEastAsia" w:hAnsi="Times New Roman CYR" w:cs="Times New Roman CYR"/>
          <w:b/>
          <w:bCs/>
          <w:color w:val="000000" w:themeColor="text1"/>
          <w:sz w:val="28"/>
          <w:szCs w:val="28"/>
          <w:lang w:eastAsia="ru-RU"/>
        </w:rPr>
        <w:t>Подраздел 1. Основные положения</w:t>
      </w:r>
    </w:p>
    <w:bookmarkEnd w:id="4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2" w:name="sub_1028"/>
      <w:r w:rsidRPr="00ED7548">
        <w:rPr>
          <w:rFonts w:ascii="Times New Roman CYR" w:eastAsiaTheme="minorEastAsia" w:hAnsi="Times New Roman CYR" w:cs="Times New Roman CYR"/>
          <w:color w:val="000000" w:themeColor="text1"/>
          <w:sz w:val="28"/>
          <w:szCs w:val="28"/>
          <w:lang w:eastAsia="ru-RU"/>
        </w:rPr>
        <w:t>28. Состав и последовательность административных процедур</w:t>
      </w:r>
    </w:p>
    <w:bookmarkEnd w:id="4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Предоставление муниципальной услуги включает следующие административные процедуры: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прием и регистрация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формирование и направление межведомственных запросов;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5) выдача заявителю результата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Блок-схема по выдаче разрешений на установку рекламных конструкций на соответствующей территории приведена в приложении 3 к настоящему Административному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Прием и регистрация заявления о выдаче разрешения, а также выдача результата предоставления муниципальной услуги осуществляется через МФЦ.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43" w:name="sub_302"/>
      <w:r w:rsidRPr="00ED7548">
        <w:rPr>
          <w:rFonts w:ascii="Times New Roman CYR" w:eastAsiaTheme="minorEastAsia" w:hAnsi="Times New Roman CYR" w:cs="Times New Roman CYR"/>
          <w:b/>
          <w:bCs/>
          <w:color w:val="000000" w:themeColor="text1"/>
          <w:sz w:val="28"/>
          <w:szCs w:val="28"/>
          <w:lang w:eastAsia="ru-RU"/>
        </w:rPr>
        <w:t>Подраздел 2. Прием и регистрация документов</w:t>
      </w:r>
    </w:p>
    <w:bookmarkEnd w:id="4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4" w:name="sub_1029"/>
      <w:r w:rsidRPr="00ED7548">
        <w:rPr>
          <w:rFonts w:ascii="Times New Roman CYR" w:eastAsiaTheme="minorEastAsia" w:hAnsi="Times New Roman CYR" w:cs="Times New Roman CYR"/>
          <w:color w:val="000000" w:themeColor="text1"/>
          <w:sz w:val="28"/>
          <w:szCs w:val="28"/>
          <w:lang w:eastAsia="ru-RU"/>
        </w:rPr>
        <w:t xml:space="preserve">29. </w:t>
      </w:r>
      <w:proofErr w:type="gramStart"/>
      <w:r w:rsidRPr="00ED7548">
        <w:rPr>
          <w:rFonts w:ascii="Times New Roman CYR" w:eastAsiaTheme="minorEastAsia" w:hAnsi="Times New Roman CYR" w:cs="Times New Roman CYR"/>
          <w:color w:val="000000" w:themeColor="text1"/>
          <w:sz w:val="28"/>
          <w:szCs w:val="28"/>
          <w:lang w:eastAsia="ru-RU"/>
        </w:rPr>
        <w:t>Основанием для начала предоставления муниципальной услуги является личное обращение заявителя непосредственно в МФЦ по месту жительства (месту фактического проживания, месту пребывания) с письменным заявлением установленного образца и документами, указанными в пункте 16, а при желании заявителя всех или некоторых документов, указанных в пункте 17 настоящего Административного регламента, либо с заявлением в электронной форме посредством Единого портала или Республиканского портала.</w:t>
      </w:r>
      <w:proofErr w:type="gramEnd"/>
    </w:p>
    <w:bookmarkEnd w:id="4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Блок-схема последовательности административных действий при осуществлении административной процедуры приведена в Приложении 4 к настоящему Административному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5" w:name="sub_1030"/>
      <w:r w:rsidRPr="00ED7548">
        <w:rPr>
          <w:rFonts w:ascii="Times New Roman CYR" w:eastAsiaTheme="minorEastAsia" w:hAnsi="Times New Roman CYR" w:cs="Times New Roman CYR"/>
          <w:color w:val="000000" w:themeColor="text1"/>
          <w:sz w:val="28"/>
          <w:szCs w:val="28"/>
          <w:lang w:eastAsia="ru-RU"/>
        </w:rPr>
        <w:t>30. Должностным лицом, ответственным за выполнение административной процедуры, является должностное лицо администрации, ответственное за прием и регистрацию документов, специалист МФЦ.</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6" w:name="sub_1031"/>
      <w:bookmarkEnd w:id="45"/>
      <w:r w:rsidRPr="00ED7548">
        <w:rPr>
          <w:rFonts w:ascii="Times New Roman CYR" w:eastAsiaTheme="minorEastAsia" w:hAnsi="Times New Roman CYR" w:cs="Times New Roman CYR"/>
          <w:color w:val="000000" w:themeColor="text1"/>
          <w:sz w:val="28"/>
          <w:szCs w:val="28"/>
          <w:lang w:eastAsia="ru-RU"/>
        </w:rPr>
        <w:t>31. Специалист МФЦ при личном обращении заявителя выполняет следующие действия:</w:t>
      </w:r>
    </w:p>
    <w:bookmarkEnd w:id="4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устанавливает предмет обращения, устанавливает личность заявителя, проверяет его полномочия, в том числе полномочия представителя </w:t>
      </w:r>
      <w:r w:rsidRPr="00ED7548">
        <w:rPr>
          <w:rFonts w:ascii="Times New Roman CYR" w:eastAsiaTheme="minorEastAsia" w:hAnsi="Times New Roman CYR" w:cs="Times New Roman CYR"/>
          <w:color w:val="000000" w:themeColor="text1"/>
          <w:sz w:val="28"/>
          <w:szCs w:val="28"/>
          <w:lang w:eastAsia="ru-RU"/>
        </w:rPr>
        <w:lastRenderedPageBreak/>
        <w:t>действовать от его имени, а также проверяет документ, удостоверяющий личность;</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проверяет наличие всех документов, необходимых для предоставления муниципальной услуги в соответствии с пунктом 16 настоящего Административного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проверяет соответствие представленных документов установленным требованиям, согласно подпункту 3 пункта 20 настоящего Административного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осуществляет проверку представленных копий документов на их соответствие оригиналам, выполняет на них надпись об их соответствии подлинным экземплярам, заверяет своей подписью с указанием фамилии и инициалов. По окончании проверки специалист возвращает оригиналы документов заявителю.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7" w:name="sub_1032"/>
      <w:r w:rsidRPr="00ED7548">
        <w:rPr>
          <w:rFonts w:ascii="Times New Roman CYR" w:eastAsiaTheme="minorEastAsia" w:hAnsi="Times New Roman CYR" w:cs="Times New Roman CYR"/>
          <w:color w:val="000000" w:themeColor="text1"/>
          <w:sz w:val="28"/>
          <w:szCs w:val="28"/>
          <w:lang w:eastAsia="ru-RU"/>
        </w:rPr>
        <w:t xml:space="preserve">32. При наличии оснований для отказа в приеме документов, специалист МФЦ уведомляет заявителя об этом, объясняет содержание выявленных недостатков в представленных документах, возвращает документы и предлагает принять меры по устранению выявленных недостатков. При установлении фактов отсутствия необходимых документов специалист МФЦ в устной форме предупреждает заявителя о возможности отказа в рассмотрении заявления, заявитель в свою очередь имеет право в течение трех дней </w:t>
      </w:r>
      <w:proofErr w:type="gramStart"/>
      <w:r w:rsidRPr="00ED7548">
        <w:rPr>
          <w:rFonts w:ascii="Times New Roman CYR" w:eastAsiaTheme="minorEastAsia" w:hAnsi="Times New Roman CYR" w:cs="Times New Roman CYR"/>
          <w:color w:val="000000" w:themeColor="text1"/>
          <w:sz w:val="28"/>
          <w:szCs w:val="28"/>
          <w:lang w:eastAsia="ru-RU"/>
        </w:rPr>
        <w:t>предоставить недостающие документы</w:t>
      </w:r>
      <w:proofErr w:type="gramEnd"/>
      <w:r w:rsidRPr="00ED7548">
        <w:rPr>
          <w:rFonts w:ascii="Times New Roman CYR" w:eastAsiaTheme="minorEastAsia" w:hAnsi="Times New Roman CYR" w:cs="Times New Roman CYR"/>
          <w:color w:val="000000" w:themeColor="text1"/>
          <w:sz w:val="28"/>
          <w:szCs w:val="28"/>
          <w:lang w:eastAsia="ru-RU"/>
        </w:rPr>
        <w:t>.</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8" w:name="sub_1033"/>
      <w:bookmarkEnd w:id="47"/>
      <w:r w:rsidRPr="00ED7548">
        <w:rPr>
          <w:rFonts w:ascii="Times New Roman CYR" w:eastAsiaTheme="minorEastAsia" w:hAnsi="Times New Roman CYR" w:cs="Times New Roman CYR"/>
          <w:color w:val="000000" w:themeColor="text1"/>
          <w:sz w:val="28"/>
          <w:szCs w:val="28"/>
          <w:lang w:eastAsia="ru-RU"/>
        </w:rPr>
        <w:t>33.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администрации вносит запись о приеме документов в регистрационную карточку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Администрации направляет заявителю в личный кабинет на Единый портал или Республиканский портал уведомление о регистрации заявления.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49" w:name="sub_1034"/>
      <w:bookmarkEnd w:id="48"/>
      <w:r w:rsidRPr="00ED7548">
        <w:rPr>
          <w:rFonts w:ascii="Times New Roman CYR" w:eastAsiaTheme="minorEastAsia" w:hAnsi="Times New Roman CYR" w:cs="Times New Roman CYR"/>
          <w:color w:val="000000" w:themeColor="text1"/>
          <w:sz w:val="28"/>
          <w:szCs w:val="28"/>
          <w:lang w:eastAsia="ru-RU"/>
        </w:rPr>
        <w:t>34. По окончании регистрационных действий при личном обращении заявителя специалист МФЦ информирует заявителя о номере телефона, номере кабинета, времени приема, фамилии, имени, отчестве специалиста, ответственного за предоставление муниципальной услуги, а также выдает заявителю расписку в получении документов с указанием их перечня, даты их получения и срока рассмотрения заявления.</w:t>
      </w:r>
    </w:p>
    <w:bookmarkEnd w:id="4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Специалист МФЦ отправляет пакет документов должностному лицу администрации, ответственному за предоставление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0" w:name="sub_1035"/>
      <w:r w:rsidRPr="00ED7548">
        <w:rPr>
          <w:rFonts w:ascii="Times New Roman CYR" w:eastAsiaTheme="minorEastAsia" w:hAnsi="Times New Roman CYR" w:cs="Times New Roman CYR"/>
          <w:color w:val="000000" w:themeColor="text1"/>
          <w:sz w:val="28"/>
          <w:szCs w:val="28"/>
          <w:lang w:eastAsia="ru-RU"/>
        </w:rPr>
        <w:t>35. В случае поступления заявления через Единый портал или Республиканский портал специалист администрации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1" w:name="sub_1036"/>
      <w:bookmarkEnd w:id="50"/>
      <w:r w:rsidRPr="00ED7548">
        <w:rPr>
          <w:rFonts w:ascii="Times New Roman CYR" w:eastAsiaTheme="minorEastAsia" w:hAnsi="Times New Roman CYR" w:cs="Times New Roman CYR"/>
          <w:color w:val="000000" w:themeColor="text1"/>
          <w:sz w:val="28"/>
          <w:szCs w:val="28"/>
          <w:lang w:eastAsia="ru-RU"/>
        </w:rPr>
        <w:lastRenderedPageBreak/>
        <w:t>36. Результатами административной процедуры являются:</w:t>
      </w:r>
    </w:p>
    <w:bookmarkEnd w:id="5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зарегистрированное заявление;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направление уведомления о регистрации заявления в личный кабинет заявителя на Единый портал или Республиканский портал, если заявление поступило в электронном виде;</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выданная заявителю расписка в получении документов с указанием их перечня, даты их получения и срока рассмотрения заявления, а также с указанием перечня недостающих документов, если такие имеются (при личном обращении заявителя);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уведомление о необходимости предоставления в администрацию оригиналов документов, переданное в личный кабинет заявителя на Единый портал или Республиканский портал, если заявление поступило в электронном виде;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уведомление заявителя о возможности отказа в рассмотрении заявления.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2" w:name="sub_1037"/>
      <w:r w:rsidRPr="00ED7548">
        <w:rPr>
          <w:rFonts w:ascii="Times New Roman CYR" w:eastAsiaTheme="minorEastAsia" w:hAnsi="Times New Roman CYR" w:cs="Times New Roman CYR"/>
          <w:color w:val="000000" w:themeColor="text1"/>
          <w:sz w:val="28"/>
          <w:szCs w:val="28"/>
          <w:lang w:eastAsia="ru-RU"/>
        </w:rPr>
        <w:t>37. Продолжительность административной процедуры не более 8 минут.</w:t>
      </w:r>
    </w:p>
    <w:bookmarkEnd w:id="5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53" w:name="sub_303"/>
      <w:r w:rsidRPr="00ED7548">
        <w:rPr>
          <w:rFonts w:ascii="Times New Roman CYR" w:eastAsiaTheme="minorEastAsia" w:hAnsi="Times New Roman CYR" w:cs="Times New Roman CYR"/>
          <w:b/>
          <w:bCs/>
          <w:color w:val="000000" w:themeColor="text1"/>
          <w:sz w:val="28"/>
          <w:szCs w:val="28"/>
          <w:lang w:eastAsia="ru-RU"/>
        </w:rPr>
        <w:t>Подраздел 3. Формирование и направление межведомственных запросов</w:t>
      </w:r>
    </w:p>
    <w:bookmarkEnd w:id="5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4" w:name="sub_1038"/>
      <w:r w:rsidRPr="00ED7548">
        <w:rPr>
          <w:rFonts w:ascii="Times New Roman CYR" w:eastAsiaTheme="minorEastAsia" w:hAnsi="Times New Roman CYR" w:cs="Times New Roman CYR"/>
          <w:color w:val="000000" w:themeColor="text1"/>
          <w:sz w:val="28"/>
          <w:szCs w:val="28"/>
          <w:lang w:eastAsia="ru-RU"/>
        </w:rPr>
        <w:t>38. Юридическим фактом, являющимся основанием для начала административной процедуры, является прием и регистрация документов заявителя.</w:t>
      </w:r>
    </w:p>
    <w:bookmarkEnd w:id="5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Блок-схема последовательности административных действий при осуществлении административной процедуры приведена в Приложении 5 к настоящему Административному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5" w:name="sub_1039"/>
      <w:r w:rsidRPr="00ED7548">
        <w:rPr>
          <w:rFonts w:ascii="Times New Roman CYR" w:eastAsiaTheme="minorEastAsia" w:hAnsi="Times New Roman CYR" w:cs="Times New Roman CYR"/>
          <w:color w:val="000000" w:themeColor="text1"/>
          <w:sz w:val="28"/>
          <w:szCs w:val="28"/>
          <w:lang w:eastAsia="ru-RU"/>
        </w:rPr>
        <w:t xml:space="preserve">39. </w:t>
      </w:r>
      <w:proofErr w:type="gramStart"/>
      <w:r w:rsidRPr="00ED7548">
        <w:rPr>
          <w:rFonts w:ascii="Times New Roman CYR" w:eastAsiaTheme="minorEastAsia" w:hAnsi="Times New Roman CYR" w:cs="Times New Roman CYR"/>
          <w:color w:val="000000" w:themeColor="text1"/>
          <w:sz w:val="28"/>
          <w:szCs w:val="28"/>
          <w:lang w:eastAsia="ru-RU"/>
        </w:rPr>
        <w:t>В течение 5 рабочих дней специалист подготавливает и направляет межведомственные запросы о представлении правоустанавливающих документов на объекты недвижимости, права на которые зарегистрированы в Едином государственном реестре прав на недвижимое имущество и сделок с ним и документ, подтверждающий оплату госпошлины, а также выписки из Единого государственного реестра юридических лиц и выписки из Единого государственного реестра индивидуальных предпринимателей, в случае если заявитель</w:t>
      </w:r>
      <w:proofErr w:type="gramEnd"/>
      <w:r w:rsidRPr="00ED7548">
        <w:rPr>
          <w:rFonts w:ascii="Times New Roman CYR" w:eastAsiaTheme="minorEastAsia" w:hAnsi="Times New Roman CYR" w:cs="Times New Roman CYR"/>
          <w:color w:val="000000" w:themeColor="text1"/>
          <w:sz w:val="28"/>
          <w:szCs w:val="28"/>
          <w:lang w:eastAsia="ru-RU"/>
        </w:rPr>
        <w:t xml:space="preserve"> юридическое лицо и заявитель индивидуальный предприниматель соответственно, если заявитель не представил указанные документы по собственной инициативе.</w:t>
      </w:r>
    </w:p>
    <w:bookmarkEnd w:id="55"/>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Подготовка и направление межведомственных запросов осуществляется в соответствии с требованиями статей 7.1, 7.2 Федерального закона № 210-ФЗ, постановления Правительства Республики Мордовия от 14 ноября 2011 г. № 426 «Об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 на основании технологической карты межведомственного взаимодействия.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6" w:name="sub_1040"/>
      <w:r w:rsidRPr="00ED7548">
        <w:rPr>
          <w:rFonts w:ascii="Times New Roman CYR" w:eastAsiaTheme="minorEastAsia" w:hAnsi="Times New Roman CYR" w:cs="Times New Roman CYR"/>
          <w:color w:val="000000" w:themeColor="text1"/>
          <w:sz w:val="28"/>
          <w:szCs w:val="28"/>
          <w:lang w:eastAsia="ru-RU"/>
        </w:rPr>
        <w:lastRenderedPageBreak/>
        <w:t>40. Непредставление (несвоевременное представление) ответа на межведомственные запросы не может являться основанием для отказа в предоставлении заявителю государственной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7" w:name="sub_1041"/>
      <w:bookmarkEnd w:id="56"/>
      <w:r w:rsidRPr="00ED7548">
        <w:rPr>
          <w:rFonts w:ascii="Times New Roman CYR" w:eastAsiaTheme="minorEastAsia" w:hAnsi="Times New Roman CYR" w:cs="Times New Roman CYR"/>
          <w:color w:val="000000" w:themeColor="text1"/>
          <w:sz w:val="28"/>
          <w:szCs w:val="28"/>
          <w:lang w:eastAsia="ru-RU"/>
        </w:rPr>
        <w:t>41. Результатом выполнения административной процедуры является поступление ответов на межведомственные запросы.</w:t>
      </w:r>
    </w:p>
    <w:bookmarkEnd w:id="5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58" w:name="sub_304"/>
      <w:r w:rsidRPr="00ED7548">
        <w:rPr>
          <w:rFonts w:ascii="Times New Roman CYR" w:eastAsiaTheme="minorEastAsia" w:hAnsi="Times New Roman CYR" w:cs="Times New Roman CYR"/>
          <w:b/>
          <w:bCs/>
          <w:color w:val="000000" w:themeColor="text1"/>
          <w:sz w:val="28"/>
          <w:szCs w:val="28"/>
          <w:lang w:eastAsia="ru-RU"/>
        </w:rPr>
        <w:t xml:space="preserve">Подраздел 4.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w:t>
      </w:r>
      <w:proofErr w:type="gramStart"/>
      <w:r w:rsidRPr="00ED7548">
        <w:rPr>
          <w:rFonts w:ascii="Times New Roman CYR" w:eastAsiaTheme="minorEastAsia" w:hAnsi="Times New Roman CYR" w:cs="Times New Roman CYR"/>
          <w:b/>
          <w:bCs/>
          <w:color w:val="000000" w:themeColor="text1"/>
          <w:sz w:val="28"/>
          <w:szCs w:val="28"/>
          <w:lang w:eastAsia="ru-RU"/>
        </w:rPr>
        <w:t>рекламных</w:t>
      </w:r>
      <w:proofErr w:type="gramEnd"/>
      <w:r w:rsidRPr="00ED7548">
        <w:rPr>
          <w:rFonts w:ascii="Times New Roman CYR" w:eastAsiaTheme="minorEastAsia" w:hAnsi="Times New Roman CYR" w:cs="Times New Roman CYR"/>
          <w:b/>
          <w:bCs/>
          <w:color w:val="000000" w:themeColor="text1"/>
          <w:sz w:val="28"/>
          <w:szCs w:val="28"/>
          <w:lang w:eastAsia="ru-RU"/>
        </w:rPr>
        <w:t xml:space="preserve"> конструкции</w:t>
      </w:r>
    </w:p>
    <w:bookmarkEnd w:id="5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59" w:name="sub_1042"/>
      <w:r w:rsidRPr="00ED7548">
        <w:rPr>
          <w:rFonts w:ascii="Times New Roman CYR" w:eastAsiaTheme="minorEastAsia" w:hAnsi="Times New Roman CYR" w:cs="Times New Roman CYR"/>
          <w:color w:val="000000" w:themeColor="text1"/>
          <w:sz w:val="28"/>
          <w:szCs w:val="28"/>
          <w:lang w:eastAsia="ru-RU"/>
        </w:rPr>
        <w:t>42. Юридическим фактом для начала административной процедуры является формирование полного пакета документов, необходимых для предоставления муниципальной услуги.</w:t>
      </w:r>
    </w:p>
    <w:bookmarkEnd w:id="5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Блок-схема последовательности административных действий при осуществлении административной процедуры приведена в Приложении 6 к настоящему Административному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0" w:name="sub_1043"/>
      <w:r w:rsidRPr="00ED7548">
        <w:rPr>
          <w:rFonts w:ascii="Times New Roman CYR" w:eastAsiaTheme="minorEastAsia" w:hAnsi="Times New Roman CYR" w:cs="Times New Roman CYR"/>
          <w:color w:val="000000" w:themeColor="text1"/>
          <w:sz w:val="28"/>
          <w:szCs w:val="28"/>
          <w:lang w:eastAsia="ru-RU"/>
        </w:rPr>
        <w:t>43. Должностным лицом, ответственным за выполнение административного действия, является должностное лицо Администрации, ответственное за выдачу разрешения (далее - специалист Администрации).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1" w:name="sub_1044"/>
      <w:bookmarkEnd w:id="60"/>
      <w:r w:rsidRPr="00ED7548">
        <w:rPr>
          <w:rFonts w:ascii="Times New Roman CYR" w:eastAsiaTheme="minorEastAsia" w:hAnsi="Times New Roman CYR" w:cs="Times New Roman CYR"/>
          <w:color w:val="000000" w:themeColor="text1"/>
          <w:sz w:val="28"/>
          <w:szCs w:val="28"/>
          <w:lang w:eastAsia="ru-RU"/>
        </w:rPr>
        <w:t>44. В случае выявления оснований, указанных в пункте 21 настоящего Административного регламента, специалист администрации готовит уведомление об отказе с указанием причин, послуживших основанием для принятия решения об отказе в выдачи разрешения. Уведомление об отказе в течение одного рабочего дня подписывается должностным лицом администрации.</w:t>
      </w:r>
    </w:p>
    <w:bookmarkEnd w:id="6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Форма уведомления </w:t>
      </w:r>
      <w:proofErr w:type="gramStart"/>
      <w:r w:rsidRPr="00ED7548">
        <w:rPr>
          <w:rFonts w:ascii="Times New Roman CYR" w:eastAsiaTheme="minorEastAsia" w:hAnsi="Times New Roman CYR" w:cs="Times New Roman CYR"/>
          <w:color w:val="000000" w:themeColor="text1"/>
          <w:sz w:val="28"/>
          <w:szCs w:val="28"/>
          <w:lang w:eastAsia="ru-RU"/>
        </w:rPr>
        <w:t>об отказе в выдаче разрешения на установку рекламной конструкции на соответствующей территории представлена в приложении</w:t>
      </w:r>
      <w:proofErr w:type="gramEnd"/>
      <w:r w:rsidRPr="00ED7548">
        <w:rPr>
          <w:rFonts w:ascii="Times New Roman CYR" w:eastAsiaTheme="minorEastAsia" w:hAnsi="Times New Roman CYR" w:cs="Times New Roman CYR"/>
          <w:color w:val="000000" w:themeColor="text1"/>
          <w:sz w:val="28"/>
          <w:szCs w:val="28"/>
          <w:lang w:eastAsia="ru-RU"/>
        </w:rPr>
        <w:t xml:space="preserve"> 7 к Административному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об отказе в выдаче разрешения на установку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2" w:name="sub_1045"/>
      <w:r w:rsidRPr="00ED7548">
        <w:rPr>
          <w:rFonts w:ascii="Times New Roman CYR" w:eastAsiaTheme="minorEastAsia" w:hAnsi="Times New Roman CYR" w:cs="Times New Roman CYR"/>
          <w:color w:val="000000" w:themeColor="text1"/>
          <w:sz w:val="28"/>
          <w:szCs w:val="28"/>
          <w:lang w:eastAsia="ru-RU"/>
        </w:rPr>
        <w:t>45. В случае соответствия документов требованиям специалист администрации после рассмотрения документов, в течение 7-и дней готовит паспорт согласования на установку рекламной конструкции и направляет его в уполномоченные организации для согласования. Паспорт согласования готовится в 1-м экземпляре. Срок согласования - не более 20-ти дней.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3" w:name="sub_1046"/>
      <w:bookmarkEnd w:id="62"/>
      <w:r w:rsidRPr="00ED7548">
        <w:rPr>
          <w:rFonts w:ascii="Times New Roman CYR" w:eastAsiaTheme="minorEastAsia" w:hAnsi="Times New Roman CYR" w:cs="Times New Roman CYR"/>
          <w:color w:val="000000" w:themeColor="text1"/>
          <w:sz w:val="28"/>
          <w:szCs w:val="28"/>
          <w:lang w:eastAsia="ru-RU"/>
        </w:rPr>
        <w:t>46. Перечень согласующих организаций определяется администрацией в зависимости от специфики средств наружной рекламы, способов и места их размещения.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4" w:name="sub_1047"/>
      <w:bookmarkEnd w:id="63"/>
      <w:r w:rsidRPr="00ED7548">
        <w:rPr>
          <w:rFonts w:ascii="Times New Roman CYR" w:eastAsiaTheme="minorEastAsia" w:hAnsi="Times New Roman CYR" w:cs="Times New Roman CYR"/>
          <w:color w:val="000000" w:themeColor="text1"/>
          <w:sz w:val="28"/>
          <w:szCs w:val="28"/>
          <w:lang w:eastAsia="ru-RU"/>
        </w:rPr>
        <w:t>47. Заявитель вправе самостоятельно согласовать паспорт и представить его в администрацию.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5" w:name="sub_1048"/>
      <w:bookmarkEnd w:id="64"/>
      <w:r w:rsidRPr="00ED7548">
        <w:rPr>
          <w:rFonts w:ascii="Times New Roman CYR" w:eastAsiaTheme="minorEastAsia" w:hAnsi="Times New Roman CYR" w:cs="Times New Roman CYR"/>
          <w:color w:val="000000" w:themeColor="text1"/>
          <w:sz w:val="28"/>
          <w:szCs w:val="28"/>
          <w:lang w:eastAsia="ru-RU"/>
        </w:rPr>
        <w:lastRenderedPageBreak/>
        <w:t>48. При наличии согласованного паспорта, специалист администрации в течение 6-ти дней готовит проект разрешения на установку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6" w:name="sub_1049"/>
      <w:bookmarkEnd w:id="65"/>
      <w:r w:rsidRPr="00ED7548">
        <w:rPr>
          <w:rFonts w:ascii="Times New Roman CYR" w:eastAsiaTheme="minorEastAsia" w:hAnsi="Times New Roman CYR" w:cs="Times New Roman CYR"/>
          <w:color w:val="000000" w:themeColor="text1"/>
          <w:sz w:val="28"/>
          <w:szCs w:val="28"/>
          <w:lang w:eastAsia="ru-RU"/>
        </w:rPr>
        <w:t>49. Разрешение выдается на каждую рекламную конструкцию на срок действия договора на установку и эксплуатацию рекламной конструкции. В разрешении указываются владелец рекламной конструкции, собственник земельного участка, здания или иного недвижимого имущества, к которому присоединена рекламная конструкция, тип рекламной конструкции, площадь ее информационного поля, место установки рекламной конструкции, срок действия разрешения, орган, выдавший разрешение, номер и дата его выдачи, иные сведения.</w:t>
      </w:r>
    </w:p>
    <w:bookmarkEnd w:id="6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Проект разрешения на установку рекламной конструкции направляется на согласование должностным лицам администрации и подписывается Главой Дубенского муниципального района. Срок согласования - не более 14-ти дней.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67" w:name="sub_305"/>
      <w:r w:rsidRPr="00ED7548">
        <w:rPr>
          <w:rFonts w:ascii="Times New Roman CYR" w:eastAsiaTheme="minorEastAsia" w:hAnsi="Times New Roman CYR" w:cs="Times New Roman CYR"/>
          <w:b/>
          <w:bCs/>
          <w:color w:val="000000" w:themeColor="text1"/>
          <w:sz w:val="28"/>
          <w:szCs w:val="28"/>
          <w:lang w:eastAsia="ru-RU"/>
        </w:rPr>
        <w:t>Подраздел 5. Аннулирование разрешений на установку рекламной конструкции, выдача предписаний о демонтаже самовольно установленных вновь рекламных конструкций</w:t>
      </w:r>
    </w:p>
    <w:bookmarkEnd w:id="6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8" w:name="sub_1050"/>
      <w:r w:rsidRPr="00ED7548">
        <w:rPr>
          <w:rFonts w:ascii="Times New Roman CYR" w:eastAsiaTheme="minorEastAsia" w:hAnsi="Times New Roman CYR" w:cs="Times New Roman CYR"/>
          <w:color w:val="000000" w:themeColor="text1"/>
          <w:sz w:val="28"/>
          <w:szCs w:val="28"/>
          <w:lang w:eastAsia="ru-RU"/>
        </w:rPr>
        <w:t>50. Основаниями для начала предоставления муниципальной услуги в части аннулирования разрешений на установку рекламной конструкции являются:</w:t>
      </w:r>
    </w:p>
    <w:bookmarkEnd w:id="6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в течение месяца со дня направления в администрацию владельцем рекламной конструкции уведомления в письменной форме, представленной в приложении 8 настоящего Административного регламента, о своем отказе от дальнейшего использования разрешения;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в течение месяца с момента направления в администрацию собственником или иным законным владельцем недвижимого имущества, к которому присоединена рекламная конструкция, документа, подтверждающего прекращение договора, заключенного между таким собственником или таким владельцем недвижимого имущества и владельцем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в случае, если в течение года со дня выдачи разрешения рекламная конструкция не установлена;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в случае, если рекламная конструкция используется не в целях распространения рекламы, социальной рекламы;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5) в случае, если разрешение выдано лицу, заключившему договор на установку и эксплуатацию рекламной конструкции с нарушением требований, установленных федеральным законодательством о рекламе, либо результаты аукциона или конкурса признаны недействительными в соответствии с законодательством Российской Федерации;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6) в случае нарушения требований, установленных федеральным законодательством о рекламе</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lastRenderedPageBreak/>
        <w:t>7) получение предписания антимонопольного органа в соответствии с действующим законодательством.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69" w:name="sub_1051"/>
      <w:r w:rsidRPr="00ED7548">
        <w:rPr>
          <w:rFonts w:ascii="Times New Roman CYR" w:eastAsiaTheme="minorEastAsia" w:hAnsi="Times New Roman CYR" w:cs="Times New Roman CYR"/>
          <w:color w:val="000000" w:themeColor="text1"/>
          <w:sz w:val="28"/>
          <w:szCs w:val="28"/>
          <w:lang w:eastAsia="ru-RU"/>
        </w:rPr>
        <w:t>51. Для подтверждения фактов, являющихся основаниями для аннулирования разрешения администрация:</w:t>
      </w:r>
    </w:p>
    <w:bookmarkEnd w:id="6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вправе запрашивать документы, подтверждающие возникновение таких оснований в соответствии с Федеральным законом от 13.03.2006 г. № 38-ФЗ «О рекламе» от владельцев рекламных конструкций, собственников или иных законных владельцев недвижимого имущества, к которому присоединена рекламная конструкция;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составляет акты осмотра рекламной конструкции или места, на котором она была или должна была быть размещена.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0" w:name="sub_1052"/>
      <w:r w:rsidRPr="00ED7548">
        <w:rPr>
          <w:rFonts w:ascii="Times New Roman CYR" w:eastAsiaTheme="minorEastAsia" w:hAnsi="Times New Roman CYR" w:cs="Times New Roman CYR"/>
          <w:color w:val="000000" w:themeColor="text1"/>
          <w:sz w:val="28"/>
          <w:szCs w:val="28"/>
          <w:lang w:eastAsia="ru-RU"/>
        </w:rPr>
        <w:t xml:space="preserve">52. В случае аннулирования разрешения или признания его </w:t>
      </w:r>
      <w:proofErr w:type="gramStart"/>
      <w:r w:rsidRPr="00ED7548">
        <w:rPr>
          <w:rFonts w:ascii="Times New Roman CYR" w:eastAsiaTheme="minorEastAsia" w:hAnsi="Times New Roman CYR" w:cs="Times New Roman CYR"/>
          <w:color w:val="000000" w:themeColor="text1"/>
          <w:sz w:val="28"/>
          <w:szCs w:val="28"/>
          <w:lang w:eastAsia="ru-RU"/>
        </w:rPr>
        <w:t>недействительным</w:t>
      </w:r>
      <w:proofErr w:type="gramEnd"/>
      <w:r w:rsidRPr="00ED7548">
        <w:rPr>
          <w:rFonts w:ascii="Times New Roman CYR" w:eastAsiaTheme="minorEastAsia" w:hAnsi="Times New Roman CYR" w:cs="Times New Roman CYR"/>
          <w:color w:val="000000" w:themeColor="text1"/>
          <w:sz w:val="28"/>
          <w:szCs w:val="28"/>
          <w:lang w:eastAsia="ru-RU"/>
        </w:rPr>
        <w:t xml:space="preserve"> владелец рекламной конструкции либо собственник или иной законный владелец соответствующего недвижимого имущества, к которому такая конструкция присоединена, обязан осуществить демонтаж рекламной конструкции в течение месяца и удалить информацию, размещенную на такой рекламной конструкции, в течение трех дней.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1" w:name="sub_1053"/>
      <w:bookmarkEnd w:id="70"/>
      <w:r w:rsidRPr="00ED7548">
        <w:rPr>
          <w:rFonts w:ascii="Times New Roman CYR" w:eastAsiaTheme="minorEastAsia" w:hAnsi="Times New Roman CYR" w:cs="Times New Roman CYR"/>
          <w:color w:val="000000" w:themeColor="text1"/>
          <w:sz w:val="28"/>
          <w:szCs w:val="28"/>
          <w:lang w:eastAsia="ru-RU"/>
        </w:rPr>
        <w:t xml:space="preserve">53. Направление подписанных предписаний юридическим или физическим </w:t>
      </w:r>
      <w:proofErr w:type="gramStart"/>
      <w:r w:rsidRPr="00ED7548">
        <w:rPr>
          <w:rFonts w:ascii="Times New Roman CYR" w:eastAsiaTheme="minorEastAsia" w:hAnsi="Times New Roman CYR" w:cs="Times New Roman CYR"/>
          <w:color w:val="000000" w:themeColor="text1"/>
          <w:sz w:val="28"/>
          <w:szCs w:val="28"/>
          <w:lang w:eastAsia="ru-RU"/>
        </w:rPr>
        <w:t>лицам</w:t>
      </w:r>
      <w:proofErr w:type="gramEnd"/>
      <w:r w:rsidRPr="00ED7548">
        <w:rPr>
          <w:rFonts w:ascii="Times New Roman CYR" w:eastAsiaTheme="minorEastAsia" w:hAnsi="Times New Roman CYR" w:cs="Times New Roman CYR"/>
          <w:color w:val="000000" w:themeColor="text1"/>
          <w:sz w:val="28"/>
          <w:szCs w:val="28"/>
          <w:lang w:eastAsia="ru-RU"/>
        </w:rPr>
        <w:t xml:space="preserve"> о необходимости добровольного демонтажа самовольно установленных рекламных конструкций в срок не позднее 5 рабочих дней со дня составления акта.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2" w:name="sub_1054"/>
      <w:bookmarkEnd w:id="71"/>
      <w:r w:rsidRPr="00ED7548">
        <w:rPr>
          <w:rFonts w:ascii="Times New Roman CYR" w:eastAsiaTheme="minorEastAsia" w:hAnsi="Times New Roman CYR" w:cs="Times New Roman CYR"/>
          <w:color w:val="000000" w:themeColor="text1"/>
          <w:sz w:val="28"/>
          <w:szCs w:val="28"/>
          <w:lang w:eastAsia="ru-RU"/>
        </w:rPr>
        <w:t xml:space="preserve">54. При невыполнении обязанности по демонтажу рекламной конструкции администрация вправе обратиться в суд или арбитражный суд с иском о принудительном осуществлении демонтажа рекламной конструкции. В случае принятия судом или арбитражным судом решения о принудительном осуществлении демонтажа рекламной конструкции ее демонтаж, хранение или в необходимых случаях уничтожение осуществляется за счет собственника или иного законного владельца недвижимого имущества, к которому была присоединена рекламная конструкция. По требованию собственника или иного законного владельца такого недвижимого имущества владелец рекламной конструкции обязан возместить ему разумные расходы, понесенные в связи с </w:t>
      </w:r>
      <w:proofErr w:type="spellStart"/>
      <w:r w:rsidRPr="00ED7548">
        <w:rPr>
          <w:rFonts w:ascii="Times New Roman CYR" w:eastAsiaTheme="minorEastAsia" w:hAnsi="Times New Roman CYR" w:cs="Times New Roman CYR"/>
          <w:color w:val="000000" w:themeColor="text1"/>
          <w:sz w:val="28"/>
          <w:szCs w:val="28"/>
          <w:lang w:eastAsia="ru-RU"/>
        </w:rPr>
        <w:t>демонтажом</w:t>
      </w:r>
      <w:proofErr w:type="spellEnd"/>
      <w:r w:rsidRPr="00ED7548">
        <w:rPr>
          <w:rFonts w:ascii="Times New Roman CYR" w:eastAsiaTheme="minorEastAsia" w:hAnsi="Times New Roman CYR" w:cs="Times New Roman CYR"/>
          <w:color w:val="000000" w:themeColor="text1"/>
          <w:sz w:val="28"/>
          <w:szCs w:val="28"/>
          <w:lang w:eastAsia="ru-RU"/>
        </w:rPr>
        <w:t>, хранением или в необходимых случаях уничтожением рекламной конструкции.</w:t>
      </w:r>
    </w:p>
    <w:bookmarkEnd w:id="7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73" w:name="sub_306"/>
      <w:r w:rsidRPr="00ED7548">
        <w:rPr>
          <w:rFonts w:ascii="Times New Roman CYR" w:eastAsiaTheme="minorEastAsia" w:hAnsi="Times New Roman CYR" w:cs="Times New Roman CYR"/>
          <w:b/>
          <w:bCs/>
          <w:color w:val="000000" w:themeColor="text1"/>
          <w:sz w:val="28"/>
          <w:szCs w:val="28"/>
          <w:lang w:eastAsia="ru-RU"/>
        </w:rPr>
        <w:t>Подраздел 6. Выдача заявителю результата предоставления муниципальной услуги</w:t>
      </w:r>
    </w:p>
    <w:bookmarkEnd w:id="7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4" w:name="sub_1055"/>
      <w:r w:rsidRPr="00ED7548">
        <w:rPr>
          <w:rFonts w:ascii="Times New Roman CYR" w:eastAsiaTheme="minorEastAsia" w:hAnsi="Times New Roman CYR" w:cs="Times New Roman CYR"/>
          <w:color w:val="000000" w:themeColor="text1"/>
          <w:sz w:val="28"/>
          <w:szCs w:val="28"/>
          <w:lang w:eastAsia="ru-RU"/>
        </w:rPr>
        <w:t>55. В случае если заявление поступило через Единый портал или Республиканский портал специалист администрации направляет заявителю в личный кабинет на Единый портал или Республиканский портал уведомление о необходимости получения заявителем в администрации (МФЦ) подготовленного разрешения или уведомление об отказе в выдаче разрешения.</w:t>
      </w:r>
    </w:p>
    <w:bookmarkEnd w:id="7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lastRenderedPageBreak/>
        <w:t>Блок-схема последовательности административных действий при осуществлении административной процедуры приведена в Приложении 9 к настоящему Административному регламенту.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5" w:name="sub_1056"/>
      <w:r w:rsidRPr="00ED7548">
        <w:rPr>
          <w:rFonts w:ascii="Times New Roman CYR" w:eastAsiaTheme="minorEastAsia" w:hAnsi="Times New Roman CYR" w:cs="Times New Roman CYR"/>
          <w:color w:val="000000" w:themeColor="text1"/>
          <w:sz w:val="28"/>
          <w:szCs w:val="28"/>
          <w:lang w:eastAsia="ru-RU"/>
        </w:rPr>
        <w:t>56. Подписанное Главой Дубенского муниципального района разрешение направляется специалистом администрации в МФЦ для выдачи заявителю. Специалист МФЦ выдает заявителю разрешение при предъявлении документа, удостоверяющего личность, либо документа, подтверждающего полномочия его представителя.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6" w:name="sub_1057"/>
      <w:bookmarkEnd w:id="75"/>
      <w:r w:rsidRPr="00ED7548">
        <w:rPr>
          <w:rFonts w:ascii="Times New Roman CYR" w:eastAsiaTheme="minorEastAsia" w:hAnsi="Times New Roman CYR" w:cs="Times New Roman CYR"/>
          <w:color w:val="000000" w:themeColor="text1"/>
          <w:sz w:val="28"/>
          <w:szCs w:val="28"/>
          <w:lang w:eastAsia="ru-RU"/>
        </w:rPr>
        <w:t>57. Подписанное уведомление об отказе направляется специалистом администрации в МФЦ для выдачи заявителю. Специалист МФЦ уведомление об отказе выдает заявителю при предъявлении документа, удостоверяющего личность, либо документа, подтверждающего полномочия его представителя.</w:t>
      </w:r>
    </w:p>
    <w:bookmarkEnd w:id="7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 xml:space="preserve">Раздел 4. Формы </w:t>
      </w:r>
      <w:proofErr w:type="gramStart"/>
      <w:r w:rsidRPr="00ED7548">
        <w:rPr>
          <w:rFonts w:ascii="Times New Roman CYR" w:eastAsiaTheme="minorEastAsia" w:hAnsi="Times New Roman CYR" w:cs="Times New Roman CYR"/>
          <w:b/>
          <w:bCs/>
          <w:color w:val="000000" w:themeColor="text1"/>
          <w:sz w:val="28"/>
          <w:szCs w:val="28"/>
          <w:lang w:eastAsia="ru-RU"/>
        </w:rPr>
        <w:t>контроля за</w:t>
      </w:r>
      <w:proofErr w:type="gramEnd"/>
      <w:r w:rsidRPr="00ED7548">
        <w:rPr>
          <w:rFonts w:ascii="Times New Roman CYR" w:eastAsiaTheme="minorEastAsia" w:hAnsi="Times New Roman CYR" w:cs="Times New Roman CYR"/>
          <w:b/>
          <w:bCs/>
          <w:color w:val="000000" w:themeColor="text1"/>
          <w:sz w:val="28"/>
          <w:szCs w:val="28"/>
          <w:lang w:eastAsia="ru-RU"/>
        </w:rPr>
        <w:t xml:space="preserve"> исполнением Административного регламента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77" w:name="sub_401"/>
      <w:r w:rsidRPr="00ED7548">
        <w:rPr>
          <w:rFonts w:ascii="Times New Roman CYR" w:eastAsiaTheme="minorEastAsia" w:hAnsi="Times New Roman CYR" w:cs="Times New Roman CYR"/>
          <w:b/>
          <w:bCs/>
          <w:color w:val="000000" w:themeColor="text1"/>
          <w:sz w:val="28"/>
          <w:szCs w:val="28"/>
          <w:lang w:eastAsia="ru-RU"/>
        </w:rPr>
        <w:t xml:space="preserve">Подраздел 1. Порядок и формы </w:t>
      </w:r>
      <w:proofErr w:type="gramStart"/>
      <w:r w:rsidRPr="00ED7548">
        <w:rPr>
          <w:rFonts w:ascii="Times New Roman CYR" w:eastAsiaTheme="minorEastAsia" w:hAnsi="Times New Roman CYR" w:cs="Times New Roman CYR"/>
          <w:b/>
          <w:bCs/>
          <w:color w:val="000000" w:themeColor="text1"/>
          <w:sz w:val="28"/>
          <w:szCs w:val="28"/>
          <w:lang w:eastAsia="ru-RU"/>
        </w:rPr>
        <w:t>контроля за</w:t>
      </w:r>
      <w:proofErr w:type="gramEnd"/>
      <w:r w:rsidRPr="00ED7548">
        <w:rPr>
          <w:rFonts w:ascii="Times New Roman CYR" w:eastAsiaTheme="minorEastAsia" w:hAnsi="Times New Roman CYR" w:cs="Times New Roman CYR"/>
          <w:b/>
          <w:bCs/>
          <w:color w:val="000000" w:themeColor="text1"/>
          <w:sz w:val="28"/>
          <w:szCs w:val="28"/>
          <w:lang w:eastAsia="ru-RU"/>
        </w:rPr>
        <w:t xml:space="preserve"> исполнением административного регламента</w:t>
      </w:r>
    </w:p>
    <w:bookmarkEnd w:id="7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8" w:name="sub_1058"/>
      <w:r w:rsidRPr="00ED7548">
        <w:rPr>
          <w:rFonts w:ascii="Times New Roman CYR" w:eastAsiaTheme="minorEastAsia" w:hAnsi="Times New Roman CYR" w:cs="Times New Roman CYR"/>
          <w:color w:val="000000" w:themeColor="text1"/>
          <w:sz w:val="28"/>
          <w:szCs w:val="28"/>
          <w:lang w:eastAsia="ru-RU"/>
        </w:rPr>
        <w:t xml:space="preserve">58. Текущий </w:t>
      </w:r>
      <w:proofErr w:type="gramStart"/>
      <w:r w:rsidRPr="00ED7548">
        <w:rPr>
          <w:rFonts w:ascii="Times New Roman CYR" w:eastAsiaTheme="minorEastAsia" w:hAnsi="Times New Roman CYR" w:cs="Times New Roman CYR"/>
          <w:color w:val="000000" w:themeColor="text1"/>
          <w:sz w:val="28"/>
          <w:szCs w:val="28"/>
          <w:lang w:eastAsia="ru-RU"/>
        </w:rPr>
        <w:t>контроль за</w:t>
      </w:r>
      <w:proofErr w:type="gramEnd"/>
      <w:r w:rsidRPr="00ED7548">
        <w:rPr>
          <w:rFonts w:ascii="Times New Roman CYR" w:eastAsiaTheme="minorEastAsia" w:hAnsi="Times New Roman CYR" w:cs="Times New Roman CYR"/>
          <w:color w:val="000000" w:themeColor="text1"/>
          <w:sz w:val="28"/>
          <w:szCs w:val="28"/>
          <w:lang w:eastAsia="ru-RU"/>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ответственными за организацию работы по предоставлению муниципальной услуги.</w:t>
      </w:r>
    </w:p>
    <w:bookmarkEnd w:id="7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Текущий контроль осуществляется путем проведения должностным лицом, ответственным за организацию работы по предоставлению услуги, проверок соблюдения и исполнения специалистами положений настоящего Административного регламента, иных нормативных правовых актов Российской Федерации и Республики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Периодичность осуществления текущего контроля устанавливается Главой Дубенского муниципального района или должностным лицом, исполняющим его обязанности.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79" w:name="sub_1059"/>
      <w:r w:rsidRPr="00ED7548">
        <w:rPr>
          <w:rFonts w:ascii="Times New Roman CYR" w:eastAsiaTheme="minorEastAsia" w:hAnsi="Times New Roman CYR" w:cs="Times New Roman CYR"/>
          <w:color w:val="000000" w:themeColor="text1"/>
          <w:sz w:val="28"/>
          <w:szCs w:val="28"/>
          <w:lang w:eastAsia="ru-RU"/>
        </w:rPr>
        <w:t xml:space="preserve">59. </w:t>
      </w:r>
      <w:proofErr w:type="gramStart"/>
      <w:r w:rsidRPr="00ED7548">
        <w:rPr>
          <w:rFonts w:ascii="Times New Roman CYR" w:eastAsiaTheme="minorEastAsia" w:hAnsi="Times New Roman CYR" w:cs="Times New Roman CYR"/>
          <w:color w:val="000000" w:themeColor="text1"/>
          <w:sz w:val="28"/>
          <w:szCs w:val="28"/>
          <w:lang w:eastAsia="ru-RU"/>
        </w:rPr>
        <w:t>Контроль за</w:t>
      </w:r>
      <w:proofErr w:type="gramEnd"/>
      <w:r w:rsidRPr="00ED7548">
        <w:rPr>
          <w:rFonts w:ascii="Times New Roman CYR" w:eastAsiaTheme="minorEastAsia" w:hAnsi="Times New Roman CYR" w:cs="Times New Roman CYR"/>
          <w:color w:val="000000" w:themeColor="text1"/>
          <w:sz w:val="28"/>
          <w:szCs w:val="28"/>
          <w:lang w:eastAsia="ru-RU"/>
        </w:rPr>
        <w:t xml:space="preserve"> полнотой и качеством предоставления муниципальной услуги включает в себя проведение плановых и внеплановых проверок, выявление и устранение нарушений прав заявителей, рассмотрение, принятие решений и подготовку ответов на обращения заявителей, содержащих жалобы на решения, действия (бездействие) должностных лиц администрации.</w:t>
      </w:r>
    </w:p>
    <w:bookmarkEnd w:id="7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Проверки полноты и качества предоставления услуги осуществляются на основании распоряжений Главы Дубенского муниципального района.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Для проведения проверки полноты и качества предоставления услуги может формироваться комиссия.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Результаты деятельности комиссии оформляются протоколом, в </w:t>
      </w:r>
      <w:r w:rsidRPr="00ED7548">
        <w:rPr>
          <w:rFonts w:ascii="Times New Roman CYR" w:eastAsiaTheme="minorEastAsia" w:hAnsi="Times New Roman CYR" w:cs="Times New Roman CYR"/>
          <w:color w:val="000000" w:themeColor="text1"/>
          <w:sz w:val="28"/>
          <w:szCs w:val="28"/>
          <w:lang w:eastAsia="ru-RU"/>
        </w:rPr>
        <w:lastRenderedPageBreak/>
        <w:t>котором отмечаются выявленные недостатки и предложения по их устранению.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0" w:name="sub_1060"/>
      <w:r w:rsidRPr="00ED7548">
        <w:rPr>
          <w:rFonts w:ascii="Times New Roman CYR" w:eastAsiaTheme="minorEastAsia" w:hAnsi="Times New Roman CYR" w:cs="Times New Roman CYR"/>
          <w:color w:val="000000" w:themeColor="text1"/>
          <w:sz w:val="28"/>
          <w:szCs w:val="28"/>
          <w:lang w:eastAsia="ru-RU"/>
        </w:rPr>
        <w:t xml:space="preserve">60. </w:t>
      </w:r>
      <w:proofErr w:type="gramStart"/>
      <w:r w:rsidRPr="00ED7548">
        <w:rPr>
          <w:rFonts w:ascii="Times New Roman CYR" w:eastAsiaTheme="minorEastAsia" w:hAnsi="Times New Roman CYR" w:cs="Times New Roman CYR"/>
          <w:color w:val="000000" w:themeColor="text1"/>
          <w:sz w:val="28"/>
          <w:szCs w:val="28"/>
          <w:lang w:eastAsia="ru-RU"/>
        </w:rPr>
        <w:t>Контроль за</w:t>
      </w:r>
      <w:proofErr w:type="gramEnd"/>
      <w:r w:rsidRPr="00ED7548">
        <w:rPr>
          <w:rFonts w:ascii="Times New Roman CYR" w:eastAsiaTheme="minorEastAsia" w:hAnsi="Times New Roman CYR" w:cs="Times New Roman CYR"/>
          <w:color w:val="000000" w:themeColor="text1"/>
          <w:sz w:val="28"/>
          <w:szCs w:val="28"/>
          <w:lang w:eastAsia="ru-RU"/>
        </w:rPr>
        <w:t xml:space="preserve"> предоставлением муниципальной услуги со стороны уполномоченных лиц администрации должен быть постоянным, всесторонним и объективным.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1" w:name="sub_1061"/>
      <w:bookmarkEnd w:id="80"/>
      <w:r w:rsidRPr="00ED7548">
        <w:rPr>
          <w:rFonts w:ascii="Times New Roman CYR" w:eastAsiaTheme="minorEastAsia" w:hAnsi="Times New Roman CYR" w:cs="Times New Roman CYR"/>
          <w:color w:val="000000" w:themeColor="text1"/>
          <w:sz w:val="28"/>
          <w:szCs w:val="28"/>
          <w:lang w:eastAsia="ru-RU"/>
        </w:rPr>
        <w:t xml:space="preserve">61. </w:t>
      </w:r>
      <w:proofErr w:type="gramStart"/>
      <w:r w:rsidRPr="00ED7548">
        <w:rPr>
          <w:rFonts w:ascii="Times New Roman CYR" w:eastAsiaTheme="minorEastAsia" w:hAnsi="Times New Roman CYR" w:cs="Times New Roman CYR"/>
          <w:color w:val="000000" w:themeColor="text1"/>
          <w:sz w:val="28"/>
          <w:szCs w:val="28"/>
          <w:lang w:eastAsia="ru-RU"/>
        </w:rPr>
        <w:t>Контроль за</w:t>
      </w:r>
      <w:proofErr w:type="gramEnd"/>
      <w:r w:rsidRPr="00ED7548">
        <w:rPr>
          <w:rFonts w:ascii="Times New Roman CYR" w:eastAsiaTheme="minorEastAsia" w:hAnsi="Times New Roman CYR" w:cs="Times New Roman CYR"/>
          <w:color w:val="000000" w:themeColor="text1"/>
          <w:sz w:val="28"/>
          <w:szCs w:val="28"/>
          <w:lang w:eastAsia="ru-RU"/>
        </w:rPr>
        <w:t xml:space="preserve"> предоставлением муниципальной услуги со стороны граждан осуществляется путем получения информации о наличии в действиях (бездействии) ответственных должностных лиц администрации, а также принимаемых ими решениях, нарушений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w:t>
      </w:r>
    </w:p>
    <w:bookmarkEnd w:id="8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82" w:name="sub_402"/>
      <w:r w:rsidRPr="00ED7548">
        <w:rPr>
          <w:rFonts w:ascii="Times New Roman CYR" w:eastAsiaTheme="minorEastAsia" w:hAnsi="Times New Roman CYR" w:cs="Times New Roman CYR"/>
          <w:b/>
          <w:bCs/>
          <w:color w:val="000000" w:themeColor="text1"/>
          <w:sz w:val="28"/>
          <w:szCs w:val="28"/>
          <w:lang w:eastAsia="ru-RU"/>
        </w:rPr>
        <w:t>Подраздел 2. Ответственность должностных лиц органа местного самоуправления за решения и действия (бездействие), принимаемые (осуществляемые) ими в ходе предоставления муниципальной услуги</w:t>
      </w:r>
    </w:p>
    <w:bookmarkEnd w:id="8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3" w:name="sub_1062"/>
      <w:r w:rsidRPr="00ED7548">
        <w:rPr>
          <w:rFonts w:ascii="Times New Roman CYR" w:eastAsiaTheme="minorEastAsia" w:hAnsi="Times New Roman CYR" w:cs="Times New Roman CYR"/>
          <w:color w:val="000000" w:themeColor="text1"/>
          <w:sz w:val="28"/>
          <w:szCs w:val="28"/>
          <w:lang w:eastAsia="ru-RU"/>
        </w:rPr>
        <w:t>62. Персональная ответственность специалистов администрации закрепляется в их должностных регламентах (должностных инструкциях) в соответствии с требованиями законодательства Российской Федерации.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4" w:name="sub_1063"/>
      <w:bookmarkEnd w:id="83"/>
      <w:r w:rsidRPr="00ED7548">
        <w:rPr>
          <w:rFonts w:ascii="Times New Roman CYR" w:eastAsiaTheme="minorEastAsia" w:hAnsi="Times New Roman CYR" w:cs="Times New Roman CYR"/>
          <w:color w:val="000000" w:themeColor="text1"/>
          <w:sz w:val="28"/>
          <w:szCs w:val="28"/>
          <w:lang w:eastAsia="ru-RU"/>
        </w:rPr>
        <w:t>63.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bookmarkEnd w:id="8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r w:rsidRPr="00ED7548">
        <w:rPr>
          <w:rFonts w:ascii="Times New Roman CYR" w:eastAsiaTheme="minorEastAsia" w:hAnsi="Times New Roman CYR" w:cs="Times New Roman CYR"/>
          <w:b/>
          <w:bCs/>
          <w:color w:val="000000" w:themeColor="text1"/>
          <w:sz w:val="28"/>
          <w:szCs w:val="28"/>
          <w:lang w:eastAsia="ru-RU"/>
        </w:rPr>
        <w:t>Раздел 5. Досудебный (внесудебный) порядок обжалования решений и действий (бездействия) исполнительного органа, предоставляющего государственную услугу, а также должностных лиц, государственных служащих</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85" w:name="sub_501"/>
      <w:r w:rsidRPr="00ED7548">
        <w:rPr>
          <w:rFonts w:ascii="Times New Roman CYR" w:eastAsiaTheme="minorEastAsia" w:hAnsi="Times New Roman CYR" w:cs="Times New Roman CYR"/>
          <w:b/>
          <w:bCs/>
          <w:color w:val="000000" w:themeColor="text1"/>
          <w:sz w:val="28"/>
          <w:szCs w:val="28"/>
          <w:lang w:eastAsia="ru-RU"/>
        </w:rPr>
        <w:t>Подраздел 1. Предмет досудебного (внесудебного) обжалования</w:t>
      </w:r>
    </w:p>
    <w:bookmarkEnd w:id="85"/>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6" w:name="sub_1064"/>
      <w:r w:rsidRPr="00ED7548">
        <w:rPr>
          <w:rFonts w:ascii="Times New Roman CYR" w:eastAsiaTheme="minorEastAsia" w:hAnsi="Times New Roman CYR" w:cs="Times New Roman CYR"/>
          <w:color w:val="000000" w:themeColor="text1"/>
          <w:sz w:val="28"/>
          <w:szCs w:val="28"/>
          <w:lang w:eastAsia="ru-RU"/>
        </w:rPr>
        <w:t>64. Заявитель имеет право на обжалование решений, действий или бездействия должностных лиц администрации, специалистов, принятых (осуществляемых) в ходе предоставления муниципальной услуги, в досудебном порядке.</w:t>
      </w:r>
    </w:p>
    <w:bookmarkEnd w:id="86"/>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Заявитель может обратиться с жалобой в следующих случаях:</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1) нарушение срока регистрации запроса заявителя о предоставлении муниципальной услуги, запроса указанного в статье 15.1 Федерального закона от 27 июля 2010 г. № 210-ФЗ «Об организации предоставления государственных и муниципальных услуг»;</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2) нарушение срока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для предоставления муниципальной услуги, нормативными правовыми актами </w:t>
      </w:r>
      <w:r w:rsidRPr="00ED7548">
        <w:rPr>
          <w:rFonts w:ascii="Times New Roman CYR" w:eastAsiaTheme="minorEastAsia" w:hAnsi="Times New Roman CYR" w:cs="Times New Roman CYR"/>
          <w:color w:val="000000" w:themeColor="text1"/>
          <w:sz w:val="28"/>
          <w:szCs w:val="28"/>
          <w:lang w:eastAsia="ru-RU"/>
        </w:rPr>
        <w:lastRenderedPageBreak/>
        <w:t>Республики Мордовия для предоставления муниципальной услуги и нормативными правовыми актами Дубенского муниципального района для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отказ в приеме документов, представление которых предусмотрено нормативными правовыми актами Республики Мордовия для предоставления государственной услуги и нормативными правовыми актами Дубенского муниципального района для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Республики Мордовия и Дубенского муниципального района;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6) затребование с заявителя при предоставлении муниципальной услуги платы, не предусмотренной нормативными правовыми актами Российской Федерации, Республики Мордовия и Дубенского муниципального района;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7) отказ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8) нарушение срока или Порядка выдачи документов по результатам предоставления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Республики Мордовия, правовыми актами Дубенского муниципального района;</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 210-ФЗ «Об организации предоставления государственных и муниципальных услуг».</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b/>
          <w:bCs/>
          <w:color w:val="000000" w:themeColor="text1"/>
          <w:sz w:val="28"/>
          <w:szCs w:val="28"/>
          <w:lang w:eastAsia="ru-RU"/>
        </w:rPr>
      </w:pPr>
      <w:bookmarkStart w:id="87" w:name="sub_502"/>
      <w:r w:rsidRPr="00ED7548">
        <w:rPr>
          <w:rFonts w:ascii="Times New Roman CYR" w:eastAsiaTheme="minorEastAsia" w:hAnsi="Times New Roman CYR" w:cs="Times New Roman CYR"/>
          <w:b/>
          <w:bCs/>
          <w:color w:val="000000" w:themeColor="text1"/>
          <w:sz w:val="28"/>
          <w:szCs w:val="28"/>
          <w:lang w:eastAsia="ru-RU"/>
        </w:rPr>
        <w:t>Подраздел 2. Порядок досудебного (внесудебного) обжалования</w:t>
      </w:r>
    </w:p>
    <w:bookmarkEnd w:id="87"/>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8" w:name="sub_1065"/>
      <w:r w:rsidRPr="00ED7548">
        <w:rPr>
          <w:rFonts w:ascii="Times New Roman CYR" w:eastAsiaTheme="minorEastAsia" w:hAnsi="Times New Roman CYR" w:cs="Times New Roman CYR"/>
          <w:color w:val="000000" w:themeColor="text1"/>
          <w:sz w:val="28"/>
          <w:szCs w:val="28"/>
          <w:lang w:eastAsia="ru-RU"/>
        </w:rPr>
        <w:t>65. Основанием для начала досудебного обжалования является поступление в администрацию жалобы, поступившей от заявителя при личном обращении или по почте, в том числе электронной почте, а также с использованием информационно-телекоммуникационной сети «Интернет».</w:t>
      </w:r>
    </w:p>
    <w:bookmarkEnd w:id="8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Письменная жалоба на действия (бездействие) или решения должностных лиц администрации, специалистов подается Главе Дубенского муниципального района.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89" w:name="sub_1066"/>
      <w:r w:rsidRPr="00ED7548">
        <w:rPr>
          <w:rFonts w:ascii="Times New Roman CYR" w:eastAsiaTheme="minorEastAsia" w:hAnsi="Times New Roman CYR" w:cs="Times New Roman CYR"/>
          <w:color w:val="000000" w:themeColor="text1"/>
          <w:sz w:val="28"/>
          <w:szCs w:val="28"/>
          <w:lang w:eastAsia="ru-RU"/>
        </w:rPr>
        <w:t>66. Жалоба должна содержать:</w:t>
      </w:r>
    </w:p>
    <w:bookmarkEnd w:id="8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lastRenderedPageBreak/>
        <w:t>1) наименование администрации, должностного лица администрации, специалиста, решения и действия (бездействие) которых обжалуются;</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2) наименование юридического лица, адрес (адреса) электронной почты (при наличии) и почтовый адрес, по которым должен быть направлен ответ, номер (номера) контактного телефона;</w:t>
      </w:r>
      <w:proofErr w:type="gramEnd"/>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3) сведения об обжалуемых решениях и действиях (бездействии) администрации, должностного лица администрации, специалиста;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4) доводы, на основании которых заявитель не согласен с решением и действием (бездействием) администрации, должностного лица администрации, специалиста. Заявителем могут быть представлены документы (при наличии), подтверждающие доводы заявителя, либо их копии.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0" w:name="sub_1067"/>
      <w:r w:rsidRPr="00ED7548">
        <w:rPr>
          <w:rFonts w:ascii="Times New Roman CYR" w:eastAsiaTheme="minorEastAsia" w:hAnsi="Times New Roman CYR" w:cs="Times New Roman CYR"/>
          <w:color w:val="000000" w:themeColor="text1"/>
          <w:sz w:val="28"/>
          <w:szCs w:val="28"/>
          <w:lang w:eastAsia="ru-RU"/>
        </w:rPr>
        <w:t>67. Письменная жалоба должна быть написана разборчивым почерком, не содержать нецензурных выражений.</w:t>
      </w:r>
    </w:p>
    <w:bookmarkEnd w:id="90"/>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Глава Дубенского муниципального района при получении жалобы, в которой содержатся нецензурные либо оскорбительные выражения, угрозы жизни, здоровью и имуществу должностного лица, а также членов его семьи, вправе оставить жалобу без ответа по существу поставленных в ней вопросов и сообщить заявителю, направившему жалобу, о недопустимости злоупотребления правом.</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 случае если текст жалобы не поддается прочтению, ответ на жалобу не дается, о чем в течение 7 дней со дня регистрации жалобы сообщается заявителю, направившему жалобу, если его наименование и почтовый адрес поддаются прочтению.</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roofErr w:type="gramStart"/>
      <w:r w:rsidRPr="00ED7548">
        <w:rPr>
          <w:rFonts w:ascii="Times New Roman CYR" w:eastAsiaTheme="minorEastAsia" w:hAnsi="Times New Roman CYR" w:cs="Times New Roman CYR"/>
          <w:color w:val="000000" w:themeColor="text1"/>
          <w:sz w:val="28"/>
          <w:szCs w:val="28"/>
          <w:lang w:eastAsia="ru-RU"/>
        </w:rPr>
        <w:t>Если в письменной жалобе содержится вопрос, на который заявителю многократно давались письменные ответы по существу в связи с ранее направляемыми жалобами, и при этом в жалобе не приводятся новые доводы или обстоятельства Глава Дубенского муниципального района вправе принять решение о безосновательности очередной жалобы и прекращении переписки с заявителем по данному вопросу при условии, что указанная жалоба и ранее направляемые жалобы</w:t>
      </w:r>
      <w:proofErr w:type="gramEnd"/>
      <w:r w:rsidRPr="00ED7548">
        <w:rPr>
          <w:rFonts w:ascii="Times New Roman CYR" w:eastAsiaTheme="minorEastAsia" w:hAnsi="Times New Roman CYR" w:cs="Times New Roman CYR"/>
          <w:color w:val="000000" w:themeColor="text1"/>
          <w:sz w:val="28"/>
          <w:szCs w:val="28"/>
          <w:lang w:eastAsia="ru-RU"/>
        </w:rPr>
        <w:t xml:space="preserve"> направлялись в администрацию. В течение 5 дней </w:t>
      </w:r>
      <w:proofErr w:type="gramStart"/>
      <w:r w:rsidRPr="00ED7548">
        <w:rPr>
          <w:rFonts w:ascii="Times New Roman CYR" w:eastAsiaTheme="minorEastAsia" w:hAnsi="Times New Roman CYR" w:cs="Times New Roman CYR"/>
          <w:color w:val="000000" w:themeColor="text1"/>
          <w:sz w:val="28"/>
          <w:szCs w:val="28"/>
          <w:lang w:eastAsia="ru-RU"/>
        </w:rPr>
        <w:t>с даты поступления</w:t>
      </w:r>
      <w:proofErr w:type="gramEnd"/>
      <w:r w:rsidRPr="00ED7548">
        <w:rPr>
          <w:rFonts w:ascii="Times New Roman CYR" w:eastAsiaTheme="minorEastAsia" w:hAnsi="Times New Roman CYR" w:cs="Times New Roman CYR"/>
          <w:color w:val="000000" w:themeColor="text1"/>
          <w:sz w:val="28"/>
          <w:szCs w:val="28"/>
          <w:lang w:eastAsia="ru-RU"/>
        </w:rPr>
        <w:t xml:space="preserve"> жалобы в администрацию, о данном решении уведомляется заявитель, направивший жалобу.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Если ответ по существу поставленного в жалобе вопроса не может быть дан без разглашения сведений, составляющих государственную или иную охраняемую федеральным законом тайну, заявителю, направившему жалобу, сообщается о невозможности дать ответ по существу поставленного в нем вопроса в связи с недопустимостью разглашения указанных сведений.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Если причины, по которым ответ по существу поставленных в жалобе вопросов не мог быть дан, в последующем были устранены, заявитель вправе вновь направить жалобу.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1" w:name="sub_1068"/>
      <w:r w:rsidRPr="00ED7548">
        <w:rPr>
          <w:rFonts w:ascii="Times New Roman CYR" w:eastAsiaTheme="minorEastAsia" w:hAnsi="Times New Roman CYR" w:cs="Times New Roman CYR"/>
          <w:color w:val="000000" w:themeColor="text1"/>
          <w:sz w:val="28"/>
          <w:szCs w:val="28"/>
          <w:lang w:eastAsia="ru-RU"/>
        </w:rPr>
        <w:t>68. Жалобы на действия (бездействие) конкретных должностных лиц администрации, специалистов не могут направляться этим должностным лицам, специалистам для рассмотрения и (или) ответа.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2" w:name="sub_1069"/>
      <w:bookmarkEnd w:id="91"/>
      <w:r w:rsidRPr="00ED7548">
        <w:rPr>
          <w:rFonts w:ascii="Times New Roman CYR" w:eastAsiaTheme="minorEastAsia" w:hAnsi="Times New Roman CYR" w:cs="Times New Roman CYR"/>
          <w:color w:val="000000" w:themeColor="text1"/>
          <w:sz w:val="28"/>
          <w:szCs w:val="28"/>
          <w:lang w:eastAsia="ru-RU"/>
        </w:rPr>
        <w:lastRenderedPageBreak/>
        <w:t xml:space="preserve">69. </w:t>
      </w:r>
      <w:proofErr w:type="gramStart"/>
      <w:r w:rsidRPr="00ED7548">
        <w:rPr>
          <w:rFonts w:ascii="Times New Roman CYR" w:eastAsiaTheme="minorEastAsia" w:hAnsi="Times New Roman CYR" w:cs="Times New Roman CYR"/>
          <w:color w:val="000000" w:themeColor="text1"/>
          <w:sz w:val="28"/>
          <w:szCs w:val="28"/>
          <w:lang w:eastAsia="ru-RU"/>
        </w:rPr>
        <w:t>Жалоба, поступившая в администрацию, подлежит рассмотрению должностным лицом, наделенным полномочиями по рассмотрению жалоб, в течение 15 рабочих дней со дня ее регистрации, а в случае обжалования отказа администрации, должностного лица администрации, специалиста,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w:t>
      </w:r>
      <w:proofErr w:type="gramEnd"/>
      <w:r w:rsidRPr="00ED7548">
        <w:rPr>
          <w:rFonts w:ascii="Times New Roman CYR" w:eastAsiaTheme="minorEastAsia" w:hAnsi="Times New Roman CYR" w:cs="Times New Roman CYR"/>
          <w:color w:val="000000" w:themeColor="text1"/>
          <w:sz w:val="28"/>
          <w:szCs w:val="28"/>
          <w:lang w:eastAsia="ru-RU"/>
        </w:rPr>
        <w:t xml:space="preserve"> ее регистрации.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3" w:name="sub_1070"/>
      <w:bookmarkEnd w:id="92"/>
      <w:r w:rsidRPr="00ED7548">
        <w:rPr>
          <w:rFonts w:ascii="Times New Roman CYR" w:eastAsiaTheme="minorEastAsia" w:hAnsi="Times New Roman CYR" w:cs="Times New Roman CYR"/>
          <w:color w:val="000000" w:themeColor="text1"/>
          <w:sz w:val="28"/>
          <w:szCs w:val="28"/>
          <w:lang w:eastAsia="ru-RU"/>
        </w:rPr>
        <w:t>70. Глава Дубенского муниципального района:</w:t>
      </w:r>
    </w:p>
    <w:bookmarkEnd w:id="9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обеспечивает объективное, всестороннее и своевременное рассмотрение обращения, в случае необходимости - с участием заявителя, направившего жалобу;</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вправе запрашивать необходимые для рассмотрения жалобы документы и материалы в других государственных органах, органах местного самоуправления и у иных должностных лиц, за исключением судов, органов дознания и органов предварительного следствия;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по результатам рассмотрения жалобы принимает меры, направленные на восстановление или защиту нарушенных прав, свобод и законных интересов заявителя, дает письменный ответ по существу поставленных в жалобе вопросов.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4" w:name="sub_1071"/>
      <w:r w:rsidRPr="00ED7548">
        <w:rPr>
          <w:rFonts w:ascii="Times New Roman CYR" w:eastAsiaTheme="minorEastAsia" w:hAnsi="Times New Roman CYR" w:cs="Times New Roman CYR"/>
          <w:color w:val="000000" w:themeColor="text1"/>
          <w:sz w:val="28"/>
          <w:szCs w:val="28"/>
          <w:lang w:eastAsia="ru-RU"/>
        </w:rPr>
        <w:t>71. По результатам рассмотрения жалобы Глава Дубенского муниципального района принимает одно из следующих решений:</w:t>
      </w:r>
    </w:p>
    <w:bookmarkEnd w:id="9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признает действие (бездействие) должностного лица администрации, специалиста соответствующим настоящему Административному регламенту и отказывает в удовлетворении жалобы;</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признает действие (бездействие) должностного администрации, специалиста не соответствующим настоящему Административному регламенту полностью или частично и принимает решение о привлечении его к ответственности в соответствии с законодательством Российской Федерации.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r w:rsidRPr="00ED7548">
        <w:rPr>
          <w:rFonts w:ascii="Times New Roman CYR" w:eastAsiaTheme="minorEastAsia" w:hAnsi="Times New Roman CYR" w:cs="Times New Roman CYR"/>
          <w:color w:val="000000" w:themeColor="text1"/>
          <w:sz w:val="28"/>
          <w:szCs w:val="28"/>
          <w:lang w:eastAsia="ru-RU"/>
        </w:rPr>
        <w:t>Решение Главы Дубенского муниципального района оформляется в письменном виде. Копия решения направляется заявителю не позднее дня, следующего за днем принятия решения.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5" w:name="sub_1072"/>
      <w:r w:rsidRPr="00ED7548">
        <w:rPr>
          <w:rFonts w:ascii="Times New Roman CYR" w:eastAsiaTheme="minorEastAsia" w:hAnsi="Times New Roman CYR" w:cs="Times New Roman CYR"/>
          <w:color w:val="000000" w:themeColor="text1"/>
          <w:sz w:val="28"/>
          <w:szCs w:val="28"/>
          <w:lang w:eastAsia="ru-RU"/>
        </w:rPr>
        <w:t xml:space="preserve">72. </w:t>
      </w:r>
      <w:proofErr w:type="gramStart"/>
      <w:r w:rsidRPr="00ED7548">
        <w:rPr>
          <w:rFonts w:ascii="Times New Roman CYR" w:eastAsiaTheme="minorEastAsia" w:hAnsi="Times New Roman CYR" w:cs="Times New Roman CYR"/>
          <w:color w:val="000000" w:themeColor="text1"/>
          <w:sz w:val="28"/>
          <w:szCs w:val="28"/>
          <w:lang w:eastAsia="ru-RU"/>
        </w:rPr>
        <w:t>В случае признания жалобы подлежащей удовлетворению в ответе заявителю, указанном в пункте 71, дается информация о действиях, осуществляемых органом, предоставляющим муниципальную услугу, многофункциональным центром либо организацией, предусмотренной частью 1.1 статьи 16 Федерального закона от 27 июля 2010 г. №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 приносятся извинения</w:t>
      </w:r>
      <w:proofErr w:type="gramEnd"/>
      <w:r w:rsidRPr="00ED7548">
        <w:rPr>
          <w:rFonts w:ascii="Times New Roman CYR" w:eastAsiaTheme="minorEastAsia" w:hAnsi="Times New Roman CYR" w:cs="Times New Roman CYR"/>
          <w:color w:val="000000" w:themeColor="text1"/>
          <w:sz w:val="28"/>
          <w:szCs w:val="28"/>
          <w:lang w:eastAsia="ru-RU"/>
        </w:rPr>
        <w:t xml:space="preserve">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6" w:name="sub_1073"/>
      <w:bookmarkEnd w:id="95"/>
      <w:r w:rsidRPr="00ED7548">
        <w:rPr>
          <w:rFonts w:ascii="Times New Roman CYR" w:eastAsiaTheme="minorEastAsia" w:hAnsi="Times New Roman CYR" w:cs="Times New Roman CYR"/>
          <w:color w:val="000000" w:themeColor="text1"/>
          <w:sz w:val="28"/>
          <w:szCs w:val="28"/>
          <w:lang w:eastAsia="ru-RU"/>
        </w:rPr>
        <w:t xml:space="preserve">73. В случае признания </w:t>
      </w:r>
      <w:proofErr w:type="gramStart"/>
      <w:r w:rsidRPr="00ED7548">
        <w:rPr>
          <w:rFonts w:ascii="Times New Roman CYR" w:eastAsiaTheme="minorEastAsia" w:hAnsi="Times New Roman CYR" w:cs="Times New Roman CYR"/>
          <w:color w:val="000000" w:themeColor="text1"/>
          <w:sz w:val="28"/>
          <w:szCs w:val="28"/>
          <w:lang w:eastAsia="ru-RU"/>
        </w:rPr>
        <w:t>жалобы</w:t>
      </w:r>
      <w:proofErr w:type="gramEnd"/>
      <w:r w:rsidRPr="00ED7548">
        <w:rPr>
          <w:rFonts w:ascii="Times New Roman CYR" w:eastAsiaTheme="minorEastAsia" w:hAnsi="Times New Roman CYR" w:cs="Times New Roman CYR"/>
          <w:color w:val="000000" w:themeColor="text1"/>
          <w:sz w:val="28"/>
          <w:szCs w:val="28"/>
          <w:lang w:eastAsia="ru-RU"/>
        </w:rPr>
        <w:t xml:space="preserve"> не подлежащей удовлетворению в ответе заявителю, указанном в пункте 71, даются аргументированные </w:t>
      </w:r>
      <w:r w:rsidRPr="00ED7548">
        <w:rPr>
          <w:rFonts w:ascii="Times New Roman CYR" w:eastAsiaTheme="minorEastAsia" w:hAnsi="Times New Roman CYR" w:cs="Times New Roman CYR"/>
          <w:color w:val="000000" w:themeColor="text1"/>
          <w:sz w:val="28"/>
          <w:szCs w:val="28"/>
          <w:lang w:eastAsia="ru-RU"/>
        </w:rPr>
        <w:lastRenderedPageBreak/>
        <w:t>разъяснения о причинах принятого решения, а также информация о Порядке обжалования принятого решения.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bookmarkStart w:id="97" w:name="sub_1074"/>
      <w:bookmarkEnd w:id="96"/>
      <w:r w:rsidRPr="00ED7548">
        <w:rPr>
          <w:rFonts w:ascii="Times New Roman CYR" w:eastAsiaTheme="minorEastAsia" w:hAnsi="Times New Roman CYR" w:cs="Times New Roman CYR"/>
          <w:color w:val="000000" w:themeColor="text1"/>
          <w:sz w:val="28"/>
          <w:szCs w:val="28"/>
          <w:lang w:eastAsia="ru-RU"/>
        </w:rPr>
        <w:t xml:space="preserve">74. В случае установления в ходе или по результатам </w:t>
      </w:r>
      <w:proofErr w:type="gramStart"/>
      <w:r w:rsidRPr="00ED7548">
        <w:rPr>
          <w:rFonts w:ascii="Times New Roman CYR" w:eastAsiaTheme="minorEastAsia" w:hAnsi="Times New Roman CYR" w:cs="Times New Roman CYR"/>
          <w:color w:val="000000" w:themeColor="text1"/>
          <w:sz w:val="28"/>
          <w:szCs w:val="28"/>
          <w:lang w:eastAsia="ru-RU"/>
        </w:rPr>
        <w:t>рассмотрения жалобы признаков состава административного правонарушения</w:t>
      </w:r>
      <w:proofErr w:type="gramEnd"/>
      <w:r w:rsidRPr="00ED7548">
        <w:rPr>
          <w:rFonts w:ascii="Times New Roman CYR" w:eastAsiaTheme="minorEastAsia" w:hAnsi="Times New Roman CYR" w:cs="Times New Roman CYR"/>
          <w:color w:val="000000" w:themeColor="text1"/>
          <w:sz w:val="28"/>
          <w:szCs w:val="28"/>
          <w:lang w:eastAsia="ru-RU"/>
        </w:rPr>
        <w:t xml:space="preserve"> или преступления Глава Дубенского муниципального района, либо уполномоченное им должностное лицо незамедлительно направляет имеющиеся материалы в органы прокуратуры.</w:t>
      </w:r>
    </w:p>
    <w:bookmarkEnd w:id="97"/>
    <w:p w:rsidR="00ED7548" w:rsidRDefault="00ED7548"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3C7440" w:rsidRPr="00903F68" w:rsidRDefault="003C7440"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8"/>
          <w:szCs w:val="28"/>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lastRenderedPageBreak/>
        <w:t>Приложение 1</w:t>
      </w:r>
      <w:r w:rsidRPr="003C7440">
        <w:rPr>
          <w:rFonts w:ascii="Times New Roman" w:eastAsiaTheme="minorEastAsia" w:hAnsi="Times New Roman" w:cs="Times New Roman"/>
          <w:b/>
          <w:bCs/>
          <w:color w:val="000000" w:themeColor="text1"/>
          <w:sz w:val="24"/>
          <w:szCs w:val="24"/>
          <w:lang w:eastAsia="ru-RU"/>
        </w:rPr>
        <w:br/>
        <w:t xml:space="preserve">к </w:t>
      </w:r>
      <w:hyperlink w:anchor="sub_1000" w:history="1">
        <w:r w:rsidRPr="003C7440">
          <w:rPr>
            <w:rFonts w:ascii="Times New Roman" w:eastAsiaTheme="minorEastAsia" w:hAnsi="Times New Roman" w:cs="Times New Roman"/>
            <w:color w:val="000000" w:themeColor="text1"/>
            <w:sz w:val="24"/>
            <w:szCs w:val="24"/>
            <w:lang w:eastAsia="ru-RU"/>
          </w:rPr>
          <w:t>Административному регламенту</w:t>
        </w:r>
      </w:hyperlink>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Главе </w:t>
      </w:r>
      <w:r w:rsidR="003C7440">
        <w:rPr>
          <w:rFonts w:ascii="Courier New" w:eastAsiaTheme="minorEastAsia" w:hAnsi="Courier New" w:cs="Courier New"/>
          <w:color w:val="000000" w:themeColor="text1"/>
          <w:sz w:val="20"/>
          <w:szCs w:val="20"/>
          <w:lang w:eastAsia="ru-RU"/>
        </w:rPr>
        <w:t>Дубенского</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муниципального района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Республики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Заявление</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о выдаче разрешения на установку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Адрес установки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Тип конструкции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Технологическая характеристика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Площадь 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Высота опоры 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Внешний подсвет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Внутренний 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Без подсвета 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Количество элементов (</w:t>
      </w:r>
      <w:proofErr w:type="spellStart"/>
      <w:r w:rsidRPr="00ED7548">
        <w:rPr>
          <w:rFonts w:ascii="Courier New" w:eastAsiaTheme="minorEastAsia" w:hAnsi="Courier New" w:cs="Courier New"/>
          <w:color w:val="000000" w:themeColor="text1"/>
          <w:sz w:val="20"/>
          <w:szCs w:val="20"/>
          <w:lang w:eastAsia="ru-RU"/>
        </w:rPr>
        <w:t>призматрон</w:t>
      </w:r>
      <w:proofErr w:type="spellEnd"/>
      <w:r w:rsidRPr="00ED7548">
        <w:rPr>
          <w:rFonts w:ascii="Courier New" w:eastAsiaTheme="minorEastAsia" w:hAnsi="Courier New" w:cs="Courier New"/>
          <w:color w:val="000000" w:themeColor="text1"/>
          <w:sz w:val="20"/>
          <w:szCs w:val="20"/>
          <w:lang w:eastAsia="ru-RU"/>
        </w:rPr>
        <w:t>, роллер, электронное табло) 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Реквизиты заявителя (гражданина)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Ф. И. О. 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Адрес 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Телефон _________________________________________________________________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 ____________ 20_ г.     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(подпись)</w:t>
      </w:r>
    </w:p>
    <w:p w:rsid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Pr="00ED7548"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t>Приложение 2</w:t>
      </w:r>
      <w:r w:rsidRPr="003C7440">
        <w:rPr>
          <w:rFonts w:ascii="Times New Roman" w:eastAsiaTheme="minorEastAsia" w:hAnsi="Times New Roman" w:cs="Times New Roman"/>
          <w:b/>
          <w:bCs/>
          <w:color w:val="000000" w:themeColor="text1"/>
          <w:sz w:val="24"/>
          <w:szCs w:val="24"/>
          <w:lang w:eastAsia="ru-RU"/>
        </w:rPr>
        <w:br/>
        <w:t xml:space="preserve">к </w:t>
      </w:r>
      <w:hyperlink w:anchor="sub_1000" w:history="1">
        <w:r w:rsidRPr="003C7440">
          <w:rPr>
            <w:rFonts w:ascii="Times New Roman" w:eastAsiaTheme="minorEastAsia" w:hAnsi="Times New Roman" w:cs="Times New Roman"/>
            <w:color w:val="000000" w:themeColor="text1"/>
            <w:sz w:val="24"/>
            <w:szCs w:val="24"/>
            <w:lang w:eastAsia="ru-RU"/>
          </w:rPr>
          <w:t>Административному регламенту</w:t>
        </w:r>
      </w:hyperlink>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Главе </w:t>
      </w:r>
      <w:r w:rsidR="003C7440">
        <w:rPr>
          <w:rFonts w:ascii="Courier New" w:eastAsiaTheme="minorEastAsia" w:hAnsi="Courier New" w:cs="Courier New"/>
          <w:color w:val="000000" w:themeColor="text1"/>
          <w:sz w:val="20"/>
          <w:szCs w:val="20"/>
          <w:lang w:eastAsia="ru-RU"/>
        </w:rPr>
        <w:t>Дубенского</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муниципального района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Республики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Заявление</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о выдаче разрешения на установку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Адрес установки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Тип конструкции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Технологическая характеристика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Площадь 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Высота опоры 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Внешний подсвет 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Внутренний 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Без подсвета 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Количество элементов (</w:t>
      </w:r>
      <w:proofErr w:type="spellStart"/>
      <w:r w:rsidRPr="00ED7548">
        <w:rPr>
          <w:rFonts w:ascii="Courier New" w:eastAsiaTheme="minorEastAsia" w:hAnsi="Courier New" w:cs="Courier New"/>
          <w:color w:val="000000" w:themeColor="text1"/>
          <w:sz w:val="20"/>
          <w:szCs w:val="20"/>
          <w:lang w:eastAsia="ru-RU"/>
        </w:rPr>
        <w:t>призматрон</w:t>
      </w:r>
      <w:proofErr w:type="spellEnd"/>
      <w:r w:rsidRPr="00ED7548">
        <w:rPr>
          <w:rFonts w:ascii="Courier New" w:eastAsiaTheme="minorEastAsia" w:hAnsi="Courier New" w:cs="Courier New"/>
          <w:color w:val="000000" w:themeColor="text1"/>
          <w:sz w:val="20"/>
          <w:szCs w:val="20"/>
          <w:lang w:eastAsia="ru-RU"/>
        </w:rPr>
        <w:t>, роллер, электронное табло) 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Реквизиты заявителя (юридического лица, ИП)</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Наименование предприятия 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Ф. И. О. и должность руководителя 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Юридический адрес 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Телефон ___________________________ Факс 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Реквизиты банка, наименование 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ИНН банка ____________________ </w:t>
      </w:r>
      <w:hyperlink r:id="rId8" w:history="1">
        <w:r w:rsidRPr="00ED7548">
          <w:rPr>
            <w:rFonts w:ascii="Courier New" w:eastAsiaTheme="minorEastAsia" w:hAnsi="Courier New" w:cs="Courier New"/>
            <w:color w:val="000000" w:themeColor="text1"/>
            <w:sz w:val="20"/>
            <w:szCs w:val="20"/>
            <w:lang w:eastAsia="ru-RU"/>
          </w:rPr>
          <w:t>БИК</w:t>
        </w:r>
      </w:hyperlink>
      <w:r w:rsidRPr="00ED7548">
        <w:rPr>
          <w:rFonts w:ascii="Courier New" w:eastAsiaTheme="minorEastAsia" w:hAnsi="Courier New" w:cs="Courier New"/>
          <w:color w:val="000000" w:themeColor="text1"/>
          <w:sz w:val="20"/>
          <w:szCs w:val="20"/>
          <w:lang w:eastAsia="ru-RU"/>
        </w:rPr>
        <w:t xml:space="preserve"> 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proofErr w:type="spellStart"/>
      <w:r w:rsidRPr="00ED7548">
        <w:rPr>
          <w:rFonts w:ascii="Courier New" w:eastAsiaTheme="minorEastAsia" w:hAnsi="Courier New" w:cs="Courier New"/>
          <w:color w:val="000000" w:themeColor="text1"/>
          <w:sz w:val="20"/>
          <w:szCs w:val="20"/>
          <w:lang w:eastAsia="ru-RU"/>
        </w:rPr>
        <w:t>Расч</w:t>
      </w:r>
      <w:proofErr w:type="spellEnd"/>
      <w:r w:rsidRPr="00ED7548">
        <w:rPr>
          <w:rFonts w:ascii="Courier New" w:eastAsiaTheme="minorEastAsia" w:hAnsi="Courier New" w:cs="Courier New"/>
          <w:color w:val="000000" w:themeColor="text1"/>
          <w:sz w:val="20"/>
          <w:szCs w:val="20"/>
          <w:lang w:eastAsia="ru-RU"/>
        </w:rPr>
        <w:t>. счет 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proofErr w:type="gramStart"/>
      <w:r w:rsidRPr="00ED7548">
        <w:rPr>
          <w:rFonts w:ascii="Courier New" w:eastAsiaTheme="minorEastAsia" w:hAnsi="Courier New" w:cs="Courier New"/>
          <w:color w:val="000000" w:themeColor="text1"/>
          <w:sz w:val="20"/>
          <w:szCs w:val="20"/>
          <w:lang w:eastAsia="ru-RU"/>
        </w:rPr>
        <w:t>Кор. счет</w:t>
      </w:r>
      <w:proofErr w:type="gramEnd"/>
      <w:r w:rsidRPr="00ED7548">
        <w:rPr>
          <w:rFonts w:ascii="Courier New" w:eastAsiaTheme="minorEastAsia" w:hAnsi="Courier New" w:cs="Courier New"/>
          <w:color w:val="000000" w:themeColor="text1"/>
          <w:sz w:val="20"/>
          <w:szCs w:val="20"/>
          <w:lang w:eastAsia="ru-RU"/>
        </w:rPr>
        <w:t xml:space="preserve"> _______________________________________________________________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 ____________ 20_ г.      _____________       м. п.</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(подпись)</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(подпись)</w:t>
      </w:r>
    </w:p>
    <w:p w:rsid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Pr="00ED7548"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bookmarkStart w:id="98" w:name="sub_1300"/>
      <w:r w:rsidRPr="003C7440">
        <w:rPr>
          <w:rFonts w:ascii="Times New Roman" w:eastAsiaTheme="minorEastAsia" w:hAnsi="Times New Roman" w:cs="Times New Roman"/>
          <w:bCs/>
          <w:color w:val="000000" w:themeColor="text1"/>
          <w:sz w:val="24"/>
          <w:szCs w:val="24"/>
          <w:lang w:eastAsia="ru-RU"/>
        </w:rPr>
        <w:lastRenderedPageBreak/>
        <w:t>Приложение 3</w:t>
      </w:r>
      <w:r w:rsidRPr="003C7440">
        <w:rPr>
          <w:rFonts w:ascii="Times New Roman" w:eastAsiaTheme="minorEastAsia" w:hAnsi="Times New Roman" w:cs="Times New Roman"/>
          <w:bCs/>
          <w:color w:val="000000" w:themeColor="text1"/>
          <w:sz w:val="24"/>
          <w:szCs w:val="24"/>
          <w:lang w:eastAsia="ru-RU"/>
        </w:rPr>
        <w:br/>
      </w:r>
      <w:r w:rsidRPr="003C7440">
        <w:rPr>
          <w:rFonts w:ascii="Times New Roman" w:eastAsiaTheme="minorEastAsia" w:hAnsi="Times New Roman" w:cs="Times New Roman"/>
          <w:b/>
          <w:bCs/>
          <w:color w:val="000000" w:themeColor="text1"/>
          <w:sz w:val="24"/>
          <w:szCs w:val="24"/>
          <w:lang w:eastAsia="ru-RU"/>
        </w:rPr>
        <w:t xml:space="preserve">к </w:t>
      </w:r>
      <w:hyperlink w:anchor="sub_1000" w:history="1">
        <w:r w:rsidRPr="003C7440">
          <w:rPr>
            <w:rFonts w:ascii="Times New Roman" w:eastAsiaTheme="minorEastAsia" w:hAnsi="Times New Roman" w:cs="Times New Roman"/>
            <w:color w:val="000000" w:themeColor="text1"/>
            <w:sz w:val="24"/>
            <w:szCs w:val="24"/>
            <w:lang w:eastAsia="ru-RU"/>
          </w:rPr>
          <w:t>Административному регламенту</w:t>
        </w:r>
      </w:hyperlink>
    </w:p>
    <w:bookmarkEnd w:id="98"/>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000000" w:themeColor="text1"/>
          <w:sz w:val="24"/>
          <w:szCs w:val="24"/>
          <w:lang w:eastAsia="ru-RU"/>
        </w:rPr>
      </w:pPr>
      <w:r w:rsidRPr="00ED7548">
        <w:rPr>
          <w:rFonts w:ascii="Times New Roman CYR" w:eastAsiaTheme="minorEastAsia" w:hAnsi="Times New Roman CYR" w:cs="Times New Roman CYR"/>
          <w:b/>
          <w:bCs/>
          <w:color w:val="000000" w:themeColor="text1"/>
          <w:sz w:val="24"/>
          <w:szCs w:val="24"/>
          <w:lang w:eastAsia="ru-RU"/>
        </w:rPr>
        <w:t>Блок-схема</w:t>
      </w:r>
      <w:r w:rsidRPr="00ED7548">
        <w:rPr>
          <w:rFonts w:ascii="Times New Roman CYR" w:eastAsiaTheme="minorEastAsia" w:hAnsi="Times New Roman CYR" w:cs="Times New Roman CYR"/>
          <w:b/>
          <w:bCs/>
          <w:color w:val="000000" w:themeColor="text1"/>
          <w:sz w:val="24"/>
          <w:szCs w:val="24"/>
          <w:lang w:eastAsia="ru-RU"/>
        </w:rPr>
        <w:br/>
        <w:t>последовательности административных действий при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ЕПГУ   │    │  Администрация  │       │   МФЦ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Прием и регистрация  │ │ Прием и регистрация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документов (5 дней)  │ │  документов (5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Формирование </w:t>
      </w:r>
      <w:proofErr w:type="gramStart"/>
      <w:r w:rsidRPr="00ED7548">
        <w:rPr>
          <w:rFonts w:ascii="Courier New" w:eastAsiaTheme="minorEastAsia" w:hAnsi="Courier New" w:cs="Courier New"/>
          <w:color w:val="000000" w:themeColor="text1"/>
          <w:sz w:val="20"/>
          <w:szCs w:val="20"/>
          <w:lang w:eastAsia="ru-RU"/>
        </w:rPr>
        <w:t>полного</w:t>
      </w:r>
      <w:proofErr w:type="gramEnd"/>
      <w:r w:rsidRPr="00ED7548">
        <w:rPr>
          <w:rFonts w:ascii="Courier New" w:eastAsiaTheme="minorEastAsia" w:hAnsi="Courier New" w:cs="Courier New"/>
          <w:color w:val="000000" w:themeColor="text1"/>
          <w:sz w:val="20"/>
          <w:szCs w:val="20"/>
          <w:lang w:eastAsia="ru-RU"/>
        </w:rPr>
        <w:t xml:space="preserve">  │ │ Формирование полного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пакета документов    │ │  пакета документов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(5 дней)         │ │       (5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Рассмотрение,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принятие решения о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выдаче разрешения </w:t>
      </w:r>
      <w:proofErr w:type="gramStart"/>
      <w:r w:rsidRPr="00ED7548">
        <w:rPr>
          <w:rFonts w:ascii="Courier New" w:eastAsiaTheme="minorEastAsia" w:hAnsi="Courier New" w:cs="Courier New"/>
          <w:color w:val="000000" w:themeColor="text1"/>
          <w:sz w:val="20"/>
          <w:szCs w:val="20"/>
          <w:lang w:eastAsia="ru-RU"/>
        </w:rPr>
        <w:t>на</w:t>
      </w:r>
      <w:proofErr w:type="gramEnd"/>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установку </w:t>
      </w:r>
      <w:proofErr w:type="gramStart"/>
      <w:r w:rsidRPr="00ED7548">
        <w:rPr>
          <w:rFonts w:ascii="Courier New" w:eastAsiaTheme="minorEastAsia" w:hAnsi="Courier New" w:cs="Courier New"/>
          <w:color w:val="000000" w:themeColor="text1"/>
          <w:sz w:val="20"/>
          <w:szCs w:val="20"/>
          <w:lang w:eastAsia="ru-RU"/>
        </w:rPr>
        <w:t>рекламной</w:t>
      </w:r>
      <w:proofErr w:type="gramEnd"/>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конструкции </w:t>
      </w:r>
      <w:proofErr w:type="gramStart"/>
      <w:r w:rsidRPr="00ED7548">
        <w:rPr>
          <w:rFonts w:ascii="Courier New" w:eastAsiaTheme="minorEastAsia" w:hAnsi="Courier New" w:cs="Courier New"/>
          <w:color w:val="000000" w:themeColor="text1"/>
          <w:sz w:val="20"/>
          <w:szCs w:val="20"/>
          <w:lang w:eastAsia="ru-RU"/>
        </w:rPr>
        <w:t>на</w:t>
      </w:r>
      <w:proofErr w:type="gramEnd"/>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соответствующей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территории, либо в отказе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в выдаче разрешения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(30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Уведомление    │ │      </w:t>
      </w:r>
      <w:proofErr w:type="gramStart"/>
      <w:r w:rsidRPr="00ED7548">
        <w:rPr>
          <w:rFonts w:ascii="Courier New" w:eastAsiaTheme="minorEastAsia" w:hAnsi="Courier New" w:cs="Courier New"/>
          <w:color w:val="000000" w:themeColor="text1"/>
          <w:sz w:val="20"/>
          <w:szCs w:val="20"/>
          <w:lang w:eastAsia="ru-RU"/>
        </w:rPr>
        <w:t>Уведомление</w:t>
      </w:r>
      <w:proofErr w:type="gramEnd"/>
      <w:r w:rsidRPr="00ED7548">
        <w:rPr>
          <w:rFonts w:ascii="Courier New" w:eastAsiaTheme="minorEastAsia" w:hAnsi="Courier New" w:cs="Courier New"/>
          <w:color w:val="000000" w:themeColor="text1"/>
          <w:sz w:val="20"/>
          <w:szCs w:val="20"/>
          <w:lang w:eastAsia="ru-RU"/>
        </w:rPr>
        <w:t xml:space="preserve">      │ │    Уведомление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заявителя о    │ │      </w:t>
      </w:r>
      <w:proofErr w:type="gramStart"/>
      <w:r w:rsidRPr="00ED7548">
        <w:rPr>
          <w:rFonts w:ascii="Courier New" w:eastAsiaTheme="minorEastAsia" w:hAnsi="Courier New" w:cs="Courier New"/>
          <w:color w:val="000000" w:themeColor="text1"/>
          <w:sz w:val="20"/>
          <w:szCs w:val="20"/>
          <w:lang w:eastAsia="ru-RU"/>
        </w:rPr>
        <w:t>заявителя</w:t>
      </w:r>
      <w:proofErr w:type="gramEnd"/>
      <w:r w:rsidRPr="00ED7548">
        <w:rPr>
          <w:rFonts w:ascii="Courier New" w:eastAsiaTheme="minorEastAsia" w:hAnsi="Courier New" w:cs="Courier New"/>
          <w:color w:val="000000" w:themeColor="text1"/>
          <w:sz w:val="20"/>
          <w:szCs w:val="20"/>
          <w:lang w:eastAsia="ru-RU"/>
        </w:rPr>
        <w:t xml:space="preserve"> о      │ │    заявителя о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предоставлении  │ │  </w:t>
      </w:r>
      <w:proofErr w:type="gramStart"/>
      <w:r w:rsidRPr="00ED7548">
        <w:rPr>
          <w:rFonts w:ascii="Courier New" w:eastAsiaTheme="minorEastAsia" w:hAnsi="Courier New" w:cs="Courier New"/>
          <w:color w:val="000000" w:themeColor="text1"/>
          <w:sz w:val="20"/>
          <w:szCs w:val="20"/>
          <w:lang w:eastAsia="ru-RU"/>
        </w:rPr>
        <w:t>предоставлении</w:t>
      </w:r>
      <w:proofErr w:type="gramEnd"/>
      <w:r w:rsidRPr="00ED7548">
        <w:rPr>
          <w:rFonts w:ascii="Courier New" w:eastAsiaTheme="minorEastAsia" w:hAnsi="Courier New" w:cs="Courier New"/>
          <w:color w:val="000000" w:themeColor="text1"/>
          <w:sz w:val="20"/>
          <w:szCs w:val="20"/>
          <w:lang w:eastAsia="ru-RU"/>
        </w:rPr>
        <w:t xml:space="preserve"> или   │ │ предоставлении или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или об </w:t>
      </w:r>
      <w:proofErr w:type="gramStart"/>
      <w:r w:rsidRPr="00ED7548">
        <w:rPr>
          <w:rFonts w:ascii="Courier New" w:eastAsiaTheme="minorEastAsia" w:hAnsi="Courier New" w:cs="Courier New"/>
          <w:color w:val="000000" w:themeColor="text1"/>
          <w:sz w:val="20"/>
          <w:szCs w:val="20"/>
          <w:lang w:eastAsia="ru-RU"/>
        </w:rPr>
        <w:t>отказе</w:t>
      </w:r>
      <w:proofErr w:type="gramEnd"/>
      <w:r w:rsidRPr="00ED7548">
        <w:rPr>
          <w:rFonts w:ascii="Courier New" w:eastAsiaTheme="minorEastAsia" w:hAnsi="Courier New" w:cs="Courier New"/>
          <w:color w:val="000000" w:themeColor="text1"/>
          <w:sz w:val="20"/>
          <w:szCs w:val="20"/>
          <w:lang w:eastAsia="ru-RU"/>
        </w:rPr>
        <w:t xml:space="preserve">   │ │     об отказе в       │ │    об отказе 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в предоставлении │ │    </w:t>
      </w:r>
      <w:proofErr w:type="gramStart"/>
      <w:r w:rsidRPr="00ED7548">
        <w:rPr>
          <w:rFonts w:ascii="Courier New" w:eastAsiaTheme="minorEastAsia" w:hAnsi="Courier New" w:cs="Courier New"/>
          <w:color w:val="000000" w:themeColor="text1"/>
          <w:sz w:val="20"/>
          <w:szCs w:val="20"/>
          <w:lang w:eastAsia="ru-RU"/>
        </w:rPr>
        <w:t>предоставлении</w:t>
      </w:r>
      <w:proofErr w:type="gramEnd"/>
      <w:r w:rsidRPr="00ED7548">
        <w:rPr>
          <w:rFonts w:ascii="Courier New" w:eastAsiaTheme="minorEastAsia" w:hAnsi="Courier New" w:cs="Courier New"/>
          <w:color w:val="000000" w:themeColor="text1"/>
          <w:sz w:val="20"/>
          <w:szCs w:val="20"/>
          <w:lang w:eastAsia="ru-RU"/>
        </w:rPr>
        <w:t xml:space="preserve">     │ │   предоставлении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муниципальной услуги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bookmarkStart w:id="99" w:name="sub_1400"/>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lastRenderedPageBreak/>
        <w:t>Приложение 4</w:t>
      </w:r>
      <w:r w:rsidRPr="003C7440">
        <w:rPr>
          <w:rFonts w:ascii="Times New Roman" w:eastAsiaTheme="minorEastAsia" w:hAnsi="Times New Roman" w:cs="Times New Roman"/>
          <w:bCs/>
          <w:color w:val="000000" w:themeColor="text1"/>
          <w:sz w:val="24"/>
          <w:szCs w:val="24"/>
          <w:lang w:eastAsia="ru-RU"/>
        </w:rPr>
        <w:br/>
        <w:t xml:space="preserve">к </w:t>
      </w:r>
      <w:hyperlink w:anchor="sub_1000" w:history="1">
        <w:r w:rsidRPr="003C7440">
          <w:rPr>
            <w:rFonts w:ascii="Times New Roman" w:eastAsiaTheme="minorEastAsia" w:hAnsi="Times New Roman" w:cs="Times New Roman"/>
            <w:color w:val="000000" w:themeColor="text1"/>
            <w:sz w:val="24"/>
            <w:szCs w:val="24"/>
            <w:lang w:eastAsia="ru-RU"/>
          </w:rPr>
          <w:t>Административному регламенту</w:t>
        </w:r>
      </w:hyperlink>
    </w:p>
    <w:bookmarkEnd w:id="99"/>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000000" w:themeColor="text1"/>
          <w:sz w:val="24"/>
          <w:szCs w:val="24"/>
          <w:lang w:eastAsia="ru-RU"/>
        </w:rPr>
      </w:pPr>
      <w:r w:rsidRPr="00ED7548">
        <w:rPr>
          <w:rFonts w:ascii="Times New Roman CYR" w:eastAsiaTheme="minorEastAsia" w:hAnsi="Times New Roman CYR" w:cs="Times New Roman CYR"/>
          <w:b/>
          <w:bCs/>
          <w:color w:val="000000" w:themeColor="text1"/>
          <w:sz w:val="24"/>
          <w:szCs w:val="24"/>
          <w:lang w:eastAsia="ru-RU"/>
        </w:rPr>
        <w:t>Блок-схема</w:t>
      </w:r>
      <w:r w:rsidRPr="00ED7548">
        <w:rPr>
          <w:rFonts w:ascii="Times New Roman CYR" w:eastAsiaTheme="minorEastAsia" w:hAnsi="Times New Roman CYR" w:cs="Times New Roman CYR"/>
          <w:b/>
          <w:bCs/>
          <w:color w:val="000000" w:themeColor="text1"/>
          <w:sz w:val="24"/>
          <w:szCs w:val="24"/>
          <w:lang w:eastAsia="ru-RU"/>
        </w:rPr>
        <w:br/>
        <w:t>последовательности административных действий при административной процедуре "Прием и регистрация заявления"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Заявление в администрацию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Установление предмета обращения, установление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roofErr w:type="gramStart"/>
      <w:r w:rsidRPr="00ED7548">
        <w:rPr>
          <w:rFonts w:ascii="Courier New" w:eastAsiaTheme="minorEastAsia" w:hAnsi="Courier New" w:cs="Courier New"/>
          <w:color w:val="000000" w:themeColor="text1"/>
          <w:lang w:eastAsia="ru-RU"/>
        </w:rPr>
        <w:t>│  личности заявителя, (личность и полномочия     │</w:t>
      </w:r>
      <w:proofErr w:type="gramEnd"/>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представителя действовать от имени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заявителя), проверка корректности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заявления и документов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Документы и заявление корректны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Нет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Да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│Мотивированный отказ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Регистрация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Уведомление </w:t>
      </w:r>
      <w:proofErr w:type="gramStart"/>
      <w:r w:rsidRPr="00ED7548">
        <w:rPr>
          <w:rFonts w:ascii="Courier New" w:eastAsiaTheme="minorEastAsia" w:hAnsi="Courier New" w:cs="Courier New"/>
          <w:color w:val="000000" w:themeColor="text1"/>
          <w:lang w:eastAsia="ru-RU"/>
        </w:rPr>
        <w:t>о</w:t>
      </w:r>
      <w:proofErr w:type="gramEnd"/>
      <w:r w:rsidRPr="00ED7548">
        <w:rPr>
          <w:rFonts w:ascii="Courier New" w:eastAsiaTheme="minorEastAsia" w:hAnsi="Courier New" w:cs="Courier New"/>
          <w:color w:val="000000" w:themeColor="text1"/>
          <w:lang w:eastAsia="ru-RU"/>
        </w:rPr>
        <w:t xml:space="preserve">  │       │Уведомление заявителя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необходимости</w:t>
      </w:r>
      <w:proofErr w:type="gramStart"/>
      <w:r w:rsidRPr="00ED7548">
        <w:rPr>
          <w:rFonts w:ascii="Courier New" w:eastAsiaTheme="minorEastAsia" w:hAnsi="Courier New" w:cs="Courier New"/>
          <w:color w:val="000000" w:themeColor="text1"/>
          <w:lang w:eastAsia="ru-RU"/>
        </w:rPr>
        <w:t xml:space="preserve">   │◄─Н</w:t>
      </w:r>
      <w:proofErr w:type="gramEnd"/>
      <w:r w:rsidRPr="00ED7548">
        <w:rPr>
          <w:rFonts w:ascii="Courier New" w:eastAsiaTheme="minorEastAsia" w:hAnsi="Courier New" w:cs="Courier New"/>
          <w:color w:val="000000" w:themeColor="text1"/>
          <w:lang w:eastAsia="ru-RU"/>
        </w:rPr>
        <w:t>ет──┤      о принятии 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предоставить   │       │регистрации заявления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документы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Проверка полноты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пакета документов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Переход к процедуре формирования и направления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межведомственных запросов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bookmarkStart w:id="100" w:name="sub_1500"/>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lastRenderedPageBreak/>
        <w:t>Приложение 5</w:t>
      </w:r>
      <w:r w:rsidRPr="003C7440">
        <w:rPr>
          <w:rFonts w:ascii="Times New Roman" w:eastAsiaTheme="minorEastAsia" w:hAnsi="Times New Roman" w:cs="Times New Roman"/>
          <w:bCs/>
          <w:color w:val="000000" w:themeColor="text1"/>
          <w:sz w:val="24"/>
          <w:szCs w:val="24"/>
          <w:lang w:eastAsia="ru-RU"/>
        </w:rPr>
        <w:br/>
        <w:t>к</w:t>
      </w:r>
      <w:r w:rsidRPr="003C7440">
        <w:rPr>
          <w:rFonts w:ascii="Times New Roman" w:eastAsiaTheme="minorEastAsia" w:hAnsi="Times New Roman" w:cs="Times New Roman"/>
          <w:b/>
          <w:bCs/>
          <w:color w:val="000000" w:themeColor="text1"/>
          <w:sz w:val="24"/>
          <w:szCs w:val="24"/>
          <w:lang w:eastAsia="ru-RU"/>
        </w:rPr>
        <w:t xml:space="preserve"> </w:t>
      </w:r>
      <w:hyperlink w:anchor="sub_1000" w:history="1">
        <w:r w:rsidRPr="003C7440">
          <w:rPr>
            <w:rFonts w:ascii="Times New Roman" w:eastAsiaTheme="minorEastAsia" w:hAnsi="Times New Roman" w:cs="Times New Roman"/>
            <w:color w:val="000000" w:themeColor="text1"/>
            <w:sz w:val="24"/>
            <w:szCs w:val="24"/>
            <w:lang w:eastAsia="ru-RU"/>
          </w:rPr>
          <w:t>Административному регламенту</w:t>
        </w:r>
      </w:hyperlink>
    </w:p>
    <w:bookmarkEnd w:id="100"/>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000000" w:themeColor="text1"/>
          <w:sz w:val="24"/>
          <w:szCs w:val="24"/>
          <w:lang w:eastAsia="ru-RU"/>
        </w:rPr>
      </w:pPr>
      <w:r w:rsidRPr="00ED7548">
        <w:rPr>
          <w:rFonts w:ascii="Times New Roman CYR" w:eastAsiaTheme="minorEastAsia" w:hAnsi="Times New Roman CYR" w:cs="Times New Roman CYR"/>
          <w:b/>
          <w:bCs/>
          <w:color w:val="000000" w:themeColor="text1"/>
          <w:sz w:val="24"/>
          <w:szCs w:val="24"/>
          <w:lang w:eastAsia="ru-RU"/>
        </w:rPr>
        <w:t>Блок-схема</w:t>
      </w:r>
      <w:r w:rsidRPr="00ED7548">
        <w:rPr>
          <w:rFonts w:ascii="Times New Roman CYR" w:eastAsiaTheme="minorEastAsia" w:hAnsi="Times New Roman CYR" w:cs="Times New Roman CYR"/>
          <w:b/>
          <w:bCs/>
          <w:color w:val="000000" w:themeColor="text1"/>
          <w:sz w:val="24"/>
          <w:szCs w:val="24"/>
          <w:lang w:eastAsia="ru-RU"/>
        </w:rPr>
        <w:br/>
        <w:t>последовательности административных действий при административной процедуре "Формирование полного пакета документов"</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Переход от процедуры приема и регистрации заявления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Направление </w:t>
      </w:r>
      <w:proofErr w:type="gramStart"/>
      <w:r w:rsidRPr="00ED7548">
        <w:rPr>
          <w:rFonts w:ascii="Courier New" w:eastAsiaTheme="minorEastAsia" w:hAnsi="Courier New" w:cs="Courier New"/>
          <w:color w:val="000000" w:themeColor="text1"/>
          <w:sz w:val="20"/>
          <w:szCs w:val="20"/>
          <w:lang w:eastAsia="ru-RU"/>
        </w:rPr>
        <w:t>межведомственных</w:t>
      </w:r>
      <w:proofErr w:type="gramEnd"/>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запросов - 5 дней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Запрос в </w:t>
      </w:r>
      <w:proofErr w:type="spellStart"/>
      <w:r w:rsidRPr="00ED7548">
        <w:rPr>
          <w:rFonts w:ascii="Courier New" w:eastAsiaTheme="minorEastAsia" w:hAnsi="Courier New" w:cs="Courier New"/>
          <w:color w:val="000000" w:themeColor="text1"/>
          <w:sz w:val="20"/>
          <w:szCs w:val="20"/>
          <w:lang w:eastAsia="ru-RU"/>
        </w:rPr>
        <w:t>Росреестр</w:t>
      </w:r>
      <w:proofErr w:type="spellEnd"/>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Запрос в ФНС  │             │             │     Запрос </w:t>
      </w:r>
      <w:proofErr w:type="gramStart"/>
      <w:r w:rsidRPr="00ED7548">
        <w:rPr>
          <w:rFonts w:ascii="Courier New" w:eastAsiaTheme="minorEastAsia" w:hAnsi="Courier New" w:cs="Courier New"/>
          <w:color w:val="000000" w:themeColor="text1"/>
          <w:sz w:val="20"/>
          <w:szCs w:val="20"/>
          <w:lang w:eastAsia="ru-RU"/>
        </w:rPr>
        <w:t>в</w:t>
      </w:r>
      <w:proofErr w:type="gramEnd"/>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    Федеральное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  казначейство РФ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Формирование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пакета документов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  Заявление с МФЦ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Переход к процедуре рассмотрения документов 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  принятия решения об оказании муниципальной услуги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r w:rsidRPr="00ED7548">
        <w:rPr>
          <w:rFonts w:ascii="Times New Roman CYR" w:eastAsiaTheme="minorEastAsia" w:hAnsi="Times New Roman CYR" w:cs="Times New Roman CYR"/>
          <w:color w:val="000000" w:themeColor="text1"/>
          <w:sz w:val="24"/>
          <w:szCs w:val="24"/>
          <w:lang w:eastAsia="ru-RU"/>
        </w:rPr>
        <w:t>_</w:t>
      </w: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Pr="00ED7548" w:rsidRDefault="003C7440"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bookmarkStart w:id="101" w:name="sub_1600"/>
      <w:r w:rsidRPr="003C7440">
        <w:rPr>
          <w:rFonts w:ascii="Times New Roman" w:eastAsiaTheme="minorEastAsia" w:hAnsi="Times New Roman" w:cs="Times New Roman"/>
          <w:bCs/>
          <w:color w:val="000000" w:themeColor="text1"/>
          <w:sz w:val="24"/>
          <w:szCs w:val="24"/>
          <w:lang w:eastAsia="ru-RU"/>
        </w:rPr>
        <w:lastRenderedPageBreak/>
        <w:t>Приложение 6</w:t>
      </w:r>
      <w:r w:rsidRPr="003C7440">
        <w:rPr>
          <w:rFonts w:ascii="Times New Roman" w:eastAsiaTheme="minorEastAsia" w:hAnsi="Times New Roman" w:cs="Times New Roman"/>
          <w:bCs/>
          <w:color w:val="000000" w:themeColor="text1"/>
          <w:sz w:val="24"/>
          <w:szCs w:val="24"/>
          <w:lang w:eastAsia="ru-RU"/>
        </w:rPr>
        <w:br/>
        <w:t>к</w:t>
      </w:r>
      <w:r w:rsidRPr="003C7440">
        <w:rPr>
          <w:rFonts w:ascii="Times New Roman" w:eastAsiaTheme="minorEastAsia" w:hAnsi="Times New Roman" w:cs="Times New Roman"/>
          <w:b/>
          <w:bCs/>
          <w:color w:val="000000" w:themeColor="text1"/>
          <w:sz w:val="24"/>
          <w:szCs w:val="24"/>
          <w:lang w:eastAsia="ru-RU"/>
        </w:rPr>
        <w:t xml:space="preserve"> </w:t>
      </w:r>
      <w:hyperlink w:anchor="sub_1000" w:history="1">
        <w:r w:rsidRPr="003C7440">
          <w:rPr>
            <w:rFonts w:ascii="Times New Roman" w:eastAsiaTheme="minorEastAsia" w:hAnsi="Times New Roman" w:cs="Times New Roman"/>
            <w:color w:val="000000" w:themeColor="text1"/>
            <w:sz w:val="24"/>
            <w:szCs w:val="24"/>
            <w:lang w:eastAsia="ru-RU"/>
          </w:rPr>
          <w:t>Административному регламенту</w:t>
        </w:r>
      </w:hyperlink>
    </w:p>
    <w:bookmarkEnd w:id="101"/>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000000" w:themeColor="text1"/>
          <w:sz w:val="24"/>
          <w:szCs w:val="24"/>
          <w:lang w:eastAsia="ru-RU"/>
        </w:rPr>
      </w:pPr>
      <w:r w:rsidRPr="00ED7548">
        <w:rPr>
          <w:rFonts w:ascii="Times New Roman CYR" w:eastAsiaTheme="minorEastAsia" w:hAnsi="Times New Roman CYR" w:cs="Times New Roman CYR"/>
          <w:b/>
          <w:bCs/>
          <w:color w:val="000000" w:themeColor="text1"/>
          <w:sz w:val="24"/>
          <w:szCs w:val="24"/>
          <w:lang w:eastAsia="ru-RU"/>
        </w:rPr>
        <w:t>Блок-схема</w:t>
      </w:r>
      <w:r w:rsidRPr="00ED7548">
        <w:rPr>
          <w:rFonts w:ascii="Times New Roman CYR" w:eastAsiaTheme="minorEastAsia" w:hAnsi="Times New Roman CYR" w:cs="Times New Roman CYR"/>
          <w:b/>
          <w:bCs/>
          <w:color w:val="000000" w:themeColor="text1"/>
          <w:sz w:val="24"/>
          <w:szCs w:val="24"/>
          <w:lang w:eastAsia="ru-RU"/>
        </w:rPr>
        <w:br/>
        <w:t>последовательности административных действий при административной процедуре "Рассмотрение, принятие решения о выдаче разрешения на установку рекламной конструкции на соответствующей территории либо в отказе в выдаче разрешения на установку рекламных конструкций"</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Переход от процедуры формирования и направления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межведомственных запросов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roofErr w:type="gramStart"/>
      <w:r w:rsidRPr="00ED7548">
        <w:rPr>
          <w:rFonts w:ascii="Courier New" w:eastAsiaTheme="minorEastAsia" w:hAnsi="Courier New" w:cs="Courier New"/>
          <w:color w:val="000000" w:themeColor="text1"/>
          <w:lang w:eastAsia="ru-RU"/>
        </w:rPr>
        <w:t>Нет</w:t>
      </w:r>
      <w:proofErr w:type="gramEnd"/>
      <w:r w:rsidRPr="00ED7548">
        <w:rPr>
          <w:rFonts w:ascii="Courier New" w:eastAsiaTheme="minorEastAsia" w:hAnsi="Courier New" w:cs="Courier New"/>
          <w:color w:val="000000" w:themeColor="text1"/>
          <w:lang w:eastAsia="ru-RU"/>
        </w:rPr>
        <w:t xml:space="preserve"> ────┤  Рассмотрение документов,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 принятие решения - 10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Подготовка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мотивированного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отказа - 5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    Подготовка и выдача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Нет───────┤  паспорта согласования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27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Подготовка проекта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разрешения на установку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рекламной конструкции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          - 20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Переход к процедуре выдачи результата оказания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муниципальной услуги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r w:rsidRPr="00ED7548">
        <w:rPr>
          <w:rFonts w:ascii="Times New Roman CYR" w:eastAsiaTheme="minorEastAsia" w:hAnsi="Times New Roman CYR" w:cs="Times New Roman CYR"/>
          <w:color w:val="000000" w:themeColor="text1"/>
          <w:sz w:val="24"/>
          <w:szCs w:val="24"/>
          <w:lang w:eastAsia="ru-RU"/>
        </w:rPr>
        <w:t>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bookmarkStart w:id="102" w:name="sub_1700"/>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lastRenderedPageBreak/>
        <w:t>Приложение 7</w:t>
      </w:r>
      <w:r w:rsidRPr="003C7440">
        <w:rPr>
          <w:rFonts w:ascii="Times New Roman" w:eastAsiaTheme="minorEastAsia" w:hAnsi="Times New Roman" w:cs="Times New Roman"/>
          <w:bCs/>
          <w:color w:val="000000" w:themeColor="text1"/>
          <w:sz w:val="24"/>
          <w:szCs w:val="24"/>
          <w:lang w:eastAsia="ru-RU"/>
        </w:rPr>
        <w:br/>
        <w:t xml:space="preserve">к </w:t>
      </w:r>
      <w:hyperlink w:anchor="sub_1000" w:history="1">
        <w:r w:rsidRPr="003C7440">
          <w:rPr>
            <w:rFonts w:ascii="Times New Roman" w:eastAsiaTheme="minorEastAsia" w:hAnsi="Times New Roman" w:cs="Times New Roman"/>
            <w:color w:val="000000" w:themeColor="text1"/>
            <w:sz w:val="24"/>
            <w:szCs w:val="24"/>
            <w:lang w:eastAsia="ru-RU"/>
          </w:rPr>
          <w:t>Административному регламенту</w:t>
        </w:r>
      </w:hyperlink>
    </w:p>
    <w:bookmarkEnd w:id="102"/>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Главе </w:t>
      </w:r>
      <w:r w:rsidR="003C7440">
        <w:rPr>
          <w:rFonts w:ascii="Courier New" w:eastAsiaTheme="minorEastAsia" w:hAnsi="Courier New" w:cs="Courier New"/>
          <w:color w:val="000000" w:themeColor="text1"/>
          <w:sz w:val="20"/>
          <w:szCs w:val="20"/>
          <w:lang w:eastAsia="ru-RU"/>
        </w:rPr>
        <w:t>Дубенского</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муниципального района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Республики Мордовия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Уведомление</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об аннулировании разрешения на установку рекламной конструкции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Являясь владельцем  рекламной конструкции, установленной  по адресу:</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прошу аннулировать разрешение на установку рекламной конструкции </w:t>
      </w:r>
      <w:proofErr w:type="gramStart"/>
      <w:r w:rsidRPr="00ED7548">
        <w:rPr>
          <w:rFonts w:ascii="Courier New" w:eastAsiaTheme="minorEastAsia" w:hAnsi="Courier New" w:cs="Courier New"/>
          <w:color w:val="000000" w:themeColor="text1"/>
          <w:sz w:val="20"/>
          <w:szCs w:val="20"/>
          <w:lang w:eastAsia="ru-RU"/>
        </w:rPr>
        <w:t>от</w:t>
      </w:r>
      <w:proofErr w:type="gramEnd"/>
      <w:r w:rsidRPr="00ED7548">
        <w:rPr>
          <w:rFonts w:ascii="Courier New" w:eastAsiaTheme="minorEastAsia" w:hAnsi="Courier New" w:cs="Courier New"/>
          <w:color w:val="000000" w:themeColor="text1"/>
          <w:sz w:val="20"/>
          <w:szCs w:val="20"/>
          <w:lang w:eastAsia="ru-RU"/>
        </w:rPr>
        <w:t xml:space="preserve"> _____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N __________ в связи с отказом дальнейшего использования разрешения.</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bookmarkStart w:id="103" w:name="sub_1800"/>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lastRenderedPageBreak/>
        <w:t>Приложение 8</w:t>
      </w:r>
      <w:r w:rsidRPr="003C7440">
        <w:rPr>
          <w:rFonts w:ascii="Times New Roman" w:eastAsiaTheme="minorEastAsia" w:hAnsi="Times New Roman" w:cs="Times New Roman"/>
          <w:bCs/>
          <w:color w:val="000000" w:themeColor="text1"/>
          <w:sz w:val="24"/>
          <w:szCs w:val="24"/>
          <w:lang w:eastAsia="ru-RU"/>
        </w:rPr>
        <w:br/>
        <w:t xml:space="preserve">к </w:t>
      </w:r>
      <w:hyperlink w:anchor="sub_1000" w:history="1">
        <w:r w:rsidRPr="003C7440">
          <w:rPr>
            <w:rFonts w:ascii="Times New Roman" w:eastAsiaTheme="minorEastAsia" w:hAnsi="Times New Roman" w:cs="Times New Roman"/>
            <w:color w:val="000000" w:themeColor="text1"/>
            <w:sz w:val="24"/>
            <w:szCs w:val="24"/>
            <w:lang w:eastAsia="ru-RU"/>
          </w:rPr>
          <w:t>Административному регламенту</w:t>
        </w:r>
      </w:hyperlink>
    </w:p>
    <w:bookmarkEnd w:id="103"/>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Уведомление</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об отказе в выдаче разрешения на установку рекламной конструкции</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b/>
          <w:bCs/>
          <w:color w:val="000000" w:themeColor="text1"/>
          <w:sz w:val="20"/>
          <w:szCs w:val="20"/>
          <w:lang w:eastAsia="ru-RU"/>
        </w:rPr>
        <w:t xml:space="preserve">                    на соответствующей территории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от _______________                                   N __________________</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(наименование Администрации </w:t>
      </w:r>
      <w:r w:rsidR="003C7440">
        <w:rPr>
          <w:rFonts w:ascii="Courier New" w:eastAsiaTheme="minorEastAsia" w:hAnsi="Courier New" w:cs="Courier New"/>
          <w:color w:val="000000" w:themeColor="text1"/>
          <w:sz w:val="20"/>
          <w:szCs w:val="20"/>
          <w:lang w:eastAsia="ru-RU"/>
        </w:rPr>
        <w:t>Дубенского</w:t>
      </w:r>
      <w:r w:rsidRPr="00ED7548">
        <w:rPr>
          <w:rFonts w:ascii="Courier New" w:eastAsiaTheme="minorEastAsia" w:hAnsi="Courier New" w:cs="Courier New"/>
          <w:color w:val="000000" w:themeColor="text1"/>
          <w:sz w:val="20"/>
          <w:szCs w:val="20"/>
          <w:lang w:eastAsia="ru-RU"/>
        </w:rPr>
        <w:t xml:space="preserve"> муниципального района)</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рассмотрев заявление 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(фамилия, имя, отчество гражданина или ИП, наименование ЮЛ)</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приняла решение  об отказе в  выдаче  разрешения на  установку  рекламной</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конструкции на соответствующей территории, в связи </w:t>
      </w:r>
      <w:proofErr w:type="gramStart"/>
      <w:r w:rsidRPr="00ED7548">
        <w:rPr>
          <w:rFonts w:ascii="Courier New" w:eastAsiaTheme="minorEastAsia" w:hAnsi="Courier New" w:cs="Courier New"/>
          <w:color w:val="000000" w:themeColor="text1"/>
          <w:sz w:val="20"/>
          <w:szCs w:val="20"/>
          <w:lang w:eastAsia="ru-RU"/>
        </w:rPr>
        <w:t>с</w:t>
      </w:r>
      <w:proofErr w:type="gramEnd"/>
      <w:r w:rsidRPr="00ED7548">
        <w:rPr>
          <w:rFonts w:ascii="Courier New" w:eastAsiaTheme="minorEastAsia" w:hAnsi="Courier New" w:cs="Courier New"/>
          <w:color w:val="000000" w:themeColor="text1"/>
          <w:sz w:val="20"/>
          <w:szCs w:val="20"/>
          <w:lang w:eastAsia="ru-RU"/>
        </w:rPr>
        <w:t xml:space="preserve"> 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________________________________________________________________________.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roofErr w:type="gramStart"/>
      <w:r w:rsidRPr="00ED7548">
        <w:rPr>
          <w:rFonts w:ascii="Courier New" w:eastAsiaTheme="minorEastAsia" w:hAnsi="Courier New" w:cs="Courier New"/>
          <w:color w:val="000000" w:themeColor="text1"/>
          <w:sz w:val="20"/>
          <w:szCs w:val="20"/>
          <w:lang w:eastAsia="ru-RU"/>
        </w:rPr>
        <w:t>(причины, послужившие основанием для принятия решения об отказе в</w:t>
      </w:r>
      <w:proofErr w:type="gramEnd"/>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выдаче разрешения)</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Решение об  отказе в выдаче  на установку рекламной  конструкции </w:t>
      </w:r>
      <w:proofErr w:type="gramStart"/>
      <w:r w:rsidRPr="00ED7548">
        <w:rPr>
          <w:rFonts w:ascii="Courier New" w:eastAsiaTheme="minorEastAsia" w:hAnsi="Courier New" w:cs="Courier New"/>
          <w:color w:val="000000" w:themeColor="text1"/>
          <w:sz w:val="20"/>
          <w:szCs w:val="20"/>
          <w:lang w:eastAsia="ru-RU"/>
        </w:rPr>
        <w:t>на</w:t>
      </w:r>
      <w:proofErr w:type="gramEnd"/>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соответствующей территории может быть обжаловано в </w:t>
      </w:r>
      <w:proofErr w:type="gramStart"/>
      <w:r w:rsidRPr="00ED7548">
        <w:rPr>
          <w:rFonts w:ascii="Courier New" w:eastAsiaTheme="minorEastAsia" w:hAnsi="Courier New" w:cs="Courier New"/>
          <w:color w:val="000000" w:themeColor="text1"/>
          <w:sz w:val="20"/>
          <w:szCs w:val="20"/>
          <w:lang w:eastAsia="ru-RU"/>
        </w:rPr>
        <w:t>установленном</w:t>
      </w:r>
      <w:proofErr w:type="gramEnd"/>
      <w:r w:rsidRPr="00ED7548">
        <w:rPr>
          <w:rFonts w:ascii="Courier New" w:eastAsiaTheme="minorEastAsia" w:hAnsi="Courier New" w:cs="Courier New"/>
          <w:color w:val="000000" w:themeColor="text1"/>
          <w:sz w:val="20"/>
          <w:szCs w:val="20"/>
          <w:lang w:eastAsia="ru-RU"/>
        </w:rPr>
        <w:t xml:space="preserve"> законом</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proofErr w:type="gramStart"/>
      <w:r w:rsidRPr="00ED7548">
        <w:rPr>
          <w:rFonts w:ascii="Courier New" w:eastAsiaTheme="minorEastAsia" w:hAnsi="Courier New" w:cs="Courier New"/>
          <w:color w:val="000000" w:themeColor="text1"/>
          <w:sz w:val="20"/>
          <w:szCs w:val="20"/>
          <w:lang w:eastAsia="ru-RU"/>
        </w:rPr>
        <w:t>порядке</w:t>
      </w:r>
      <w:proofErr w:type="gramEnd"/>
      <w:r w:rsidRPr="00ED7548">
        <w:rPr>
          <w:rFonts w:ascii="Courier New" w:eastAsiaTheme="minorEastAsia" w:hAnsi="Courier New" w:cs="Courier New"/>
          <w:color w:val="000000" w:themeColor="text1"/>
          <w:sz w:val="20"/>
          <w:szCs w:val="20"/>
          <w:lang w:eastAsia="ru-RU"/>
        </w:rPr>
        <w:t>.</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____________________________ ______________ _____________________________</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w:t>
      </w:r>
      <w:proofErr w:type="gramStart"/>
      <w:r w:rsidRPr="00ED7548">
        <w:rPr>
          <w:rFonts w:ascii="Courier New" w:eastAsiaTheme="minorEastAsia" w:hAnsi="Courier New" w:cs="Courier New"/>
          <w:color w:val="000000" w:themeColor="text1"/>
          <w:sz w:val="20"/>
          <w:szCs w:val="20"/>
          <w:lang w:eastAsia="ru-RU"/>
        </w:rPr>
        <w:t>(должность уполномоченного     (подпись)         (расшифровка подписи)</w:t>
      </w:r>
      <w:proofErr w:type="gramEnd"/>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 xml:space="preserve">         сотрудника)</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"___"_____________20___г.</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sz w:val="20"/>
          <w:szCs w:val="20"/>
          <w:lang w:eastAsia="ru-RU"/>
        </w:rPr>
      </w:pPr>
      <w:r w:rsidRPr="00ED7548">
        <w:rPr>
          <w:rFonts w:ascii="Courier New" w:eastAsiaTheme="minorEastAsia" w:hAnsi="Courier New" w:cs="Courier New"/>
          <w:color w:val="000000" w:themeColor="text1"/>
          <w:sz w:val="20"/>
          <w:szCs w:val="20"/>
          <w:lang w:eastAsia="ru-RU"/>
        </w:rPr>
        <w:t>М. П.</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bookmarkStart w:id="104" w:name="sub_1900"/>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3C7440" w:rsidRDefault="003C7440" w:rsidP="00ED7548">
      <w:pPr>
        <w:widowControl w:val="0"/>
        <w:autoSpaceDE w:val="0"/>
        <w:autoSpaceDN w:val="0"/>
        <w:adjustRightInd w:val="0"/>
        <w:spacing w:after="0" w:line="240" w:lineRule="auto"/>
        <w:ind w:firstLine="720"/>
        <w:jc w:val="right"/>
        <w:rPr>
          <w:rFonts w:ascii="Arial" w:eastAsiaTheme="minorEastAsia" w:hAnsi="Arial" w:cs="Arial"/>
          <w:b/>
          <w:bCs/>
          <w:color w:val="000000" w:themeColor="text1"/>
          <w:sz w:val="24"/>
          <w:szCs w:val="24"/>
          <w:lang w:eastAsia="ru-RU"/>
        </w:rPr>
      </w:pPr>
    </w:p>
    <w:p w:rsidR="00ED7548" w:rsidRPr="003C7440" w:rsidRDefault="00ED7548" w:rsidP="00ED7548">
      <w:pPr>
        <w:widowControl w:val="0"/>
        <w:autoSpaceDE w:val="0"/>
        <w:autoSpaceDN w:val="0"/>
        <w:adjustRightInd w:val="0"/>
        <w:spacing w:after="0" w:line="240" w:lineRule="auto"/>
        <w:ind w:firstLine="720"/>
        <w:jc w:val="right"/>
        <w:rPr>
          <w:rFonts w:ascii="Times New Roman" w:eastAsiaTheme="minorEastAsia" w:hAnsi="Times New Roman" w:cs="Times New Roman"/>
          <w:b/>
          <w:bCs/>
          <w:color w:val="000000" w:themeColor="text1"/>
          <w:sz w:val="24"/>
          <w:szCs w:val="24"/>
          <w:lang w:eastAsia="ru-RU"/>
        </w:rPr>
      </w:pPr>
      <w:r w:rsidRPr="003C7440">
        <w:rPr>
          <w:rFonts w:ascii="Times New Roman" w:eastAsiaTheme="minorEastAsia" w:hAnsi="Times New Roman" w:cs="Times New Roman"/>
          <w:bCs/>
          <w:color w:val="000000" w:themeColor="text1"/>
          <w:sz w:val="24"/>
          <w:szCs w:val="24"/>
          <w:lang w:eastAsia="ru-RU"/>
        </w:rPr>
        <w:lastRenderedPageBreak/>
        <w:t>Приложение 9</w:t>
      </w:r>
      <w:r w:rsidRPr="003C7440">
        <w:rPr>
          <w:rFonts w:ascii="Times New Roman" w:eastAsiaTheme="minorEastAsia" w:hAnsi="Times New Roman" w:cs="Times New Roman"/>
          <w:bCs/>
          <w:color w:val="000000" w:themeColor="text1"/>
          <w:sz w:val="24"/>
          <w:szCs w:val="24"/>
          <w:lang w:eastAsia="ru-RU"/>
        </w:rPr>
        <w:br/>
        <w:t xml:space="preserve">к </w:t>
      </w:r>
      <w:hyperlink w:anchor="sub_1000" w:history="1">
        <w:r w:rsidRPr="003C7440">
          <w:rPr>
            <w:rFonts w:ascii="Times New Roman" w:eastAsiaTheme="minorEastAsia" w:hAnsi="Times New Roman" w:cs="Times New Roman"/>
            <w:color w:val="000000" w:themeColor="text1"/>
            <w:sz w:val="24"/>
            <w:szCs w:val="24"/>
            <w:lang w:eastAsia="ru-RU"/>
          </w:rPr>
          <w:t>Административному регламенту</w:t>
        </w:r>
      </w:hyperlink>
    </w:p>
    <w:bookmarkEnd w:id="104"/>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before="108" w:after="108" w:line="240" w:lineRule="auto"/>
        <w:jc w:val="center"/>
        <w:outlineLvl w:val="0"/>
        <w:rPr>
          <w:rFonts w:ascii="Times New Roman CYR" w:eastAsiaTheme="minorEastAsia" w:hAnsi="Times New Roman CYR" w:cs="Times New Roman CYR"/>
          <w:b/>
          <w:bCs/>
          <w:color w:val="000000" w:themeColor="text1"/>
          <w:sz w:val="24"/>
          <w:szCs w:val="24"/>
          <w:lang w:eastAsia="ru-RU"/>
        </w:rPr>
      </w:pPr>
      <w:r w:rsidRPr="00ED7548">
        <w:rPr>
          <w:rFonts w:ascii="Times New Roman CYR" w:eastAsiaTheme="minorEastAsia" w:hAnsi="Times New Roman CYR" w:cs="Times New Roman CYR"/>
          <w:b/>
          <w:bCs/>
          <w:color w:val="000000" w:themeColor="text1"/>
          <w:sz w:val="24"/>
          <w:szCs w:val="24"/>
          <w:lang w:eastAsia="ru-RU"/>
        </w:rPr>
        <w:t>Блок-схема</w:t>
      </w:r>
      <w:r w:rsidRPr="00ED7548">
        <w:rPr>
          <w:rFonts w:ascii="Times New Roman CYR" w:eastAsiaTheme="minorEastAsia" w:hAnsi="Times New Roman CYR" w:cs="Times New Roman CYR"/>
          <w:b/>
          <w:bCs/>
          <w:color w:val="000000" w:themeColor="text1"/>
          <w:sz w:val="24"/>
          <w:szCs w:val="24"/>
          <w:lang w:eastAsia="ru-RU"/>
        </w:rPr>
        <w:br/>
        <w:t>последовательности административных действий при административной процедуре "Уведомление заявителя о предоставлении либо отказе в предоставлении муниципальной услуги"</w:t>
      </w:r>
    </w:p>
    <w:p w:rsidR="00ED7548" w:rsidRPr="00ED7548" w:rsidRDefault="00ED7548" w:rsidP="00ED754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Переход от процедуры рассмотрения документов 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принятия решения об оказании муниципальной услуги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Выдача результата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муниципальной услуги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5 дней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Уведомление заявителя о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необходимости явиться </w:t>
      </w:r>
      <w:proofErr w:type="gramStart"/>
      <w:r w:rsidRPr="00ED7548">
        <w:rPr>
          <w:rFonts w:ascii="Courier New" w:eastAsiaTheme="minorEastAsia" w:hAnsi="Courier New" w:cs="Courier New"/>
          <w:color w:val="000000" w:themeColor="text1"/>
          <w:lang w:eastAsia="ru-RU"/>
        </w:rPr>
        <w:t>для</w:t>
      </w:r>
      <w:proofErr w:type="gramEnd"/>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получения результата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оказания </w:t>
      </w:r>
      <w:proofErr w:type="gramStart"/>
      <w:r w:rsidRPr="00ED7548">
        <w:rPr>
          <w:rFonts w:ascii="Courier New" w:eastAsiaTheme="minorEastAsia" w:hAnsi="Courier New" w:cs="Courier New"/>
          <w:color w:val="000000" w:themeColor="text1"/>
          <w:lang w:eastAsia="ru-RU"/>
        </w:rPr>
        <w:t>муниципальной</w:t>
      </w:r>
      <w:proofErr w:type="gramEnd"/>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услуги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Выдача мотивированного  │          │ Выдача разрешения </w:t>
      </w:r>
      <w:proofErr w:type="gramStart"/>
      <w:r w:rsidRPr="00ED7548">
        <w:rPr>
          <w:rFonts w:ascii="Courier New" w:eastAsiaTheme="minorEastAsia" w:hAnsi="Courier New" w:cs="Courier New"/>
          <w:color w:val="000000" w:themeColor="text1"/>
          <w:lang w:eastAsia="ru-RU"/>
        </w:rPr>
        <w:t>на</w:t>
      </w:r>
      <w:proofErr w:type="gramEnd"/>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отказа в предоставлении  │          │  установку </w:t>
      </w:r>
      <w:proofErr w:type="gramStart"/>
      <w:r w:rsidRPr="00ED7548">
        <w:rPr>
          <w:rFonts w:ascii="Courier New" w:eastAsiaTheme="minorEastAsia" w:hAnsi="Courier New" w:cs="Courier New"/>
          <w:color w:val="000000" w:themeColor="text1"/>
          <w:lang w:eastAsia="ru-RU"/>
        </w:rPr>
        <w:t>рекламной</w:t>
      </w:r>
      <w:proofErr w:type="gramEnd"/>
      <w:r w:rsidRPr="00ED7548">
        <w:rPr>
          <w:rFonts w:ascii="Courier New" w:eastAsiaTheme="minorEastAsia" w:hAnsi="Courier New" w:cs="Courier New"/>
          <w:color w:val="000000" w:themeColor="text1"/>
          <w:lang w:eastAsia="ru-RU"/>
        </w:rPr>
        <w:t xml:space="preserve">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муниципальной услуги    │          │      конструкции      │</w:t>
      </w:r>
    </w:p>
    <w:p w:rsidR="00ED7548" w:rsidRPr="00ED7548" w:rsidRDefault="00ED7548" w:rsidP="00ED7548">
      <w:pPr>
        <w:widowControl w:val="0"/>
        <w:autoSpaceDE w:val="0"/>
        <w:autoSpaceDN w:val="0"/>
        <w:adjustRightInd w:val="0"/>
        <w:spacing w:after="0" w:line="240" w:lineRule="auto"/>
        <w:rPr>
          <w:rFonts w:ascii="Courier New" w:eastAsiaTheme="minorEastAsia" w:hAnsi="Courier New" w:cs="Courier New"/>
          <w:color w:val="000000" w:themeColor="text1"/>
          <w:lang w:eastAsia="ru-RU"/>
        </w:rPr>
      </w:pPr>
      <w:r w:rsidRPr="00ED7548">
        <w:rPr>
          <w:rFonts w:ascii="Courier New" w:eastAsiaTheme="minorEastAsia" w:hAnsi="Courier New" w:cs="Courier New"/>
          <w:color w:val="000000" w:themeColor="text1"/>
          <w:lang w:eastAsia="ru-RU"/>
        </w:rPr>
        <w:t xml:space="preserve">  └──────────────────────────┘          └───────────────────────┘</w:t>
      </w:r>
    </w:p>
    <w:p w:rsidR="00277137" w:rsidRPr="00ED7548" w:rsidRDefault="00277137" w:rsidP="00F76C04">
      <w:pPr>
        <w:widowControl w:val="0"/>
        <w:autoSpaceDE w:val="0"/>
        <w:autoSpaceDN w:val="0"/>
        <w:adjustRightInd w:val="0"/>
        <w:spacing w:after="0" w:line="240" w:lineRule="auto"/>
        <w:jc w:val="both"/>
        <w:rPr>
          <w:rFonts w:ascii="Times New Roman CYR" w:eastAsiaTheme="minorEastAsia" w:hAnsi="Times New Roman CYR" w:cs="Times New Roman CYR"/>
          <w:color w:val="000000" w:themeColor="text1"/>
          <w:sz w:val="28"/>
          <w:szCs w:val="28"/>
          <w:lang w:eastAsia="ru-RU"/>
        </w:rPr>
      </w:pPr>
    </w:p>
    <w:p w:rsidR="00F76C04" w:rsidRPr="00ED7548" w:rsidRDefault="00F76C04" w:rsidP="00F76C04">
      <w:pPr>
        <w:widowControl w:val="0"/>
        <w:autoSpaceDE w:val="0"/>
        <w:autoSpaceDN w:val="0"/>
        <w:adjustRightInd w:val="0"/>
        <w:spacing w:after="0" w:line="240" w:lineRule="auto"/>
        <w:jc w:val="both"/>
        <w:rPr>
          <w:rFonts w:ascii="Times New Roman CYR" w:eastAsiaTheme="minorEastAsia" w:hAnsi="Times New Roman CYR" w:cs="Times New Roman CYR"/>
          <w:color w:val="000000" w:themeColor="text1"/>
          <w:sz w:val="24"/>
          <w:szCs w:val="24"/>
          <w:lang w:eastAsia="ru-RU"/>
        </w:rPr>
      </w:pPr>
    </w:p>
    <w:p w:rsidR="00277137" w:rsidRPr="00ED7548" w:rsidRDefault="00277137" w:rsidP="00903F68">
      <w:pPr>
        <w:widowControl w:val="0"/>
        <w:autoSpaceDE w:val="0"/>
        <w:autoSpaceDN w:val="0"/>
        <w:adjustRightInd w:val="0"/>
        <w:spacing w:after="0" w:line="240" w:lineRule="auto"/>
        <w:ind w:firstLine="720"/>
        <w:jc w:val="both"/>
        <w:rPr>
          <w:rFonts w:ascii="Times New Roman CYR" w:eastAsiaTheme="minorEastAsia" w:hAnsi="Times New Roman CYR" w:cs="Times New Roman CYR"/>
          <w:color w:val="000000" w:themeColor="text1"/>
          <w:sz w:val="24"/>
          <w:szCs w:val="24"/>
          <w:lang w:eastAsia="ru-RU"/>
        </w:rPr>
      </w:pPr>
    </w:p>
    <w:p w:rsidR="008333CA" w:rsidRPr="00903F68" w:rsidRDefault="008333CA" w:rsidP="009227B7">
      <w:pPr>
        <w:spacing w:after="0" w:line="240" w:lineRule="auto"/>
        <w:ind w:firstLine="709"/>
        <w:jc w:val="both"/>
        <w:rPr>
          <w:rFonts w:ascii="Times New Roman" w:hAnsi="Times New Roman" w:cs="Times New Roman"/>
          <w:color w:val="000000" w:themeColor="text1"/>
          <w:sz w:val="28"/>
          <w:szCs w:val="28"/>
        </w:rPr>
      </w:pPr>
    </w:p>
    <w:sectPr w:rsidR="008333CA" w:rsidRPr="00903F68" w:rsidSect="00F76C04">
      <w:headerReference w:type="default" r:id="rId9"/>
      <w:pgSz w:w="11906" w:h="16838"/>
      <w:pgMar w:top="1134" w:right="850"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7548" w:rsidRDefault="00ED7548" w:rsidP="005465D9">
      <w:pPr>
        <w:spacing w:after="0" w:line="240" w:lineRule="auto"/>
      </w:pPr>
      <w:r>
        <w:separator/>
      </w:r>
    </w:p>
  </w:endnote>
  <w:endnote w:type="continuationSeparator" w:id="0">
    <w:p w:rsidR="00ED7548" w:rsidRDefault="00ED7548" w:rsidP="005465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7548" w:rsidRDefault="00ED7548" w:rsidP="005465D9">
      <w:pPr>
        <w:spacing w:after="0" w:line="240" w:lineRule="auto"/>
      </w:pPr>
      <w:r>
        <w:separator/>
      </w:r>
    </w:p>
  </w:footnote>
  <w:footnote w:type="continuationSeparator" w:id="0">
    <w:p w:rsidR="00ED7548" w:rsidRDefault="00ED7548" w:rsidP="005465D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7548" w:rsidRPr="005465D9" w:rsidRDefault="00ED7548" w:rsidP="00673A69">
    <w:pPr>
      <w:pStyle w:val="a6"/>
      <w:tabs>
        <w:tab w:val="center" w:pos="4818"/>
        <w:tab w:val="left" w:pos="5340"/>
      </w:tabs>
      <w:rPr>
        <w:rFonts w:ascii="Times New Roman" w:hAnsi="Times New Roman" w:cs="Times New Roman"/>
        <w:sz w:val="28"/>
        <w:szCs w:val="28"/>
      </w:rPr>
    </w:pPr>
    <w:r>
      <w:tab/>
    </w:r>
  </w:p>
  <w:p w:rsidR="00ED7548" w:rsidRDefault="00ED7548">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1D12AB"/>
    <w:multiLevelType w:val="multilevel"/>
    <w:tmpl w:val="DACAF7CE"/>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B9A4D88"/>
    <w:multiLevelType w:val="multilevel"/>
    <w:tmpl w:val="49021DC4"/>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387198"/>
    <w:multiLevelType w:val="multilevel"/>
    <w:tmpl w:val="64100ED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4BC33D5"/>
    <w:multiLevelType w:val="hybridMultilevel"/>
    <w:tmpl w:val="41DC13B0"/>
    <w:lvl w:ilvl="0" w:tplc="CE5EAB1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54944C9"/>
    <w:multiLevelType w:val="multilevel"/>
    <w:tmpl w:val="2F74DE8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CB45704"/>
    <w:multiLevelType w:val="multilevel"/>
    <w:tmpl w:val="F2A2CCF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03847A2"/>
    <w:multiLevelType w:val="multilevel"/>
    <w:tmpl w:val="9F2836EC"/>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40A4269"/>
    <w:multiLevelType w:val="multilevel"/>
    <w:tmpl w:val="148239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266D50B5"/>
    <w:multiLevelType w:val="multilevel"/>
    <w:tmpl w:val="047C463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2B7573A2"/>
    <w:multiLevelType w:val="multilevel"/>
    <w:tmpl w:val="E00E2C70"/>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3A201581"/>
    <w:multiLevelType w:val="multilevel"/>
    <w:tmpl w:val="470E74B4"/>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3A83005C"/>
    <w:multiLevelType w:val="multilevel"/>
    <w:tmpl w:val="DBC4786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0AE1B56"/>
    <w:multiLevelType w:val="multilevel"/>
    <w:tmpl w:val="C1D0EF7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42C0061B"/>
    <w:multiLevelType w:val="multilevel"/>
    <w:tmpl w:val="E1006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3C21E46"/>
    <w:multiLevelType w:val="multilevel"/>
    <w:tmpl w:val="3168F0F0"/>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ACF253C"/>
    <w:multiLevelType w:val="multilevel"/>
    <w:tmpl w:val="4D72950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510F72D9"/>
    <w:multiLevelType w:val="multilevel"/>
    <w:tmpl w:val="6448922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53524007"/>
    <w:multiLevelType w:val="multilevel"/>
    <w:tmpl w:val="253CFB8E"/>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55FE410A"/>
    <w:multiLevelType w:val="multilevel"/>
    <w:tmpl w:val="C5B4291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nsid w:val="56973336"/>
    <w:multiLevelType w:val="hybridMultilevel"/>
    <w:tmpl w:val="A7D65378"/>
    <w:lvl w:ilvl="0" w:tplc="C27C7FA0">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0">
    <w:nsid w:val="5EA65D71"/>
    <w:multiLevelType w:val="hybridMultilevel"/>
    <w:tmpl w:val="A350B8E8"/>
    <w:lvl w:ilvl="0" w:tplc="8B0CF5D6">
      <w:start w:val="15"/>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645C5EF1"/>
    <w:multiLevelType w:val="multilevel"/>
    <w:tmpl w:val="FE0E1F6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695B11FD"/>
    <w:multiLevelType w:val="multilevel"/>
    <w:tmpl w:val="99446E56"/>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FE73C6C"/>
    <w:multiLevelType w:val="multilevel"/>
    <w:tmpl w:val="7C542A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3"/>
  </w:num>
  <w:num w:numId="2">
    <w:abstractNumId w:val="7"/>
  </w:num>
  <w:num w:numId="3">
    <w:abstractNumId w:val="2"/>
  </w:num>
  <w:num w:numId="4">
    <w:abstractNumId w:val="18"/>
  </w:num>
  <w:num w:numId="5">
    <w:abstractNumId w:val="23"/>
  </w:num>
  <w:num w:numId="6">
    <w:abstractNumId w:val="11"/>
  </w:num>
  <w:num w:numId="7">
    <w:abstractNumId w:val="12"/>
  </w:num>
  <w:num w:numId="8">
    <w:abstractNumId w:val="15"/>
  </w:num>
  <w:num w:numId="9">
    <w:abstractNumId w:val="0"/>
  </w:num>
  <w:num w:numId="10">
    <w:abstractNumId w:val="1"/>
  </w:num>
  <w:num w:numId="11">
    <w:abstractNumId w:val="8"/>
  </w:num>
  <w:num w:numId="12">
    <w:abstractNumId w:val="16"/>
  </w:num>
  <w:num w:numId="13">
    <w:abstractNumId w:val="14"/>
  </w:num>
  <w:num w:numId="14">
    <w:abstractNumId w:val="21"/>
  </w:num>
  <w:num w:numId="15">
    <w:abstractNumId w:val="5"/>
  </w:num>
  <w:num w:numId="16">
    <w:abstractNumId w:val="9"/>
  </w:num>
  <w:num w:numId="17">
    <w:abstractNumId w:val="4"/>
  </w:num>
  <w:num w:numId="18">
    <w:abstractNumId w:val="22"/>
  </w:num>
  <w:num w:numId="19">
    <w:abstractNumId w:val="10"/>
  </w:num>
  <w:num w:numId="20">
    <w:abstractNumId w:val="17"/>
  </w:num>
  <w:num w:numId="21">
    <w:abstractNumId w:val="6"/>
  </w:num>
  <w:num w:numId="22">
    <w:abstractNumId w:val="3"/>
  </w:num>
  <w:num w:numId="23">
    <w:abstractNumId w:val="19"/>
  </w:num>
  <w:num w:numId="24">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5D9"/>
    <w:rsid w:val="000273A8"/>
    <w:rsid w:val="0006670D"/>
    <w:rsid w:val="000E3C55"/>
    <w:rsid w:val="00107342"/>
    <w:rsid w:val="0013162A"/>
    <w:rsid w:val="001542EE"/>
    <w:rsid w:val="001B54D3"/>
    <w:rsid w:val="0021017C"/>
    <w:rsid w:val="00220C26"/>
    <w:rsid w:val="00277137"/>
    <w:rsid w:val="00331541"/>
    <w:rsid w:val="00353F9C"/>
    <w:rsid w:val="00385B1F"/>
    <w:rsid w:val="00391AFE"/>
    <w:rsid w:val="003C7440"/>
    <w:rsid w:val="00411A02"/>
    <w:rsid w:val="0044674C"/>
    <w:rsid w:val="0049629A"/>
    <w:rsid w:val="004E3CE3"/>
    <w:rsid w:val="005006F1"/>
    <w:rsid w:val="00504FF2"/>
    <w:rsid w:val="00514836"/>
    <w:rsid w:val="005465D9"/>
    <w:rsid w:val="00550A90"/>
    <w:rsid w:val="0058614B"/>
    <w:rsid w:val="00600CCF"/>
    <w:rsid w:val="00644A2C"/>
    <w:rsid w:val="00673A69"/>
    <w:rsid w:val="0067584E"/>
    <w:rsid w:val="00683342"/>
    <w:rsid w:val="00792E8E"/>
    <w:rsid w:val="00822072"/>
    <w:rsid w:val="008333CA"/>
    <w:rsid w:val="00836B9F"/>
    <w:rsid w:val="00893F76"/>
    <w:rsid w:val="008A1B92"/>
    <w:rsid w:val="008E52CA"/>
    <w:rsid w:val="008E7C64"/>
    <w:rsid w:val="00903F68"/>
    <w:rsid w:val="009227B7"/>
    <w:rsid w:val="00922EB2"/>
    <w:rsid w:val="0093629D"/>
    <w:rsid w:val="00961CB7"/>
    <w:rsid w:val="00A07936"/>
    <w:rsid w:val="00A95F5D"/>
    <w:rsid w:val="00AC7FED"/>
    <w:rsid w:val="00B14F27"/>
    <w:rsid w:val="00B302B0"/>
    <w:rsid w:val="00B71EEF"/>
    <w:rsid w:val="00BB41F5"/>
    <w:rsid w:val="00BF2F3D"/>
    <w:rsid w:val="00C078C8"/>
    <w:rsid w:val="00C761F3"/>
    <w:rsid w:val="00CB1952"/>
    <w:rsid w:val="00CE3D8E"/>
    <w:rsid w:val="00D00E44"/>
    <w:rsid w:val="00D64407"/>
    <w:rsid w:val="00D719E7"/>
    <w:rsid w:val="00D94705"/>
    <w:rsid w:val="00DE7109"/>
    <w:rsid w:val="00E34638"/>
    <w:rsid w:val="00E905E2"/>
    <w:rsid w:val="00ED3FC8"/>
    <w:rsid w:val="00ED7548"/>
    <w:rsid w:val="00F7425A"/>
    <w:rsid w:val="00F762C1"/>
    <w:rsid w:val="00F76C04"/>
    <w:rsid w:val="00FC58FE"/>
    <w:rsid w:val="00FD61C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94705"/>
    <w:pPr>
      <w:keepNext/>
      <w:spacing w:after="0" w:line="240" w:lineRule="auto"/>
      <w:jc w:val="center"/>
      <w:outlineLvl w:val="0"/>
    </w:pPr>
    <w:rPr>
      <w:rFonts w:ascii="Times New Roman" w:eastAsia="Times New Roman" w:hAnsi="Times New Roman" w:cs="Times New Roman"/>
      <w:b/>
      <w:sz w:val="32"/>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65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465D9"/>
    <w:rPr>
      <w:b/>
      <w:bCs/>
    </w:rPr>
  </w:style>
  <w:style w:type="character" w:styleId="a5">
    <w:name w:val="Emphasis"/>
    <w:basedOn w:val="a0"/>
    <w:uiPriority w:val="20"/>
    <w:qFormat/>
    <w:rsid w:val="005465D9"/>
    <w:rPr>
      <w:i/>
      <w:iCs/>
    </w:rPr>
  </w:style>
  <w:style w:type="paragraph" w:styleId="a6">
    <w:name w:val="header"/>
    <w:basedOn w:val="a"/>
    <w:link w:val="a7"/>
    <w:uiPriority w:val="99"/>
    <w:unhideWhenUsed/>
    <w:rsid w:val="005465D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465D9"/>
  </w:style>
  <w:style w:type="paragraph" w:styleId="a8">
    <w:name w:val="footer"/>
    <w:basedOn w:val="a"/>
    <w:link w:val="a9"/>
    <w:uiPriority w:val="99"/>
    <w:unhideWhenUsed/>
    <w:rsid w:val="005465D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465D9"/>
  </w:style>
  <w:style w:type="paragraph" w:styleId="aa">
    <w:name w:val="List Paragraph"/>
    <w:basedOn w:val="a"/>
    <w:uiPriority w:val="34"/>
    <w:qFormat/>
    <w:rsid w:val="00E905E2"/>
    <w:pPr>
      <w:ind w:left="720"/>
      <w:contextualSpacing/>
    </w:pPr>
  </w:style>
  <w:style w:type="paragraph" w:customStyle="1" w:styleId="ConsPlusNormal">
    <w:name w:val="ConsPlusNormal"/>
    <w:uiPriority w:val="99"/>
    <w:rsid w:val="00893F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b">
    <w:name w:val="Гипертекстовая ссылка"/>
    <w:basedOn w:val="a0"/>
    <w:uiPriority w:val="99"/>
    <w:rsid w:val="005006F1"/>
    <w:rPr>
      <w:rFonts w:cs="Times New Roman"/>
      <w:b w:val="0"/>
      <w:color w:val="106BBE"/>
    </w:rPr>
  </w:style>
  <w:style w:type="character" w:customStyle="1" w:styleId="10">
    <w:name w:val="Заголовок 1 Знак"/>
    <w:basedOn w:val="a0"/>
    <w:link w:val="1"/>
    <w:rsid w:val="00D94705"/>
    <w:rPr>
      <w:rFonts w:ascii="Times New Roman" w:eastAsia="Times New Roman" w:hAnsi="Times New Roman" w:cs="Times New Roman"/>
      <w:b/>
      <w:sz w:val="32"/>
      <w:szCs w:val="20"/>
      <w:lang w:eastAsia="ru-RU"/>
    </w:rPr>
  </w:style>
  <w:style w:type="paragraph" w:styleId="ac">
    <w:name w:val="Balloon Text"/>
    <w:basedOn w:val="a"/>
    <w:link w:val="ad"/>
    <w:uiPriority w:val="99"/>
    <w:semiHidden/>
    <w:unhideWhenUsed/>
    <w:rsid w:val="00E3463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34638"/>
    <w:rPr>
      <w:rFonts w:ascii="Tahoma" w:hAnsi="Tahoma" w:cs="Tahoma"/>
      <w:sz w:val="16"/>
      <w:szCs w:val="16"/>
    </w:rPr>
  </w:style>
  <w:style w:type="character" w:styleId="ae">
    <w:name w:val="Hyperlink"/>
    <w:basedOn w:val="a0"/>
    <w:uiPriority w:val="99"/>
    <w:unhideWhenUsed/>
    <w:rsid w:val="0021017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D94705"/>
    <w:pPr>
      <w:keepNext/>
      <w:spacing w:after="0" w:line="240" w:lineRule="auto"/>
      <w:jc w:val="center"/>
      <w:outlineLvl w:val="0"/>
    </w:pPr>
    <w:rPr>
      <w:rFonts w:ascii="Times New Roman" w:eastAsia="Times New Roman" w:hAnsi="Times New Roman" w:cs="Times New Roman"/>
      <w:b/>
      <w:sz w:val="32"/>
      <w:szCs w:val="20"/>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5465D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5465D9"/>
    <w:rPr>
      <w:b/>
      <w:bCs/>
    </w:rPr>
  </w:style>
  <w:style w:type="character" w:styleId="a5">
    <w:name w:val="Emphasis"/>
    <w:basedOn w:val="a0"/>
    <w:uiPriority w:val="20"/>
    <w:qFormat/>
    <w:rsid w:val="005465D9"/>
    <w:rPr>
      <w:i/>
      <w:iCs/>
    </w:rPr>
  </w:style>
  <w:style w:type="paragraph" w:styleId="a6">
    <w:name w:val="header"/>
    <w:basedOn w:val="a"/>
    <w:link w:val="a7"/>
    <w:uiPriority w:val="99"/>
    <w:unhideWhenUsed/>
    <w:rsid w:val="005465D9"/>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5465D9"/>
  </w:style>
  <w:style w:type="paragraph" w:styleId="a8">
    <w:name w:val="footer"/>
    <w:basedOn w:val="a"/>
    <w:link w:val="a9"/>
    <w:uiPriority w:val="99"/>
    <w:unhideWhenUsed/>
    <w:rsid w:val="005465D9"/>
    <w:pPr>
      <w:tabs>
        <w:tab w:val="center" w:pos="4677"/>
        <w:tab w:val="right" w:pos="9355"/>
      </w:tabs>
      <w:spacing w:after="0" w:line="240" w:lineRule="auto"/>
    </w:pPr>
  </w:style>
  <w:style w:type="character" w:customStyle="1" w:styleId="a9">
    <w:name w:val="Нижний колонтитул Знак"/>
    <w:basedOn w:val="a0"/>
    <w:link w:val="a8"/>
    <w:uiPriority w:val="99"/>
    <w:rsid w:val="005465D9"/>
  </w:style>
  <w:style w:type="paragraph" w:styleId="aa">
    <w:name w:val="List Paragraph"/>
    <w:basedOn w:val="a"/>
    <w:uiPriority w:val="34"/>
    <w:qFormat/>
    <w:rsid w:val="00E905E2"/>
    <w:pPr>
      <w:ind w:left="720"/>
      <w:contextualSpacing/>
    </w:pPr>
  </w:style>
  <w:style w:type="paragraph" w:customStyle="1" w:styleId="ConsPlusNormal">
    <w:name w:val="ConsPlusNormal"/>
    <w:uiPriority w:val="99"/>
    <w:rsid w:val="00893F7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b">
    <w:name w:val="Гипертекстовая ссылка"/>
    <w:basedOn w:val="a0"/>
    <w:uiPriority w:val="99"/>
    <w:rsid w:val="005006F1"/>
    <w:rPr>
      <w:rFonts w:cs="Times New Roman"/>
      <w:b w:val="0"/>
      <w:color w:val="106BBE"/>
    </w:rPr>
  </w:style>
  <w:style w:type="character" w:customStyle="1" w:styleId="10">
    <w:name w:val="Заголовок 1 Знак"/>
    <w:basedOn w:val="a0"/>
    <w:link w:val="1"/>
    <w:rsid w:val="00D94705"/>
    <w:rPr>
      <w:rFonts w:ascii="Times New Roman" w:eastAsia="Times New Roman" w:hAnsi="Times New Roman" w:cs="Times New Roman"/>
      <w:b/>
      <w:sz w:val="32"/>
      <w:szCs w:val="20"/>
      <w:lang w:eastAsia="ru-RU"/>
    </w:rPr>
  </w:style>
  <w:style w:type="paragraph" w:styleId="ac">
    <w:name w:val="Balloon Text"/>
    <w:basedOn w:val="a"/>
    <w:link w:val="ad"/>
    <w:uiPriority w:val="99"/>
    <w:semiHidden/>
    <w:unhideWhenUsed/>
    <w:rsid w:val="00E3463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34638"/>
    <w:rPr>
      <w:rFonts w:ascii="Tahoma" w:hAnsi="Tahoma" w:cs="Tahoma"/>
      <w:sz w:val="16"/>
      <w:szCs w:val="16"/>
    </w:rPr>
  </w:style>
  <w:style w:type="character" w:styleId="ae">
    <w:name w:val="Hyperlink"/>
    <w:basedOn w:val="a0"/>
    <w:uiPriority w:val="99"/>
    <w:unhideWhenUsed/>
    <w:rsid w:val="0021017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71862568">
      <w:bodyDiv w:val="1"/>
      <w:marLeft w:val="0"/>
      <w:marRight w:val="0"/>
      <w:marTop w:val="0"/>
      <w:marBottom w:val="0"/>
      <w:divBdr>
        <w:top w:val="none" w:sz="0" w:space="0" w:color="auto"/>
        <w:left w:val="none" w:sz="0" w:space="0" w:color="auto"/>
        <w:bottom w:val="none" w:sz="0" w:space="0" w:color="auto"/>
        <w:right w:val="none" w:sz="0" w:space="0" w:color="auto"/>
      </w:divBdr>
      <w:divsChild>
        <w:div w:id="1751734605">
          <w:marLeft w:val="0"/>
          <w:marRight w:val="0"/>
          <w:marTop w:val="0"/>
          <w:marBottom w:val="0"/>
          <w:divBdr>
            <w:top w:val="none" w:sz="0" w:space="0" w:color="auto"/>
            <w:left w:val="none" w:sz="0" w:space="0" w:color="auto"/>
            <w:bottom w:val="none" w:sz="0" w:space="0" w:color="auto"/>
            <w:right w:val="none" w:sz="0" w:space="0" w:color="auto"/>
          </w:divBdr>
          <w:divsChild>
            <w:div w:id="148328233">
              <w:marLeft w:val="0"/>
              <w:marRight w:val="0"/>
              <w:marTop w:val="0"/>
              <w:marBottom w:val="0"/>
              <w:divBdr>
                <w:top w:val="none" w:sz="0" w:space="0" w:color="auto"/>
                <w:left w:val="none" w:sz="0" w:space="0" w:color="auto"/>
                <w:bottom w:val="none" w:sz="0" w:space="0" w:color="auto"/>
                <w:right w:val="none" w:sz="0" w:space="0" w:color="auto"/>
              </w:divBdr>
              <w:divsChild>
                <w:div w:id="1372723605">
                  <w:marLeft w:val="0"/>
                  <w:marRight w:val="0"/>
                  <w:marTop w:val="0"/>
                  <w:marBottom w:val="0"/>
                  <w:divBdr>
                    <w:top w:val="none" w:sz="0" w:space="0" w:color="auto"/>
                    <w:left w:val="none" w:sz="0" w:space="0" w:color="auto"/>
                    <w:bottom w:val="none" w:sz="0" w:space="0" w:color="auto"/>
                    <w:right w:val="none" w:sz="0" w:space="0" w:color="auto"/>
                  </w:divBdr>
                  <w:divsChild>
                    <w:div w:id="444731882">
                      <w:marLeft w:val="0"/>
                      <w:marRight w:val="0"/>
                      <w:marTop w:val="0"/>
                      <w:marBottom w:val="0"/>
                      <w:divBdr>
                        <w:top w:val="none" w:sz="0" w:space="0" w:color="auto"/>
                        <w:left w:val="none" w:sz="0" w:space="0" w:color="auto"/>
                        <w:bottom w:val="none" w:sz="0" w:space="0" w:color="auto"/>
                        <w:right w:val="none" w:sz="0" w:space="0" w:color="auto"/>
                      </w:divBdr>
                      <w:divsChild>
                        <w:div w:id="190412856">
                          <w:marLeft w:val="0"/>
                          <w:marRight w:val="0"/>
                          <w:marTop w:val="0"/>
                          <w:marBottom w:val="0"/>
                          <w:divBdr>
                            <w:top w:val="none" w:sz="0" w:space="0" w:color="auto"/>
                            <w:left w:val="none" w:sz="0" w:space="0" w:color="auto"/>
                            <w:bottom w:val="none" w:sz="0" w:space="0" w:color="auto"/>
                            <w:right w:val="none" w:sz="0" w:space="0" w:color="auto"/>
                          </w:divBdr>
                          <w:divsChild>
                            <w:div w:id="898635050">
                              <w:marLeft w:val="0"/>
                              <w:marRight w:val="0"/>
                              <w:marTop w:val="0"/>
                              <w:marBottom w:val="0"/>
                              <w:divBdr>
                                <w:top w:val="none" w:sz="0" w:space="0" w:color="auto"/>
                                <w:left w:val="none" w:sz="0" w:space="0" w:color="auto"/>
                                <w:bottom w:val="none" w:sz="0" w:space="0" w:color="auto"/>
                                <w:right w:val="none" w:sz="0" w:space="0" w:color="auto"/>
                              </w:divBdr>
                              <w:divsChild>
                                <w:div w:id="2000499837">
                                  <w:marLeft w:val="0"/>
                                  <w:marRight w:val="0"/>
                                  <w:marTop w:val="0"/>
                                  <w:marBottom w:val="0"/>
                                  <w:divBdr>
                                    <w:top w:val="none" w:sz="0" w:space="0" w:color="auto"/>
                                    <w:left w:val="none" w:sz="0" w:space="0" w:color="auto"/>
                                    <w:bottom w:val="none" w:sz="0" w:space="0" w:color="auto"/>
                                    <w:right w:val="none" w:sz="0" w:space="0" w:color="auto"/>
                                  </w:divBdr>
                                  <w:divsChild>
                                    <w:div w:id="1492595995">
                                      <w:marLeft w:val="0"/>
                                      <w:marRight w:val="0"/>
                                      <w:marTop w:val="0"/>
                                      <w:marBottom w:val="0"/>
                                      <w:divBdr>
                                        <w:top w:val="none" w:sz="0" w:space="0" w:color="auto"/>
                                        <w:left w:val="none" w:sz="0" w:space="0" w:color="auto"/>
                                        <w:bottom w:val="none" w:sz="0" w:space="0" w:color="auto"/>
                                        <w:right w:val="none" w:sz="0" w:space="0" w:color="auto"/>
                                      </w:divBdr>
                                      <w:divsChild>
                                        <w:div w:id="2100329997">
                                          <w:marLeft w:val="0"/>
                                          <w:marRight w:val="0"/>
                                          <w:marTop w:val="0"/>
                                          <w:marBottom w:val="0"/>
                                          <w:divBdr>
                                            <w:top w:val="none" w:sz="0" w:space="0" w:color="auto"/>
                                            <w:left w:val="none" w:sz="0" w:space="0" w:color="auto"/>
                                            <w:bottom w:val="none" w:sz="0" w:space="0" w:color="auto"/>
                                            <w:right w:val="none" w:sz="0" w:space="0" w:color="auto"/>
                                          </w:divBdr>
                                          <w:divsChild>
                                            <w:div w:id="677849744">
                                              <w:marLeft w:val="0"/>
                                              <w:marRight w:val="0"/>
                                              <w:marTop w:val="6"/>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redirect/555333/0"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34</Pages>
  <Words>10413</Words>
  <Characters>59359</Characters>
  <Application>Microsoft Office Word</Application>
  <DocSecurity>0</DocSecurity>
  <Lines>494</Lines>
  <Paragraphs>139</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69633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Администрация Дубенского муниципального района</dc:creator>
  <cp:lastModifiedBy>Юрист</cp:lastModifiedBy>
  <cp:revision>2</cp:revision>
  <cp:lastPrinted>2020-01-27T07:26:00Z</cp:lastPrinted>
  <dcterms:created xsi:type="dcterms:W3CDTF">2020-03-13T08:59:00Z</dcterms:created>
  <dcterms:modified xsi:type="dcterms:W3CDTF">2020-03-13T08:59:00Z</dcterms:modified>
</cp:coreProperties>
</file>