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8B" w:rsidRDefault="00AD688B" w:rsidP="009D31C9">
      <w:pPr>
        <w:ind w:left="-709"/>
      </w:pPr>
      <w:bookmarkStart w:id="0" w:name="_GoBack"/>
      <w:r w:rsidRPr="009C44D4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1pt;height:337.5pt;visibility:visible">
            <v:imagedata r:id="rId4" o:title=""/>
          </v:shape>
        </w:pict>
      </w:r>
      <w:bookmarkEnd w:id="0"/>
    </w:p>
    <w:p w:rsidR="00AD688B" w:rsidRPr="008C2934" w:rsidRDefault="00AD688B" w:rsidP="008C2934"/>
    <w:p w:rsidR="00AD688B" w:rsidRDefault="00AD688B" w:rsidP="008C2934"/>
    <w:p w:rsidR="00AD688B" w:rsidRPr="008C2934" w:rsidRDefault="00AD688B" w:rsidP="008C2934">
      <w:pPr>
        <w:jc w:val="center"/>
      </w:pPr>
      <w:r>
        <w:t xml:space="preserve">В 2019 году заведующая МКАУ Дубенского муниципального района приняла участие в Республиканском конкурсе «Лучшее архивохранилище 2019 года» отмечена дипломом </w:t>
      </w:r>
      <w:r>
        <w:rPr>
          <w:lang w:val="en-US"/>
        </w:rPr>
        <w:t>III</w:t>
      </w:r>
      <w:r w:rsidRPr="008C2934">
        <w:t xml:space="preserve"> </w:t>
      </w:r>
      <w:r>
        <w:t>степени.</w:t>
      </w:r>
    </w:p>
    <w:sectPr w:rsidR="00AD688B" w:rsidRPr="008C2934" w:rsidSect="00941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3A17"/>
    <w:rsid w:val="002A3A17"/>
    <w:rsid w:val="004E4212"/>
    <w:rsid w:val="006E0336"/>
    <w:rsid w:val="008C2934"/>
    <w:rsid w:val="00941FEC"/>
    <w:rsid w:val="009C44D4"/>
    <w:rsid w:val="009D31C9"/>
    <w:rsid w:val="00A56F17"/>
    <w:rsid w:val="00AD6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FE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25</Words>
  <Characters>149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</cp:revision>
  <dcterms:created xsi:type="dcterms:W3CDTF">2020-03-17T12:24:00Z</dcterms:created>
  <dcterms:modified xsi:type="dcterms:W3CDTF">2020-03-17T12:35:00Z</dcterms:modified>
</cp:coreProperties>
</file>