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Default="006D31B6" w:rsidP="009A4845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0</w:t>
      </w:r>
      <w:r w:rsidR="005B6EC3">
        <w:rPr>
          <w:b/>
          <w:sz w:val="20"/>
          <w:u w:val="single"/>
        </w:rPr>
        <w:t>3</w:t>
      </w:r>
      <w:r w:rsidR="00B341BA">
        <w:rPr>
          <w:b/>
          <w:sz w:val="20"/>
          <w:u w:val="single"/>
        </w:rPr>
        <w:t>.</w:t>
      </w:r>
      <w:r w:rsidR="00412D38">
        <w:rPr>
          <w:b/>
          <w:sz w:val="20"/>
          <w:u w:val="single"/>
        </w:rPr>
        <w:t>0</w:t>
      </w:r>
      <w:r>
        <w:rPr>
          <w:b/>
          <w:sz w:val="20"/>
          <w:u w:val="single"/>
        </w:rPr>
        <w:t>4</w:t>
      </w:r>
      <w:r w:rsidR="00412D38">
        <w:rPr>
          <w:b/>
          <w:sz w:val="20"/>
          <w:u w:val="single"/>
        </w:rPr>
        <w:t>.2020</w:t>
      </w:r>
      <w:r w:rsidR="006D362A" w:rsidRPr="009A4845">
        <w:rPr>
          <w:b/>
          <w:sz w:val="20"/>
          <w:u w:val="single"/>
        </w:rPr>
        <w:t>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>№</w:t>
      </w:r>
      <w:r w:rsidR="00933B6B">
        <w:rPr>
          <w:b/>
          <w:sz w:val="20"/>
          <w:u w:val="single"/>
        </w:rPr>
        <w:t>1</w:t>
      </w:r>
      <w:r w:rsidR="005B6EC3">
        <w:rPr>
          <w:b/>
          <w:sz w:val="20"/>
          <w:u w:val="single"/>
        </w:rPr>
        <w:t>6</w:t>
      </w:r>
      <w:r w:rsidR="006E6D3B">
        <w:rPr>
          <w:b/>
          <w:sz w:val="20"/>
          <w:u w:val="single"/>
        </w:rPr>
        <w:t>(</w:t>
      </w:r>
      <w:r w:rsidR="009729C9">
        <w:rPr>
          <w:b/>
          <w:sz w:val="20"/>
          <w:u w:val="single"/>
        </w:rPr>
        <w:t>28</w:t>
      </w:r>
      <w:r w:rsidR="005B6EC3">
        <w:rPr>
          <w:b/>
          <w:sz w:val="20"/>
          <w:u w:val="single"/>
        </w:rPr>
        <w:t>9</w:t>
      </w:r>
      <w:r w:rsidR="006D362A" w:rsidRPr="009A4845">
        <w:rPr>
          <w:b/>
          <w:sz w:val="20"/>
          <w:u w:val="single"/>
        </w:rPr>
        <w:t>)</w:t>
      </w:r>
    </w:p>
    <w:p w:rsidR="00C60C74" w:rsidRPr="00C60C74" w:rsidRDefault="00C60C74" w:rsidP="00C60C74">
      <w:pPr>
        <w:tabs>
          <w:tab w:val="left" w:pos="235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933B6B" w:rsidRPr="0040603B" w:rsidRDefault="00933B6B" w:rsidP="0040603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16"/>
          <w:szCs w:val="16"/>
          <w:lang w:eastAsia="en-US"/>
        </w:rPr>
      </w:pPr>
    </w:p>
    <w:p w:rsidR="00C10B68" w:rsidRDefault="00C10B68" w:rsidP="00C60C74">
      <w:pPr>
        <w:pStyle w:val="7"/>
        <w:ind w:left="0" w:firstLine="0"/>
        <w:jc w:val="both"/>
        <w:rPr>
          <w:b/>
          <w:sz w:val="20"/>
        </w:rPr>
      </w:pPr>
    </w:p>
    <w:p w:rsidR="005B6EC3" w:rsidRPr="005B6EC3" w:rsidRDefault="005B6EC3" w:rsidP="005B6EC3">
      <w:pPr>
        <w:widowControl w:val="0"/>
        <w:tabs>
          <w:tab w:val="center" w:pos="50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b/>
          <w:bCs/>
          <w:sz w:val="16"/>
          <w:szCs w:val="16"/>
        </w:rPr>
        <w:t>АДМИНИСТРАЦИЯ ДУБЕНСКОГО МУНИЦИПАЛЬНОГО РАЙОНА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b/>
          <w:bCs/>
          <w:sz w:val="16"/>
          <w:szCs w:val="16"/>
        </w:rPr>
        <w:t>РЕСПУБЛИКИ МОРДОВИЯ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b/>
          <w:bCs/>
          <w:sz w:val="16"/>
          <w:szCs w:val="16"/>
        </w:rPr>
        <w:t>ПОСТАНОВЛЕНИЕ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   02.04.2020                                                                                                 №210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с. Дубенки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0" w:name="sub_10000"/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О внесении изменений в постановление администрации Дубенского муниципального района от 17 марта 2020 г. «О создании оперативного штаба по профилактике и </w:t>
      </w:r>
      <w:proofErr w:type="gramStart"/>
      <w:r w:rsidRPr="005B6EC3">
        <w:rPr>
          <w:rFonts w:ascii="Times New Roman" w:eastAsia="Times New Roman" w:hAnsi="Times New Roman" w:cs="Times New Roman"/>
          <w:sz w:val="16"/>
          <w:szCs w:val="16"/>
        </w:rPr>
        <w:t>контролю за</w:t>
      </w:r>
      <w:proofErr w:type="gram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распространением </w:t>
      </w: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коронавирусной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инфекции на территории Дубенского муниципального района»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bookmarkStart w:id="1" w:name="sub_6"/>
      <w:r w:rsidRPr="005B6EC3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В целях мониторинга эпидемиологической ситуации в Дубенском муниципальном районе из-за распространения </w:t>
      </w:r>
      <w:proofErr w:type="spellStart"/>
      <w:r w:rsidRPr="005B6EC3">
        <w:rPr>
          <w:rFonts w:ascii="Times New Roman" w:eastAsia="Calibri" w:hAnsi="Times New Roman" w:cs="Times New Roman"/>
          <w:sz w:val="16"/>
          <w:szCs w:val="16"/>
          <w:lang w:eastAsia="en-US"/>
        </w:rPr>
        <w:t>коронавирусной</w:t>
      </w:r>
      <w:proofErr w:type="spellEnd"/>
      <w:r w:rsidRPr="005B6EC3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инфекции, администрация Дубенского муниципального района постановляет: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7" w:lineRule="auto"/>
        <w:ind w:firstLine="709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1. </w:t>
      </w:r>
      <w:proofErr w:type="gramStart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Состав оперативного штаба по профилактике и контролю за распространением </w:t>
      </w: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коронавирусной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инфекцией на территории Дубенского муниципального района, утвержденный приложением №1 к постановлению администрации Дубенского муниципального района от 17 марта 2020 г. «О создании оперативного штаба по профилактике и контролю за распространением </w:t>
      </w: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коронавирусной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инфекции на территории Дубенского муниципального района» утвердить в новой редакции.</w:t>
      </w:r>
      <w:proofErr w:type="gramEnd"/>
    </w:p>
    <w:bookmarkEnd w:id="1"/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16"/>
          <w:szCs w:val="16"/>
          <w:lang w:eastAsia="en-US"/>
        </w:rPr>
      </w:pPr>
      <w:r w:rsidRPr="005B6EC3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2. </w:t>
      </w:r>
      <w:proofErr w:type="gramStart"/>
      <w:r w:rsidRPr="005B6EC3">
        <w:rPr>
          <w:rFonts w:ascii="Times New Roman" w:eastAsia="Calibri" w:hAnsi="Times New Roman" w:cs="Times New Roman"/>
          <w:sz w:val="16"/>
          <w:szCs w:val="16"/>
          <w:lang w:eastAsia="en-US"/>
        </w:rPr>
        <w:t>Контроль за</w:t>
      </w:r>
      <w:proofErr w:type="gramEnd"/>
      <w:r w:rsidRPr="005B6EC3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исполнением настоящего постановления оставляю за собой.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4. Настоящее постановление вступает в силу  со дня официального опубликования.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Глава Дубенского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муниципального района                                                                 Плешаков С.Г.</w:t>
      </w:r>
    </w:p>
    <w:bookmarkEnd w:id="0"/>
    <w:p w:rsidR="005B6EC3" w:rsidRPr="005B6EC3" w:rsidRDefault="005B6EC3" w:rsidP="005B6EC3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before="108" w:after="108" w:line="240" w:lineRule="auto"/>
        <w:ind w:left="5387"/>
        <w:outlineLvl w:val="0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Приложение  № 1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УТВЕРЖДЕНО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постановлением администрации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Дубенского муниципального 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района Республики Мордовия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от 17.03.2020 г. №174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Состав оперативного штаба по профилактике и </w:t>
      </w:r>
      <w:proofErr w:type="gramStart"/>
      <w:r w:rsidRPr="005B6EC3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контролю за</w:t>
      </w:r>
      <w:proofErr w:type="gramEnd"/>
      <w:r w:rsidRPr="005B6EC3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распространением </w:t>
      </w:r>
      <w:proofErr w:type="spellStart"/>
      <w:r w:rsidRPr="005B6EC3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>коронавирусной</w:t>
      </w:r>
      <w:proofErr w:type="spellEnd"/>
      <w:r w:rsidRPr="005B6EC3"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инфекции на территории Дубенского муниципального района</w:t>
      </w:r>
    </w:p>
    <w:p w:rsidR="005B6EC3" w:rsidRPr="005B6EC3" w:rsidRDefault="005B6EC3" w:rsidP="005B6E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</w:pP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2" w:name="sub_11"/>
      <w:r w:rsidRPr="005B6EC3">
        <w:rPr>
          <w:rFonts w:ascii="Times New Roman" w:eastAsia="Times New Roman" w:hAnsi="Times New Roman" w:cs="Times New Roman"/>
          <w:sz w:val="16"/>
          <w:szCs w:val="16"/>
        </w:rPr>
        <w:t>Плешаков С.Г. - глава Дубенского муниципального района, председатель оперативного штаба;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Маркова Е.Г. - заместитель главы Дубенского муниципального района, начальник управления по социальной работе администрации Дубенского муниципального района, заместитель председателя оперативного штаба;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Катаева А.Н. – </w:t>
      </w: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и.о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>. главного врача ГБУЗ Дубенского муниципального района РМ «Дубенская РБ», заместитель председателя оперативного штаба (по согласованию);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Дементьева Т.В. - заместитель начальника управления по социальной работе - заведующая отделом по делам молодежи, физической культуре и спорту администрации Дубенского муниципального района, секретарь оперативного штаба;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Паркаев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В.П. - заместитель главы Дубенского муниципального района по строительству, архитектуре и ЖКХ;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Маскаев М.А. - заместитель главы Дубенского муниципального района - начальник управления по работе с отраслями АПК и ЛПХ граждан;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Суродеева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Г.А. – руководитель аппарата администрации  Дубенского</w:t>
      </w:r>
    </w:p>
    <w:p w:rsidR="005B6EC3" w:rsidRPr="005B6EC3" w:rsidRDefault="005B6EC3" w:rsidP="005B6EC3">
      <w:pPr>
        <w:spacing w:after="0" w:line="240" w:lineRule="auto"/>
        <w:ind w:left="-539" w:hanging="28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муниципального района;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>Малкина Т.И. – начальник организационно – правового управления администрации Дубенского муниципального района;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Пиянзин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М.А. – юрисконсульт организационно – правового управления администрации Дубенского муниципального района;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Биушкин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С.И. – начальник управления по взаимодействию с территорией Дубенского сельского поселения администрации Дубенского муниципального района;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Полежаев А.Н. – начальник Дубенской газовой службы филиала АО "Газпром газораспределение Саранск" в </w:t>
      </w: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р.п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>. Чамзинке (по согласованию);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lastRenderedPageBreak/>
        <w:t>Чаткин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А.И. – начальник ПАО "МРСК – Волги"- "Мордовэнерго" Дубенский РЭС (по согласованию);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Исламкин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А.Н. - начальник Дубенского пожарно-спасательного гарнизона (по согласованию);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Святкин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П.Н. - </w:t>
      </w: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врио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начальника ОП №17 ММО МВД РФ «</w:t>
      </w: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Чамзинский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>» (по согласованию);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Морозова Л.Н. – ведущий специалист Управления </w:t>
      </w: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Роспотребнадзора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по РМ (по согласованию);</w:t>
      </w:r>
    </w:p>
    <w:bookmarkEnd w:id="2"/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Бурнаева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О.Я. - директор филиала «Дубенская ЦРА №8 «ГУП РМ «Фармация» (по согласованию);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Волгушева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Т.М. – начальник экономического управления администрации Дубенского муниципального района;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Осичкин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В.А. – начальник отдела специальных программ администрации Дубенского муниципального района;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Волгушев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Н.И. – начальник отдела ГО и ЧС администрации Дубенского муниципального района;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proofErr w:type="spellStart"/>
      <w:r w:rsidRPr="005B6EC3">
        <w:rPr>
          <w:rFonts w:ascii="Times New Roman" w:eastAsia="Times New Roman" w:hAnsi="Times New Roman" w:cs="Times New Roman"/>
          <w:sz w:val="16"/>
          <w:szCs w:val="16"/>
        </w:rPr>
        <w:t>Коломенцева</w:t>
      </w:r>
      <w:proofErr w:type="spellEnd"/>
      <w:r w:rsidRPr="005B6EC3">
        <w:rPr>
          <w:rFonts w:ascii="Times New Roman" w:eastAsia="Times New Roman" w:hAnsi="Times New Roman" w:cs="Times New Roman"/>
          <w:sz w:val="16"/>
          <w:szCs w:val="16"/>
        </w:rPr>
        <w:t xml:space="preserve"> Н.М. - заместитель начальника управления по социальной работе – заведующий отделом образования администрации Дубенского муниципального района.</w:t>
      </w: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spacing w:after="0" w:line="240" w:lineRule="auto"/>
        <w:ind w:left="-539" w:firstLine="510"/>
        <w:jc w:val="both"/>
        <w:rPr>
          <w:rFonts w:ascii="Times New Roman" w:eastAsia="Times New Roman" w:hAnsi="Times New Roman" w:cs="Times New Roman"/>
          <w:sz w:val="16"/>
          <w:szCs w:val="16"/>
        </w:rPr>
      </w:pPr>
      <w:bookmarkStart w:id="3" w:name="_GoBack"/>
      <w:bookmarkEnd w:id="3"/>
    </w:p>
    <w:p w:rsidR="005B6EC3" w:rsidRPr="005B6EC3" w:rsidRDefault="005B6EC3" w:rsidP="005B6EC3">
      <w:pPr>
        <w:rPr>
          <w:rFonts w:ascii="Times New Roman" w:hAnsi="Times New Roman" w:cs="Times New Roman"/>
          <w:sz w:val="16"/>
          <w:szCs w:val="16"/>
          <w:lang w:eastAsia="ar-SA"/>
        </w:rPr>
      </w:pPr>
    </w:p>
    <w:p w:rsidR="005B6EC3" w:rsidRPr="005B6EC3" w:rsidRDefault="005B6EC3" w:rsidP="005B6EC3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5B6EC3">
        <w:rPr>
          <w:rFonts w:ascii="Times New Roman" w:hAnsi="Times New Roman" w:cs="Times New Roman"/>
          <w:b/>
          <w:sz w:val="16"/>
          <w:szCs w:val="16"/>
        </w:rPr>
        <w:t>АДМИНИСТРАЦИЯ ДУБЕНСКОГО МУНИЦИПАЛЬНОГО РАЙОНА</w:t>
      </w:r>
    </w:p>
    <w:p w:rsidR="005B6EC3" w:rsidRPr="005B6EC3" w:rsidRDefault="005B6EC3" w:rsidP="005B6EC3">
      <w:pPr>
        <w:pStyle w:val="11"/>
        <w:spacing w:before="0"/>
        <w:jc w:val="center"/>
        <w:rPr>
          <w:rFonts w:ascii="Times New Roman" w:hAnsi="Times New Roman" w:cs="Times New Roman"/>
          <w:sz w:val="16"/>
          <w:szCs w:val="16"/>
        </w:rPr>
      </w:pPr>
      <w:r w:rsidRPr="005B6EC3">
        <w:rPr>
          <w:rFonts w:ascii="Times New Roman" w:hAnsi="Times New Roman" w:cs="Times New Roman"/>
          <w:sz w:val="16"/>
          <w:szCs w:val="16"/>
        </w:rPr>
        <w:t>РЕСПУБЛИКИ МОРДОВИЯ</w:t>
      </w:r>
    </w:p>
    <w:p w:rsidR="005B6EC3" w:rsidRPr="005B6EC3" w:rsidRDefault="005B6EC3" w:rsidP="005B6EC3">
      <w:pPr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pStyle w:val="afe"/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5B6EC3">
        <w:rPr>
          <w:rFonts w:ascii="Times New Roman" w:hAnsi="Times New Roman" w:cs="Times New Roman"/>
          <w:b/>
          <w:sz w:val="16"/>
          <w:szCs w:val="16"/>
          <w:lang w:val="ru-RU"/>
        </w:rPr>
        <w:t>ПОСТАНОВЛЕНИЕ</w:t>
      </w:r>
    </w:p>
    <w:p w:rsidR="005B6EC3" w:rsidRPr="005B6EC3" w:rsidRDefault="005B6EC3" w:rsidP="005B6EC3">
      <w:pPr>
        <w:tabs>
          <w:tab w:val="left" w:pos="2070"/>
        </w:tabs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5B6EC3">
        <w:rPr>
          <w:rFonts w:ascii="Times New Roman" w:hAnsi="Times New Roman" w:cs="Times New Roman"/>
          <w:sz w:val="16"/>
          <w:szCs w:val="16"/>
        </w:rPr>
        <w:t xml:space="preserve">                        </w:t>
      </w:r>
    </w:p>
    <w:p w:rsidR="005B6EC3" w:rsidRPr="005B6EC3" w:rsidRDefault="005B6EC3" w:rsidP="005B6EC3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5B6EC3">
        <w:rPr>
          <w:rFonts w:ascii="Times New Roman" w:hAnsi="Times New Roman" w:cs="Times New Roman"/>
          <w:sz w:val="16"/>
          <w:szCs w:val="16"/>
        </w:rPr>
        <w:t>03.04.2020                                                                                                      № 219</w:t>
      </w:r>
    </w:p>
    <w:p w:rsidR="005B6EC3" w:rsidRPr="005B6EC3" w:rsidRDefault="005B6EC3" w:rsidP="005B6EC3">
      <w:pPr>
        <w:tabs>
          <w:tab w:val="center" w:pos="4960"/>
          <w:tab w:val="left" w:pos="6375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5B6EC3">
        <w:rPr>
          <w:rFonts w:ascii="Times New Roman" w:hAnsi="Times New Roman" w:cs="Times New Roman"/>
          <w:sz w:val="16"/>
          <w:szCs w:val="16"/>
        </w:rPr>
        <w:tab/>
        <w:t>с. Дубенки</w:t>
      </w:r>
      <w:r w:rsidRPr="005B6EC3">
        <w:rPr>
          <w:rFonts w:ascii="Times New Roman" w:hAnsi="Times New Roman" w:cs="Times New Roman"/>
          <w:sz w:val="16"/>
          <w:szCs w:val="16"/>
        </w:rPr>
        <w:tab/>
      </w:r>
    </w:p>
    <w:p w:rsidR="005B6EC3" w:rsidRPr="005B6EC3" w:rsidRDefault="005B6EC3" w:rsidP="005B6EC3">
      <w:pPr>
        <w:tabs>
          <w:tab w:val="center" w:pos="4960"/>
          <w:tab w:val="left" w:pos="6375"/>
        </w:tabs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5B6EC3" w:rsidRPr="005B6EC3" w:rsidRDefault="005B6EC3" w:rsidP="005B6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5B6EC3">
        <w:rPr>
          <w:rFonts w:ascii="Times New Roman" w:hAnsi="Times New Roman" w:cs="Times New Roman"/>
          <w:sz w:val="16"/>
          <w:szCs w:val="16"/>
        </w:rPr>
        <w:t xml:space="preserve">О внесении изменений  в постановление администрации Дубенского муниципального района от 04 декабря 2015 г. №717 </w:t>
      </w:r>
      <w:r w:rsidRPr="005B6EC3">
        <w:rPr>
          <w:rFonts w:ascii="Times New Roman" w:eastAsia="Times New Roman" w:hAnsi="Times New Roman" w:cs="Times New Roman"/>
          <w:sz w:val="16"/>
          <w:szCs w:val="16"/>
        </w:rPr>
        <w:t>«Профилактика безнадзорности и правонарушений  среди несовершеннолетних  в Дубенском муниципальном районе Республики Мордовия на 2016 – 2018 годы»</w:t>
      </w:r>
    </w:p>
    <w:p w:rsidR="005B6EC3" w:rsidRPr="005B6EC3" w:rsidRDefault="005B6EC3" w:rsidP="005B6EC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pStyle w:val="Default"/>
        <w:ind w:firstLine="709"/>
        <w:jc w:val="both"/>
        <w:rPr>
          <w:sz w:val="16"/>
          <w:szCs w:val="16"/>
        </w:rPr>
      </w:pPr>
      <w:r w:rsidRPr="005B6EC3">
        <w:rPr>
          <w:sz w:val="16"/>
          <w:szCs w:val="16"/>
        </w:rPr>
        <w:t>В соответствии с Бюджетным кодексом Российской Федерации от 31 июля 1998 г. №145-ФЗ, Федеральным законом от 6 октября 2003 г. №131-ФЗ  «Об общих принципах организации местного самоуправления в Российской Федерации», руководствуясь Уставом Дубенского муниципального района Республики Мордовия,  администрация Дубенского муниципального района Республики Мордовия постановляет:</w:t>
      </w:r>
    </w:p>
    <w:p w:rsidR="005B6EC3" w:rsidRPr="005B6EC3" w:rsidRDefault="005B6EC3" w:rsidP="005B6EC3">
      <w:pPr>
        <w:pStyle w:val="Default"/>
        <w:numPr>
          <w:ilvl w:val="0"/>
          <w:numId w:val="38"/>
        </w:numPr>
        <w:ind w:left="0" w:firstLine="709"/>
        <w:jc w:val="both"/>
        <w:rPr>
          <w:sz w:val="16"/>
          <w:szCs w:val="16"/>
        </w:rPr>
      </w:pPr>
      <w:r w:rsidRPr="005B6EC3">
        <w:rPr>
          <w:sz w:val="16"/>
          <w:szCs w:val="16"/>
        </w:rPr>
        <w:t>Внести в постановление администрации Дубенского муниципального района от 04 декабря 2015 г. №717 «Профилактика безнадзорности и правонарушений  среди несовершеннолетних  в Дубенском муниципальном районе Республики Мордовия на 2016 – 2018 годы» следующие изменения:</w:t>
      </w:r>
    </w:p>
    <w:p w:rsidR="005B6EC3" w:rsidRPr="005B6EC3" w:rsidRDefault="005B6EC3" w:rsidP="005B6EC3">
      <w:pPr>
        <w:pStyle w:val="Default"/>
        <w:numPr>
          <w:ilvl w:val="1"/>
          <w:numId w:val="38"/>
        </w:numPr>
        <w:ind w:left="0" w:firstLine="709"/>
        <w:jc w:val="both"/>
        <w:rPr>
          <w:sz w:val="16"/>
          <w:szCs w:val="16"/>
        </w:rPr>
      </w:pPr>
      <w:r w:rsidRPr="005B6EC3">
        <w:rPr>
          <w:sz w:val="16"/>
          <w:szCs w:val="16"/>
        </w:rPr>
        <w:t>наименование Программы изложить в следующей редакции «Профилактика безнадзорности и правонарушений  среди несовершеннолетних  в Дубенском муниципальном районе Республики Мордовия»</w:t>
      </w:r>
    </w:p>
    <w:p w:rsidR="005B6EC3" w:rsidRPr="005B6EC3" w:rsidRDefault="005B6EC3" w:rsidP="005B6EC3">
      <w:pPr>
        <w:pStyle w:val="Default"/>
        <w:numPr>
          <w:ilvl w:val="1"/>
          <w:numId w:val="38"/>
        </w:numPr>
        <w:ind w:left="0" w:firstLine="709"/>
        <w:jc w:val="both"/>
        <w:rPr>
          <w:sz w:val="16"/>
          <w:szCs w:val="16"/>
        </w:rPr>
      </w:pPr>
      <w:r w:rsidRPr="005B6EC3">
        <w:rPr>
          <w:sz w:val="16"/>
          <w:szCs w:val="16"/>
        </w:rPr>
        <w:t>в тексте паспорта Программы цифры «2016-2018» заменить на «2016-2022»</w:t>
      </w:r>
    </w:p>
    <w:p w:rsidR="005B6EC3" w:rsidRPr="005B6EC3" w:rsidRDefault="005B6EC3" w:rsidP="005B6EC3">
      <w:pPr>
        <w:tabs>
          <w:tab w:val="left" w:pos="88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5B6EC3">
        <w:rPr>
          <w:rFonts w:ascii="Times New Roman" w:hAnsi="Times New Roman" w:cs="Times New Roman"/>
          <w:sz w:val="16"/>
          <w:szCs w:val="16"/>
        </w:rPr>
        <w:t xml:space="preserve">1.3. в позиции «Этапы и сроки реализации Программы» </w:t>
      </w:r>
      <w:r w:rsidRPr="005B6EC3">
        <w:rPr>
          <w:rFonts w:ascii="Times New Roman" w:hAnsi="Times New Roman" w:cs="Times New Roman"/>
          <w:bCs/>
          <w:sz w:val="16"/>
          <w:szCs w:val="16"/>
        </w:rPr>
        <w:t>цифры «2016-2018» заменить цифрами  «2016-2022»;</w:t>
      </w:r>
    </w:p>
    <w:p w:rsidR="005B6EC3" w:rsidRPr="005B6EC3" w:rsidRDefault="005B6EC3" w:rsidP="005B6EC3">
      <w:pPr>
        <w:tabs>
          <w:tab w:val="left" w:pos="8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5B6EC3">
        <w:rPr>
          <w:rFonts w:ascii="Times New Roman" w:hAnsi="Times New Roman" w:cs="Times New Roman"/>
          <w:sz w:val="16"/>
          <w:szCs w:val="16"/>
        </w:rPr>
        <w:t xml:space="preserve">1.4. позицию «Объемы бюджетных ассигнований Программы» изложить в следующей редакции:  </w:t>
      </w:r>
    </w:p>
    <w:p w:rsidR="005B6EC3" w:rsidRPr="005B6EC3" w:rsidRDefault="005B6EC3" w:rsidP="005B6EC3">
      <w:pPr>
        <w:tabs>
          <w:tab w:val="left" w:pos="8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 w:rsidRPr="005B6EC3">
        <w:rPr>
          <w:rFonts w:ascii="Times New Roman" w:hAnsi="Times New Roman" w:cs="Times New Roman"/>
          <w:sz w:val="16"/>
          <w:szCs w:val="16"/>
        </w:rPr>
        <w:t xml:space="preserve">         </w:t>
      </w:r>
    </w:p>
    <w:tbl>
      <w:tblPr>
        <w:tblW w:w="0" w:type="auto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2"/>
        <w:gridCol w:w="5908"/>
      </w:tblGrid>
      <w:tr w:rsidR="005B6EC3" w:rsidRPr="005B6EC3" w:rsidTr="00AD2DC1">
        <w:trPr>
          <w:trHeight w:val="891"/>
        </w:trPr>
        <w:tc>
          <w:tcPr>
            <w:tcW w:w="4134" w:type="dxa"/>
          </w:tcPr>
          <w:p w:rsidR="005B6EC3" w:rsidRPr="005B6EC3" w:rsidRDefault="005B6EC3" w:rsidP="00AD2DC1">
            <w:pPr>
              <w:pStyle w:val="Default"/>
              <w:jc w:val="both"/>
              <w:rPr>
                <w:color w:val="auto"/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Объемы бюджетных ассигнований Программы</w:t>
            </w:r>
          </w:p>
        </w:tc>
        <w:tc>
          <w:tcPr>
            <w:tcW w:w="6147" w:type="dxa"/>
          </w:tcPr>
          <w:p w:rsidR="005B6EC3" w:rsidRPr="005B6EC3" w:rsidRDefault="005B6EC3" w:rsidP="00AD2D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2016 год – 168,3 тыс. рублей.</w:t>
            </w:r>
          </w:p>
          <w:p w:rsidR="005B6EC3" w:rsidRPr="005B6EC3" w:rsidRDefault="005B6EC3" w:rsidP="00AD2DC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2017 год – 168,3 тыс. рублей.</w:t>
            </w:r>
          </w:p>
          <w:p w:rsidR="005B6EC3" w:rsidRPr="005B6EC3" w:rsidRDefault="005B6EC3" w:rsidP="00AD2DC1">
            <w:pPr>
              <w:pStyle w:val="afffffffff7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2018 год  – 168,3 тыс. рублей.</w:t>
            </w:r>
          </w:p>
          <w:p w:rsidR="005B6EC3" w:rsidRPr="005B6EC3" w:rsidRDefault="005B6EC3" w:rsidP="00AD2DC1">
            <w:pPr>
              <w:pStyle w:val="afffffffff7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2019 год – 168,3 тыс. рублей.</w:t>
            </w:r>
          </w:p>
          <w:p w:rsidR="005B6EC3" w:rsidRPr="005B6EC3" w:rsidRDefault="005B6EC3" w:rsidP="00AD2DC1">
            <w:pPr>
              <w:pStyle w:val="afffffffff7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2020 год – 168,3 тыс. рублей.</w:t>
            </w:r>
          </w:p>
          <w:p w:rsidR="005B6EC3" w:rsidRPr="005B6EC3" w:rsidRDefault="005B6EC3" w:rsidP="00AD2DC1">
            <w:pPr>
              <w:pStyle w:val="afffffffff7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>2021 год – 168,3 тыс. рублей.</w:t>
            </w:r>
          </w:p>
          <w:p w:rsidR="005B6EC3" w:rsidRPr="005B6EC3" w:rsidRDefault="005B6EC3" w:rsidP="00AD2DC1">
            <w:pPr>
              <w:pStyle w:val="afffffffff7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2022 год – 168,3 тыс. рублей. </w:t>
            </w:r>
          </w:p>
        </w:tc>
      </w:tr>
    </w:tbl>
    <w:p w:rsidR="005B6EC3" w:rsidRPr="005B6EC3" w:rsidRDefault="005B6EC3" w:rsidP="005B6EC3">
      <w:pPr>
        <w:pStyle w:val="a8"/>
        <w:shd w:val="clear" w:color="auto" w:fill="FFFFFF"/>
        <w:spacing w:before="0" w:after="0"/>
        <w:jc w:val="both"/>
        <w:rPr>
          <w:sz w:val="16"/>
          <w:szCs w:val="16"/>
        </w:rPr>
      </w:pPr>
    </w:p>
    <w:p w:rsidR="005B6EC3" w:rsidRPr="005B6EC3" w:rsidRDefault="005B6EC3" w:rsidP="005B6EC3">
      <w:pPr>
        <w:pStyle w:val="a8"/>
        <w:shd w:val="clear" w:color="auto" w:fill="FFFFFF"/>
        <w:spacing w:before="0" w:after="0"/>
        <w:ind w:firstLine="709"/>
        <w:jc w:val="both"/>
        <w:rPr>
          <w:sz w:val="16"/>
          <w:szCs w:val="16"/>
        </w:rPr>
      </w:pPr>
      <w:r w:rsidRPr="005B6EC3">
        <w:rPr>
          <w:sz w:val="16"/>
          <w:szCs w:val="16"/>
        </w:rPr>
        <w:t>1.5. в разделе 2. Характеристика текущего состояния сферы безнадзорности и правонарушений несовершеннолетних, основные показатели  и анализ рисков реализации Пр</w:t>
      </w:r>
      <w:r w:rsidRPr="005B6EC3">
        <w:rPr>
          <w:sz w:val="16"/>
          <w:szCs w:val="16"/>
        </w:rPr>
        <w:t>о</w:t>
      </w:r>
      <w:r w:rsidRPr="005B6EC3">
        <w:rPr>
          <w:sz w:val="16"/>
          <w:szCs w:val="16"/>
        </w:rPr>
        <w:t>граммы,  цифры «2016-2018» заменить цифрами «2016-2022»;</w:t>
      </w:r>
    </w:p>
    <w:p w:rsidR="005B6EC3" w:rsidRPr="005B6EC3" w:rsidRDefault="005B6EC3" w:rsidP="005B6EC3">
      <w:pPr>
        <w:pStyle w:val="afffffffff7"/>
        <w:ind w:firstLine="709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5B6EC3">
        <w:rPr>
          <w:rFonts w:ascii="Times New Roman" w:hAnsi="Times New Roman" w:cs="Times New Roman"/>
          <w:sz w:val="16"/>
          <w:szCs w:val="16"/>
          <w:lang w:val="ru-RU"/>
        </w:rPr>
        <w:t>1.6. в разделе 5. Сроки реализации муниципальной программы в целом, контрольные этапы и сроки их реализации с указанием промежуточных показателей, цифры «2016-2018» заменить цифрами «2016-2022»;</w:t>
      </w:r>
    </w:p>
    <w:p w:rsidR="005B6EC3" w:rsidRPr="005B6EC3" w:rsidRDefault="005B6EC3" w:rsidP="005B6EC3">
      <w:pPr>
        <w:pStyle w:val="afffffffff7"/>
        <w:ind w:firstLine="709"/>
        <w:jc w:val="both"/>
        <w:rPr>
          <w:rFonts w:ascii="Times New Roman" w:hAnsi="Times New Roman" w:cs="Times New Roman"/>
          <w:b/>
          <w:sz w:val="16"/>
          <w:szCs w:val="16"/>
          <w:lang w:val="ru-RU"/>
        </w:rPr>
      </w:pPr>
      <w:r w:rsidRPr="005B6EC3">
        <w:rPr>
          <w:rFonts w:ascii="Times New Roman" w:hAnsi="Times New Roman" w:cs="Times New Roman"/>
          <w:sz w:val="16"/>
          <w:szCs w:val="16"/>
          <w:lang w:val="ru-RU"/>
        </w:rPr>
        <w:t>1.7. таблицу №1. Перечень мероприятий Программы, раздела 6. Перечень основных мероприятий муниципальной программы с указанием сроков их реализации и ожидаемых результатов изложить в новой редакции:</w:t>
      </w:r>
    </w:p>
    <w:p w:rsidR="005B6EC3" w:rsidRPr="005B6EC3" w:rsidRDefault="005B6EC3" w:rsidP="005B6EC3">
      <w:pPr>
        <w:pStyle w:val="a8"/>
        <w:shd w:val="clear" w:color="auto" w:fill="FFFFFF"/>
        <w:spacing w:before="0" w:after="0"/>
        <w:jc w:val="both"/>
        <w:rPr>
          <w:b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ind w:left="-540"/>
        <w:jc w:val="both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ind w:left="-540"/>
        <w:jc w:val="both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  <w:sectPr w:rsidR="005B6EC3" w:rsidRPr="005B6EC3" w:rsidSect="00B46232">
          <w:headerReference w:type="even" r:id="rId9"/>
          <w:headerReference w:type="default" r:id="rId10"/>
          <w:footerReference w:type="even" r:id="rId11"/>
          <w:pgSz w:w="11905" w:h="16838" w:code="9"/>
          <w:pgMar w:top="1134" w:right="567" w:bottom="1134" w:left="1701" w:header="720" w:footer="720" w:gutter="0"/>
          <w:cols w:space="720"/>
        </w:sect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5B6EC3">
        <w:rPr>
          <w:rFonts w:ascii="Times New Roman" w:hAnsi="Times New Roman" w:cs="Times New Roman"/>
          <w:sz w:val="16"/>
          <w:szCs w:val="16"/>
        </w:rPr>
        <w:lastRenderedPageBreak/>
        <w:t>Таблица №1</w:t>
      </w:r>
    </w:p>
    <w:p w:rsidR="005B6EC3" w:rsidRPr="005B6EC3" w:rsidRDefault="005B6EC3" w:rsidP="005B6EC3">
      <w:pPr>
        <w:tabs>
          <w:tab w:val="left" w:pos="13041"/>
        </w:tabs>
        <w:spacing w:before="40" w:after="40"/>
        <w:jc w:val="center"/>
        <w:rPr>
          <w:rFonts w:ascii="Times New Roman" w:hAnsi="Times New Roman" w:cs="Times New Roman"/>
          <w:sz w:val="16"/>
          <w:szCs w:val="16"/>
        </w:rPr>
      </w:pPr>
      <w:r w:rsidRPr="005B6EC3">
        <w:rPr>
          <w:rFonts w:ascii="Times New Roman" w:hAnsi="Times New Roman" w:cs="Times New Roman"/>
          <w:sz w:val="16"/>
          <w:szCs w:val="16"/>
        </w:rPr>
        <w:t xml:space="preserve">Перечень мероприятий Программы </w:t>
      </w:r>
    </w:p>
    <w:tbl>
      <w:tblPr>
        <w:tblW w:w="151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551"/>
        <w:gridCol w:w="1985"/>
        <w:gridCol w:w="1417"/>
        <w:gridCol w:w="1134"/>
        <w:gridCol w:w="709"/>
        <w:gridCol w:w="709"/>
        <w:gridCol w:w="709"/>
        <w:gridCol w:w="708"/>
        <w:gridCol w:w="709"/>
        <w:gridCol w:w="709"/>
        <w:gridCol w:w="709"/>
        <w:gridCol w:w="1984"/>
        <w:gridCol w:w="567"/>
      </w:tblGrid>
      <w:tr w:rsidR="005B6EC3" w:rsidRPr="005B6EC3" w:rsidTr="00AD2DC1">
        <w:trPr>
          <w:trHeight w:val="1107"/>
        </w:trPr>
        <w:tc>
          <w:tcPr>
            <w:tcW w:w="568" w:type="dxa"/>
            <w:vMerge w:val="restart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№</w:t>
            </w: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551" w:type="dxa"/>
            <w:vMerge w:val="restart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  Мероприятия </w:t>
            </w:r>
          </w:p>
        </w:tc>
        <w:tc>
          <w:tcPr>
            <w:tcW w:w="1985" w:type="dxa"/>
            <w:vMerge w:val="restart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Ответственные</w:t>
            </w:r>
            <w:proofErr w:type="gram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за исполнение</w:t>
            </w:r>
          </w:p>
        </w:tc>
        <w:tc>
          <w:tcPr>
            <w:tcW w:w="1417" w:type="dxa"/>
            <w:vMerge w:val="restart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Сроки исполнения</w:t>
            </w:r>
          </w:p>
        </w:tc>
        <w:tc>
          <w:tcPr>
            <w:tcW w:w="1134" w:type="dxa"/>
            <w:vMerge w:val="restart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Источники объемы финансирования в 2016-2022 годах (</w:t>
            </w:r>
            <w:proofErr w:type="spell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тыс</w:t>
            </w:r>
            <w:proofErr w:type="gram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.р</w:t>
            </w:r>
            <w:proofErr w:type="gram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уб</w:t>
            </w:r>
            <w:proofErr w:type="spell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4962" w:type="dxa"/>
            <w:gridSpan w:val="7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в том числе</w:t>
            </w:r>
          </w:p>
        </w:tc>
        <w:tc>
          <w:tcPr>
            <w:tcW w:w="1984" w:type="dxa"/>
            <w:vMerge w:val="restart"/>
          </w:tcPr>
          <w:p w:rsidR="005B6EC3" w:rsidRPr="005B6EC3" w:rsidRDefault="005B6EC3" w:rsidP="00AD2DC1">
            <w:pPr>
              <w:spacing w:after="0" w:line="240" w:lineRule="auto"/>
              <w:ind w:right="459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Результат </w:t>
            </w:r>
          </w:p>
        </w:tc>
        <w:tc>
          <w:tcPr>
            <w:tcW w:w="567" w:type="dxa"/>
            <w:vMerge w:val="restart"/>
            <w:textDirection w:val="btLr"/>
          </w:tcPr>
          <w:p w:rsidR="005B6EC3" w:rsidRPr="005B6EC3" w:rsidRDefault="005B6EC3" w:rsidP="00AD2DC1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Примечание</w:t>
            </w:r>
          </w:p>
        </w:tc>
      </w:tr>
      <w:tr w:rsidR="005B6EC3" w:rsidRPr="005B6EC3" w:rsidTr="00AD2DC1">
        <w:trPr>
          <w:trHeight w:val="1107"/>
        </w:trPr>
        <w:tc>
          <w:tcPr>
            <w:tcW w:w="568" w:type="dxa"/>
            <w:vMerge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vMerge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2016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2017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2018</w:t>
            </w:r>
          </w:p>
        </w:tc>
        <w:tc>
          <w:tcPr>
            <w:tcW w:w="708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2022</w:t>
            </w:r>
          </w:p>
        </w:tc>
        <w:tc>
          <w:tcPr>
            <w:tcW w:w="1984" w:type="dxa"/>
            <w:vMerge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6EC3" w:rsidRPr="005B6EC3" w:rsidTr="00AD2DC1">
        <w:trPr>
          <w:trHeight w:val="145"/>
        </w:trPr>
        <w:tc>
          <w:tcPr>
            <w:tcW w:w="568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551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Развивать и укреплять систему взаимодействия  и координации органов и учреждений системы профилактики Дубенского района РМ по вопросам  защиты законных прав и интересов несовершеннолетних</w:t>
            </w:r>
          </w:p>
        </w:tc>
        <w:tc>
          <w:tcPr>
            <w:tcW w:w="1985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КДН и ЗП</w:t>
            </w:r>
          </w:p>
        </w:tc>
        <w:tc>
          <w:tcPr>
            <w:tcW w:w="141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2016-2022 гг.</w:t>
            </w:r>
          </w:p>
        </w:tc>
        <w:tc>
          <w:tcPr>
            <w:tcW w:w="1134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финансирования не требует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Улучшение взаимодействия  между всеми органами и учреждениями системы профилактики Дубенского района РМ по вопросам  защиты законных прав и интересов несовершенно-</w:t>
            </w: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летних</w:t>
            </w:r>
          </w:p>
        </w:tc>
        <w:tc>
          <w:tcPr>
            <w:tcW w:w="56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6EC3" w:rsidRPr="005B6EC3" w:rsidTr="00AD2DC1">
        <w:trPr>
          <w:trHeight w:val="145"/>
        </w:trPr>
        <w:tc>
          <w:tcPr>
            <w:tcW w:w="568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551" w:type="dxa"/>
          </w:tcPr>
          <w:p w:rsidR="005B6EC3" w:rsidRPr="005B6EC3" w:rsidRDefault="005B6EC3" w:rsidP="00AD2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Ежегодно на территории Дубенского района  проводить комплексные оперативно-</w:t>
            </w:r>
            <w:proofErr w:type="spell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профилакти</w:t>
            </w:r>
            <w:proofErr w:type="spell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  <w:proofErr w:type="spell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ческие</w:t>
            </w:r>
            <w:proofErr w:type="spell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мероприятия такие как: «Подросток», «Шанс», «Всеобуч», «Алкоголь подросток», «Неблагополучная семья». </w:t>
            </w:r>
          </w:p>
        </w:tc>
        <w:tc>
          <w:tcPr>
            <w:tcW w:w="1985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 КДН и ЗП,  ОП№17 ММО МВД РФ «</w:t>
            </w:r>
            <w:proofErr w:type="spellStart"/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Чамзинский</w:t>
            </w:r>
            <w:proofErr w:type="spellEnd"/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»  ГКУ РМ «Социальная защита населения Дубенского района», ГБУЗ «Дубенская РБ», отдел по делам молодёжи, физической культуры и спорта, ГКУ РМ «ЦЗН </w:t>
            </w:r>
            <w:proofErr w:type="gramStart"/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Дубе-</w:t>
            </w:r>
            <w:proofErr w:type="spellStart"/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нского</w:t>
            </w:r>
            <w:proofErr w:type="spellEnd"/>
            <w:proofErr w:type="gramEnd"/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  района»,  отдел образования, отдел культуры и туризма.</w:t>
            </w:r>
          </w:p>
        </w:tc>
        <w:tc>
          <w:tcPr>
            <w:tcW w:w="141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2016-2022 гг</w:t>
            </w:r>
            <w:proofErr w:type="gram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..</w:t>
            </w:r>
            <w:proofErr w:type="gramEnd"/>
          </w:p>
        </w:tc>
        <w:tc>
          <w:tcPr>
            <w:tcW w:w="1134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 35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Снижение уровня преступности и правонарушений среди </w:t>
            </w:r>
            <w:proofErr w:type="gram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несовершенно-летних</w:t>
            </w:r>
            <w:proofErr w:type="gram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повышения ответственности  у родителей (законных представителей) по вопросу воспитания, обучения и содержания своих несовершенно-летних  детей. </w:t>
            </w:r>
          </w:p>
        </w:tc>
        <w:tc>
          <w:tcPr>
            <w:tcW w:w="56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6EC3" w:rsidRPr="005B6EC3" w:rsidTr="00AD2DC1">
        <w:trPr>
          <w:trHeight w:val="145"/>
        </w:trPr>
        <w:tc>
          <w:tcPr>
            <w:tcW w:w="568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551" w:type="dxa"/>
          </w:tcPr>
          <w:p w:rsidR="005B6EC3" w:rsidRPr="005B6EC3" w:rsidRDefault="005B6EC3" w:rsidP="00AD2D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Регулярно проводить в образовательных организациях  района недели правовых знаний, с приглашением специалистов. </w:t>
            </w:r>
          </w:p>
        </w:tc>
        <w:tc>
          <w:tcPr>
            <w:tcW w:w="1985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КДН и ЗП</w:t>
            </w:r>
          </w:p>
        </w:tc>
        <w:tc>
          <w:tcPr>
            <w:tcW w:w="141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 раз в квартал в течение 2016-2022 гг.</w:t>
            </w:r>
          </w:p>
        </w:tc>
        <w:tc>
          <w:tcPr>
            <w:tcW w:w="1134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финансирования не требует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Повышение уровня правовых знаний учащихся.</w:t>
            </w:r>
          </w:p>
        </w:tc>
        <w:tc>
          <w:tcPr>
            <w:tcW w:w="56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6EC3" w:rsidRPr="005B6EC3" w:rsidTr="00AD2DC1">
        <w:trPr>
          <w:trHeight w:val="145"/>
        </w:trPr>
        <w:tc>
          <w:tcPr>
            <w:tcW w:w="568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551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Оказывать содействие по трудоустройству  в каникулярное время,  с целью обеспечения  занятости несовершеннолетних, состоящих на учёте в КДН и ЗП и ПДН, а также  трудоустройство    родителей (законных представителей) на постоянную работу.</w:t>
            </w:r>
          </w:p>
        </w:tc>
        <w:tc>
          <w:tcPr>
            <w:tcW w:w="1985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КДН и ЗП и </w:t>
            </w: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ГКУ РМ «ЦЗН Дубенского  района»</w:t>
            </w:r>
          </w:p>
        </w:tc>
        <w:tc>
          <w:tcPr>
            <w:tcW w:w="141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2016-2022 гг.</w:t>
            </w:r>
          </w:p>
        </w:tc>
        <w:tc>
          <w:tcPr>
            <w:tcW w:w="1134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финансирования не требует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Снижение уровня преступности и правонарушений среди несовершеннолетних, организация занятости и досуга </w:t>
            </w:r>
            <w:proofErr w:type="gram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несовершенно-летних</w:t>
            </w:r>
            <w:proofErr w:type="gram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. Реабилитация семей, находящихся в социально опасном положении.</w:t>
            </w:r>
          </w:p>
        </w:tc>
        <w:tc>
          <w:tcPr>
            <w:tcW w:w="56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6EC3" w:rsidRPr="005B6EC3" w:rsidTr="00AD2DC1">
        <w:trPr>
          <w:trHeight w:val="145"/>
        </w:trPr>
        <w:tc>
          <w:tcPr>
            <w:tcW w:w="568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51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Проводить мероприятия по </w:t>
            </w: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профилактике правонарушений,  преступлений, алкоголизма и наркомании в подростковой и молодёжной среде (конкурсы, агитбригады, концерты)</w:t>
            </w:r>
          </w:p>
        </w:tc>
        <w:tc>
          <w:tcPr>
            <w:tcW w:w="1985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КДН и ЗП, отдел </w:t>
            </w: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культуры и туризма, управление по социальной работе.</w:t>
            </w:r>
          </w:p>
        </w:tc>
        <w:tc>
          <w:tcPr>
            <w:tcW w:w="141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2016-2022 гг.</w:t>
            </w:r>
          </w:p>
        </w:tc>
        <w:tc>
          <w:tcPr>
            <w:tcW w:w="1134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      35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8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Снижение уровня </w:t>
            </w: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преступности и правонарушений среди </w:t>
            </w:r>
            <w:proofErr w:type="gram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несовершенно-летних</w:t>
            </w:r>
            <w:proofErr w:type="gram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6EC3" w:rsidRPr="005B6EC3" w:rsidTr="00AD2DC1">
        <w:trPr>
          <w:trHeight w:val="64"/>
        </w:trPr>
        <w:tc>
          <w:tcPr>
            <w:tcW w:w="568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6</w:t>
            </w:r>
          </w:p>
        </w:tc>
        <w:tc>
          <w:tcPr>
            <w:tcW w:w="2551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Освещать работу КДН и ЗП в средствах массовой информации</w:t>
            </w:r>
          </w:p>
        </w:tc>
        <w:tc>
          <w:tcPr>
            <w:tcW w:w="1985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КДН и ЗП</w:t>
            </w:r>
          </w:p>
        </w:tc>
        <w:tc>
          <w:tcPr>
            <w:tcW w:w="141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2016-2022 гг</w:t>
            </w:r>
            <w:proofErr w:type="gram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..</w:t>
            </w:r>
            <w:proofErr w:type="gramEnd"/>
          </w:p>
        </w:tc>
        <w:tc>
          <w:tcPr>
            <w:tcW w:w="1134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финансирования не требует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Информированность населения </w:t>
            </w:r>
          </w:p>
        </w:tc>
        <w:tc>
          <w:tcPr>
            <w:tcW w:w="56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6EC3" w:rsidRPr="005B6EC3" w:rsidTr="00AD2DC1">
        <w:trPr>
          <w:trHeight w:val="145"/>
        </w:trPr>
        <w:tc>
          <w:tcPr>
            <w:tcW w:w="568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551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Проводить координационные совещания  по </w:t>
            </w:r>
            <w:proofErr w:type="gram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проб-</w:t>
            </w:r>
            <w:proofErr w:type="spell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лемным</w:t>
            </w:r>
            <w:proofErr w:type="spellEnd"/>
            <w:proofErr w:type="gram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вопросам профилактики безнадзорности, наркомании  и правонарушений  совместно с руководителями органов и учреждений системы   профилактики Дубенского района </w:t>
            </w:r>
          </w:p>
        </w:tc>
        <w:tc>
          <w:tcPr>
            <w:tcW w:w="1985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КДН и ЗП совместно с руководителями органов и учреждений системы   профилактики Дубенского района</w:t>
            </w:r>
          </w:p>
        </w:tc>
        <w:tc>
          <w:tcPr>
            <w:tcW w:w="141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2016-2022 гг.</w:t>
            </w: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 раз в полугодие</w:t>
            </w:r>
          </w:p>
        </w:tc>
        <w:tc>
          <w:tcPr>
            <w:tcW w:w="1134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финансирования не требует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Усовершенствование и  разработка методов взаимодействия между органами и учреждениями системы   профилактики Дубенского района </w:t>
            </w:r>
          </w:p>
        </w:tc>
        <w:tc>
          <w:tcPr>
            <w:tcW w:w="56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6EC3" w:rsidRPr="005B6EC3" w:rsidTr="00AD2DC1">
        <w:trPr>
          <w:trHeight w:val="145"/>
        </w:trPr>
        <w:tc>
          <w:tcPr>
            <w:tcW w:w="568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551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Изучать и обобщать опыт работы Комиссий по делам несовершеннолетних  и защите их прав  районов Республики Мордовия и субъектов Российской Федерации</w:t>
            </w:r>
          </w:p>
        </w:tc>
        <w:tc>
          <w:tcPr>
            <w:tcW w:w="1985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КДН И ЗП</w:t>
            </w:r>
          </w:p>
        </w:tc>
        <w:tc>
          <w:tcPr>
            <w:tcW w:w="1417" w:type="dxa"/>
          </w:tcPr>
          <w:p w:rsidR="005B6EC3" w:rsidRPr="005B6EC3" w:rsidRDefault="005B6EC3" w:rsidP="00AD2DC1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2016-2022 гг.</w:t>
            </w:r>
          </w:p>
        </w:tc>
        <w:tc>
          <w:tcPr>
            <w:tcW w:w="1134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финансирования не требует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Усовершенствование работы КДН и  ЗП  </w:t>
            </w:r>
          </w:p>
        </w:tc>
        <w:tc>
          <w:tcPr>
            <w:tcW w:w="56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6EC3" w:rsidRPr="005B6EC3" w:rsidTr="00AD2DC1">
        <w:trPr>
          <w:trHeight w:val="145"/>
        </w:trPr>
        <w:tc>
          <w:tcPr>
            <w:tcW w:w="568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2551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Проводить семинары, совещания с заместителями директоров  по воспитательной работе  по вопросам  профилактики правонарушений и преступлений несовершеннолетних, связанных с  употреблением  </w:t>
            </w:r>
            <w:proofErr w:type="gram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наркотический</w:t>
            </w:r>
            <w:proofErr w:type="gram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средств и психотропных веществ. </w:t>
            </w:r>
          </w:p>
        </w:tc>
        <w:tc>
          <w:tcPr>
            <w:tcW w:w="1985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КДН И ЗП, </w:t>
            </w: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ОП№17 ММО МВД РФ «</w:t>
            </w:r>
            <w:proofErr w:type="spellStart"/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Чамзинский</w:t>
            </w:r>
            <w:proofErr w:type="spellEnd"/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»,  ГБУЗ «Дубенская РБ»,  отдел образования</w:t>
            </w:r>
          </w:p>
        </w:tc>
        <w:tc>
          <w:tcPr>
            <w:tcW w:w="1417" w:type="dxa"/>
          </w:tcPr>
          <w:p w:rsidR="005B6EC3" w:rsidRPr="005B6EC3" w:rsidRDefault="005B6EC3" w:rsidP="00AD2DC1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2016-2022 гг.</w:t>
            </w:r>
          </w:p>
        </w:tc>
        <w:tc>
          <w:tcPr>
            <w:tcW w:w="1134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финансирования не требует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8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984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Профилактика и снижение уровня преступности и правонарушений среди несовершеннолетних.</w:t>
            </w:r>
          </w:p>
        </w:tc>
        <w:tc>
          <w:tcPr>
            <w:tcW w:w="56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6EC3" w:rsidRPr="005B6EC3" w:rsidTr="00AD2DC1">
        <w:trPr>
          <w:trHeight w:val="145"/>
        </w:trPr>
        <w:tc>
          <w:tcPr>
            <w:tcW w:w="568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551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проведение Спартакиады «Старты надежд», с  целью  привлечения несовершеннолетних находящихся в социально опасном положении, состоящих на учёте в КДН и ЗП и ПДН к участию в спортивно массовых мероприятиях.</w:t>
            </w:r>
          </w:p>
        </w:tc>
        <w:tc>
          <w:tcPr>
            <w:tcW w:w="1985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КДН И ЗП,</w:t>
            </w: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  отдел образования отдел по делам молодёжи, физической культуры и спорта</w:t>
            </w:r>
          </w:p>
        </w:tc>
        <w:tc>
          <w:tcPr>
            <w:tcW w:w="1417" w:type="dxa"/>
          </w:tcPr>
          <w:p w:rsidR="005B6EC3" w:rsidRPr="005B6EC3" w:rsidRDefault="005B6EC3" w:rsidP="00AD2DC1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2016-2022 гг.</w:t>
            </w:r>
          </w:p>
          <w:p w:rsidR="005B6EC3" w:rsidRPr="005B6EC3" w:rsidRDefault="005B6EC3" w:rsidP="00AD2DC1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 раз в год</w:t>
            </w:r>
          </w:p>
        </w:tc>
        <w:tc>
          <w:tcPr>
            <w:tcW w:w="1134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21,0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708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984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Приобщение к здоровому образу жизни </w:t>
            </w:r>
            <w:proofErr w:type="spell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несовершен-нолетних</w:t>
            </w:r>
            <w:proofErr w:type="spell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, </w:t>
            </w:r>
            <w:proofErr w:type="gram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находящихся</w:t>
            </w:r>
            <w:proofErr w:type="gram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социально опасном положении, состоящих на учёте в КДН и ЗП и ПДН, формирования у подрастающего поколения отрицательного отношения к вредным привычкам </w:t>
            </w:r>
          </w:p>
        </w:tc>
        <w:tc>
          <w:tcPr>
            <w:tcW w:w="56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6EC3" w:rsidRPr="005B6EC3" w:rsidTr="00AD2DC1">
        <w:trPr>
          <w:trHeight w:val="145"/>
        </w:trPr>
        <w:tc>
          <w:tcPr>
            <w:tcW w:w="568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2551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Организация и проведение акции  «Без наркотиков» среди учащихся образовательных организаций района. Проведение в рамках данной акции  тематических конкурсов творческого мастерства и сочинений по </w:t>
            </w:r>
            <w:proofErr w:type="spellStart"/>
            <w:proofErr w:type="gram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соответ-ствующим</w:t>
            </w:r>
            <w:proofErr w:type="spellEnd"/>
            <w:proofErr w:type="gramEnd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темам и критериям.</w:t>
            </w:r>
          </w:p>
        </w:tc>
        <w:tc>
          <w:tcPr>
            <w:tcW w:w="1985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КДН И ЗП,</w:t>
            </w: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  отдел образования, </w:t>
            </w:r>
            <w:proofErr w:type="spellStart"/>
            <w:proofErr w:type="gramStart"/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антинаркотичес</w:t>
            </w:r>
            <w:proofErr w:type="spellEnd"/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-кая</w:t>
            </w:r>
            <w:proofErr w:type="gramEnd"/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 комиссия администрации Дубенского муниципального района РМ, отдел по делам молодёжи, физической культуры и спорта, отдел </w:t>
            </w:r>
            <w:r w:rsidRPr="005B6EC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культуры и туризма</w:t>
            </w:r>
          </w:p>
        </w:tc>
        <w:tc>
          <w:tcPr>
            <w:tcW w:w="1417" w:type="dxa"/>
          </w:tcPr>
          <w:p w:rsidR="005B6EC3" w:rsidRPr="005B6EC3" w:rsidRDefault="005B6EC3" w:rsidP="00AD2DC1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2016-2022 гг</w:t>
            </w:r>
            <w:proofErr w:type="gramStart"/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..</w:t>
            </w:r>
            <w:proofErr w:type="gramEnd"/>
          </w:p>
          <w:p w:rsidR="005B6EC3" w:rsidRPr="005B6EC3" w:rsidRDefault="005B6EC3" w:rsidP="00AD2DC1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 раз в год во втором полугодии </w:t>
            </w:r>
          </w:p>
        </w:tc>
        <w:tc>
          <w:tcPr>
            <w:tcW w:w="1134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708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1,0</w:t>
            </w:r>
          </w:p>
        </w:tc>
        <w:tc>
          <w:tcPr>
            <w:tcW w:w="1984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Формирования у подрастающего поколения отрицательного отношения к вредным привычкам</w:t>
            </w:r>
          </w:p>
        </w:tc>
        <w:tc>
          <w:tcPr>
            <w:tcW w:w="56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B6EC3" w:rsidRPr="005B6EC3" w:rsidTr="00AD2DC1">
        <w:trPr>
          <w:trHeight w:val="145"/>
        </w:trPr>
        <w:tc>
          <w:tcPr>
            <w:tcW w:w="568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12</w:t>
            </w:r>
          </w:p>
        </w:tc>
        <w:tc>
          <w:tcPr>
            <w:tcW w:w="2551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Реализация государственных полномочий по профилактике безнадзорности  и правонарушений несовершеннолетних, защите прав и законных интересов детей и подростков   </w:t>
            </w:r>
          </w:p>
        </w:tc>
        <w:tc>
          <w:tcPr>
            <w:tcW w:w="1985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КДН И ЗП</w:t>
            </w:r>
          </w:p>
        </w:tc>
        <w:tc>
          <w:tcPr>
            <w:tcW w:w="1417" w:type="dxa"/>
          </w:tcPr>
          <w:p w:rsidR="005B6EC3" w:rsidRPr="005B6EC3" w:rsidRDefault="005B6EC3" w:rsidP="00AD2DC1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2016-2022 гг.</w:t>
            </w:r>
          </w:p>
          <w:p w:rsidR="005B6EC3" w:rsidRPr="005B6EC3" w:rsidRDefault="005B6EC3" w:rsidP="00AD2DC1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ежегодно</w:t>
            </w:r>
          </w:p>
          <w:p w:rsidR="005B6EC3" w:rsidRPr="005B6EC3" w:rsidRDefault="005B6EC3" w:rsidP="00AD2DC1">
            <w:pPr>
              <w:spacing w:after="0" w:line="240" w:lineRule="auto"/>
              <w:ind w:left="1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1080,1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154,3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154,3</w:t>
            </w:r>
          </w:p>
        </w:tc>
        <w:tc>
          <w:tcPr>
            <w:tcW w:w="709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154,3</w:t>
            </w:r>
          </w:p>
        </w:tc>
        <w:tc>
          <w:tcPr>
            <w:tcW w:w="708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154,3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154,3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154,3</w:t>
            </w:r>
          </w:p>
        </w:tc>
        <w:tc>
          <w:tcPr>
            <w:tcW w:w="709" w:type="dxa"/>
          </w:tcPr>
          <w:p w:rsidR="005B6EC3" w:rsidRPr="005B6EC3" w:rsidRDefault="005B6EC3" w:rsidP="00AD2DC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154,3</w:t>
            </w:r>
          </w:p>
        </w:tc>
        <w:tc>
          <w:tcPr>
            <w:tcW w:w="1984" w:type="dxa"/>
            <w:shd w:val="clear" w:color="auto" w:fill="auto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Профилактика и снижение уровня преступности и правонарушений среди несовершеннолетних и оздоровление обстановки в семьях, состоящих на учёте в органах  и учреждениях системы профилактики</w:t>
            </w:r>
          </w:p>
        </w:tc>
        <w:tc>
          <w:tcPr>
            <w:tcW w:w="567" w:type="dxa"/>
          </w:tcPr>
          <w:p w:rsidR="005B6EC3" w:rsidRPr="005B6EC3" w:rsidRDefault="005B6EC3" w:rsidP="00AD2D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 w:cs="Times New Roman"/>
          <w:sz w:val="16"/>
          <w:szCs w:val="16"/>
        </w:rPr>
        <w:sectPr w:rsidR="005B6EC3" w:rsidRPr="005B6EC3" w:rsidSect="00DB4191">
          <w:headerReference w:type="even" r:id="rId12"/>
          <w:headerReference w:type="default" r:id="rId13"/>
          <w:footerReference w:type="even" r:id="rId14"/>
          <w:pgSz w:w="16838" w:h="11905" w:orient="landscape" w:code="9"/>
          <w:pgMar w:top="1134" w:right="1134" w:bottom="851" w:left="1134" w:header="720" w:footer="720" w:gutter="0"/>
          <w:cols w:space="720"/>
          <w:titlePg/>
        </w:sectPr>
      </w:pP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16"/>
          <w:szCs w:val="16"/>
        </w:rPr>
      </w:pPr>
    </w:p>
    <w:p w:rsidR="005B6EC3" w:rsidRPr="005B6EC3" w:rsidRDefault="005B6EC3" w:rsidP="005B6EC3">
      <w:pPr>
        <w:pStyle w:val="afffffffff7"/>
        <w:ind w:firstLine="709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5B6EC3">
        <w:rPr>
          <w:rFonts w:ascii="Times New Roman" w:hAnsi="Times New Roman" w:cs="Times New Roman"/>
          <w:sz w:val="16"/>
          <w:szCs w:val="16"/>
          <w:lang w:val="ru-RU"/>
        </w:rPr>
        <w:t xml:space="preserve">1.8. таблица №2     Основные целевые индикаторы и показатели Программы, по которым будет оцениваться эффективность её реализации,  раздела 8.  Перечень целевых индикаторов и показателей муниципальной программы, изложить в новой редакции: </w:t>
      </w:r>
    </w:p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5B6EC3">
        <w:rPr>
          <w:rFonts w:ascii="Times New Roman" w:hAnsi="Times New Roman" w:cs="Times New Roman"/>
          <w:sz w:val="16"/>
          <w:szCs w:val="16"/>
        </w:rPr>
        <w:t>Таблица №2</w:t>
      </w:r>
    </w:p>
    <w:tbl>
      <w:tblPr>
        <w:tblpPr w:leftFromText="180" w:rightFromText="180" w:vertAnchor="text" w:horzAnchor="margin" w:tblpY="176"/>
        <w:tblW w:w="999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821"/>
        <w:gridCol w:w="850"/>
        <w:gridCol w:w="782"/>
        <w:gridCol w:w="851"/>
        <w:gridCol w:w="850"/>
        <w:gridCol w:w="851"/>
        <w:gridCol w:w="777"/>
        <w:gridCol w:w="709"/>
        <w:gridCol w:w="782"/>
      </w:tblGrid>
      <w:tr w:rsidR="005B6EC3" w:rsidRPr="005B6EC3" w:rsidTr="00AD2DC1">
        <w:trPr>
          <w:cantSplit/>
          <w:trHeight w:val="36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№  </w:t>
            </w:r>
            <w:r w:rsidRPr="005B6EC3">
              <w:rPr>
                <w:rFonts w:ascii="Times New Roman" w:hAnsi="Times New Roman" w:cs="Times New Roman"/>
                <w:sz w:val="16"/>
                <w:szCs w:val="16"/>
              </w:rPr>
              <w:br/>
            </w:r>
            <w:proofErr w:type="gramStart"/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/п</w:t>
            </w:r>
          </w:p>
        </w:tc>
        <w:tc>
          <w:tcPr>
            <w:tcW w:w="2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  Целевой индикатор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Ед.  </w:t>
            </w:r>
          </w:p>
          <w:p w:rsidR="005B6EC3" w:rsidRPr="005B6EC3" w:rsidRDefault="005B6EC3" w:rsidP="00AD2DC1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 изм.  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2016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2017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2018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2019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2020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2022</w:t>
            </w:r>
          </w:p>
        </w:tc>
      </w:tr>
      <w:tr w:rsidR="005B6EC3" w:rsidRPr="005B6EC3" w:rsidTr="00AD2DC1">
        <w:trPr>
          <w:cantSplit/>
          <w:trHeight w:val="96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  1. </w:t>
            </w:r>
          </w:p>
        </w:tc>
        <w:tc>
          <w:tcPr>
            <w:tcW w:w="2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Снижение уровня подростковой  преступности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  %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</w:tr>
      <w:tr w:rsidR="005B6EC3" w:rsidRPr="005B6EC3" w:rsidTr="00AD2DC1">
        <w:trPr>
          <w:cantSplit/>
          <w:trHeight w:val="106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  2. </w:t>
            </w:r>
          </w:p>
        </w:tc>
        <w:tc>
          <w:tcPr>
            <w:tcW w:w="2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Снижение уровня правонарушений, совершаемых подростками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</w:tr>
      <w:tr w:rsidR="005B6EC3" w:rsidRPr="005B6EC3" w:rsidTr="00AD2DC1">
        <w:trPr>
          <w:cantSplit/>
          <w:trHeight w:val="1243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 xml:space="preserve">  3. </w:t>
            </w:r>
          </w:p>
        </w:tc>
        <w:tc>
          <w:tcPr>
            <w:tcW w:w="28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Оздоровление обстановки в семьях,  находящихся в социально опасном положении.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%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7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6EC3" w:rsidRPr="005B6EC3" w:rsidRDefault="005B6EC3" w:rsidP="00AD2DC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</w:tr>
    </w:tbl>
    <w:p w:rsidR="005B6EC3" w:rsidRPr="005B6EC3" w:rsidRDefault="005B6EC3" w:rsidP="005B6EC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5B6EC3" w:rsidRPr="005B6EC3" w:rsidRDefault="005B6EC3" w:rsidP="005B6EC3">
      <w:pPr>
        <w:pStyle w:val="a8"/>
        <w:spacing w:before="0" w:after="0"/>
        <w:ind w:firstLine="709"/>
        <w:jc w:val="center"/>
        <w:rPr>
          <w:b/>
          <w:sz w:val="16"/>
          <w:szCs w:val="16"/>
        </w:rPr>
      </w:pPr>
    </w:p>
    <w:p w:rsidR="005B6EC3" w:rsidRPr="005B6EC3" w:rsidRDefault="005B6EC3" w:rsidP="005B6EC3">
      <w:pPr>
        <w:pStyle w:val="a8"/>
        <w:spacing w:before="0" w:after="0"/>
        <w:ind w:firstLine="709"/>
        <w:jc w:val="both"/>
        <w:rPr>
          <w:sz w:val="16"/>
          <w:szCs w:val="16"/>
        </w:rPr>
      </w:pPr>
      <w:r w:rsidRPr="005B6EC3">
        <w:rPr>
          <w:sz w:val="16"/>
          <w:szCs w:val="16"/>
        </w:rPr>
        <w:t>1.9. абзац 3, Таблицы №3 Затраты на мероприятия Программы,   раздела   9. Ресурсное обеспечение Программы.  Механизм реал</w:t>
      </w:r>
      <w:r w:rsidRPr="005B6EC3">
        <w:rPr>
          <w:sz w:val="16"/>
          <w:szCs w:val="16"/>
        </w:rPr>
        <w:t>и</w:t>
      </w:r>
      <w:r w:rsidRPr="005B6EC3">
        <w:rPr>
          <w:sz w:val="16"/>
          <w:szCs w:val="16"/>
        </w:rPr>
        <w:t>зации Программы, изложить в новой редакции:</w:t>
      </w:r>
    </w:p>
    <w:p w:rsidR="005B6EC3" w:rsidRPr="005B6EC3" w:rsidRDefault="005B6EC3" w:rsidP="005B6EC3">
      <w:pPr>
        <w:pStyle w:val="a8"/>
        <w:spacing w:before="0" w:after="0"/>
        <w:jc w:val="right"/>
        <w:rPr>
          <w:sz w:val="16"/>
          <w:szCs w:val="16"/>
        </w:rPr>
      </w:pPr>
      <w:r w:rsidRPr="005B6EC3">
        <w:rPr>
          <w:sz w:val="16"/>
          <w:szCs w:val="16"/>
        </w:rPr>
        <w:t xml:space="preserve">Таблица №3 </w:t>
      </w:r>
    </w:p>
    <w:p w:rsidR="005B6EC3" w:rsidRPr="005B6EC3" w:rsidRDefault="005B6EC3" w:rsidP="005B6EC3">
      <w:pPr>
        <w:pStyle w:val="a8"/>
        <w:spacing w:before="0" w:after="0"/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3"/>
        <w:gridCol w:w="2493"/>
        <w:gridCol w:w="4859"/>
      </w:tblGrid>
      <w:tr w:rsidR="005B6EC3" w:rsidRPr="005B6EC3" w:rsidTr="00AD2DC1">
        <w:trPr>
          <w:trHeight w:val="938"/>
        </w:trPr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b/>
                <w:sz w:val="16"/>
                <w:szCs w:val="16"/>
              </w:rPr>
            </w:pPr>
            <w:r w:rsidRPr="005B6EC3">
              <w:rPr>
                <w:b/>
                <w:sz w:val="16"/>
                <w:szCs w:val="16"/>
              </w:rPr>
              <w:t>Годы реализации Программы</w:t>
            </w:r>
          </w:p>
        </w:tc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b/>
                <w:sz w:val="16"/>
                <w:szCs w:val="16"/>
              </w:rPr>
            </w:pPr>
            <w:r w:rsidRPr="005B6EC3">
              <w:rPr>
                <w:b/>
                <w:sz w:val="16"/>
                <w:szCs w:val="16"/>
              </w:rPr>
              <w:t>Объём финансирования (тыс. руб.)</w:t>
            </w:r>
          </w:p>
        </w:tc>
        <w:tc>
          <w:tcPr>
            <w:tcW w:w="4859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b/>
                <w:sz w:val="16"/>
                <w:szCs w:val="16"/>
              </w:rPr>
            </w:pPr>
            <w:r w:rsidRPr="005B6EC3">
              <w:rPr>
                <w:b/>
                <w:sz w:val="16"/>
                <w:szCs w:val="16"/>
              </w:rPr>
              <w:t>Источник финансирования</w:t>
            </w:r>
          </w:p>
        </w:tc>
      </w:tr>
      <w:tr w:rsidR="005B6EC3" w:rsidRPr="005B6EC3" w:rsidTr="00AD2DC1">
        <w:trPr>
          <w:trHeight w:val="303"/>
        </w:trPr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2016</w:t>
            </w:r>
          </w:p>
        </w:tc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168,3</w:t>
            </w:r>
          </w:p>
        </w:tc>
        <w:tc>
          <w:tcPr>
            <w:tcW w:w="4859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Местный бюджет</w:t>
            </w:r>
          </w:p>
        </w:tc>
      </w:tr>
      <w:tr w:rsidR="005B6EC3" w:rsidRPr="005B6EC3" w:rsidTr="00AD2DC1">
        <w:trPr>
          <w:trHeight w:val="317"/>
        </w:trPr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2017</w:t>
            </w:r>
          </w:p>
        </w:tc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168,3</w:t>
            </w:r>
          </w:p>
        </w:tc>
        <w:tc>
          <w:tcPr>
            <w:tcW w:w="4859" w:type="dxa"/>
          </w:tcPr>
          <w:p w:rsidR="005B6EC3" w:rsidRPr="005B6EC3" w:rsidRDefault="005B6EC3" w:rsidP="00AD2DC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Местный бюджет</w:t>
            </w:r>
          </w:p>
        </w:tc>
      </w:tr>
      <w:tr w:rsidR="005B6EC3" w:rsidRPr="005B6EC3" w:rsidTr="00AD2DC1">
        <w:trPr>
          <w:trHeight w:val="284"/>
        </w:trPr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2018</w:t>
            </w:r>
          </w:p>
        </w:tc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168,3</w:t>
            </w:r>
          </w:p>
        </w:tc>
        <w:tc>
          <w:tcPr>
            <w:tcW w:w="4859" w:type="dxa"/>
          </w:tcPr>
          <w:p w:rsidR="005B6EC3" w:rsidRPr="005B6EC3" w:rsidRDefault="005B6EC3" w:rsidP="00AD2DC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Местный бюджет</w:t>
            </w:r>
          </w:p>
        </w:tc>
      </w:tr>
      <w:tr w:rsidR="005B6EC3" w:rsidRPr="005B6EC3" w:rsidTr="00AD2DC1">
        <w:trPr>
          <w:trHeight w:val="284"/>
        </w:trPr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2019</w:t>
            </w:r>
          </w:p>
        </w:tc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168,3</w:t>
            </w:r>
          </w:p>
        </w:tc>
        <w:tc>
          <w:tcPr>
            <w:tcW w:w="4859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Местный бюджет</w:t>
            </w:r>
          </w:p>
        </w:tc>
      </w:tr>
      <w:tr w:rsidR="005B6EC3" w:rsidRPr="005B6EC3" w:rsidTr="00AD2DC1">
        <w:trPr>
          <w:trHeight w:val="284"/>
        </w:trPr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2020</w:t>
            </w:r>
          </w:p>
        </w:tc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168,3</w:t>
            </w:r>
          </w:p>
        </w:tc>
        <w:tc>
          <w:tcPr>
            <w:tcW w:w="4859" w:type="dxa"/>
          </w:tcPr>
          <w:p w:rsidR="005B6EC3" w:rsidRPr="005B6EC3" w:rsidRDefault="005B6EC3" w:rsidP="00AD2DC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eastAsia="Times New Roman" w:hAnsi="Times New Roman" w:cs="Times New Roman"/>
                <w:sz w:val="16"/>
                <w:szCs w:val="16"/>
              </w:rPr>
              <w:t>Местный бюджет</w:t>
            </w:r>
          </w:p>
        </w:tc>
      </w:tr>
      <w:tr w:rsidR="005B6EC3" w:rsidRPr="005B6EC3" w:rsidTr="00AD2DC1">
        <w:trPr>
          <w:trHeight w:val="284"/>
        </w:trPr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2021</w:t>
            </w:r>
          </w:p>
        </w:tc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168,3</w:t>
            </w:r>
          </w:p>
        </w:tc>
        <w:tc>
          <w:tcPr>
            <w:tcW w:w="4859" w:type="dxa"/>
          </w:tcPr>
          <w:p w:rsidR="005B6EC3" w:rsidRPr="005B6EC3" w:rsidRDefault="005B6EC3" w:rsidP="00AD2DC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</w:tr>
      <w:tr w:rsidR="005B6EC3" w:rsidRPr="005B6EC3" w:rsidTr="00AD2DC1">
        <w:trPr>
          <w:trHeight w:val="284"/>
        </w:trPr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2022</w:t>
            </w:r>
          </w:p>
        </w:tc>
        <w:tc>
          <w:tcPr>
            <w:tcW w:w="2493" w:type="dxa"/>
          </w:tcPr>
          <w:p w:rsidR="005B6EC3" w:rsidRPr="005B6EC3" w:rsidRDefault="005B6EC3" w:rsidP="00AD2DC1">
            <w:pPr>
              <w:pStyle w:val="a8"/>
              <w:spacing w:before="0" w:after="0"/>
              <w:jc w:val="center"/>
              <w:rPr>
                <w:sz w:val="16"/>
                <w:szCs w:val="16"/>
              </w:rPr>
            </w:pPr>
            <w:r w:rsidRPr="005B6EC3">
              <w:rPr>
                <w:sz w:val="16"/>
                <w:szCs w:val="16"/>
              </w:rPr>
              <w:t>168,3</w:t>
            </w:r>
          </w:p>
        </w:tc>
        <w:tc>
          <w:tcPr>
            <w:tcW w:w="4859" w:type="dxa"/>
          </w:tcPr>
          <w:p w:rsidR="005B6EC3" w:rsidRPr="005B6EC3" w:rsidRDefault="005B6EC3" w:rsidP="00AD2DC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6EC3">
              <w:rPr>
                <w:rFonts w:ascii="Times New Roman" w:hAnsi="Times New Roman" w:cs="Times New Roman"/>
                <w:sz w:val="16"/>
                <w:szCs w:val="16"/>
              </w:rPr>
              <w:t>Местный бюджет</w:t>
            </w:r>
          </w:p>
        </w:tc>
      </w:tr>
    </w:tbl>
    <w:p w:rsidR="005B6EC3" w:rsidRPr="005B6EC3" w:rsidRDefault="005B6EC3" w:rsidP="005B6EC3">
      <w:pPr>
        <w:pStyle w:val="a8"/>
        <w:spacing w:before="0" w:after="0"/>
        <w:jc w:val="both"/>
        <w:rPr>
          <w:sz w:val="16"/>
          <w:szCs w:val="16"/>
        </w:rPr>
      </w:pPr>
    </w:p>
    <w:p w:rsidR="005B6EC3" w:rsidRPr="005B6EC3" w:rsidRDefault="005B6EC3" w:rsidP="005B6EC3">
      <w:pPr>
        <w:pStyle w:val="a8"/>
        <w:spacing w:before="0" w:after="0"/>
        <w:ind w:firstLine="708"/>
        <w:jc w:val="both"/>
        <w:rPr>
          <w:b/>
          <w:sz w:val="16"/>
          <w:szCs w:val="16"/>
        </w:rPr>
      </w:pPr>
      <w:r w:rsidRPr="005B6EC3">
        <w:rPr>
          <w:sz w:val="16"/>
          <w:szCs w:val="16"/>
        </w:rPr>
        <w:t xml:space="preserve">1.10. в  разделе   9. Ресурсное обеспечение Программы.  </w:t>
      </w:r>
      <w:proofErr w:type="gramStart"/>
      <w:r w:rsidRPr="005B6EC3">
        <w:rPr>
          <w:sz w:val="16"/>
          <w:szCs w:val="16"/>
        </w:rPr>
        <w:t>Механизм реал</w:t>
      </w:r>
      <w:r w:rsidRPr="005B6EC3">
        <w:rPr>
          <w:sz w:val="16"/>
          <w:szCs w:val="16"/>
        </w:rPr>
        <w:t>и</w:t>
      </w:r>
      <w:r w:rsidRPr="005B6EC3">
        <w:rPr>
          <w:sz w:val="16"/>
          <w:szCs w:val="16"/>
        </w:rPr>
        <w:t>зации Программы,  слова  «Всего на выполнение программы: 504,9 тыс.  руб., из них средства: местного бюджета   –  504,9 тыс. руб.», заменить словами «Всего на выполнение программы: 1178,1 млн.  руб., из них средства: местного бюджета   –  1178,1 млн.  руб.»</w:t>
      </w:r>
      <w:proofErr w:type="gramEnd"/>
    </w:p>
    <w:p w:rsidR="005B6EC3" w:rsidRPr="005B6EC3" w:rsidRDefault="005B6EC3" w:rsidP="005B6EC3">
      <w:pPr>
        <w:pStyle w:val="afffffffff7"/>
        <w:ind w:firstLine="709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5B6EC3">
        <w:rPr>
          <w:rFonts w:ascii="Times New Roman" w:hAnsi="Times New Roman" w:cs="Times New Roman"/>
          <w:sz w:val="16"/>
          <w:szCs w:val="16"/>
          <w:lang w:val="ru-RU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5B6EC3" w:rsidRPr="005B6EC3" w:rsidRDefault="005B6EC3" w:rsidP="005B6EC3">
      <w:pPr>
        <w:pStyle w:val="afffffffff7"/>
        <w:ind w:firstLine="709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5B6EC3">
        <w:rPr>
          <w:rFonts w:ascii="Times New Roman" w:hAnsi="Times New Roman" w:cs="Times New Roman"/>
          <w:sz w:val="16"/>
          <w:szCs w:val="16"/>
          <w:lang w:val="ru-RU"/>
        </w:rPr>
        <w:t>3. Настоящее постановление вступает в силу со дня его официального опубликования.</w:t>
      </w:r>
    </w:p>
    <w:p w:rsidR="005B6EC3" w:rsidRPr="005B6EC3" w:rsidRDefault="005B6EC3" w:rsidP="005B6EC3">
      <w:pPr>
        <w:pStyle w:val="afffffffff7"/>
        <w:ind w:firstLine="709"/>
        <w:jc w:val="both"/>
        <w:rPr>
          <w:rFonts w:ascii="Times New Roman" w:hAnsi="Times New Roman" w:cs="Times New Roman"/>
          <w:sz w:val="16"/>
          <w:szCs w:val="16"/>
          <w:lang w:val="ru-RU"/>
        </w:rPr>
      </w:pPr>
    </w:p>
    <w:p w:rsidR="005B6EC3" w:rsidRPr="005B6EC3" w:rsidRDefault="005B6EC3" w:rsidP="005B6EC3">
      <w:pPr>
        <w:pStyle w:val="afffffffff7"/>
        <w:ind w:firstLine="709"/>
        <w:jc w:val="both"/>
        <w:rPr>
          <w:rFonts w:ascii="Times New Roman" w:hAnsi="Times New Roman" w:cs="Times New Roman"/>
          <w:sz w:val="16"/>
          <w:szCs w:val="16"/>
          <w:lang w:val="ru-RU"/>
        </w:rPr>
      </w:pPr>
    </w:p>
    <w:p w:rsidR="005B6EC3" w:rsidRPr="005B6EC3" w:rsidRDefault="005B6EC3" w:rsidP="005B6EC3">
      <w:pPr>
        <w:pStyle w:val="afffffffff7"/>
        <w:ind w:firstLine="709"/>
        <w:jc w:val="both"/>
        <w:rPr>
          <w:rFonts w:ascii="Times New Roman" w:hAnsi="Times New Roman" w:cs="Times New Roman"/>
          <w:sz w:val="16"/>
          <w:szCs w:val="16"/>
          <w:lang w:val="ru-RU"/>
        </w:rPr>
      </w:pPr>
    </w:p>
    <w:p w:rsidR="005B6EC3" w:rsidRPr="005B6EC3" w:rsidRDefault="005B6EC3" w:rsidP="005B6EC3">
      <w:pPr>
        <w:pStyle w:val="afffffffff7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5B6EC3">
        <w:rPr>
          <w:rFonts w:ascii="Times New Roman" w:hAnsi="Times New Roman" w:cs="Times New Roman"/>
          <w:sz w:val="16"/>
          <w:szCs w:val="16"/>
          <w:lang w:val="ru-RU"/>
        </w:rPr>
        <w:t xml:space="preserve">Глава Дубенского </w:t>
      </w:r>
    </w:p>
    <w:p w:rsidR="005B6EC3" w:rsidRPr="005B6EC3" w:rsidRDefault="005B6EC3" w:rsidP="005B6EC3">
      <w:pPr>
        <w:pStyle w:val="afffffffff7"/>
        <w:jc w:val="both"/>
        <w:rPr>
          <w:rFonts w:ascii="Times New Roman" w:hAnsi="Times New Roman" w:cs="Times New Roman"/>
          <w:sz w:val="16"/>
          <w:szCs w:val="16"/>
          <w:lang w:val="ru-RU"/>
        </w:rPr>
      </w:pPr>
      <w:r w:rsidRPr="005B6EC3">
        <w:rPr>
          <w:rFonts w:ascii="Times New Roman" w:hAnsi="Times New Roman" w:cs="Times New Roman"/>
          <w:sz w:val="16"/>
          <w:szCs w:val="16"/>
          <w:lang w:val="ru-RU"/>
        </w:rPr>
        <w:t>муниципального района                                                                       Плешаков С.Г.</w:t>
      </w:r>
    </w:p>
    <w:p w:rsidR="005B6EC3" w:rsidRPr="00826A53" w:rsidRDefault="005B6EC3" w:rsidP="005B6EC3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B6EC3" w:rsidRPr="005B6EC3" w:rsidRDefault="005B6EC3" w:rsidP="005B6EC3">
      <w:pPr>
        <w:rPr>
          <w:lang w:eastAsia="ar-SA"/>
        </w:rPr>
      </w:pP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lastRenderedPageBreak/>
        <w:t>Информационный бюллетень Дубенского муниципального района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5B6EC3">
        <w:rPr>
          <w:b/>
          <w:sz w:val="20"/>
        </w:rPr>
        <w:t>16</w:t>
      </w:r>
      <w:r w:rsidRPr="001D0C29">
        <w:rPr>
          <w:b/>
          <w:sz w:val="20"/>
        </w:rPr>
        <w:t>(2</w:t>
      </w:r>
      <w:r>
        <w:rPr>
          <w:b/>
          <w:sz w:val="20"/>
        </w:rPr>
        <w:t>8</w:t>
      </w:r>
      <w:r w:rsidR="005B6EC3">
        <w:rPr>
          <w:b/>
          <w:sz w:val="20"/>
        </w:rPr>
        <w:t>9</w:t>
      </w:r>
      <w:r w:rsidRPr="001D0C29">
        <w:rPr>
          <w:b/>
          <w:sz w:val="20"/>
        </w:rPr>
        <w:t xml:space="preserve">) </w:t>
      </w:r>
      <w:r w:rsidR="005B6EC3">
        <w:rPr>
          <w:b/>
          <w:sz w:val="20"/>
        </w:rPr>
        <w:t>03</w:t>
      </w:r>
      <w:r w:rsidR="006D31B6">
        <w:rPr>
          <w:b/>
          <w:sz w:val="20"/>
        </w:rPr>
        <w:t>.04</w:t>
      </w:r>
      <w:r>
        <w:rPr>
          <w:b/>
          <w:sz w:val="20"/>
        </w:rPr>
        <w:t xml:space="preserve">.2020 </w:t>
      </w:r>
      <w:r w:rsidRPr="001D0C29">
        <w:rPr>
          <w:b/>
          <w:sz w:val="20"/>
        </w:rPr>
        <w:t xml:space="preserve">г. 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proofErr w:type="spellStart"/>
      <w:r w:rsidRPr="001D0C29">
        <w:rPr>
          <w:b/>
          <w:sz w:val="20"/>
        </w:rPr>
        <w:t>Сайгачев</w:t>
      </w:r>
      <w:proofErr w:type="spellEnd"/>
      <w:r w:rsidRPr="001D0C29">
        <w:rPr>
          <w:b/>
          <w:sz w:val="20"/>
        </w:rPr>
        <w:t xml:space="preserve"> А.И. (редактор), </w:t>
      </w:r>
      <w:proofErr w:type="spellStart"/>
      <w:r w:rsidRPr="001D0C29">
        <w:rPr>
          <w:b/>
          <w:sz w:val="20"/>
        </w:rPr>
        <w:t>Суродеева</w:t>
      </w:r>
      <w:proofErr w:type="spellEnd"/>
      <w:r w:rsidRPr="001D0C29">
        <w:rPr>
          <w:b/>
          <w:sz w:val="20"/>
        </w:rPr>
        <w:t xml:space="preserve"> Г.А.,</w:t>
      </w:r>
      <w:r>
        <w:rPr>
          <w:b/>
          <w:sz w:val="20"/>
        </w:rPr>
        <w:t xml:space="preserve"> Маркова Е.Г.,</w:t>
      </w:r>
      <w:r w:rsidRPr="001D0C29">
        <w:rPr>
          <w:b/>
          <w:sz w:val="20"/>
        </w:rPr>
        <w:t xml:space="preserve"> Малкина Т.И., </w:t>
      </w:r>
      <w:proofErr w:type="spellStart"/>
      <w:r>
        <w:rPr>
          <w:b/>
          <w:sz w:val="20"/>
        </w:rPr>
        <w:t>Пиянзин</w:t>
      </w:r>
      <w:proofErr w:type="spellEnd"/>
      <w:r>
        <w:rPr>
          <w:b/>
          <w:sz w:val="20"/>
        </w:rPr>
        <w:t xml:space="preserve"> М.А.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431770,  Республика Мордовия, Дубенский район, с. Дубенки, ул. Денисова, 4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C60C74" w:rsidRPr="001D0C29" w:rsidRDefault="00C60C74" w:rsidP="00C60C74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C60C74" w:rsidRPr="001D0C29" w:rsidRDefault="00C60C74" w:rsidP="00C60C7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43A18" w:rsidRPr="00937C6B" w:rsidRDefault="00C43A18" w:rsidP="00272032">
      <w:pPr>
        <w:rPr>
          <w:rFonts w:ascii="Times New Roman" w:hAnsi="Times New Roman" w:cs="Times New Roman"/>
          <w:sz w:val="28"/>
          <w:szCs w:val="28"/>
          <w:lang w:eastAsia="ar-SA"/>
        </w:rPr>
      </w:pPr>
    </w:p>
    <w:sectPr w:rsidR="00C43A18" w:rsidRPr="00937C6B" w:rsidSect="006D31B6">
      <w:headerReference w:type="default" r:id="rId15"/>
      <w:pgSz w:w="11906" w:h="16838"/>
      <w:pgMar w:top="992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A23" w:rsidRDefault="004D1A23" w:rsidP="00D40BA9">
      <w:pPr>
        <w:spacing w:after="0" w:line="240" w:lineRule="auto"/>
      </w:pPr>
      <w:r>
        <w:separator/>
      </w:r>
    </w:p>
  </w:endnote>
  <w:endnote w:type="continuationSeparator" w:id="0">
    <w:p w:rsidR="004D1A23" w:rsidRDefault="004D1A23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C3" w:rsidRDefault="005B6EC3" w:rsidP="005732CB">
    <w:pPr>
      <w:pStyle w:val="aff3"/>
      <w:framePr w:wrap="around" w:vAnchor="text" w:hAnchor="margin" w:xAlign="center" w:y="1"/>
      <w:rPr>
        <w:rStyle w:val="aff6"/>
      </w:rPr>
    </w:pPr>
    <w:r>
      <w:rPr>
        <w:rStyle w:val="aff6"/>
      </w:rPr>
      <w:fldChar w:fldCharType="begin"/>
    </w:r>
    <w:r>
      <w:rPr>
        <w:rStyle w:val="aff6"/>
      </w:rPr>
      <w:instrText xml:space="preserve">PAGE  </w:instrText>
    </w:r>
    <w:r>
      <w:rPr>
        <w:rStyle w:val="aff6"/>
      </w:rPr>
      <w:fldChar w:fldCharType="end"/>
    </w:r>
  </w:p>
  <w:p w:rsidR="005B6EC3" w:rsidRDefault="005B6EC3">
    <w:pPr>
      <w:pStyle w:val="af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C3" w:rsidRDefault="005B6EC3" w:rsidP="005732CB">
    <w:pPr>
      <w:pStyle w:val="aff3"/>
      <w:framePr w:wrap="around" w:vAnchor="text" w:hAnchor="margin" w:xAlign="center" w:y="1"/>
      <w:rPr>
        <w:rStyle w:val="aff6"/>
      </w:rPr>
    </w:pPr>
    <w:r>
      <w:rPr>
        <w:rStyle w:val="aff6"/>
      </w:rPr>
      <w:fldChar w:fldCharType="begin"/>
    </w:r>
    <w:r>
      <w:rPr>
        <w:rStyle w:val="aff6"/>
      </w:rPr>
      <w:instrText xml:space="preserve">PAGE  </w:instrText>
    </w:r>
    <w:r>
      <w:rPr>
        <w:rStyle w:val="aff6"/>
      </w:rPr>
      <w:fldChar w:fldCharType="end"/>
    </w:r>
  </w:p>
  <w:p w:rsidR="005B6EC3" w:rsidRDefault="005B6EC3">
    <w:pPr>
      <w:pStyle w:val="af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A23" w:rsidRDefault="004D1A23" w:rsidP="00D40BA9">
      <w:pPr>
        <w:spacing w:after="0" w:line="240" w:lineRule="auto"/>
      </w:pPr>
      <w:r>
        <w:separator/>
      </w:r>
    </w:p>
  </w:footnote>
  <w:footnote w:type="continuationSeparator" w:id="0">
    <w:p w:rsidR="004D1A23" w:rsidRDefault="004D1A23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C3" w:rsidRDefault="005B6EC3" w:rsidP="00F21FC8">
    <w:pPr>
      <w:pStyle w:val="aff1"/>
      <w:framePr w:wrap="around" w:vAnchor="text" w:hAnchor="margin" w:xAlign="right" w:y="1"/>
      <w:rPr>
        <w:rStyle w:val="aff6"/>
      </w:rPr>
    </w:pPr>
    <w:r>
      <w:rPr>
        <w:rStyle w:val="aff6"/>
      </w:rPr>
      <w:fldChar w:fldCharType="begin"/>
    </w:r>
    <w:r>
      <w:rPr>
        <w:rStyle w:val="aff6"/>
      </w:rPr>
      <w:instrText xml:space="preserve">PAGE  </w:instrText>
    </w:r>
    <w:r>
      <w:rPr>
        <w:rStyle w:val="aff6"/>
      </w:rPr>
      <w:fldChar w:fldCharType="end"/>
    </w:r>
  </w:p>
  <w:p w:rsidR="005B6EC3" w:rsidRDefault="005B6EC3" w:rsidP="00F21FC8">
    <w:pPr>
      <w:pStyle w:val="a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C3" w:rsidRDefault="005B6EC3" w:rsidP="00F21FC8">
    <w:pPr>
      <w:pStyle w:val="aff1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C3" w:rsidRDefault="005B6EC3" w:rsidP="00F21FC8">
    <w:pPr>
      <w:pStyle w:val="aff1"/>
      <w:framePr w:wrap="around" w:vAnchor="text" w:hAnchor="margin" w:xAlign="right" w:y="1"/>
      <w:rPr>
        <w:rStyle w:val="aff6"/>
      </w:rPr>
    </w:pPr>
    <w:r>
      <w:rPr>
        <w:rStyle w:val="aff6"/>
      </w:rPr>
      <w:fldChar w:fldCharType="begin"/>
    </w:r>
    <w:r>
      <w:rPr>
        <w:rStyle w:val="aff6"/>
      </w:rPr>
      <w:instrText xml:space="preserve">PAGE  </w:instrText>
    </w:r>
    <w:r>
      <w:rPr>
        <w:rStyle w:val="aff6"/>
      </w:rPr>
      <w:fldChar w:fldCharType="end"/>
    </w:r>
  </w:p>
  <w:p w:rsidR="005B6EC3" w:rsidRDefault="005B6EC3" w:rsidP="00F21FC8">
    <w:pPr>
      <w:pStyle w:val="aff1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6EC3" w:rsidRDefault="005B6EC3" w:rsidP="00F21FC8">
    <w:pPr>
      <w:pStyle w:val="aff1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1218944"/>
    </w:sdtPr>
    <w:sdtEndPr/>
    <w:sdtContent>
      <w:p w:rsidR="0082124B" w:rsidRDefault="004D1A23">
        <w:pPr>
          <w:pStyle w:val="aff1"/>
          <w:jc w:val="right"/>
        </w:pPr>
      </w:p>
    </w:sdtContent>
  </w:sdt>
  <w:p w:rsidR="0082124B" w:rsidRDefault="0082124B">
    <w:pPr>
      <w:pStyle w:val="aff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2pt;height:11.2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655E2F"/>
    <w:multiLevelType w:val="hybridMultilevel"/>
    <w:tmpl w:val="0540A97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7E347A9"/>
    <w:multiLevelType w:val="hybridMultilevel"/>
    <w:tmpl w:val="D97E7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B077F"/>
    <w:multiLevelType w:val="hybridMultilevel"/>
    <w:tmpl w:val="E676CAAE"/>
    <w:lvl w:ilvl="0" w:tplc="457E6DC6">
      <w:start w:val="8"/>
      <w:numFmt w:val="bullet"/>
      <w:lvlText w:val=""/>
      <w:lvlJc w:val="left"/>
      <w:pPr>
        <w:ind w:left="1080" w:hanging="360"/>
      </w:pPr>
      <w:rPr>
        <w:rFonts w:ascii="Symbol" w:eastAsiaTheme="minorEastAsia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6D4A4C"/>
    <w:multiLevelType w:val="hybridMultilevel"/>
    <w:tmpl w:val="0E5AE3F8"/>
    <w:lvl w:ilvl="0" w:tplc="C74C21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14C4556"/>
    <w:multiLevelType w:val="hybridMultilevel"/>
    <w:tmpl w:val="4B8EDA24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B0A0B93"/>
    <w:multiLevelType w:val="hybridMultilevel"/>
    <w:tmpl w:val="60DEB1B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CCA2D0B"/>
    <w:multiLevelType w:val="hybridMultilevel"/>
    <w:tmpl w:val="7ACA0190"/>
    <w:lvl w:ilvl="0" w:tplc="BBE6D5EC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E5F6B93"/>
    <w:multiLevelType w:val="hybridMultilevel"/>
    <w:tmpl w:val="A3CC30F6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EEE439E"/>
    <w:multiLevelType w:val="hybridMultilevel"/>
    <w:tmpl w:val="431CF208"/>
    <w:lvl w:ilvl="0" w:tplc="338270DC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3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4">
    <w:nsid w:val="25724B71"/>
    <w:multiLevelType w:val="hybridMultilevel"/>
    <w:tmpl w:val="77020C8C"/>
    <w:lvl w:ilvl="0" w:tplc="609A8B9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67E5DE4"/>
    <w:multiLevelType w:val="hybridMultilevel"/>
    <w:tmpl w:val="72C8DB44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7AE7D4E"/>
    <w:multiLevelType w:val="hybridMultilevel"/>
    <w:tmpl w:val="A334B518"/>
    <w:lvl w:ilvl="0" w:tplc="04190001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90" w:hanging="360"/>
      </w:pPr>
    </w:lvl>
    <w:lvl w:ilvl="2" w:tplc="04190005" w:tentative="1">
      <w:start w:val="1"/>
      <w:numFmt w:val="lowerRoman"/>
      <w:lvlText w:val="%3."/>
      <w:lvlJc w:val="right"/>
      <w:pPr>
        <w:ind w:left="2510" w:hanging="180"/>
      </w:pPr>
    </w:lvl>
    <w:lvl w:ilvl="3" w:tplc="04190001" w:tentative="1">
      <w:start w:val="1"/>
      <w:numFmt w:val="decimal"/>
      <w:lvlText w:val="%4."/>
      <w:lvlJc w:val="left"/>
      <w:pPr>
        <w:ind w:left="3230" w:hanging="360"/>
      </w:pPr>
    </w:lvl>
    <w:lvl w:ilvl="4" w:tplc="04190003" w:tentative="1">
      <w:start w:val="1"/>
      <w:numFmt w:val="lowerLetter"/>
      <w:lvlText w:val="%5."/>
      <w:lvlJc w:val="left"/>
      <w:pPr>
        <w:ind w:left="3950" w:hanging="360"/>
      </w:pPr>
    </w:lvl>
    <w:lvl w:ilvl="5" w:tplc="04190005" w:tentative="1">
      <w:start w:val="1"/>
      <w:numFmt w:val="lowerRoman"/>
      <w:lvlText w:val="%6."/>
      <w:lvlJc w:val="right"/>
      <w:pPr>
        <w:ind w:left="4670" w:hanging="180"/>
      </w:pPr>
    </w:lvl>
    <w:lvl w:ilvl="6" w:tplc="04190001" w:tentative="1">
      <w:start w:val="1"/>
      <w:numFmt w:val="decimal"/>
      <w:lvlText w:val="%7."/>
      <w:lvlJc w:val="left"/>
      <w:pPr>
        <w:ind w:left="5390" w:hanging="360"/>
      </w:pPr>
    </w:lvl>
    <w:lvl w:ilvl="7" w:tplc="04190003" w:tentative="1">
      <w:start w:val="1"/>
      <w:numFmt w:val="lowerLetter"/>
      <w:lvlText w:val="%8."/>
      <w:lvlJc w:val="left"/>
      <w:pPr>
        <w:ind w:left="6110" w:hanging="360"/>
      </w:pPr>
    </w:lvl>
    <w:lvl w:ilvl="8" w:tplc="04190005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29CB1721"/>
    <w:multiLevelType w:val="hybridMultilevel"/>
    <w:tmpl w:val="FFB8EE5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9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1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2">
    <w:nsid w:val="4E7C438E"/>
    <w:multiLevelType w:val="hybridMultilevel"/>
    <w:tmpl w:val="D124FE76"/>
    <w:lvl w:ilvl="0" w:tplc="6292D2AC">
      <w:start w:val="1"/>
      <w:numFmt w:val="bullet"/>
      <w:lvlText w:val=""/>
      <w:lvlJc w:val="left"/>
      <w:pPr>
        <w:tabs>
          <w:tab w:val="num" w:pos="1504"/>
        </w:tabs>
        <w:ind w:left="540" w:firstLine="68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4">
    <w:nsid w:val="4F88523D"/>
    <w:multiLevelType w:val="hybridMultilevel"/>
    <w:tmpl w:val="3A6001D0"/>
    <w:lvl w:ilvl="0" w:tplc="5B2CFD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519B7E15"/>
    <w:multiLevelType w:val="hybridMultilevel"/>
    <w:tmpl w:val="733E6A6A"/>
    <w:lvl w:ilvl="0" w:tplc="311A166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7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28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9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0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45E2E07"/>
    <w:multiLevelType w:val="multilevel"/>
    <w:tmpl w:val="0FBE521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9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7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49" w:hanging="2160"/>
      </w:pPr>
      <w:rPr>
        <w:rFonts w:hint="default"/>
      </w:rPr>
    </w:lvl>
  </w:abstractNum>
  <w:abstractNum w:abstractNumId="32">
    <w:nsid w:val="650F49B2"/>
    <w:multiLevelType w:val="hybridMultilevel"/>
    <w:tmpl w:val="D92E7980"/>
    <w:lvl w:ilvl="0" w:tplc="30A8F086">
      <w:start w:val="1"/>
      <w:numFmt w:val="decimal"/>
      <w:lvlText w:val="%1."/>
      <w:lvlJc w:val="left"/>
      <w:pPr>
        <w:tabs>
          <w:tab w:val="num" w:pos="2070"/>
        </w:tabs>
        <w:ind w:left="2070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8B00474"/>
    <w:multiLevelType w:val="hybridMultilevel"/>
    <w:tmpl w:val="DF7EA282"/>
    <w:lvl w:ilvl="0" w:tplc="2750A9BA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6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8">
    <w:nsid w:val="7C5B7243"/>
    <w:multiLevelType w:val="hybridMultilevel"/>
    <w:tmpl w:val="E71CAED8"/>
    <w:lvl w:ilvl="0" w:tplc="A8207FEC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3"/>
  </w:num>
  <w:num w:numId="3">
    <w:abstractNumId w:val="27"/>
  </w:num>
  <w:num w:numId="4">
    <w:abstractNumId w:val="0"/>
  </w:num>
  <w:num w:numId="5">
    <w:abstractNumId w:val="18"/>
  </w:num>
  <w:num w:numId="6">
    <w:abstractNumId w:val="30"/>
  </w:num>
  <w:num w:numId="7">
    <w:abstractNumId w:val="26"/>
  </w:num>
  <w:num w:numId="8">
    <w:abstractNumId w:val="21"/>
  </w:num>
  <w:num w:numId="9">
    <w:abstractNumId w:val="34"/>
  </w:num>
  <w:num w:numId="10">
    <w:abstractNumId w:val="20"/>
  </w:num>
  <w:num w:numId="11">
    <w:abstractNumId w:val="12"/>
  </w:num>
  <w:num w:numId="12">
    <w:abstractNumId w:val="19"/>
  </w:num>
  <w:num w:numId="13">
    <w:abstractNumId w:val="1"/>
  </w:num>
  <w:num w:numId="14">
    <w:abstractNumId w:val="23"/>
    <w:lvlOverride w:ilvl="0">
      <w:startOverride w:val="4"/>
    </w:lvlOverride>
  </w:num>
  <w:num w:numId="15">
    <w:abstractNumId w:val="3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</w:num>
  <w:num w:numId="18">
    <w:abstractNumId w:val="6"/>
  </w:num>
  <w:num w:numId="19">
    <w:abstractNumId w:val="24"/>
  </w:num>
  <w:num w:numId="20">
    <w:abstractNumId w:val="37"/>
  </w:num>
  <w:num w:numId="21">
    <w:abstractNumId w:val="10"/>
  </w:num>
  <w:num w:numId="22">
    <w:abstractNumId w:val="17"/>
  </w:num>
  <w:num w:numId="23">
    <w:abstractNumId w:val="8"/>
  </w:num>
  <w:num w:numId="24">
    <w:abstractNumId w:val="25"/>
  </w:num>
  <w:num w:numId="25">
    <w:abstractNumId w:val="7"/>
  </w:num>
  <w:num w:numId="26">
    <w:abstractNumId w:val="15"/>
  </w:num>
  <w:num w:numId="27">
    <w:abstractNumId w:val="16"/>
  </w:num>
  <w:num w:numId="28">
    <w:abstractNumId w:val="32"/>
  </w:num>
  <w:num w:numId="29">
    <w:abstractNumId w:val="9"/>
  </w:num>
  <w:num w:numId="30">
    <w:abstractNumId w:val="33"/>
  </w:num>
  <w:num w:numId="31">
    <w:abstractNumId w:val="22"/>
  </w:num>
  <w:num w:numId="32">
    <w:abstractNumId w:val="4"/>
  </w:num>
  <w:num w:numId="33">
    <w:abstractNumId w:val="14"/>
  </w:num>
  <w:num w:numId="34">
    <w:abstractNumId w:val="5"/>
  </w:num>
  <w:num w:numId="35">
    <w:abstractNumId w:val="38"/>
  </w:num>
  <w:num w:numId="36">
    <w:abstractNumId w:val="11"/>
  </w:num>
  <w:num w:numId="37">
    <w:abstractNumId w:val="3"/>
  </w:num>
  <w:num w:numId="38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4A88"/>
    <w:rsid w:val="00007EB8"/>
    <w:rsid w:val="000121ED"/>
    <w:rsid w:val="0001361F"/>
    <w:rsid w:val="00015B7B"/>
    <w:rsid w:val="00016CCD"/>
    <w:rsid w:val="0001747A"/>
    <w:rsid w:val="00020327"/>
    <w:rsid w:val="00020B68"/>
    <w:rsid w:val="0002137E"/>
    <w:rsid w:val="00026EE7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6E9"/>
    <w:rsid w:val="000C273B"/>
    <w:rsid w:val="000D49ED"/>
    <w:rsid w:val="000F12C5"/>
    <w:rsid w:val="0010266C"/>
    <w:rsid w:val="00106F09"/>
    <w:rsid w:val="001216BA"/>
    <w:rsid w:val="001337BC"/>
    <w:rsid w:val="00141B1C"/>
    <w:rsid w:val="00164D2C"/>
    <w:rsid w:val="001654C8"/>
    <w:rsid w:val="00170F3A"/>
    <w:rsid w:val="00171E2F"/>
    <w:rsid w:val="00172B05"/>
    <w:rsid w:val="00173E00"/>
    <w:rsid w:val="00183324"/>
    <w:rsid w:val="00193267"/>
    <w:rsid w:val="001A519A"/>
    <w:rsid w:val="001A7418"/>
    <w:rsid w:val="001A7B42"/>
    <w:rsid w:val="001B67D9"/>
    <w:rsid w:val="001C12C5"/>
    <w:rsid w:val="001D0C29"/>
    <w:rsid w:val="001D5735"/>
    <w:rsid w:val="001E4E1F"/>
    <w:rsid w:val="001F037B"/>
    <w:rsid w:val="00200C55"/>
    <w:rsid w:val="00204631"/>
    <w:rsid w:val="002072DF"/>
    <w:rsid w:val="00211099"/>
    <w:rsid w:val="00222EFF"/>
    <w:rsid w:val="002243E9"/>
    <w:rsid w:val="002262CC"/>
    <w:rsid w:val="00235DE9"/>
    <w:rsid w:val="00244B4E"/>
    <w:rsid w:val="00250CA2"/>
    <w:rsid w:val="0025133E"/>
    <w:rsid w:val="00252B2D"/>
    <w:rsid w:val="00255A2E"/>
    <w:rsid w:val="00261020"/>
    <w:rsid w:val="00270140"/>
    <w:rsid w:val="00272032"/>
    <w:rsid w:val="002830E3"/>
    <w:rsid w:val="00284BD6"/>
    <w:rsid w:val="002852A0"/>
    <w:rsid w:val="00285C2A"/>
    <w:rsid w:val="00292E7A"/>
    <w:rsid w:val="002934AB"/>
    <w:rsid w:val="00294AB1"/>
    <w:rsid w:val="002A0CA1"/>
    <w:rsid w:val="002A13EC"/>
    <w:rsid w:val="002A6098"/>
    <w:rsid w:val="002A69BD"/>
    <w:rsid w:val="002C2AF5"/>
    <w:rsid w:val="002C574C"/>
    <w:rsid w:val="002C6BF5"/>
    <w:rsid w:val="002D7F30"/>
    <w:rsid w:val="002E08C5"/>
    <w:rsid w:val="002E2A1E"/>
    <w:rsid w:val="002F0554"/>
    <w:rsid w:val="002F4750"/>
    <w:rsid w:val="00302336"/>
    <w:rsid w:val="00306F3A"/>
    <w:rsid w:val="00314F20"/>
    <w:rsid w:val="00320DC1"/>
    <w:rsid w:val="003272D3"/>
    <w:rsid w:val="00342771"/>
    <w:rsid w:val="00362495"/>
    <w:rsid w:val="00362764"/>
    <w:rsid w:val="00363C2F"/>
    <w:rsid w:val="00363E69"/>
    <w:rsid w:val="00365729"/>
    <w:rsid w:val="0036674D"/>
    <w:rsid w:val="00380D30"/>
    <w:rsid w:val="00381329"/>
    <w:rsid w:val="00384DB4"/>
    <w:rsid w:val="003A76CB"/>
    <w:rsid w:val="003C3C33"/>
    <w:rsid w:val="003C5B83"/>
    <w:rsid w:val="003D70EE"/>
    <w:rsid w:val="003F19DB"/>
    <w:rsid w:val="0040603B"/>
    <w:rsid w:val="00412D38"/>
    <w:rsid w:val="004135C6"/>
    <w:rsid w:val="00415B63"/>
    <w:rsid w:val="0041647A"/>
    <w:rsid w:val="00420F4F"/>
    <w:rsid w:val="0042420F"/>
    <w:rsid w:val="00437738"/>
    <w:rsid w:val="00441AAC"/>
    <w:rsid w:val="00447BC3"/>
    <w:rsid w:val="00451686"/>
    <w:rsid w:val="00451FB4"/>
    <w:rsid w:val="0045312A"/>
    <w:rsid w:val="0046261A"/>
    <w:rsid w:val="0046510B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1A23"/>
    <w:rsid w:val="004D2D06"/>
    <w:rsid w:val="004F0F0A"/>
    <w:rsid w:val="00506DB8"/>
    <w:rsid w:val="00510D6E"/>
    <w:rsid w:val="00512B21"/>
    <w:rsid w:val="00515396"/>
    <w:rsid w:val="00535D0A"/>
    <w:rsid w:val="00545050"/>
    <w:rsid w:val="00547197"/>
    <w:rsid w:val="005548AF"/>
    <w:rsid w:val="00556830"/>
    <w:rsid w:val="005615FE"/>
    <w:rsid w:val="0056307D"/>
    <w:rsid w:val="005752C9"/>
    <w:rsid w:val="00586ACA"/>
    <w:rsid w:val="00587F10"/>
    <w:rsid w:val="0059717B"/>
    <w:rsid w:val="005A00F8"/>
    <w:rsid w:val="005A3656"/>
    <w:rsid w:val="005A68DF"/>
    <w:rsid w:val="005A78BA"/>
    <w:rsid w:val="005B14B9"/>
    <w:rsid w:val="005B6848"/>
    <w:rsid w:val="005B6EC3"/>
    <w:rsid w:val="005C36CB"/>
    <w:rsid w:val="005C4A7A"/>
    <w:rsid w:val="005D0446"/>
    <w:rsid w:val="005E348A"/>
    <w:rsid w:val="005E5A31"/>
    <w:rsid w:val="005E6DE3"/>
    <w:rsid w:val="005E716D"/>
    <w:rsid w:val="00600E50"/>
    <w:rsid w:val="0060397A"/>
    <w:rsid w:val="0060583C"/>
    <w:rsid w:val="006105F4"/>
    <w:rsid w:val="00612E79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6653C"/>
    <w:rsid w:val="00675400"/>
    <w:rsid w:val="00676BB9"/>
    <w:rsid w:val="006A62F0"/>
    <w:rsid w:val="006B09B6"/>
    <w:rsid w:val="006C1406"/>
    <w:rsid w:val="006C1447"/>
    <w:rsid w:val="006D31B6"/>
    <w:rsid w:val="006D362A"/>
    <w:rsid w:val="006D4F06"/>
    <w:rsid w:val="006D6806"/>
    <w:rsid w:val="006E6D3B"/>
    <w:rsid w:val="006F0264"/>
    <w:rsid w:val="006F0B84"/>
    <w:rsid w:val="006F0F79"/>
    <w:rsid w:val="006F395C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2C78"/>
    <w:rsid w:val="007D3F59"/>
    <w:rsid w:val="007D4B39"/>
    <w:rsid w:val="007D55D6"/>
    <w:rsid w:val="007E7F2C"/>
    <w:rsid w:val="007F3F10"/>
    <w:rsid w:val="007F4363"/>
    <w:rsid w:val="007F5A21"/>
    <w:rsid w:val="00802EEE"/>
    <w:rsid w:val="00816847"/>
    <w:rsid w:val="0082124B"/>
    <w:rsid w:val="00826C81"/>
    <w:rsid w:val="00827576"/>
    <w:rsid w:val="00836770"/>
    <w:rsid w:val="00837885"/>
    <w:rsid w:val="008439B7"/>
    <w:rsid w:val="008445BB"/>
    <w:rsid w:val="00844F56"/>
    <w:rsid w:val="00850285"/>
    <w:rsid w:val="008953DB"/>
    <w:rsid w:val="008A1928"/>
    <w:rsid w:val="008A221A"/>
    <w:rsid w:val="008B325B"/>
    <w:rsid w:val="008C0919"/>
    <w:rsid w:val="008C53E6"/>
    <w:rsid w:val="008C58C9"/>
    <w:rsid w:val="008D163E"/>
    <w:rsid w:val="008D2E41"/>
    <w:rsid w:val="008D62E2"/>
    <w:rsid w:val="008D6825"/>
    <w:rsid w:val="008D7802"/>
    <w:rsid w:val="008E24C2"/>
    <w:rsid w:val="008E2DAC"/>
    <w:rsid w:val="008E2F80"/>
    <w:rsid w:val="008E2F89"/>
    <w:rsid w:val="0090584C"/>
    <w:rsid w:val="00906CF9"/>
    <w:rsid w:val="00917340"/>
    <w:rsid w:val="00930480"/>
    <w:rsid w:val="00933B6B"/>
    <w:rsid w:val="00937C6B"/>
    <w:rsid w:val="00946844"/>
    <w:rsid w:val="0096657A"/>
    <w:rsid w:val="009729C9"/>
    <w:rsid w:val="0098049E"/>
    <w:rsid w:val="009863F3"/>
    <w:rsid w:val="0099140E"/>
    <w:rsid w:val="0099313F"/>
    <w:rsid w:val="0099533B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3B0E"/>
    <w:rsid w:val="009D5D22"/>
    <w:rsid w:val="009D642F"/>
    <w:rsid w:val="009D7EA5"/>
    <w:rsid w:val="009E6A1B"/>
    <w:rsid w:val="009F025C"/>
    <w:rsid w:val="009F1528"/>
    <w:rsid w:val="00A04F8D"/>
    <w:rsid w:val="00A06850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09F4"/>
    <w:rsid w:val="00A93362"/>
    <w:rsid w:val="00AA72D4"/>
    <w:rsid w:val="00AB03C1"/>
    <w:rsid w:val="00AB1EE7"/>
    <w:rsid w:val="00AB3332"/>
    <w:rsid w:val="00AB3DB9"/>
    <w:rsid w:val="00AB49AD"/>
    <w:rsid w:val="00AB5449"/>
    <w:rsid w:val="00AB7E3E"/>
    <w:rsid w:val="00AE04FD"/>
    <w:rsid w:val="00AE6F53"/>
    <w:rsid w:val="00B163DB"/>
    <w:rsid w:val="00B20397"/>
    <w:rsid w:val="00B24CB9"/>
    <w:rsid w:val="00B341BA"/>
    <w:rsid w:val="00B34F57"/>
    <w:rsid w:val="00B40335"/>
    <w:rsid w:val="00B41E03"/>
    <w:rsid w:val="00B508D0"/>
    <w:rsid w:val="00B61046"/>
    <w:rsid w:val="00B63C89"/>
    <w:rsid w:val="00B6743B"/>
    <w:rsid w:val="00B71C78"/>
    <w:rsid w:val="00B749FF"/>
    <w:rsid w:val="00B811AF"/>
    <w:rsid w:val="00B81487"/>
    <w:rsid w:val="00B825AD"/>
    <w:rsid w:val="00B93CD7"/>
    <w:rsid w:val="00B94089"/>
    <w:rsid w:val="00BA47FF"/>
    <w:rsid w:val="00BA65DD"/>
    <w:rsid w:val="00BA785D"/>
    <w:rsid w:val="00BB4DDA"/>
    <w:rsid w:val="00BD1CA4"/>
    <w:rsid w:val="00BF59E7"/>
    <w:rsid w:val="00C10B68"/>
    <w:rsid w:val="00C247A0"/>
    <w:rsid w:val="00C27A11"/>
    <w:rsid w:val="00C31288"/>
    <w:rsid w:val="00C321A3"/>
    <w:rsid w:val="00C378BA"/>
    <w:rsid w:val="00C37DEE"/>
    <w:rsid w:val="00C43A18"/>
    <w:rsid w:val="00C60C74"/>
    <w:rsid w:val="00C649B0"/>
    <w:rsid w:val="00C73871"/>
    <w:rsid w:val="00C753E9"/>
    <w:rsid w:val="00C82BDD"/>
    <w:rsid w:val="00C847C2"/>
    <w:rsid w:val="00C87B9B"/>
    <w:rsid w:val="00C920C6"/>
    <w:rsid w:val="00C963F9"/>
    <w:rsid w:val="00C979FA"/>
    <w:rsid w:val="00CA5403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0888"/>
    <w:rsid w:val="00D13727"/>
    <w:rsid w:val="00D1794C"/>
    <w:rsid w:val="00D25C98"/>
    <w:rsid w:val="00D26E90"/>
    <w:rsid w:val="00D40BA9"/>
    <w:rsid w:val="00D4474C"/>
    <w:rsid w:val="00D52959"/>
    <w:rsid w:val="00D52A02"/>
    <w:rsid w:val="00D52B21"/>
    <w:rsid w:val="00D54BEC"/>
    <w:rsid w:val="00D55C13"/>
    <w:rsid w:val="00D56441"/>
    <w:rsid w:val="00D6154C"/>
    <w:rsid w:val="00D623F9"/>
    <w:rsid w:val="00D66690"/>
    <w:rsid w:val="00D7048F"/>
    <w:rsid w:val="00D71EAB"/>
    <w:rsid w:val="00D80816"/>
    <w:rsid w:val="00D82FAD"/>
    <w:rsid w:val="00D839F9"/>
    <w:rsid w:val="00D9429F"/>
    <w:rsid w:val="00D942B6"/>
    <w:rsid w:val="00DA4D6B"/>
    <w:rsid w:val="00DB60F7"/>
    <w:rsid w:val="00DC1B77"/>
    <w:rsid w:val="00DC3058"/>
    <w:rsid w:val="00DD46E8"/>
    <w:rsid w:val="00DD5184"/>
    <w:rsid w:val="00DE0D99"/>
    <w:rsid w:val="00DE273C"/>
    <w:rsid w:val="00DF0C2A"/>
    <w:rsid w:val="00DF757C"/>
    <w:rsid w:val="00E15D3E"/>
    <w:rsid w:val="00E17062"/>
    <w:rsid w:val="00E17FA9"/>
    <w:rsid w:val="00E31DF5"/>
    <w:rsid w:val="00E33737"/>
    <w:rsid w:val="00E3641D"/>
    <w:rsid w:val="00E44FB3"/>
    <w:rsid w:val="00E5013F"/>
    <w:rsid w:val="00E57710"/>
    <w:rsid w:val="00E62936"/>
    <w:rsid w:val="00E70337"/>
    <w:rsid w:val="00E71C2C"/>
    <w:rsid w:val="00E733FF"/>
    <w:rsid w:val="00E755F5"/>
    <w:rsid w:val="00E75624"/>
    <w:rsid w:val="00E81037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0D85"/>
    <w:rsid w:val="00F73E5C"/>
    <w:rsid w:val="00F74398"/>
    <w:rsid w:val="00F76893"/>
    <w:rsid w:val="00F8382A"/>
    <w:rsid w:val="00F83DE2"/>
    <w:rsid w:val="00F86CC4"/>
    <w:rsid w:val="00F87AC2"/>
    <w:rsid w:val="00F9584B"/>
    <w:rsid w:val="00F95E92"/>
    <w:rsid w:val="00F970C2"/>
    <w:rsid w:val="00FA15D6"/>
    <w:rsid w:val="00FA20D6"/>
    <w:rsid w:val="00FA3249"/>
    <w:rsid w:val="00FB6A8B"/>
    <w:rsid w:val="00FD6A39"/>
    <w:rsid w:val="00FE3ADE"/>
    <w:rsid w:val="00FF072A"/>
    <w:rsid w:val="00FF4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 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"/>
    <w:basedOn w:val="a1"/>
    <w:link w:val="14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1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10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6">
    <w:name w:val="No Spacing"/>
    <w:link w:val="af7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link w:val="afff1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2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3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4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5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6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5">
    <w:name w:val="Основной текст_"/>
    <w:link w:val="1e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7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8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9">
    <w:name w:val="Комментарий"/>
    <w:basedOn w:val="afff8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a">
    <w:name w:val="Информация об изменениях документа"/>
    <w:basedOn w:val="afff9"/>
    <w:next w:val="a1"/>
    <w:uiPriority w:val="99"/>
    <w:rsid w:val="00E44FB3"/>
    <w:rPr>
      <w:i/>
      <w:iCs/>
    </w:rPr>
  </w:style>
  <w:style w:type="character" w:customStyle="1" w:styleId="afffb">
    <w:name w:val="Продолжение ссылки"/>
    <w:basedOn w:val="af5"/>
    <w:uiPriority w:val="99"/>
    <w:rsid w:val="00E44FB3"/>
    <w:rPr>
      <w:rFonts w:cs="Times New Roman"/>
      <w:b/>
      <w:bCs/>
      <w:color w:val="106BBE"/>
    </w:rPr>
  </w:style>
  <w:style w:type="character" w:customStyle="1" w:styleId="afffc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Стандарт"/>
    <w:basedOn w:val="a1"/>
    <w:link w:val="affff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">
    <w:name w:val="Стандарт Знак"/>
    <w:link w:val="afffe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0">
    <w:name w:val="Активная гипертекстовая ссылка"/>
    <w:basedOn w:val="af5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1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1"/>
    <w:uiPriority w:val="99"/>
    <w:rsid w:val="005E6DE3"/>
  </w:style>
  <w:style w:type="paragraph" w:customStyle="1" w:styleId="affff3">
    <w:name w:val="Внимание: недобросовестность!"/>
    <w:basedOn w:val="affff1"/>
    <w:next w:val="a1"/>
    <w:uiPriority w:val="99"/>
    <w:rsid w:val="005E6DE3"/>
  </w:style>
  <w:style w:type="character" w:customStyle="1" w:styleId="affff4">
    <w:name w:val="Выделение для Базового Поиска"/>
    <w:basedOn w:val="ae"/>
    <w:uiPriority w:val="99"/>
    <w:rsid w:val="005E6DE3"/>
    <w:rPr>
      <w:rFonts w:cs="Times New Roman"/>
      <w:b/>
      <w:bCs/>
      <w:color w:val="0058A9"/>
    </w:rPr>
  </w:style>
  <w:style w:type="character" w:customStyle="1" w:styleId="affff5">
    <w:name w:val="Выделение для Базового Поиска (курсив)"/>
    <w:basedOn w:val="affff4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6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"/>
    <w:basedOn w:val="affff7"/>
    <w:next w:val="a1"/>
    <w:rsid w:val="005E6DE3"/>
    <w:rPr>
      <w:b/>
      <w:bCs/>
      <w:color w:val="0058A9"/>
      <w:shd w:val="clear" w:color="auto" w:fill="ECE9D8"/>
    </w:rPr>
  </w:style>
  <w:style w:type="paragraph" w:customStyle="1" w:styleId="affff9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a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b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c">
    <w:name w:val="Заголовок своего сообщения"/>
    <w:basedOn w:val="ae"/>
    <w:uiPriority w:val="99"/>
    <w:rsid w:val="005E6DE3"/>
    <w:rPr>
      <w:rFonts w:cs="Times New Roman"/>
      <w:b/>
      <w:bCs/>
      <w:color w:val="26282F"/>
    </w:rPr>
  </w:style>
  <w:style w:type="paragraph" w:customStyle="1" w:styleId="affffd">
    <w:name w:val="Заголовок статьи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e">
    <w:name w:val="Заголовок чужого сообщения"/>
    <w:basedOn w:val="ae"/>
    <w:uiPriority w:val="99"/>
    <w:rsid w:val="005E6DE3"/>
    <w:rPr>
      <w:rFonts w:cs="Times New Roman"/>
      <w:b/>
      <w:bCs/>
      <w:color w:val="FF0000"/>
    </w:rPr>
  </w:style>
  <w:style w:type="paragraph" w:customStyle="1" w:styleId="afffff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0">
    <w:name w:val="Заголовок ЭР (правое окно)"/>
    <w:basedOn w:val="afffff"/>
    <w:next w:val="a1"/>
    <w:uiPriority w:val="99"/>
    <w:rsid w:val="005E6DE3"/>
    <w:pPr>
      <w:spacing w:after="0"/>
      <w:jc w:val="left"/>
    </w:pPr>
  </w:style>
  <w:style w:type="paragraph" w:customStyle="1" w:styleId="afffff1">
    <w:name w:val="Интерактивный заголовок"/>
    <w:basedOn w:val="affff8"/>
    <w:next w:val="a1"/>
    <w:uiPriority w:val="99"/>
    <w:rsid w:val="005E6DE3"/>
    <w:rPr>
      <w:u w:val="single"/>
    </w:rPr>
  </w:style>
  <w:style w:type="paragraph" w:customStyle="1" w:styleId="afffff2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3">
    <w:name w:val="Информация об изменениях"/>
    <w:basedOn w:val="afffff2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4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5">
    <w:name w:val="Колонтитул (левый)"/>
    <w:basedOn w:val="afffff4"/>
    <w:next w:val="a1"/>
    <w:uiPriority w:val="99"/>
    <w:rsid w:val="005E6DE3"/>
    <w:rPr>
      <w:sz w:val="14"/>
      <w:szCs w:val="14"/>
    </w:rPr>
  </w:style>
  <w:style w:type="paragraph" w:customStyle="1" w:styleId="afffff6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7">
    <w:name w:val="Колонтитул (правый)"/>
    <w:basedOn w:val="afffff6"/>
    <w:next w:val="a1"/>
    <w:uiPriority w:val="99"/>
    <w:rsid w:val="005E6DE3"/>
    <w:rPr>
      <w:sz w:val="14"/>
      <w:szCs w:val="14"/>
    </w:rPr>
  </w:style>
  <w:style w:type="paragraph" w:customStyle="1" w:styleId="afffff8">
    <w:name w:val="Комментарий пользователя"/>
    <w:basedOn w:val="afff9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9">
    <w:name w:val="Куда обратиться?"/>
    <w:basedOn w:val="affff1"/>
    <w:next w:val="a1"/>
    <w:uiPriority w:val="99"/>
    <w:rsid w:val="005E6DE3"/>
  </w:style>
  <w:style w:type="paragraph" w:customStyle="1" w:styleId="afffffa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b">
    <w:name w:val="Найденные слова"/>
    <w:basedOn w:val="ae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c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d">
    <w:name w:val="Не вступил в силу"/>
    <w:basedOn w:val="ae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e">
    <w:name w:val="Необходимые документы"/>
    <w:basedOn w:val="affff1"/>
    <w:next w:val="a1"/>
    <w:uiPriority w:val="99"/>
    <w:rsid w:val="005E6DE3"/>
    <w:pPr>
      <w:ind w:firstLine="118"/>
    </w:pPr>
  </w:style>
  <w:style w:type="paragraph" w:customStyle="1" w:styleId="affffff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0">
    <w:name w:val="Опечатки"/>
    <w:uiPriority w:val="99"/>
    <w:rsid w:val="005E6DE3"/>
    <w:rPr>
      <w:color w:val="FF0000"/>
    </w:rPr>
  </w:style>
  <w:style w:type="paragraph" w:customStyle="1" w:styleId="affffff1">
    <w:name w:val="Переменная часть"/>
    <w:basedOn w:val="affff7"/>
    <w:next w:val="a1"/>
    <w:uiPriority w:val="99"/>
    <w:rsid w:val="005E6DE3"/>
    <w:rPr>
      <w:sz w:val="18"/>
      <w:szCs w:val="18"/>
    </w:rPr>
  </w:style>
  <w:style w:type="paragraph" w:customStyle="1" w:styleId="affffff2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3">
    <w:name w:val="Подзаголовок для информации об изменениях"/>
    <w:basedOn w:val="afffff2"/>
    <w:next w:val="a1"/>
    <w:uiPriority w:val="99"/>
    <w:rsid w:val="005E6DE3"/>
    <w:rPr>
      <w:b/>
      <w:bCs/>
    </w:rPr>
  </w:style>
  <w:style w:type="paragraph" w:customStyle="1" w:styleId="affffff4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5">
    <w:name w:val="Постоянная часть"/>
    <w:basedOn w:val="affff7"/>
    <w:next w:val="a1"/>
    <w:uiPriority w:val="99"/>
    <w:rsid w:val="005E6DE3"/>
    <w:rPr>
      <w:sz w:val="20"/>
      <w:szCs w:val="20"/>
    </w:rPr>
  </w:style>
  <w:style w:type="paragraph" w:customStyle="1" w:styleId="affffff6">
    <w:name w:val="Пример."/>
    <w:basedOn w:val="affff1"/>
    <w:next w:val="a1"/>
    <w:uiPriority w:val="99"/>
    <w:rsid w:val="005E6DE3"/>
  </w:style>
  <w:style w:type="paragraph" w:customStyle="1" w:styleId="affffff7">
    <w:name w:val="Примечание."/>
    <w:basedOn w:val="affff1"/>
    <w:next w:val="a1"/>
    <w:uiPriority w:val="99"/>
    <w:rsid w:val="005E6DE3"/>
  </w:style>
  <w:style w:type="paragraph" w:customStyle="1" w:styleId="affffff8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9">
    <w:name w:val="Сравнение редакций"/>
    <w:basedOn w:val="ae"/>
    <w:uiPriority w:val="99"/>
    <w:rsid w:val="005E6DE3"/>
    <w:rPr>
      <w:rFonts w:cs="Times New Roman"/>
      <w:b/>
      <w:bCs/>
      <w:color w:val="26282F"/>
    </w:rPr>
  </w:style>
  <w:style w:type="character" w:customStyle="1" w:styleId="affffffa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b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c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d">
    <w:name w:val="Ссылка на утративший силу документ"/>
    <w:basedOn w:val="af5"/>
    <w:rsid w:val="005E6DE3"/>
    <w:rPr>
      <w:rFonts w:cs="Times New Roman"/>
      <w:b/>
      <w:color w:val="749232"/>
    </w:rPr>
  </w:style>
  <w:style w:type="paragraph" w:customStyle="1" w:styleId="affffffe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0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1">
    <w:name w:val="Утратил силу"/>
    <w:basedOn w:val="ae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2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3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4">
    <w:name w:val="Информация о версии"/>
    <w:basedOn w:val="afff9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5">
    <w:name w:val="annotation reference"/>
    <w:rsid w:val="007F3F10"/>
    <w:rPr>
      <w:sz w:val="16"/>
      <w:szCs w:val="16"/>
    </w:rPr>
  </w:style>
  <w:style w:type="paragraph" w:styleId="afffffff6">
    <w:name w:val="annotation text"/>
    <w:basedOn w:val="a1"/>
    <w:link w:val="afffffff7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7">
    <w:name w:val="Текст примечания Знак"/>
    <w:basedOn w:val="a2"/>
    <w:link w:val="afffffff6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8">
    <w:name w:val="annotation subject"/>
    <w:basedOn w:val="afffffff6"/>
    <w:next w:val="afffffff6"/>
    <w:link w:val="afffffff9"/>
    <w:uiPriority w:val="99"/>
    <w:semiHidden/>
    <w:rsid w:val="007F3F10"/>
    <w:rPr>
      <w:b/>
      <w:bCs/>
    </w:rPr>
  </w:style>
  <w:style w:type="character" w:customStyle="1" w:styleId="afffffff9">
    <w:name w:val="Тема примечания Знак"/>
    <w:basedOn w:val="afffffff7"/>
    <w:link w:val="afffffff8"/>
    <w:uiPriority w:val="99"/>
    <w:semiHidden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a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b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c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d">
    <w:name w:val="Основной с отступом"/>
    <w:basedOn w:val="a1"/>
    <w:link w:val="afffffffe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e">
    <w:name w:val="Основной с отступом Знак"/>
    <w:link w:val="afffffffd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0">
    <w:name w:val="Абзац"/>
    <w:basedOn w:val="a1"/>
    <w:link w:val="affffffff1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1">
    <w:name w:val="Абзац Знак"/>
    <w:link w:val="affffffff0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4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8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5">
    <w:name w:val="footnote text"/>
    <w:aliases w:val="Reference"/>
    <w:basedOn w:val="a1"/>
    <w:link w:val="affffffff6"/>
    <w:uiPriority w:val="99"/>
    <w:semiHidden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6">
    <w:name w:val="Текст сноски Знак"/>
    <w:aliases w:val="Reference Знак"/>
    <w:basedOn w:val="a2"/>
    <w:link w:val="affffffff5"/>
    <w:uiPriority w:val="99"/>
    <w:semiHidden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0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1">
    <w:name w:val="Список Знак"/>
    <w:link w:val="afff0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5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0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7">
    <w:name w:val="Date"/>
    <w:basedOn w:val="a1"/>
    <w:next w:val="a1"/>
    <w:link w:val="affffffff8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8">
    <w:name w:val="Дата Знак"/>
    <w:basedOn w:val="a2"/>
    <w:link w:val="affffffff7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9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a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b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c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0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0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d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e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">
    <w:name w:val="endnote text"/>
    <w:basedOn w:val="a1"/>
    <w:link w:val="afffffffff0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0">
    <w:name w:val="Текст концевой сноски Знак"/>
    <w:basedOn w:val="a2"/>
    <w:link w:val="afffffffff"/>
    <w:uiPriority w:val="99"/>
    <w:semiHidden/>
    <w:rsid w:val="006C1447"/>
    <w:rPr>
      <w:sz w:val="20"/>
      <w:szCs w:val="20"/>
    </w:rPr>
  </w:style>
  <w:style w:type="character" w:styleId="afffffffff1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2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8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8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8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3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4">
    <w:name w:val="footnote reference"/>
    <w:rsid w:val="0040603B"/>
    <w:rPr>
      <w:vertAlign w:val="superscript"/>
    </w:rPr>
  </w:style>
  <w:style w:type="paragraph" w:customStyle="1" w:styleId="afffffffff5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6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8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7">
    <w:name w:val=" 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A8CA8-B90E-4D99-9B72-086F7A9BE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2240</Words>
  <Characters>12768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Юрист</cp:lastModifiedBy>
  <cp:revision>2</cp:revision>
  <cp:lastPrinted>2020-02-06T11:00:00Z</cp:lastPrinted>
  <dcterms:created xsi:type="dcterms:W3CDTF">2020-04-03T13:36:00Z</dcterms:created>
  <dcterms:modified xsi:type="dcterms:W3CDTF">2020-04-03T13:36:00Z</dcterms:modified>
</cp:coreProperties>
</file>