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                                        Информационный бюллетень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                                                 </w:t>
      </w:r>
      <w:proofErr w:type="spellStart"/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Пуркаевского</w:t>
      </w:r>
      <w:proofErr w:type="spellEnd"/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сельского поселения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                                               </w:t>
      </w: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Дубенского муниципального района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                                                        </w:t>
      </w: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Республики Мордовия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Является официальным печатным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изданием </w:t>
      </w:r>
      <w:proofErr w:type="spellStart"/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Пуркаевского</w:t>
      </w:r>
      <w:proofErr w:type="spellEnd"/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</w:t>
      </w:r>
      <w:proofErr w:type="gramStart"/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сельского</w:t>
      </w:r>
      <w:proofErr w:type="gramEnd"/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поселения Дубенского муниципального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района Республики Мордовия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07.04.2020 г. № 2(400</w:t>
      </w:r>
      <w:r w:rsidRPr="00583F92"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>)</w:t>
      </w:r>
    </w:p>
    <w:p w:rsid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</w:t>
      </w:r>
    </w:p>
    <w:p w:rsidR="00583F92" w:rsidRPr="00583F92" w:rsidRDefault="00583F92" w:rsidP="00583F92">
      <w:pPr>
        <w:spacing w:line="240" w:lineRule="exact"/>
        <w:jc w:val="both"/>
        <w:rPr>
          <w:b/>
          <w:sz w:val="28"/>
          <w:szCs w:val="28"/>
          <w:lang w:val="ru-RU"/>
        </w:rPr>
      </w:pPr>
      <w:r w:rsidRPr="00583F92">
        <w:rPr>
          <w:b/>
          <w:sz w:val="28"/>
          <w:szCs w:val="28"/>
          <w:lang w:val="ru-RU"/>
        </w:rPr>
        <w:t>Прокуратура выявила нарушения трудового законодательства в деятельн</w:t>
      </w:r>
      <w:r w:rsidRPr="00583F92">
        <w:rPr>
          <w:b/>
          <w:sz w:val="28"/>
          <w:szCs w:val="28"/>
          <w:lang w:val="ru-RU"/>
        </w:rPr>
        <w:t>о</w:t>
      </w:r>
      <w:r w:rsidRPr="00583F92">
        <w:rPr>
          <w:b/>
          <w:sz w:val="28"/>
          <w:szCs w:val="28"/>
          <w:lang w:val="ru-RU"/>
        </w:rPr>
        <w:t>сти бюджетных учреждений района.</w:t>
      </w:r>
    </w:p>
    <w:p w:rsidR="00583F92" w:rsidRPr="00583F92" w:rsidRDefault="00583F92" w:rsidP="00583F92">
      <w:pPr>
        <w:spacing w:line="240" w:lineRule="exact"/>
        <w:jc w:val="both"/>
        <w:rPr>
          <w:sz w:val="28"/>
          <w:szCs w:val="28"/>
          <w:lang w:val="ru-RU"/>
        </w:rPr>
      </w:pPr>
    </w:p>
    <w:p w:rsidR="00583F92" w:rsidRDefault="00583F92" w:rsidP="00583F92">
      <w:pPr>
        <w:pStyle w:val="af5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Прокуратурой Дубенского района на регулярной основе проводится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торинг состояния законности в сфере соблюдения трудовых прав граждан при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ключении коллективных трудовых договоров в муниципальных учреждениях района.</w:t>
      </w:r>
    </w:p>
    <w:p w:rsidR="00583F92" w:rsidRDefault="00583F92" w:rsidP="00583F92">
      <w:pPr>
        <w:pStyle w:val="af5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Однако, как показывает практика, не всеми работодателями добросовестно соблюдаются требования действующего законодательства. Прокуратурой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новлено, что в коллективных договорах МБОУ «</w:t>
      </w:r>
      <w:proofErr w:type="spellStart"/>
      <w:r>
        <w:rPr>
          <w:sz w:val="28"/>
          <w:szCs w:val="28"/>
        </w:rPr>
        <w:t>Поводимовская</w:t>
      </w:r>
      <w:proofErr w:type="spellEnd"/>
      <w:r>
        <w:rPr>
          <w:sz w:val="28"/>
          <w:szCs w:val="28"/>
        </w:rPr>
        <w:t xml:space="preserve"> средняя общео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разовательная школа» и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Дубенская</w:t>
      </w:r>
      <w:proofErr w:type="gramEnd"/>
      <w:r>
        <w:rPr>
          <w:sz w:val="28"/>
          <w:szCs w:val="28"/>
        </w:rPr>
        <w:t xml:space="preserve"> детско-юношеская спортивная школа» сроки выплаты заработной платы установлены с нарушением закрепле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в законе периодичности. В коллективных договорах МБУК «Дубенский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онный дом культуры», 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Дубенская</w:t>
      </w:r>
      <w:proofErr w:type="gramEnd"/>
      <w:r>
        <w:rPr>
          <w:sz w:val="28"/>
          <w:szCs w:val="28"/>
        </w:rPr>
        <w:t xml:space="preserve"> детская школа искусств» и МБУК «Дубенская районная библиотека» размер денежной компенсации за нарушение работодателем установленного срока выплаты заработной платы уменьшен на 50%.</w:t>
      </w:r>
    </w:p>
    <w:p w:rsidR="00583F92" w:rsidRDefault="00583F92" w:rsidP="00583F92">
      <w:pPr>
        <w:pStyle w:val="af5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Кроме того, выявлены факты установления продолжительности рабочего времени без учета особенностей в отношении женщин, работающих в сельской местности. Так, в </w:t>
      </w:r>
      <w:r w:rsidRPr="00601D4D"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Чиндяновская</w:t>
      </w:r>
      <w:proofErr w:type="spellEnd"/>
      <w:r>
        <w:rPr>
          <w:sz w:val="28"/>
          <w:szCs w:val="28"/>
        </w:rPr>
        <w:t xml:space="preserve"> основная </w:t>
      </w:r>
      <w:r w:rsidRPr="00601D4D">
        <w:rPr>
          <w:sz w:val="28"/>
          <w:szCs w:val="28"/>
        </w:rPr>
        <w:t>общеобразовательная шк</w:t>
      </w:r>
      <w:r w:rsidRPr="00601D4D">
        <w:rPr>
          <w:sz w:val="28"/>
          <w:szCs w:val="28"/>
        </w:rPr>
        <w:t>о</w:t>
      </w:r>
      <w:r w:rsidRPr="00601D4D">
        <w:rPr>
          <w:sz w:val="28"/>
          <w:szCs w:val="28"/>
        </w:rPr>
        <w:t>ла»</w:t>
      </w:r>
      <w:r>
        <w:rPr>
          <w:sz w:val="28"/>
          <w:szCs w:val="28"/>
        </w:rPr>
        <w:t xml:space="preserve">, </w:t>
      </w:r>
      <w:r w:rsidRPr="006D380C">
        <w:rPr>
          <w:sz w:val="28"/>
          <w:szCs w:val="28"/>
        </w:rPr>
        <w:t>МБУК «Дубенская районная библиотека»</w:t>
      </w:r>
      <w:r>
        <w:rPr>
          <w:sz w:val="28"/>
          <w:szCs w:val="28"/>
        </w:rPr>
        <w:t>, МБДОУ «Дубенский детский сад «Солнышко» для указанной категории лиц установлена 40-часовая рабочая нед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ля, а в МБОУ «Дубенская </w:t>
      </w:r>
      <w:r w:rsidRPr="006D380C">
        <w:rPr>
          <w:sz w:val="28"/>
          <w:szCs w:val="28"/>
        </w:rPr>
        <w:t>детско-юношеская спортивная школа»</w:t>
      </w:r>
      <w:r>
        <w:rPr>
          <w:sz w:val="28"/>
          <w:szCs w:val="28"/>
        </w:rPr>
        <w:t xml:space="preserve"> 48-часовая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чая неделя.</w:t>
      </w:r>
    </w:p>
    <w:p w:rsidR="00583F92" w:rsidRDefault="00583F92" w:rsidP="00583F92">
      <w:pPr>
        <w:pStyle w:val="af5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целях устранения выявленных нарушений законодательства прокурором района в адрес Главы Дубенского муниципального района Республики Мордовия внесено представление, по результатам рассмотрения которого руководители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шеперечисленных бюджетных учреждений привлечены к дисциплинарной 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ственности. Нарушения законодательства устранены.</w:t>
      </w:r>
    </w:p>
    <w:p w:rsidR="00583F92" w:rsidRDefault="00583F92" w:rsidP="00583F92">
      <w:pPr>
        <w:pStyle w:val="af5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583F92" w:rsidRPr="00107B97" w:rsidRDefault="00583F92" w:rsidP="00583F92">
      <w:pPr>
        <w:pStyle w:val="af5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района.</w:t>
      </w:r>
    </w:p>
    <w:p w:rsid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  <w:t xml:space="preserve"> </w:t>
      </w:r>
    </w:p>
    <w:p w:rsidR="00583F92" w:rsidRDefault="00583F92" w:rsidP="00583F92">
      <w:p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val="ru-RU" w:eastAsia="ru-RU" w:bidi="ar-SA"/>
        </w:rPr>
      </w:pP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lastRenderedPageBreak/>
        <w:t>Прокуратура на страже соблюдения трудовых прав граждан.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Согласно части 3 статьи 37 Конституции Российской Федерации каждый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имеет право на вознаграждение за </w:t>
      </w:r>
      <w:proofErr w:type="gramStart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труд</w:t>
      </w:r>
      <w:proofErr w:type="gramEnd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без какой бы то ни было дискриминации и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не ниже установленного федеральным законом минимального размера оплаты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труда. В соответствии со статьей 22 Трудового кодекса Российской Федерации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работодатель обязан выплачивать в полном размере причитающуюся работникам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заработную плату в сроки, установленные в соответствии с настоящим Кодексом,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коллективным договором, правилами внутреннего трудового распорядка,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трудовыми договорами.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Однако, как показывают результаты прокурорской практики, не все</w:t>
      </w:r>
    </w:p>
    <w:p w:rsidR="00583F92" w:rsidRPr="00583F92" w:rsidRDefault="00EA414E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</w:t>
      </w:r>
      <w:r w:rsidR="00583F92"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аботодатели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583F92"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добросовестно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583F92"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соблюдают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583F92"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требования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583F92"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основополагающих нормативных правовых актов.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Прокуратурой Дубенского района на регулярной основе осуществляется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мониторинг состояния законности при реализации конституционных прав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граждан на оплачиваемый труд, в том числе в части своевременности выплаты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заработной платы.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Так, в ходе одной из проверок по данному направлению деятельности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выявлены нарушения сроков выплаты заработной платы в </w:t>
      </w:r>
      <w:proofErr w:type="gramStart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муниципальном</w:t>
      </w:r>
      <w:proofErr w:type="gramEnd"/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бюджетном </w:t>
      </w:r>
      <w:proofErr w:type="gramStart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учреждении</w:t>
      </w:r>
      <w:proofErr w:type="gramEnd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культуры «Дубенский районный дом культуры».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Прокуратурой района установлено, что 37 работников учреждения не получили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заработную плату за декабрь минувшего года, в связи с чем, у работодателя перед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ними образовалась задолженность в размере более 500 тысяч рублей.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 целях устранения выявленных нарушений закона прокурором района </w:t>
      </w:r>
      <w:proofErr w:type="gramStart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</w:t>
      </w:r>
      <w:proofErr w:type="gramEnd"/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адрес директора учреждения внесено представление, по итогам рассмотрения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proofErr w:type="gramStart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которого</w:t>
      </w:r>
      <w:proofErr w:type="gramEnd"/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задолженность по заработной плате полностью погашена. В отношении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директора учреждения возбуждено дело об административном правонарушении,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предусмотренном частью 6 статьи 5.27 Кодекса Российской Федерации об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административных правонарушениях.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Прокуратура района в очередной раз разъясняет гражданам о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необходимости сообщения обо всех известных им фактах нарушения трудовы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х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прав, в том числе связанных с несоблюдением работодателями требований п</w:t>
      </w:r>
      <w:r w:rsidR="00EA41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о </w:t>
      </w:r>
      <w:r w:rsidR="00374C3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своевременной оплате труда.</w:t>
      </w:r>
    </w:p>
    <w:p w:rsidR="00583F92" w:rsidRPr="00583F92" w:rsidRDefault="00583F92" w:rsidP="00583F92">
      <w:pPr>
        <w:shd w:val="clear" w:color="auto" w:fill="FFFFFF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583F9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Прокуратура Дубенского района.</w:t>
      </w:r>
    </w:p>
    <w:p w:rsidR="007212FE" w:rsidRPr="00583F92" w:rsidRDefault="007212FE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7212FE" w:rsidRPr="00583F92" w:rsidSect="00721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83F92"/>
    <w:rsid w:val="000325E3"/>
    <w:rsid w:val="00074A70"/>
    <w:rsid w:val="00091E1E"/>
    <w:rsid w:val="000B59C2"/>
    <w:rsid w:val="000C4458"/>
    <w:rsid w:val="000E6E20"/>
    <w:rsid w:val="00105DD1"/>
    <w:rsid w:val="001E299D"/>
    <w:rsid w:val="001F1946"/>
    <w:rsid w:val="002778F0"/>
    <w:rsid w:val="002E7713"/>
    <w:rsid w:val="00374C30"/>
    <w:rsid w:val="004A3636"/>
    <w:rsid w:val="004F3F24"/>
    <w:rsid w:val="0055087F"/>
    <w:rsid w:val="00583F92"/>
    <w:rsid w:val="00676837"/>
    <w:rsid w:val="007140B7"/>
    <w:rsid w:val="007212FE"/>
    <w:rsid w:val="007362DE"/>
    <w:rsid w:val="008702DB"/>
    <w:rsid w:val="008A013B"/>
    <w:rsid w:val="00920FF1"/>
    <w:rsid w:val="009238BC"/>
    <w:rsid w:val="00AB6B93"/>
    <w:rsid w:val="00B45A24"/>
    <w:rsid w:val="00C025CC"/>
    <w:rsid w:val="00C16854"/>
    <w:rsid w:val="00C81B81"/>
    <w:rsid w:val="00E46669"/>
    <w:rsid w:val="00E47097"/>
    <w:rsid w:val="00EA414E"/>
    <w:rsid w:val="00FF1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13B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A013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3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13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3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3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3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3B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3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3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3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8A013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8A013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A013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A013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8A013B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8A013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A013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A013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A013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8A013B"/>
    <w:rPr>
      <w:b/>
      <w:bCs/>
    </w:rPr>
  </w:style>
  <w:style w:type="character" w:styleId="a9">
    <w:name w:val="Emphasis"/>
    <w:uiPriority w:val="20"/>
    <w:qFormat/>
    <w:rsid w:val="008A013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8A013B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A013B"/>
    <w:rPr>
      <w:sz w:val="20"/>
      <w:szCs w:val="20"/>
    </w:rPr>
  </w:style>
  <w:style w:type="paragraph" w:styleId="ac">
    <w:name w:val="List Paragraph"/>
    <w:basedOn w:val="a"/>
    <w:uiPriority w:val="34"/>
    <w:qFormat/>
    <w:rsid w:val="008A013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A013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A013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8A013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8A013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8A013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8A013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8A013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8A013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8A013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8A013B"/>
    <w:pPr>
      <w:outlineLvl w:val="9"/>
    </w:pPr>
  </w:style>
  <w:style w:type="paragraph" w:styleId="af5">
    <w:name w:val="Normal (Web)"/>
    <w:basedOn w:val="a"/>
    <w:rsid w:val="00583F9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2</cp:revision>
  <dcterms:created xsi:type="dcterms:W3CDTF">2020-04-07T15:44:00Z</dcterms:created>
  <dcterms:modified xsi:type="dcterms:W3CDTF">2020-04-07T15:44:00Z</dcterms:modified>
</cp:coreProperties>
</file>