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B33" w:rsidRDefault="004E1B33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Совета депутатов  Моргинского сельского поселения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 шестого созыва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1A76" w:rsidRPr="0008143C" w:rsidRDefault="00FF1A76" w:rsidP="00FF1A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2020 г.                                                               </w:t>
      </w:r>
      <w:r w:rsidR="004E1B33">
        <w:rPr>
          <w:rFonts w:ascii="Times New Roman" w:hAnsi="Times New Roman"/>
          <w:sz w:val="28"/>
          <w:szCs w:val="28"/>
        </w:rPr>
        <w:t xml:space="preserve">                            №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ind w:left="-270"/>
        <w:rPr>
          <w:rFonts w:ascii="Times New Roman" w:hAnsi="Times New Roman"/>
          <w:sz w:val="28"/>
          <w:szCs w:val="28"/>
        </w:rPr>
      </w:pPr>
    </w:p>
    <w:p w:rsidR="00FF1A76" w:rsidRDefault="00FF1A76" w:rsidP="00FF1A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A13">
        <w:rPr>
          <w:rFonts w:ascii="Times New Roman" w:hAnsi="Times New Roman"/>
          <w:sz w:val="24"/>
          <w:szCs w:val="24"/>
        </w:rPr>
        <w:t>О внесении изменений в решение Совета депутатов Моргинского сельского поселения  «О бюджете Моргинского сельского поселения Дубенского муниципального района РМ на 2020 год и плановый  период 2021 и 2022годов» от № 85 от 30.12.2019г.</w:t>
      </w:r>
    </w:p>
    <w:p w:rsidR="00FF1A76" w:rsidRPr="00731A13" w:rsidRDefault="00FF1A76" w:rsidP="00FF1A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Статья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FF1A76" w:rsidRPr="00731A13" w:rsidRDefault="00FF1A76" w:rsidP="00FF1A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731A13">
        <w:rPr>
          <w:rFonts w:ascii="Times New Roman" w:hAnsi="Times New Roman"/>
          <w:sz w:val="24"/>
          <w:szCs w:val="24"/>
        </w:rPr>
        <w:t>Внести в решение Совета депутатов Моргинского сельского поселения Дубенско</w:t>
      </w:r>
      <w:r>
        <w:rPr>
          <w:rFonts w:ascii="Times New Roman" w:hAnsi="Times New Roman"/>
          <w:sz w:val="24"/>
          <w:szCs w:val="24"/>
        </w:rPr>
        <w:t xml:space="preserve">го муниципального района </w:t>
      </w:r>
      <w:r w:rsidRPr="00731A13">
        <w:rPr>
          <w:rFonts w:ascii="Times New Roman" w:hAnsi="Times New Roman"/>
          <w:sz w:val="24"/>
          <w:szCs w:val="24"/>
        </w:rPr>
        <w:t>от 30.12.2019г</w:t>
      </w:r>
      <w:r>
        <w:rPr>
          <w:rFonts w:ascii="Times New Roman" w:hAnsi="Times New Roman"/>
          <w:sz w:val="24"/>
          <w:szCs w:val="24"/>
        </w:rPr>
        <w:t xml:space="preserve"> №85</w:t>
      </w:r>
      <w:r w:rsidRPr="00731A13">
        <w:rPr>
          <w:rFonts w:ascii="Times New Roman" w:hAnsi="Times New Roman"/>
          <w:sz w:val="24"/>
          <w:szCs w:val="24"/>
        </w:rPr>
        <w:t xml:space="preserve"> «О бюджете Моргинского сельского поселения  на 2020 год и на плановый период 2021 и </w:t>
      </w:r>
      <w:r>
        <w:rPr>
          <w:rFonts w:ascii="Times New Roman" w:hAnsi="Times New Roman"/>
          <w:sz w:val="24"/>
          <w:szCs w:val="24"/>
        </w:rPr>
        <w:t xml:space="preserve">2022 годов»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информационный бюллетень № 29 (386) от 30.12.2019г</w:t>
      </w:r>
    </w:p>
    <w:p w:rsidR="00FF1A76" w:rsidRPr="001774B3" w:rsidRDefault="00FF1A76" w:rsidP="00FF1A7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П</w:t>
      </w:r>
      <w:r w:rsidRPr="001774B3">
        <w:rPr>
          <w:rFonts w:ascii="Times New Roman" w:hAnsi="Times New Roman"/>
          <w:sz w:val="24"/>
          <w:szCs w:val="24"/>
        </w:rPr>
        <w:t>риложение № 5 к Решению Совета депутатов Моргинского сельского поселения « О бюджете Моргинского сельского поселения на 2020г и на плановый период 2021-2022 год»</w:t>
      </w:r>
      <w:r>
        <w:rPr>
          <w:rFonts w:ascii="Times New Roman" w:hAnsi="Times New Roman"/>
          <w:sz w:val="24"/>
          <w:szCs w:val="24"/>
        </w:rPr>
        <w:t xml:space="preserve"> дополнить следующим содержанием</w:t>
      </w:r>
    </w:p>
    <w:p w:rsidR="00FF1A76" w:rsidRDefault="00FF1A76" w:rsidP="00FF1A76">
      <w:pPr>
        <w:pStyle w:val="a4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A1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731A13">
        <w:rPr>
          <w:rFonts w:ascii="Times New Roman" w:hAnsi="Times New Roman"/>
          <w:sz w:val="24"/>
          <w:szCs w:val="24"/>
        </w:rPr>
        <w:t>Приложение №5</w:t>
      </w:r>
    </w:p>
    <w:p w:rsidR="00FF1A76" w:rsidRPr="00731A13" w:rsidRDefault="00FF1A76" w:rsidP="00FF1A76">
      <w:pPr>
        <w:pStyle w:val="a4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к решению Совета депутатов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«О бюджете Моргинского с/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на 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2020 год и на плановый период 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2021-2022 годов»</w:t>
      </w:r>
    </w:p>
    <w:p w:rsidR="00FF1A76" w:rsidRPr="007D7058" w:rsidRDefault="00FF1A76" w:rsidP="00FF1A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F1A76" w:rsidRPr="00731A13" w:rsidRDefault="00FF1A76" w:rsidP="00FF1A76">
      <w:pPr>
        <w:jc w:val="center"/>
        <w:rPr>
          <w:rFonts w:ascii="Times New Roman" w:hAnsi="Times New Roman"/>
          <w:sz w:val="24"/>
          <w:szCs w:val="24"/>
        </w:rPr>
      </w:pPr>
      <w:r w:rsidRPr="00731A13">
        <w:rPr>
          <w:rFonts w:ascii="Times New Roman" w:hAnsi="Times New Roman"/>
          <w:sz w:val="24"/>
          <w:szCs w:val="24"/>
        </w:rPr>
        <w:t>ВЕДОМСТВЕННАЯ СТРУКТУРА РАСХОДОВ БЮДЖЕТА МОРГИНСКОГО СЕЛЬСКОГО ПОСЕЛЕНИЯ ДУБЕНСКОГО МУНИЦИПАЛЬНОГО РАЙОНА РЕСПУБЛИКИ МОРДОВИЯНА 2020 – 2022ГГ.</w:t>
      </w:r>
    </w:p>
    <w:tbl>
      <w:tblPr>
        <w:tblStyle w:val="a3"/>
        <w:tblW w:w="0" w:type="auto"/>
        <w:tblLook w:val="04A0"/>
      </w:tblPr>
      <w:tblGrid>
        <w:gridCol w:w="2702"/>
        <w:gridCol w:w="672"/>
        <w:gridCol w:w="642"/>
        <w:gridCol w:w="605"/>
        <w:gridCol w:w="1457"/>
        <w:gridCol w:w="671"/>
        <w:gridCol w:w="1236"/>
        <w:gridCol w:w="806"/>
        <w:gridCol w:w="780"/>
      </w:tblGrid>
      <w:tr w:rsidR="00FF1A76" w:rsidTr="005B0CFF">
        <w:tc>
          <w:tcPr>
            <w:tcW w:w="2858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695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Ад</w:t>
            </w:r>
          </w:p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688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0CFF">
              <w:rPr>
                <w:rFonts w:ascii="Times New Roman" w:hAnsi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5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0CFF">
              <w:rPr>
                <w:rFonts w:ascii="Times New Roman" w:hAnsi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274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0CFF">
              <w:rPr>
                <w:rFonts w:ascii="Times New Roman" w:hAnsi="Times New Roman"/>
                <w:sz w:val="24"/>
                <w:szCs w:val="24"/>
              </w:rPr>
              <w:t>Цер</w:t>
            </w:r>
            <w:proofErr w:type="spellEnd"/>
          </w:p>
        </w:tc>
        <w:tc>
          <w:tcPr>
            <w:tcW w:w="694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0CFF">
              <w:rPr>
                <w:rFonts w:ascii="Times New Roman" w:hAnsi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63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833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801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</w:tr>
      <w:tr w:rsidR="00FF1A76" w:rsidTr="005B0CFF">
        <w:tc>
          <w:tcPr>
            <w:tcW w:w="2858" w:type="dxa"/>
          </w:tcPr>
          <w:p w:rsidR="00FF1A76" w:rsidRPr="005B0CFF" w:rsidRDefault="00FF1A76" w:rsidP="00F77FB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Жилищно</w:t>
            </w:r>
            <w:proofErr w:type="spellEnd"/>
            <w:r w:rsidRPr="005B0CFF">
              <w:rPr>
                <w:rFonts w:ascii="Times New Roman" w:hAnsi="Times New Roman"/>
                <w:b/>
                <w:sz w:val="24"/>
                <w:szCs w:val="24"/>
              </w:rPr>
              <w:t xml:space="preserve"> – коммунальное</w:t>
            </w:r>
            <w:proofErr w:type="gramEnd"/>
            <w:r w:rsidRPr="005B0CFF">
              <w:rPr>
                <w:rFonts w:ascii="Times New Roman" w:hAnsi="Times New Roman"/>
                <w:b/>
                <w:sz w:val="24"/>
                <w:szCs w:val="24"/>
              </w:rPr>
              <w:t xml:space="preserve"> хозяйство</w:t>
            </w:r>
          </w:p>
        </w:tc>
        <w:tc>
          <w:tcPr>
            <w:tcW w:w="695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918</w:t>
            </w:r>
          </w:p>
        </w:tc>
        <w:tc>
          <w:tcPr>
            <w:tcW w:w="688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65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FF1A76" w:rsidRPr="005B0CFF" w:rsidRDefault="00FA6C68" w:rsidP="00F77FB9">
            <w:pPr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880400,00</w:t>
            </w:r>
          </w:p>
        </w:tc>
        <w:tc>
          <w:tcPr>
            <w:tcW w:w="833" w:type="dxa"/>
          </w:tcPr>
          <w:p w:rsidR="00FF1A76" w:rsidRPr="005B0CFF" w:rsidRDefault="00FA6C68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01" w:type="dxa"/>
          </w:tcPr>
          <w:p w:rsidR="00FF1A76" w:rsidRPr="005B0CFF" w:rsidRDefault="00FA6C68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F1A76" w:rsidTr="005B0CFF">
        <w:tc>
          <w:tcPr>
            <w:tcW w:w="2858" w:type="dxa"/>
          </w:tcPr>
          <w:p w:rsidR="00FF1A76" w:rsidRPr="005B0CFF" w:rsidRDefault="00FF1A76" w:rsidP="00F77FB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695" w:type="dxa"/>
          </w:tcPr>
          <w:p w:rsidR="00FF1A76" w:rsidRPr="005B0CFF" w:rsidRDefault="00FF1A76" w:rsidP="00F77FB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918</w:t>
            </w:r>
          </w:p>
        </w:tc>
        <w:tc>
          <w:tcPr>
            <w:tcW w:w="688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65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74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FF1A76" w:rsidRPr="005B0CFF" w:rsidRDefault="00FA6C68" w:rsidP="00F77FB9">
            <w:pPr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880</w:t>
            </w:r>
            <w:r w:rsidR="006216B4" w:rsidRPr="005B0CFF"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833" w:type="dxa"/>
          </w:tcPr>
          <w:p w:rsidR="00FF1A76" w:rsidRPr="005B0CFF" w:rsidRDefault="006216B4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01" w:type="dxa"/>
          </w:tcPr>
          <w:p w:rsidR="00FF1A76" w:rsidRPr="005B0CFF" w:rsidRDefault="006216B4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F1A76" w:rsidTr="005B0CFF">
        <w:tc>
          <w:tcPr>
            <w:tcW w:w="2858" w:type="dxa"/>
          </w:tcPr>
          <w:p w:rsidR="00FF1A76" w:rsidRPr="005B0CFF" w:rsidRDefault="00FF1A76" w:rsidP="00F77FB9">
            <w:pPr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«Комплексное развитие </w:t>
            </w:r>
            <w:proofErr w:type="gramStart"/>
            <w:r w:rsidRPr="005B0CFF">
              <w:rPr>
                <w:rFonts w:ascii="Times New Roman" w:hAnsi="Times New Roman"/>
                <w:sz w:val="24"/>
                <w:szCs w:val="24"/>
              </w:rPr>
              <w:t>сельских</w:t>
            </w:r>
            <w:proofErr w:type="gramEnd"/>
            <w:r w:rsidRPr="005B0CFF">
              <w:rPr>
                <w:rFonts w:ascii="Times New Roman" w:hAnsi="Times New Roman"/>
                <w:sz w:val="24"/>
                <w:szCs w:val="24"/>
              </w:rPr>
              <w:t xml:space="preserve"> территории Моргинского сельского поселения Дубенского муниципального района</w:t>
            </w:r>
            <w:r w:rsidR="006216B4" w:rsidRPr="005B0CFF">
              <w:rPr>
                <w:rFonts w:ascii="Times New Roman" w:hAnsi="Times New Roman"/>
                <w:sz w:val="24"/>
                <w:szCs w:val="24"/>
              </w:rPr>
              <w:t xml:space="preserve"> 2020-2025гг</w:t>
            </w:r>
            <w:r w:rsidRPr="005B0CF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695" w:type="dxa"/>
          </w:tcPr>
          <w:p w:rsidR="00FF1A76" w:rsidRPr="005B0CFF" w:rsidRDefault="00FF1A76" w:rsidP="00F77FB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918</w:t>
            </w:r>
          </w:p>
        </w:tc>
        <w:tc>
          <w:tcPr>
            <w:tcW w:w="688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65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74" w:type="dxa"/>
          </w:tcPr>
          <w:p w:rsidR="00FF1A76" w:rsidRPr="005B0CFF" w:rsidRDefault="00FF1A76" w:rsidP="00F77F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216B4" w:rsidRPr="005B0CFF">
              <w:rPr>
                <w:rFonts w:ascii="Times New Roman" w:hAnsi="Times New Roman"/>
                <w:b/>
                <w:sz w:val="24"/>
                <w:szCs w:val="24"/>
              </w:rPr>
              <w:t>2201</w:t>
            </w:r>
            <w:r w:rsidR="006216B4" w:rsidRPr="005B0CF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</w:t>
            </w:r>
            <w:r w:rsidR="006216B4" w:rsidRPr="005B0CFF">
              <w:rPr>
                <w:rFonts w:ascii="Times New Roman" w:hAnsi="Times New Roman"/>
                <w:b/>
                <w:sz w:val="24"/>
                <w:szCs w:val="24"/>
              </w:rPr>
              <w:t>5764</w:t>
            </w:r>
          </w:p>
        </w:tc>
        <w:tc>
          <w:tcPr>
            <w:tcW w:w="694" w:type="dxa"/>
          </w:tcPr>
          <w:p w:rsidR="00FF1A76" w:rsidRPr="005B0CFF" w:rsidRDefault="005B0CFF" w:rsidP="00F77F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0CFF">
              <w:rPr>
                <w:rFonts w:ascii="Times New Roman" w:hAnsi="Times New Roman"/>
                <w:b/>
                <w:sz w:val="24"/>
                <w:szCs w:val="24"/>
              </w:rPr>
              <w:t>244</w:t>
            </w:r>
          </w:p>
        </w:tc>
        <w:tc>
          <w:tcPr>
            <w:tcW w:w="1163" w:type="dxa"/>
          </w:tcPr>
          <w:p w:rsidR="00FF1A76" w:rsidRPr="005B0CFF" w:rsidRDefault="005B0CFF" w:rsidP="00F77FB9">
            <w:pPr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880400,00</w:t>
            </w:r>
          </w:p>
        </w:tc>
        <w:tc>
          <w:tcPr>
            <w:tcW w:w="833" w:type="dxa"/>
          </w:tcPr>
          <w:p w:rsidR="00FF1A76" w:rsidRPr="005B0CFF" w:rsidRDefault="005B0CFF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01" w:type="dxa"/>
          </w:tcPr>
          <w:p w:rsidR="00FF1A76" w:rsidRPr="005B0CFF" w:rsidRDefault="005B0CFF" w:rsidP="00F77F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0CF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FF1A76" w:rsidRDefault="00FF1A76" w:rsidP="00FF1A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FF1A76" w:rsidRPr="003A6DAC" w:rsidRDefault="00FF1A76" w:rsidP="003A6DA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Моргинского сельского поселения                                               </w:t>
      </w:r>
      <w:r w:rsidR="003A6DAC">
        <w:rPr>
          <w:rFonts w:ascii="Times New Roman" w:hAnsi="Times New Roman"/>
          <w:sz w:val="28"/>
          <w:szCs w:val="28"/>
        </w:rPr>
        <w:t>Фролов  С.Д.</w:t>
      </w:r>
    </w:p>
    <w:p w:rsidR="00A21D2D" w:rsidRDefault="00A21D2D"/>
    <w:sectPr w:rsidR="00A21D2D" w:rsidSect="009B3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F1A76"/>
    <w:rsid w:val="00046A6D"/>
    <w:rsid w:val="003653F3"/>
    <w:rsid w:val="003A6DAC"/>
    <w:rsid w:val="003C3351"/>
    <w:rsid w:val="004E1B33"/>
    <w:rsid w:val="005B0CFF"/>
    <w:rsid w:val="006216B4"/>
    <w:rsid w:val="00A21D2D"/>
    <w:rsid w:val="00FA6C68"/>
    <w:rsid w:val="00FB106C"/>
    <w:rsid w:val="00FF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A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1A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F1A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2020-03-31T09:02:00Z</cp:lastPrinted>
  <dcterms:created xsi:type="dcterms:W3CDTF">2020-03-31T08:07:00Z</dcterms:created>
  <dcterms:modified xsi:type="dcterms:W3CDTF">2020-04-17T12:38:00Z</dcterms:modified>
</cp:coreProperties>
</file>