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EE" w:rsidRDefault="00EA1BEE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Парламентская газета, 17.04.2020, 01:35, </w:t>
      </w:r>
    </w:p>
    <w:p w:rsidR="00801962" w:rsidRDefault="00EA1BE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"Карантинные" выплаты на детей до трёх лет: всё, что нужно знать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Разъясняем, какие семьи имеют право на дополнительные пять тысяч рублей в месяц Выплаты на детей в возрасте до трёх лет можно получить в апреле, мае </w:t>
      </w:r>
      <w:r>
        <w:rPr>
          <w:rFonts w:ascii="sans-serif" w:hAnsi="sans-serif"/>
          <w:sz w:val="30"/>
        </w:rPr>
        <w:t>и июне.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Дополнительную меру поддержки для семей президент Владимир Путин предусмотрел  в связи с экономической ситуацией на фоне эпидемии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>. "Парламентская газета" разъясняет, при каких условиях назначают это временное пособие.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КТО ИМЕЕТ ПРАВО Н</w:t>
      </w:r>
      <w:r>
        <w:rPr>
          <w:rFonts w:ascii="sans-serif" w:hAnsi="sans-serif"/>
          <w:sz w:val="30"/>
        </w:rPr>
        <w:t>А ВЫПЛАТУ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указу президента от 7 апреля, "карантинные" доплаты положены семьям, у которых до 1 июля 2020 года возникло право на  материнский капитал.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материнский капитал предназначен для семей, в которых после 2007 года появился второй ре</w:t>
      </w:r>
      <w:r>
        <w:rPr>
          <w:rFonts w:ascii="sans-serif" w:hAnsi="sans-serif"/>
          <w:sz w:val="30"/>
        </w:rPr>
        <w:t xml:space="preserve">бёнок (а также третий и </w:t>
      </w:r>
      <w:proofErr w:type="gramStart"/>
      <w:r>
        <w:rPr>
          <w:rFonts w:ascii="sans-serif" w:hAnsi="sans-serif"/>
          <w:sz w:val="30"/>
        </w:rPr>
        <w:t>последующие</w:t>
      </w:r>
      <w:proofErr w:type="gramEnd"/>
      <w:r>
        <w:rPr>
          <w:rFonts w:ascii="sans-serif" w:hAnsi="sans-serif"/>
          <w:sz w:val="30"/>
        </w:rPr>
        <w:t xml:space="preserve">, если семья не получала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за второго). С 2020 года сертификат также могут получить родители, у</w:t>
      </w:r>
      <w:r w:rsidRPr="00EA1B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которых в этом году появился первенец. Речь идёт как о рождении детей, так и об их усыновлении.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Это значит, что "кар</w:t>
      </w:r>
      <w:r>
        <w:rPr>
          <w:rFonts w:ascii="sans-serif" w:hAnsi="sans-serif"/>
          <w:sz w:val="30"/>
        </w:rPr>
        <w:t>антинные" выплаты по пять тысяч рублей получат семьи: с двумя и более детьми - на каждого ребёнка в возрасте до трёх лет; с одним ребёнком - если он появился на свет с 1 января по 1 июля 2020 года.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Важное условие: у малышей должно быть российское гражданст</w:t>
      </w:r>
      <w:r>
        <w:rPr>
          <w:rFonts w:ascii="sans-serif" w:hAnsi="sans-serif"/>
          <w:sz w:val="30"/>
        </w:rPr>
        <w:t>во.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ПОЛУЧИТЬ ВЫПЛАТУ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"При назначении временной выплаты уровень дохода родителей значения не имеет, её могут получить абсолютно все семьи, имеющие право 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>", - уточнила в комментарии "Парламентской газете" первый зампред Комитета Госдумы по в</w:t>
      </w:r>
      <w:r>
        <w:rPr>
          <w:rFonts w:ascii="sans-serif" w:hAnsi="sans-serif"/>
          <w:sz w:val="30"/>
        </w:rPr>
        <w:t>опросам семьи, женщин и детей Ольга Окунева.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не важно, использовала уже семья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или нет, добавила она.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Выплаты производит  Пенсионный фонд РФ. Ранее зампред Комитета Совета Федерации по социальной политике Елена Бибикова разъяснила, что для </w:t>
      </w:r>
      <w:r>
        <w:rPr>
          <w:rFonts w:ascii="sans-serif" w:hAnsi="sans-serif"/>
          <w:sz w:val="30"/>
        </w:rPr>
        <w:t>получения выплаты нужно подать заявление в территориальное отделение ПФР</w:t>
      </w:r>
      <w:r>
        <w:rPr>
          <w:rFonts w:ascii="sans-serif" w:hAnsi="sans-serif"/>
          <w:sz w:val="30"/>
        </w:rPr>
        <w:t>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А глава комитета Инна Святенко уточнила "Парламентской газете", что обратиться за выплатой родители могут и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- с помощью портала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апреля по июнь семьям будут выплач</w:t>
      </w:r>
      <w:r>
        <w:rPr>
          <w:rFonts w:ascii="sans-serif" w:hAnsi="sans-serif"/>
          <w:sz w:val="30"/>
        </w:rPr>
        <w:t xml:space="preserve">ивать по пять тысяч рублей каждый месяц. Если же семья за это время не успеет подать заявление и, </w:t>
      </w:r>
      <w:r>
        <w:rPr>
          <w:rFonts w:ascii="sans-serif" w:hAnsi="sans-serif"/>
          <w:sz w:val="30"/>
        </w:rPr>
        <w:lastRenderedPageBreak/>
        <w:t>соответственно, не получит выплаты, то обратиться за ними можно и позднее, вплоть до 1 октября. В этом случае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родителям начислят единовременную выплату в разм</w:t>
      </w:r>
      <w:r>
        <w:rPr>
          <w:rFonts w:ascii="sans-serif" w:hAnsi="sans-serif"/>
          <w:sz w:val="30"/>
        </w:rPr>
        <w:t>ере 15 тысяч рублей.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ДРУГИЕ ЛЬГОТЫ НЕ ОТНИМУТ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"Карантинные" пособия не будут учитываться при назначении других мер поддержки, подчеркнула Ольга Окунева. "То есть семьи не потеряют права на уже имеющиеся у них льготы и пособия, которые зависят от уровня дох</w:t>
      </w:r>
      <w:r>
        <w:rPr>
          <w:rFonts w:ascii="sans-serif" w:hAnsi="sans-serif"/>
          <w:sz w:val="30"/>
        </w:rPr>
        <w:t>ода", - заверила она.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Елена Бибикова также обратила внимание, что с этих выплат не будет взиматься подоходный налог.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Выплаты профинансирует федеральный бюджет, их не будут вычитать из суммы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.</w:t>
      </w:r>
    </w:p>
    <w:p w:rsidR="00801962" w:rsidRDefault="00EA1B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2,3 миллиона семей могут получить дополнительные выпл</w:t>
      </w:r>
      <w:r>
        <w:rPr>
          <w:rFonts w:ascii="sans-serif" w:hAnsi="sans-serif"/>
          <w:sz w:val="30"/>
        </w:rPr>
        <w:t>аты на детей до трёх лет, подсчитали в  Пенсионном фонде</w:t>
      </w:r>
    </w:p>
    <w:p w:rsidR="00801962" w:rsidRDefault="00801962"/>
    <w:sectPr w:rsidR="00801962" w:rsidSect="0080196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801962"/>
    <w:rsid w:val="00801962"/>
    <w:rsid w:val="00EA1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01962"/>
  </w:style>
  <w:style w:type="paragraph" w:styleId="10">
    <w:name w:val="heading 1"/>
    <w:basedOn w:val="a"/>
    <w:next w:val="a"/>
    <w:link w:val="11"/>
    <w:uiPriority w:val="9"/>
    <w:qFormat/>
    <w:rsid w:val="0080196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80196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801962"/>
    <w:pPr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80196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80196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01962"/>
  </w:style>
  <w:style w:type="paragraph" w:styleId="21">
    <w:name w:val="toc 2"/>
    <w:basedOn w:val="a"/>
    <w:next w:val="a"/>
    <w:link w:val="22"/>
    <w:uiPriority w:val="39"/>
    <w:rsid w:val="00801962"/>
    <w:pPr>
      <w:ind w:left="200"/>
    </w:pPr>
  </w:style>
  <w:style w:type="character" w:customStyle="1" w:styleId="22">
    <w:name w:val="Оглавление 2 Знак"/>
    <w:basedOn w:val="1"/>
    <w:link w:val="21"/>
    <w:rsid w:val="00801962"/>
  </w:style>
  <w:style w:type="paragraph" w:styleId="a3">
    <w:name w:val="List"/>
    <w:basedOn w:val="Textbody"/>
    <w:link w:val="a4"/>
    <w:rsid w:val="00801962"/>
  </w:style>
  <w:style w:type="character" w:customStyle="1" w:styleId="a4">
    <w:name w:val="Список Знак"/>
    <w:basedOn w:val="Textbody0"/>
    <w:link w:val="a3"/>
    <w:rsid w:val="00801962"/>
  </w:style>
  <w:style w:type="paragraph" w:styleId="41">
    <w:name w:val="toc 4"/>
    <w:basedOn w:val="a"/>
    <w:next w:val="a"/>
    <w:link w:val="42"/>
    <w:uiPriority w:val="39"/>
    <w:rsid w:val="00801962"/>
    <w:pPr>
      <w:ind w:left="600"/>
    </w:pPr>
  </w:style>
  <w:style w:type="character" w:customStyle="1" w:styleId="42">
    <w:name w:val="Оглавление 4 Знак"/>
    <w:basedOn w:val="1"/>
    <w:link w:val="41"/>
    <w:rsid w:val="00801962"/>
  </w:style>
  <w:style w:type="paragraph" w:styleId="6">
    <w:name w:val="toc 6"/>
    <w:basedOn w:val="a"/>
    <w:next w:val="a"/>
    <w:link w:val="60"/>
    <w:uiPriority w:val="39"/>
    <w:rsid w:val="00801962"/>
    <w:pPr>
      <w:ind w:left="1000"/>
    </w:pPr>
  </w:style>
  <w:style w:type="character" w:customStyle="1" w:styleId="60">
    <w:name w:val="Оглавление 6 Знак"/>
    <w:basedOn w:val="1"/>
    <w:link w:val="6"/>
    <w:rsid w:val="00801962"/>
  </w:style>
  <w:style w:type="paragraph" w:styleId="7">
    <w:name w:val="toc 7"/>
    <w:basedOn w:val="a"/>
    <w:next w:val="a"/>
    <w:link w:val="70"/>
    <w:uiPriority w:val="39"/>
    <w:rsid w:val="00801962"/>
    <w:pPr>
      <w:ind w:left="1200"/>
    </w:pPr>
  </w:style>
  <w:style w:type="character" w:customStyle="1" w:styleId="70">
    <w:name w:val="Оглавление 7 Знак"/>
    <w:basedOn w:val="1"/>
    <w:link w:val="7"/>
    <w:rsid w:val="00801962"/>
  </w:style>
  <w:style w:type="character" w:customStyle="1" w:styleId="30">
    <w:name w:val="Заголовок 3 Знак"/>
    <w:basedOn w:val="1"/>
    <w:link w:val="3"/>
    <w:rsid w:val="00801962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801962"/>
  </w:style>
  <w:style w:type="character" w:customStyle="1" w:styleId="Index0">
    <w:name w:val="Index"/>
    <w:basedOn w:val="1"/>
    <w:link w:val="Index"/>
    <w:rsid w:val="00801962"/>
  </w:style>
  <w:style w:type="paragraph" w:customStyle="1" w:styleId="Heading">
    <w:name w:val="Heading"/>
    <w:basedOn w:val="a"/>
    <w:next w:val="Textbody"/>
    <w:link w:val="Heading0"/>
    <w:rsid w:val="0080196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01962"/>
    <w:rPr>
      <w:rFonts w:ascii="Liberation Sans" w:hAnsi="Liberation Sans"/>
      <w:sz w:val="28"/>
    </w:rPr>
  </w:style>
  <w:style w:type="paragraph" w:styleId="31">
    <w:name w:val="toc 3"/>
    <w:basedOn w:val="a"/>
    <w:next w:val="a"/>
    <w:link w:val="32"/>
    <w:uiPriority w:val="39"/>
    <w:rsid w:val="00801962"/>
    <w:pPr>
      <w:ind w:left="400"/>
    </w:pPr>
  </w:style>
  <w:style w:type="character" w:customStyle="1" w:styleId="32">
    <w:name w:val="Оглавление 3 Знак"/>
    <w:basedOn w:val="1"/>
    <w:link w:val="31"/>
    <w:rsid w:val="00801962"/>
  </w:style>
  <w:style w:type="character" w:customStyle="1" w:styleId="50">
    <w:name w:val="Заголовок 5 Знак"/>
    <w:basedOn w:val="1"/>
    <w:link w:val="5"/>
    <w:rsid w:val="00801962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80196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01962"/>
  </w:style>
  <w:style w:type="character" w:customStyle="1" w:styleId="11">
    <w:name w:val="Заголовок 1 Знак"/>
    <w:basedOn w:val="1"/>
    <w:link w:val="10"/>
    <w:rsid w:val="00801962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80196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01962"/>
    <w:rPr>
      <w:i/>
      <w:sz w:val="24"/>
    </w:rPr>
  </w:style>
  <w:style w:type="paragraph" w:customStyle="1" w:styleId="12">
    <w:name w:val="Гиперссылка1"/>
    <w:link w:val="a5"/>
    <w:rsid w:val="00801962"/>
    <w:rPr>
      <w:color w:val="0000FF"/>
      <w:u w:val="single"/>
    </w:rPr>
  </w:style>
  <w:style w:type="character" w:styleId="a5">
    <w:name w:val="Hyperlink"/>
    <w:link w:val="12"/>
    <w:rsid w:val="00801962"/>
    <w:rPr>
      <w:color w:val="0000FF"/>
      <w:u w:val="single"/>
    </w:rPr>
  </w:style>
  <w:style w:type="paragraph" w:customStyle="1" w:styleId="Footnote">
    <w:name w:val="Footnote"/>
    <w:link w:val="Footnote0"/>
    <w:rsid w:val="0080196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01962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sid w:val="00801962"/>
    <w:rPr>
      <w:rFonts w:ascii="XO Thames" w:hAnsi="XO Thames"/>
      <w:b/>
    </w:rPr>
  </w:style>
  <w:style w:type="character" w:customStyle="1" w:styleId="14">
    <w:name w:val="Оглавление 1 Знак"/>
    <w:basedOn w:val="1"/>
    <w:link w:val="13"/>
    <w:rsid w:val="0080196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0196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01962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rsid w:val="00801962"/>
    <w:pPr>
      <w:ind w:left="1600"/>
    </w:pPr>
  </w:style>
  <w:style w:type="character" w:customStyle="1" w:styleId="90">
    <w:name w:val="Оглавление 9 Знак"/>
    <w:basedOn w:val="1"/>
    <w:link w:val="9"/>
    <w:rsid w:val="00801962"/>
  </w:style>
  <w:style w:type="paragraph" w:styleId="8">
    <w:name w:val="toc 8"/>
    <w:basedOn w:val="a"/>
    <w:next w:val="a"/>
    <w:link w:val="80"/>
    <w:uiPriority w:val="39"/>
    <w:rsid w:val="00801962"/>
    <w:pPr>
      <w:ind w:left="1400"/>
    </w:pPr>
  </w:style>
  <w:style w:type="character" w:customStyle="1" w:styleId="80">
    <w:name w:val="Оглавление 8 Знак"/>
    <w:basedOn w:val="1"/>
    <w:link w:val="8"/>
    <w:rsid w:val="00801962"/>
  </w:style>
  <w:style w:type="paragraph" w:styleId="51">
    <w:name w:val="toc 5"/>
    <w:basedOn w:val="a"/>
    <w:next w:val="a"/>
    <w:link w:val="52"/>
    <w:uiPriority w:val="39"/>
    <w:rsid w:val="00801962"/>
    <w:pPr>
      <w:ind w:left="800"/>
    </w:pPr>
  </w:style>
  <w:style w:type="character" w:customStyle="1" w:styleId="52">
    <w:name w:val="Оглавление 5 Знак"/>
    <w:basedOn w:val="1"/>
    <w:link w:val="51"/>
    <w:rsid w:val="00801962"/>
  </w:style>
  <w:style w:type="paragraph" w:styleId="a6">
    <w:name w:val="Subtitle"/>
    <w:basedOn w:val="a"/>
    <w:next w:val="a"/>
    <w:link w:val="a7"/>
    <w:uiPriority w:val="11"/>
    <w:qFormat/>
    <w:rsid w:val="00801962"/>
    <w:rPr>
      <w:rFonts w:ascii="XO Thames" w:hAnsi="XO Thames"/>
      <w:i/>
      <w:color w:val="616161"/>
    </w:rPr>
  </w:style>
  <w:style w:type="character" w:customStyle="1" w:styleId="a7">
    <w:name w:val="Подзаголовок Знак"/>
    <w:basedOn w:val="1"/>
    <w:link w:val="a6"/>
    <w:rsid w:val="00801962"/>
    <w:rPr>
      <w:rFonts w:ascii="XO Thames" w:hAnsi="XO Thames"/>
      <w:i/>
      <w:color w:val="616161"/>
      <w:sz w:val="24"/>
    </w:rPr>
  </w:style>
  <w:style w:type="paragraph" w:customStyle="1" w:styleId="toc10">
    <w:name w:val="toc 10"/>
    <w:basedOn w:val="a"/>
    <w:next w:val="a"/>
    <w:link w:val="toc100"/>
    <w:uiPriority w:val="39"/>
    <w:rsid w:val="00801962"/>
    <w:pPr>
      <w:ind w:left="1800"/>
    </w:pPr>
  </w:style>
  <w:style w:type="character" w:customStyle="1" w:styleId="toc100">
    <w:name w:val="toc 10"/>
    <w:basedOn w:val="1"/>
    <w:link w:val="toc10"/>
    <w:rsid w:val="00801962"/>
  </w:style>
  <w:style w:type="paragraph" w:styleId="a8">
    <w:name w:val="Title"/>
    <w:basedOn w:val="a"/>
    <w:next w:val="a"/>
    <w:link w:val="a9"/>
    <w:uiPriority w:val="10"/>
    <w:qFormat/>
    <w:rsid w:val="00801962"/>
    <w:rPr>
      <w:rFonts w:ascii="XO Thames" w:hAnsi="XO Thames"/>
      <w:b/>
      <w:sz w:val="52"/>
    </w:rPr>
  </w:style>
  <w:style w:type="character" w:customStyle="1" w:styleId="a9">
    <w:name w:val="Название Знак"/>
    <w:basedOn w:val="1"/>
    <w:link w:val="a8"/>
    <w:rsid w:val="00801962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80196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80196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2020-04-23T06:25:00Z</dcterms:created>
  <dcterms:modified xsi:type="dcterms:W3CDTF">2020-04-23T06:27:00Z</dcterms:modified>
</cp:coreProperties>
</file>