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719" w:rsidRDefault="00B76719" w:rsidP="005D23FD">
      <w:pPr>
        <w:spacing w:after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проект</w:t>
      </w:r>
    </w:p>
    <w:p w:rsidR="00B76719" w:rsidRDefault="00B76719" w:rsidP="00B76719">
      <w:pPr>
        <w:spacing w:after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СОВЕТ ДЕПУТАТОВ  ЧИНДЯНОВСКОГО СЕЛЬСКОГО ПОСЕЛЕНИЯ  ДУБЕНСКОГО МУНИЦИПАЛЬНОГО РАЙОНА РЕСПУБЛИКИ МОРДОВИЯ ШЕСТОГО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СОЗЫВА</w:t>
      </w:r>
    </w:p>
    <w:p w:rsidR="00B76719" w:rsidRDefault="00B76719" w:rsidP="00B76719">
      <w:pPr>
        <w:tabs>
          <w:tab w:val="left" w:pos="0"/>
        </w:tabs>
        <w:spacing w:after="0"/>
        <w:jc w:val="both"/>
        <w:rPr>
          <w:sz w:val="20"/>
        </w:rPr>
      </w:pPr>
    </w:p>
    <w:p w:rsidR="00B76719" w:rsidRDefault="00B76719" w:rsidP="00B7671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.  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B76719" w:rsidRDefault="00B76719" w:rsidP="00B76719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76719" w:rsidRDefault="00B76719" w:rsidP="00B76719">
      <w:pPr>
        <w:pStyle w:val="110"/>
        <w:jc w:val="center"/>
        <w:rPr>
          <w:rFonts w:eastAsia="Times New Roman CYR"/>
          <w:b/>
          <w:bCs/>
          <w:color w:val="000000"/>
          <w:sz w:val="28"/>
          <w:szCs w:val="28"/>
          <w:lang w:eastAsia="ar-SA"/>
        </w:rPr>
      </w:pPr>
      <w:r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О внесении изменений в решение Совета </w:t>
      </w:r>
      <w:proofErr w:type="spellStart"/>
      <w:r>
        <w:rPr>
          <w:rFonts w:eastAsia="Times New Roman CYR"/>
          <w:b/>
          <w:bCs/>
          <w:color w:val="000000"/>
          <w:sz w:val="28"/>
          <w:szCs w:val="28"/>
          <w:lang w:eastAsia="ar-SA"/>
        </w:rPr>
        <w:t>депутатовЧиндяновского</w:t>
      </w:r>
      <w:proofErr w:type="spellEnd"/>
      <w:r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сельского поселения Дубенского муниципального района Республика Мордовия от 28.12.2018г. №78 «О бюджете </w:t>
      </w:r>
      <w:proofErr w:type="spellStart"/>
      <w:r>
        <w:rPr>
          <w:rFonts w:eastAsia="Times New Roman CYR"/>
          <w:b/>
          <w:bCs/>
          <w:color w:val="000000"/>
          <w:sz w:val="28"/>
          <w:szCs w:val="28"/>
          <w:lang w:eastAsia="ar-SA"/>
        </w:rPr>
        <w:t>Чиндяновского</w:t>
      </w:r>
      <w:proofErr w:type="spellEnd"/>
      <w:r>
        <w:rPr>
          <w:rFonts w:eastAsia="Times New Roman CYR"/>
          <w:b/>
          <w:bCs/>
          <w:color w:val="000000"/>
          <w:sz w:val="28"/>
          <w:szCs w:val="28"/>
          <w:lang w:eastAsia="ar-SA"/>
        </w:rPr>
        <w:t xml:space="preserve"> сельского поселения Дубенского муниципального района на 2019год и на плановый период 2020 и 2021 годов»</w:t>
      </w:r>
    </w:p>
    <w:p w:rsidR="00B76719" w:rsidRDefault="00B76719" w:rsidP="00B76719">
      <w:pPr>
        <w:jc w:val="both"/>
        <w:rPr>
          <w:rFonts w:ascii="Times New Roman" w:eastAsia="Times New Roman CYR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B76719" w:rsidRDefault="00B76719" w:rsidP="00B76719">
      <w:pPr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В соответствии с бюджетным кодексом Российской Федерации Совет депутатов </w:t>
      </w:r>
      <w:proofErr w:type="spell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сельского поселения   </w:t>
      </w:r>
      <w:proofErr w:type="spellStart"/>
      <w:proofErr w:type="gram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е </w:t>
      </w:r>
      <w:proofErr w:type="spell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ш</w:t>
      </w:r>
      <w:proofErr w:type="spell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и л :</w:t>
      </w:r>
    </w:p>
    <w:p w:rsidR="00B76719" w:rsidRDefault="00B76719" w:rsidP="00B76719">
      <w:pPr>
        <w:tabs>
          <w:tab w:val="left" w:pos="720"/>
        </w:tabs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Внести  в решение Совета депутатов Дубенского сельского поселения Дубенского муниципального района Республика Мордовия от 28.12.2018г. № 78 «О бюджете </w:t>
      </w:r>
      <w:proofErr w:type="spell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района на 2019 год и на плановый период 2020и 2021 годов» следующие изменения</w:t>
      </w:r>
      <w:proofErr w:type="gram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:</w:t>
      </w:r>
      <w:proofErr w:type="gramEnd"/>
    </w:p>
    <w:p w:rsidR="00B76719" w:rsidRDefault="00B76719" w:rsidP="00B76719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пункт 1 статьи 1  изложить в следующей редакции: « Утвердить бюджет Дубенского сельского поселения Дубенского муниципального района РМ на 2019  год по доходам в сумме 1873,5.рублей и по расходам в сумме 1880,5 тыс</w:t>
      </w:r>
      <w:proofErr w:type="gramStart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ублей.</w:t>
      </w:r>
    </w:p>
    <w:p w:rsidR="00B76719" w:rsidRDefault="00B76719" w:rsidP="00B76719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Приложения № 3,4 изложить в следующей редакции:</w:t>
      </w:r>
    </w:p>
    <w:p w:rsidR="00B76719" w:rsidRDefault="00B76719" w:rsidP="00B76719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76719" w:rsidRDefault="00B76719" w:rsidP="00B76719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B76719" w:rsidRDefault="00B76719" w:rsidP="00B76719">
      <w:pPr>
        <w:pStyle w:val="a8"/>
        <w:rPr>
          <w:sz w:val="28"/>
          <w:szCs w:val="28"/>
        </w:rPr>
      </w:pPr>
    </w:p>
    <w:p w:rsidR="00B76719" w:rsidRDefault="00B76719" w:rsidP="00B7671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редседателя Совета </w:t>
      </w:r>
    </w:p>
    <w:p w:rsidR="00B76719" w:rsidRDefault="00B76719" w:rsidP="00B7671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B76719" w:rsidRDefault="00B76719" w:rsidP="00B7671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B76719" w:rsidRDefault="00B76719" w:rsidP="00B7671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работе в Совете                                                              В.М.Демкина      </w:t>
      </w:r>
    </w:p>
    <w:p w:rsidR="00B76719" w:rsidRDefault="00B76719" w:rsidP="00B7671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76719" w:rsidRDefault="00B76719" w:rsidP="00B76719"/>
    <w:p w:rsidR="00B76719" w:rsidRDefault="00B76719" w:rsidP="00B76719"/>
    <w:p w:rsidR="00B76719" w:rsidRDefault="00B76719" w:rsidP="00B76719"/>
    <w:p w:rsidR="00B76719" w:rsidRDefault="00B76719" w:rsidP="00B76719"/>
    <w:tbl>
      <w:tblPr>
        <w:tblpPr w:leftFromText="180" w:rightFromText="180" w:bottomFromText="200" w:vertAnchor="text" w:horzAnchor="margin" w:tblpY="-12543"/>
        <w:tblW w:w="10665" w:type="dxa"/>
        <w:tblLayout w:type="fixed"/>
        <w:tblLook w:val="04A0"/>
      </w:tblPr>
      <w:tblGrid>
        <w:gridCol w:w="2595"/>
        <w:gridCol w:w="15"/>
        <w:gridCol w:w="6"/>
        <w:gridCol w:w="2260"/>
        <w:gridCol w:w="2657"/>
        <w:gridCol w:w="1135"/>
        <w:gridCol w:w="6"/>
        <w:gridCol w:w="976"/>
        <w:gridCol w:w="11"/>
        <w:gridCol w:w="1004"/>
      </w:tblGrid>
      <w:tr w:rsidR="00B76719" w:rsidTr="005D23FD">
        <w:trPr>
          <w:gridAfter w:val="4"/>
          <w:wAfter w:w="1997" w:type="dxa"/>
          <w:trHeight w:val="80"/>
        </w:trPr>
        <w:tc>
          <w:tcPr>
            <w:tcW w:w="2616" w:type="dxa"/>
            <w:gridSpan w:val="3"/>
            <w:noWrap/>
            <w:vAlign w:val="bottom"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0" w:type="dxa"/>
            <w:vAlign w:val="bottom"/>
          </w:tcPr>
          <w:p w:rsidR="00B76719" w:rsidRDefault="00B7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</w:t>
            </w:r>
          </w:p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92" w:type="dxa"/>
            <w:gridSpan w:val="2"/>
            <w:noWrap/>
            <w:vAlign w:val="bottom"/>
            <w:hideMark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Приложение</w:t>
            </w:r>
            <w:r>
              <w:rPr>
                <w:rFonts w:ascii="Times New Roman" w:hAnsi="Times New Roman" w:cs="Times New Roman"/>
                <w:lang w:val="en-US"/>
              </w:rPr>
              <w:t xml:space="preserve"> 3</w:t>
            </w:r>
          </w:p>
        </w:tc>
      </w:tr>
      <w:tr w:rsidR="00B76719" w:rsidTr="005D23FD">
        <w:trPr>
          <w:gridAfter w:val="4"/>
          <w:wAfter w:w="1997" w:type="dxa"/>
          <w:trHeight w:val="315"/>
        </w:trPr>
        <w:tc>
          <w:tcPr>
            <w:tcW w:w="2616" w:type="dxa"/>
            <w:gridSpan w:val="3"/>
            <w:noWrap/>
            <w:vAlign w:val="bottom"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0" w:type="dxa"/>
            <w:vAlign w:val="bottom"/>
          </w:tcPr>
          <w:p w:rsidR="00B76719" w:rsidRDefault="00B76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gridSpan w:val="2"/>
            <w:vMerge w:val="restart"/>
            <w:vAlign w:val="center"/>
            <w:hideMark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к  Решению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«О бюджете 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на 2019 год» от28 .12.2018  № 78</w:t>
            </w:r>
          </w:p>
        </w:tc>
      </w:tr>
      <w:tr w:rsidR="00B76719" w:rsidTr="005D23FD">
        <w:trPr>
          <w:gridAfter w:val="4"/>
          <w:wAfter w:w="1997" w:type="dxa"/>
          <w:trHeight w:val="80"/>
        </w:trPr>
        <w:tc>
          <w:tcPr>
            <w:tcW w:w="2616" w:type="dxa"/>
            <w:gridSpan w:val="3"/>
            <w:noWrap/>
            <w:vAlign w:val="bottom"/>
          </w:tcPr>
          <w:p w:rsidR="00B76719" w:rsidRDefault="00B767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0" w:type="dxa"/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2" w:type="dxa"/>
            <w:gridSpan w:val="2"/>
            <w:vMerge/>
            <w:vAlign w:val="center"/>
            <w:hideMark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5D23FD">
        <w:trPr>
          <w:gridAfter w:val="4"/>
          <w:wAfter w:w="1997" w:type="dxa"/>
          <w:trHeight w:val="412"/>
        </w:trPr>
        <w:tc>
          <w:tcPr>
            <w:tcW w:w="8668" w:type="dxa"/>
            <w:gridSpan w:val="6"/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Объем доходов  бюджета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 на 2019 год и плановые 2020-2021гг  </w:t>
            </w:r>
          </w:p>
        </w:tc>
      </w:tr>
      <w:tr w:rsidR="00B76719" w:rsidTr="005D23FD">
        <w:trPr>
          <w:gridAfter w:val="4"/>
          <w:wAfter w:w="1997" w:type="dxa"/>
          <w:trHeight w:val="300"/>
        </w:trPr>
        <w:tc>
          <w:tcPr>
            <w:tcW w:w="2616" w:type="dxa"/>
            <w:gridSpan w:val="3"/>
            <w:vAlign w:val="bottom"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(тыс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ублей)</w:t>
            </w:r>
          </w:p>
        </w:tc>
      </w:tr>
      <w:tr w:rsidR="00B76719" w:rsidTr="005D23FD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  <w:proofErr w:type="spellStart"/>
            <w:r>
              <w:rPr>
                <w:rFonts w:ascii="Times New Roman" w:hAnsi="Times New Roman" w:cs="Times New Roman"/>
              </w:rPr>
              <w:t>20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B76719" w:rsidTr="005D23FD">
        <w:trPr>
          <w:trHeight w:val="434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ВСЕГО ДОХОДОВ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1873,5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1138,0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1150,2</w:t>
            </w:r>
          </w:p>
        </w:tc>
      </w:tr>
      <w:tr w:rsidR="00B76719" w:rsidTr="005D23FD">
        <w:trPr>
          <w:trHeight w:val="473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НАЛОГОВЫЕ И НЕНАЛОГОВЫЕ ДОХОДЫ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235,5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238,7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239,5</w:t>
            </w:r>
          </w:p>
        </w:tc>
      </w:tr>
      <w:tr w:rsidR="00B76719" w:rsidTr="005D23FD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НАЛОГИ НА ПРИБЫЛЬ, ДОХОДЫ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5D23FD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18210102021011000110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Налог на доходы физических лиц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17,8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18,0</w:t>
            </w:r>
          </w:p>
        </w:tc>
      </w:tr>
      <w:tr w:rsidR="00B76719" w:rsidTr="005D23FD">
        <w:trPr>
          <w:trHeight w:val="407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НАЛОГИ НА ИМУЩЕСТВО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217,8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220,2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221,5</w:t>
            </w:r>
          </w:p>
        </w:tc>
      </w:tr>
      <w:tr w:rsidR="00B76719" w:rsidTr="005D23FD">
        <w:trPr>
          <w:trHeight w:val="494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18210601030101000110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Налог на имущество физических лиц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16,5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16,8</w:t>
            </w:r>
          </w:p>
        </w:tc>
      </w:tr>
      <w:tr w:rsidR="00B76719" w:rsidTr="005D23FD">
        <w:trPr>
          <w:trHeight w:val="416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18210606013100000110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Земельный налог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202,0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204,4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204,7</w:t>
            </w:r>
          </w:p>
        </w:tc>
      </w:tr>
      <w:tr w:rsidR="00B76719" w:rsidTr="005D23FD">
        <w:trPr>
          <w:trHeight w:val="40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Style w:val="a9"/>
                <w:sz w:val="24"/>
                <w:szCs w:val="24"/>
              </w:rPr>
            </w:pPr>
            <w:r>
              <w:rPr>
                <w:rStyle w:val="a9"/>
              </w:rPr>
              <w:t>Налоги на совокупный доход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76719" w:rsidTr="005D23FD">
        <w:trPr>
          <w:trHeight w:val="429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92410503000010000110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Единый сельскохозяйственный налог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76719" w:rsidTr="005D23FD">
        <w:trPr>
          <w:trHeight w:val="26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5D23FD">
        <w:trPr>
          <w:trHeight w:val="66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00020200000000000000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5D23FD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2 02 01000 00 0000 151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5D23FD">
        <w:trPr>
          <w:trHeight w:val="61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2 02 01001 00 0000 151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548,3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573,5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580,3</w:t>
            </w:r>
          </w:p>
        </w:tc>
      </w:tr>
      <w:tr w:rsidR="00B76719" w:rsidTr="005D23FD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2 02 03000 00 0000 151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75,6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75,6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75,6</w:t>
            </w:r>
          </w:p>
        </w:tc>
      </w:tr>
      <w:tr w:rsidR="00B76719" w:rsidTr="005D23FD">
        <w:trPr>
          <w:trHeight w:val="348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5D23FD">
        <w:trPr>
          <w:trHeight w:val="1006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9242020301505000151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</w:tc>
      </w:tr>
      <w:tr w:rsidR="00B76719" w:rsidTr="005D23FD">
        <w:trPr>
          <w:trHeight w:val="585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2 02 03024 05 0000 151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Субвенции на реализацию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олномочий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</w:tr>
      <w:tr w:rsidR="00B76719" w:rsidTr="005D23FD">
        <w:trPr>
          <w:trHeight w:val="33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2 02 02000 00 0000 151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5D23FD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2 02 02999 05 0000 151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Прочие субсидии бюджетам муниципальных районов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5D23FD">
        <w:trPr>
          <w:trHeight w:val="330"/>
        </w:trPr>
        <w:tc>
          <w:tcPr>
            <w:tcW w:w="2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в том числе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5D23FD">
        <w:trPr>
          <w:trHeight w:val="300"/>
        </w:trPr>
        <w:tc>
          <w:tcPr>
            <w:tcW w:w="26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20202999050000 151</w:t>
            </w:r>
          </w:p>
        </w:tc>
        <w:tc>
          <w:tcPr>
            <w:tcW w:w="4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Субсидии для </w:t>
            </w: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267,1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250,2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254,8</w:t>
            </w:r>
          </w:p>
        </w:tc>
      </w:tr>
      <w:tr w:rsidR="00B76719" w:rsidTr="005D23FD">
        <w:trPr>
          <w:trHeight w:val="1136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ind w:lef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20204999108009 151</w:t>
            </w:r>
          </w:p>
        </w:tc>
        <w:tc>
          <w:tcPr>
            <w:tcW w:w="4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pStyle w:val="a7"/>
              <w:spacing w:line="276" w:lineRule="auto"/>
              <w:jc w:val="left"/>
              <w:rPr>
                <w:rStyle w:val="aa"/>
                <w:b/>
                <w:sz w:val="20"/>
                <w:u w:val="single"/>
                <w:vertAlign w:val="superscript"/>
              </w:rPr>
            </w:pPr>
            <w:r>
              <w:rPr>
                <w:rStyle w:val="aa"/>
                <w:b/>
                <w:u w:val="single"/>
                <w:vertAlign w:val="superscript"/>
              </w:rPr>
              <w:t>МЕЖБЮДЖЕТНЫЕ ТРАНСФЕРТЫ</w:t>
            </w:r>
            <w:proofErr w:type="gramStart"/>
            <w:r>
              <w:rPr>
                <w:rStyle w:val="aa"/>
                <w:b/>
                <w:u w:val="single"/>
                <w:vertAlign w:val="superscript"/>
              </w:rPr>
              <w:t>,П</w:t>
            </w:r>
            <w:proofErr w:type="gramEnd"/>
            <w:r>
              <w:rPr>
                <w:rStyle w:val="aa"/>
                <w:b/>
                <w:u w:val="single"/>
                <w:vertAlign w:val="superscript"/>
              </w:rPr>
              <w:t>ЕРЕДАВАЕМЫЕ БЮДЖЕТАМ СЕЛЬСКИХ ПОСЕЛЕНИЙ ДЛЯ КОМПЕНСАЦИИ ДОПОЛНИТЕЛЬНЫХ РАСХОДОВ,ВОЗНИКШИХ ОРГАНАМИ ВЛАСТИ ДРУГОГО УРОВНЯ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ind w:left="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ind w:lef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27,9</w:t>
            </w:r>
          </w:p>
          <w:p w:rsidR="00B76719" w:rsidRDefault="00B76719">
            <w:pPr>
              <w:widowControl w:val="0"/>
              <w:adjustRightInd w:val="0"/>
              <w:spacing w:line="360" w:lineRule="atLeast"/>
              <w:ind w:lef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5D23FD">
        <w:trPr>
          <w:trHeight w:val="957"/>
        </w:trPr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20204004100000 151</w:t>
            </w:r>
          </w:p>
        </w:tc>
        <w:tc>
          <w:tcPr>
            <w:tcW w:w="4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Иные межбюджетные трансферты на осуществление части полномочий по </w:t>
            </w:r>
            <w:proofErr w:type="spellStart"/>
            <w:r>
              <w:rPr>
                <w:rFonts w:ascii="Times New Roman" w:hAnsi="Times New Roman" w:cs="Times New Roman"/>
              </w:rPr>
              <w:t>решениию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вопросов местного значения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219,1</w:t>
            </w: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5D23FD">
        <w:trPr>
          <w:trHeight w:val="675"/>
        </w:trPr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20220077050000151</w:t>
            </w:r>
          </w:p>
        </w:tc>
        <w:tc>
          <w:tcPr>
            <w:tcW w:w="4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 Основное мероприятие "Водоснабжение сельской местности"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6719" w:rsidRDefault="00B76719" w:rsidP="00B76719">
      <w:pPr>
        <w:rPr>
          <w:rFonts w:ascii="Times New Roman" w:hAnsi="Times New Roman" w:cs="Times New Roman"/>
        </w:rPr>
      </w:pPr>
    </w:p>
    <w:p w:rsidR="00B76719" w:rsidRDefault="00B76719" w:rsidP="00B76719">
      <w:pPr>
        <w:rPr>
          <w:rFonts w:ascii="Times New Roman" w:hAnsi="Times New Roman" w:cs="Times New Roman"/>
        </w:rPr>
      </w:pPr>
    </w:p>
    <w:p w:rsidR="00B76719" w:rsidRDefault="00B76719" w:rsidP="00B76719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horzAnchor="margin" w:tblpY="98"/>
        <w:tblW w:w="10740" w:type="dxa"/>
        <w:tblLayout w:type="fixed"/>
        <w:tblLook w:val="04A0"/>
      </w:tblPr>
      <w:tblGrid>
        <w:gridCol w:w="3639"/>
        <w:gridCol w:w="297"/>
        <w:gridCol w:w="174"/>
        <w:gridCol w:w="617"/>
        <w:gridCol w:w="113"/>
        <w:gridCol w:w="425"/>
        <w:gridCol w:w="425"/>
        <w:gridCol w:w="403"/>
        <w:gridCol w:w="164"/>
        <w:gridCol w:w="748"/>
        <w:gridCol w:w="49"/>
        <w:gridCol w:w="709"/>
        <w:gridCol w:w="723"/>
        <w:gridCol w:w="269"/>
        <w:gridCol w:w="992"/>
        <w:gridCol w:w="9"/>
        <w:gridCol w:w="15"/>
        <w:gridCol w:w="15"/>
        <w:gridCol w:w="954"/>
      </w:tblGrid>
      <w:tr w:rsidR="00B76719" w:rsidTr="00B76719">
        <w:trPr>
          <w:trHeight w:val="315"/>
        </w:trPr>
        <w:tc>
          <w:tcPr>
            <w:tcW w:w="3639" w:type="dxa"/>
            <w:vAlign w:val="bottom"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noWrap/>
            <w:vAlign w:val="bottom"/>
          </w:tcPr>
          <w:p w:rsidR="00B76719" w:rsidRDefault="00B767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gridSpan w:val="6"/>
            <w:noWrap/>
            <w:vAlign w:val="bottom"/>
            <w:hideMark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Приложение 4</w:t>
            </w:r>
          </w:p>
        </w:tc>
        <w:tc>
          <w:tcPr>
            <w:tcW w:w="912" w:type="dxa"/>
            <w:gridSpan w:val="2"/>
            <w:noWrap/>
            <w:vAlign w:val="bottom"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/>
            <w:vAlign w:val="bottom"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gridSpan w:val="6"/>
            <w:noWrap/>
            <w:vAlign w:val="bottom"/>
          </w:tcPr>
          <w:p w:rsidR="00B76719" w:rsidRDefault="00B767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495"/>
        </w:trPr>
        <w:tc>
          <w:tcPr>
            <w:tcW w:w="3639" w:type="dxa"/>
            <w:vAlign w:val="bottom"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noWrap/>
            <w:vAlign w:val="bottom"/>
          </w:tcPr>
          <w:p w:rsidR="00B76719" w:rsidRDefault="00B767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17"/>
            <w:vMerge w:val="restart"/>
            <w:vAlign w:val="center"/>
            <w:hideMark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решению Совета депутатов </w:t>
            </w:r>
          </w:p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Дубенского муниципального района </w:t>
            </w:r>
          </w:p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«О бюджете 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сельского</w:t>
            </w:r>
            <w:proofErr w:type="gramEnd"/>
          </w:p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поселения Дубенского муниципального</w:t>
            </w:r>
          </w:p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района на 2019 год» от 28 .12.2018 №78</w:t>
            </w:r>
          </w:p>
        </w:tc>
      </w:tr>
      <w:tr w:rsidR="00B76719" w:rsidTr="00B76719">
        <w:trPr>
          <w:trHeight w:val="435"/>
        </w:trPr>
        <w:tc>
          <w:tcPr>
            <w:tcW w:w="3639" w:type="dxa"/>
            <w:vAlign w:val="bottom"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noWrap/>
            <w:vAlign w:val="bottom"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7" w:type="dxa"/>
            <w:gridSpan w:val="17"/>
            <w:vMerge/>
            <w:vAlign w:val="center"/>
            <w:hideMark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555"/>
        </w:trPr>
        <w:tc>
          <w:tcPr>
            <w:tcW w:w="3639" w:type="dxa"/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noWrap/>
            <w:vAlign w:val="bottom"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7" w:type="dxa"/>
            <w:gridSpan w:val="17"/>
            <w:vMerge/>
            <w:vAlign w:val="center"/>
            <w:hideMark/>
          </w:tcPr>
          <w:p w:rsidR="00B76719" w:rsidRDefault="00B767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300"/>
        </w:trPr>
        <w:tc>
          <w:tcPr>
            <w:tcW w:w="6093" w:type="dxa"/>
            <w:gridSpan w:val="8"/>
            <w:noWrap/>
            <w:vAlign w:val="bottom"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noWrap/>
            <w:vAlign w:val="bottom"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gridSpan w:val="3"/>
            <w:noWrap/>
            <w:vAlign w:val="bottom"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gridSpan w:val="6"/>
            <w:noWrap/>
            <w:vAlign w:val="bottom"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1026"/>
        </w:trPr>
        <w:tc>
          <w:tcPr>
            <w:tcW w:w="10740" w:type="dxa"/>
            <w:gridSpan w:val="19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>
              <w:rPr>
                <w:rFonts w:ascii="Times New Roman" w:hAnsi="Times New Roman" w:cs="Times New Roman"/>
              </w:rPr>
              <w:t>непрограммным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направлениям деятельности), группам (группам и подгруппам) видов расходов классификации расходов бюджетов на 2019 год и плановые 2020-21гг  </w:t>
            </w:r>
          </w:p>
        </w:tc>
      </w:tr>
      <w:tr w:rsidR="00B76719" w:rsidTr="00B76719">
        <w:trPr>
          <w:trHeight w:val="300"/>
        </w:trPr>
        <w:tc>
          <w:tcPr>
            <w:tcW w:w="10740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B76719" w:rsidTr="00B7671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Рз</w:t>
            </w:r>
            <w:proofErr w:type="spellEnd"/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ПРз</w:t>
            </w:r>
            <w:proofErr w:type="spellEnd"/>
          </w:p>
        </w:tc>
        <w:tc>
          <w:tcPr>
            <w:tcW w:w="2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2019 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</w:tr>
      <w:tr w:rsidR="00B76719" w:rsidTr="00B7671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B76719" w:rsidTr="00B7671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1873,5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1138,0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1150,2</w:t>
            </w:r>
          </w:p>
        </w:tc>
      </w:tr>
      <w:tr w:rsidR="00B76719" w:rsidTr="00B7671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850,7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830,7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834,6</w:t>
            </w:r>
          </w:p>
        </w:tc>
      </w:tr>
      <w:tr w:rsidR="00B76719" w:rsidTr="00B76719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326,1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296,0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297,0</w:t>
            </w:r>
          </w:p>
        </w:tc>
      </w:tr>
      <w:tr w:rsidR="00B76719" w:rsidTr="00B7671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202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Style w:val="a9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229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Style w:val="a9"/>
                <w:sz w:val="24"/>
                <w:szCs w:val="24"/>
              </w:rPr>
            </w:pP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250,8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228,0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228,0</w:t>
            </w:r>
          </w:p>
        </w:tc>
      </w:tr>
      <w:tr w:rsidR="00B76719" w:rsidTr="00B7671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69,0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524,6</w:t>
            </w:r>
          </w:p>
        </w:tc>
        <w:tc>
          <w:tcPr>
            <w:tcW w:w="10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534,7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537,6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Муниципальная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122 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Style w:val="a9"/>
                <w:sz w:val="24"/>
                <w:szCs w:val="24"/>
              </w:rPr>
            </w:pPr>
            <w:r>
              <w:rPr>
                <w:rStyle w:val="a9"/>
              </w:rPr>
              <w:t>265,7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275,7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286,0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220,5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230,5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220,0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66,0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Style w:val="a9"/>
                <w:sz w:val="24"/>
                <w:szCs w:val="24"/>
              </w:rPr>
            </w:pPr>
            <w:r>
              <w:rPr>
                <w:rStyle w:val="a9"/>
              </w:rPr>
              <w:t>68,1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69,0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74,0</w:t>
            </w:r>
          </w:p>
        </w:tc>
      </w:tr>
      <w:tr w:rsidR="00B76719" w:rsidTr="00B76719">
        <w:trPr>
          <w:trHeight w:val="15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Муниципальная программа </w:t>
            </w: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« Развитие  муниципальной службы</w:t>
            </w:r>
            <w:r>
              <w:rPr>
                <w:rFonts w:ascii="Times New Roman" w:hAnsi="Times New Roman" w:cs="Times New Roman"/>
                <w:bCs/>
              </w:rPr>
              <w:t xml:space="preserve"> в администрации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сельского поселения на 2019-2021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1,2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76719" w:rsidRDefault="00B76719">
            <w:pPr>
              <w:spacing w:line="240" w:lineRule="auto"/>
              <w:jc w:val="center"/>
              <w:rPr>
                <w:rStyle w:val="a9"/>
                <w:sz w:val="24"/>
                <w:szCs w:val="24"/>
              </w:rPr>
            </w:pPr>
            <w:r>
              <w:rPr>
                <w:rStyle w:val="a9"/>
              </w:rPr>
              <w:t>258,9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259,0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251,6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175,3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193,0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83,7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58,6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Муниципальная программа  «Комплексные меры  по профилактике терроризма и экстремизма на 2016-2019 годы"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</w:tr>
      <w:tr w:rsidR="00B76719" w:rsidTr="00B76719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55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0,1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0,1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3,5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3,5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</w:tr>
      <w:tr w:rsidR="00B76719" w:rsidTr="00B76719">
        <w:trPr>
          <w:trHeight w:val="52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76719" w:rsidTr="00B76719">
        <w:trPr>
          <w:trHeight w:val="69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Резервные фонды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4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15,2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Муниципальная  программа  «Комплексного развития систем коммунальной инфраструктуры на 2018-2022гг»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</w:tr>
      <w:tr w:rsidR="00B76719" w:rsidTr="00B7671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Муниципальная  программа  «Пожарная безопасность и защита населения от чрезвычайных ситуаций на 2019-2021г»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5,2</w:t>
            </w:r>
          </w:p>
        </w:tc>
      </w:tr>
      <w:tr w:rsidR="00B76719" w:rsidTr="00B76719">
        <w:trPr>
          <w:trHeight w:val="73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75,5</w:t>
            </w: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75,5</w:t>
            </w: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6719" w:rsidTr="00B76719">
        <w:trPr>
          <w:trHeight w:val="69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23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59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Субвенции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75,5</w:t>
            </w: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ind w:left="1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</w:tc>
      </w:tr>
      <w:tr w:rsidR="00B76719" w:rsidTr="00B76719">
        <w:trPr>
          <w:trHeight w:val="7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16,3</w:t>
            </w:r>
          </w:p>
        </w:tc>
      </w:tr>
      <w:tr w:rsidR="00B76719" w:rsidTr="00B76719">
        <w:trPr>
          <w:trHeight w:val="112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Прочая закупка товаров, работ и услуг для обеспечения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госу-дарственных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</w:tr>
      <w:tr w:rsidR="00B76719" w:rsidTr="00B76719">
        <w:trPr>
          <w:trHeight w:val="56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3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6719" w:rsidTr="00B76719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76719" w:rsidTr="00B76719">
        <w:trPr>
          <w:trHeight w:val="89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Муниципальная Программа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социально-экономического</w:t>
            </w:r>
            <w:proofErr w:type="gramEnd"/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развития 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сельского поселения на 2018-2020 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4200 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</w:tr>
      <w:tr w:rsidR="00B76719" w:rsidTr="00B76719">
        <w:trPr>
          <w:trHeight w:val="9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Подпрограмма «Развитие </w:t>
            </w:r>
            <w:proofErr w:type="spellStart"/>
            <w:r>
              <w:rPr>
                <w:rFonts w:ascii="Times New Roman" w:hAnsi="Times New Roman" w:cs="Times New Roman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сельском поселении на 2018-2020 годы»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Основное направление "</w:t>
            </w:r>
            <w:proofErr w:type="spellStart"/>
            <w:r>
              <w:rPr>
                <w:rFonts w:ascii="Times New Roman" w:hAnsi="Times New Roman" w:cs="Times New Roman"/>
              </w:rPr>
              <w:t>Совершествование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116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244 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70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6719" w:rsidTr="00B76719">
        <w:trPr>
          <w:trHeight w:val="649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B76719" w:rsidTr="00B76719">
        <w:trPr>
          <w:trHeight w:val="727"/>
        </w:trPr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Межбюджетные трансферты для выполнения работ по весеннему паводку</w:t>
            </w:r>
          </w:p>
        </w:tc>
        <w:tc>
          <w:tcPr>
            <w:tcW w:w="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6719" w:rsidTr="00B7671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525,6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114,7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119,8</w:t>
            </w:r>
          </w:p>
        </w:tc>
      </w:tr>
      <w:tr w:rsidR="00B76719" w:rsidTr="00B7671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6719" w:rsidTr="00B7671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Муниципальная программа « Устойчивое развитие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муниц-ипального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района Республики Мордовия на 2014-2017 годы и на период до 2020 года»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jc w:val="right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61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Благоустройство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114,7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119,8</w:t>
            </w:r>
          </w:p>
        </w:tc>
      </w:tr>
      <w:tr w:rsidR="00B76719" w:rsidTr="00B76719">
        <w:trPr>
          <w:trHeight w:val="68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на 2017-2019годы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</w:tr>
      <w:tr w:rsidR="00B76719" w:rsidTr="00B7671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47,,0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54,0</w:t>
            </w:r>
          </w:p>
        </w:tc>
      </w:tr>
      <w:tr w:rsidR="00B76719" w:rsidTr="00B76719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  <w:lang w:val="en-US"/>
              </w:rPr>
              <w:t>,8</w:t>
            </w: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</w:tc>
      </w:tr>
      <w:tr w:rsidR="00B76719" w:rsidTr="00B7671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20,0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20,0</w:t>
            </w:r>
          </w:p>
        </w:tc>
      </w:tr>
      <w:tr w:rsidR="00B76719" w:rsidTr="00B7671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pStyle w:val="Default"/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>
              <w:rPr>
                <w:bCs/>
                <w:sz w:val="22"/>
                <w:szCs w:val="22"/>
              </w:rPr>
              <w:t>Чиндяновском</w:t>
            </w:r>
            <w:proofErr w:type="spellEnd"/>
            <w:r>
              <w:rPr>
                <w:bCs/>
                <w:sz w:val="22"/>
                <w:szCs w:val="22"/>
              </w:rPr>
              <w:t xml:space="preserve"> сельском поселении Дубенского муниципального района Республики Мордовия на 2019-2021гг.</w:t>
            </w: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</w:tr>
      <w:tr w:rsidR="00B76719" w:rsidTr="00B7671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13,0</w:t>
            </w:r>
          </w:p>
        </w:tc>
      </w:tr>
      <w:tr w:rsidR="00B76719" w:rsidTr="00B76719">
        <w:trPr>
          <w:trHeight w:val="132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23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42150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13,0</w:t>
            </w:r>
          </w:p>
        </w:tc>
      </w:tr>
      <w:tr w:rsidR="00B76719" w:rsidTr="00B76719">
        <w:trPr>
          <w:trHeight w:val="70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6719" w:rsidTr="00B7671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Культура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76719" w:rsidRDefault="00B76719">
            <w:pPr>
              <w:widowControl w:val="0"/>
              <w:tabs>
                <w:tab w:val="left" w:pos="1220"/>
              </w:tabs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tabs>
                <w:tab w:val="left" w:pos="1220"/>
              </w:tabs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tabs>
                <w:tab w:val="left" w:pos="1220"/>
              </w:tabs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77100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B76719" w:rsidTr="00B7671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B76719" w:rsidTr="00B7671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6719" w:rsidRDefault="00B767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719" w:rsidTr="00B7671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312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94,4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97,0</w:t>
            </w:r>
          </w:p>
        </w:tc>
        <w:tc>
          <w:tcPr>
            <w:tcW w:w="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100,2</w:t>
            </w:r>
          </w:p>
        </w:tc>
      </w:tr>
      <w:tr w:rsidR="00B76719" w:rsidTr="00B7671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6719" w:rsidTr="00B7671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6719" w:rsidTr="00B76719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6719" w:rsidRDefault="00B76719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76719" w:rsidRDefault="00B76719" w:rsidP="00B76719">
      <w:pPr>
        <w:rPr>
          <w:rFonts w:ascii="Times New Roman" w:hAnsi="Times New Roman" w:cs="Times New Roman"/>
        </w:rPr>
      </w:pPr>
    </w:p>
    <w:p w:rsidR="00B76719" w:rsidRDefault="00B76719" w:rsidP="00B76719">
      <w:pPr>
        <w:rPr>
          <w:rFonts w:ascii="Times New Roman" w:hAnsi="Times New Roman" w:cs="Times New Roman"/>
        </w:rPr>
      </w:pPr>
    </w:p>
    <w:p w:rsidR="00B76719" w:rsidRDefault="00B76719" w:rsidP="00B76719"/>
    <w:p w:rsidR="00B76719" w:rsidRDefault="00B76719" w:rsidP="00B76719">
      <w:pPr>
        <w:ind w:left="-567"/>
      </w:pPr>
    </w:p>
    <w:p w:rsidR="00395A70" w:rsidRPr="00B76719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76719" w:rsidSect="005D23F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76719"/>
    <w:rsid w:val="00395A70"/>
    <w:rsid w:val="005D23FD"/>
    <w:rsid w:val="00A63A23"/>
    <w:rsid w:val="00B76719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71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6719"/>
    <w:pPr>
      <w:keepNext/>
      <w:tabs>
        <w:tab w:val="num" w:pos="720"/>
      </w:tabs>
      <w:suppressAutoHyphens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B76719"/>
    <w:pPr>
      <w:keepNext/>
      <w:tabs>
        <w:tab w:val="num" w:pos="1800"/>
      </w:tabs>
      <w:suppressAutoHyphens/>
      <w:spacing w:after="0" w:line="240" w:lineRule="auto"/>
      <w:ind w:left="2160" w:hanging="360"/>
      <w:jc w:val="both"/>
      <w:outlineLvl w:val="3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6719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B7671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header"/>
    <w:basedOn w:val="a"/>
    <w:link w:val="11"/>
    <w:uiPriority w:val="99"/>
    <w:semiHidden/>
    <w:unhideWhenUsed/>
    <w:rsid w:val="00B76719"/>
    <w:pPr>
      <w:widowControl w:val="0"/>
      <w:tabs>
        <w:tab w:val="center" w:pos="4677"/>
        <w:tab w:val="right" w:pos="9355"/>
      </w:tabs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76719"/>
    <w:rPr>
      <w:rFonts w:eastAsiaTheme="minorEastAsia"/>
      <w:lang w:eastAsia="ru-RU"/>
    </w:rPr>
  </w:style>
  <w:style w:type="paragraph" w:styleId="a5">
    <w:name w:val="footer"/>
    <w:basedOn w:val="a"/>
    <w:link w:val="12"/>
    <w:uiPriority w:val="99"/>
    <w:semiHidden/>
    <w:unhideWhenUsed/>
    <w:rsid w:val="00B76719"/>
    <w:pPr>
      <w:widowControl w:val="0"/>
      <w:tabs>
        <w:tab w:val="center" w:pos="4677"/>
        <w:tab w:val="right" w:pos="9355"/>
      </w:tabs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76719"/>
    <w:rPr>
      <w:rFonts w:eastAsiaTheme="minorEastAsia"/>
      <w:lang w:eastAsia="ru-RU"/>
    </w:rPr>
  </w:style>
  <w:style w:type="paragraph" w:styleId="a7">
    <w:name w:val="No Spacing"/>
    <w:uiPriority w:val="1"/>
    <w:qFormat/>
    <w:rsid w:val="00B76719"/>
    <w:pPr>
      <w:widowControl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76719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0">
    <w:name w:val="Заголовок 11"/>
    <w:next w:val="a"/>
    <w:rsid w:val="00B7671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B7671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1">
    <w:name w:val="Верхний колонтитул Знак1"/>
    <w:basedOn w:val="a0"/>
    <w:link w:val="a3"/>
    <w:uiPriority w:val="99"/>
    <w:semiHidden/>
    <w:locked/>
    <w:rsid w:val="00B767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ижний колонтитул Знак1"/>
    <w:basedOn w:val="a0"/>
    <w:link w:val="a5"/>
    <w:uiPriority w:val="99"/>
    <w:semiHidden/>
    <w:locked/>
    <w:rsid w:val="00B767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qFormat/>
    <w:rsid w:val="00B76719"/>
    <w:rPr>
      <w:b/>
      <w:bCs/>
    </w:rPr>
  </w:style>
  <w:style w:type="character" w:styleId="aa">
    <w:name w:val="Emphasis"/>
    <w:basedOn w:val="a0"/>
    <w:qFormat/>
    <w:rsid w:val="00B7671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6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2495</Words>
  <Characters>14226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проект</vt:lpstr>
      <vt:lpstr>СОВЕТ ДЕПУТАТОВ  ЧИНДЯНОВСКОГО СЕЛЬСКОГО ПОСЕЛЕНИЯ  ДУБЕНСКОГО МУНИЦИПАЛЬНОГО РА</vt:lpstr>
    </vt:vector>
  </TitlesOfParts>
  <Company/>
  <LinksUpToDate>false</LinksUpToDate>
  <CharactersWithSpaces>16688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2020-04-22T06:56:00Z</dcterms:created>
  <dcterms:modified xsi:type="dcterms:W3CDTF">2020-04-22T07:23:00Z</dcterms:modified>
</cp:coreProperties>
</file>