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7CC2" w:rsidRDefault="00297CC2" w:rsidP="00297CC2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проект</w:t>
      </w:r>
    </w:p>
    <w:p w:rsidR="00297CC2" w:rsidRDefault="00297CC2" w:rsidP="00297CC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ЧИНДЯНОВСКОГО СЕЛЬСКОГО ПОСЕЛЕНИЯ ДУБЕНСКОГО МУНИЦИПАЛЬНОГО РАЙОНА РЕСПУБЛИКИ МОРДОВИЯ ШЕСТОГО СОЗЫВА</w:t>
      </w:r>
    </w:p>
    <w:p w:rsidR="00297CC2" w:rsidRDefault="00297CC2" w:rsidP="00297CC2">
      <w:pPr>
        <w:jc w:val="center"/>
        <w:rPr>
          <w:b/>
          <w:sz w:val="28"/>
          <w:szCs w:val="28"/>
        </w:rPr>
      </w:pPr>
    </w:p>
    <w:p w:rsidR="00297CC2" w:rsidRDefault="00297CC2" w:rsidP="00297CC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297CC2" w:rsidRDefault="00297CC2" w:rsidP="00297CC2">
      <w:pPr>
        <w:jc w:val="center"/>
        <w:rPr>
          <w:b/>
          <w:sz w:val="28"/>
          <w:szCs w:val="28"/>
        </w:rPr>
      </w:pPr>
    </w:p>
    <w:p w:rsidR="00297CC2" w:rsidRDefault="00297CC2" w:rsidP="00297CC2">
      <w:pPr>
        <w:jc w:val="center"/>
        <w:rPr>
          <w:sz w:val="28"/>
          <w:szCs w:val="24"/>
        </w:rPr>
      </w:pPr>
      <w:proofErr w:type="spellStart"/>
      <w:r>
        <w:rPr>
          <w:sz w:val="28"/>
          <w:szCs w:val="24"/>
        </w:rPr>
        <w:t>с</w:t>
      </w:r>
      <w:proofErr w:type="gramStart"/>
      <w:r>
        <w:rPr>
          <w:sz w:val="28"/>
          <w:szCs w:val="24"/>
        </w:rPr>
        <w:t>.Ч</w:t>
      </w:r>
      <w:proofErr w:type="gramEnd"/>
      <w:r>
        <w:rPr>
          <w:sz w:val="28"/>
          <w:szCs w:val="24"/>
        </w:rPr>
        <w:t>индяново</w:t>
      </w:r>
      <w:proofErr w:type="spellEnd"/>
    </w:p>
    <w:p w:rsidR="00297CC2" w:rsidRDefault="00297CC2" w:rsidP="00297CC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№ </w:t>
      </w:r>
    </w:p>
    <w:p w:rsidR="00297CC2" w:rsidRDefault="00297CC2" w:rsidP="00297CC2">
      <w:pPr>
        <w:ind w:left="360"/>
        <w:rPr>
          <w:b/>
          <w:sz w:val="24"/>
        </w:rPr>
      </w:pPr>
      <w:r>
        <w:rPr>
          <w:sz w:val="28"/>
          <w:szCs w:val="28"/>
        </w:rPr>
        <w:t xml:space="preserve"> </w:t>
      </w:r>
    </w:p>
    <w:p w:rsidR="00297CC2" w:rsidRDefault="00297CC2" w:rsidP="00297CC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повышении должностных окладов лица, замещающего муниципальную  должность на постоянной основе в </w:t>
      </w:r>
      <w:proofErr w:type="spellStart"/>
      <w:r>
        <w:rPr>
          <w:sz w:val="28"/>
          <w:szCs w:val="28"/>
        </w:rPr>
        <w:t>Чиндяновском</w:t>
      </w:r>
      <w:proofErr w:type="spellEnd"/>
      <w:r>
        <w:rPr>
          <w:sz w:val="28"/>
          <w:szCs w:val="28"/>
        </w:rPr>
        <w:t xml:space="preserve"> сельском поселении –  главы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поселения, лиц, замещающих должности муниципальной службы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297CC2" w:rsidRDefault="00297CC2" w:rsidP="00297CC2">
      <w:pPr>
        <w:jc w:val="center"/>
        <w:rPr>
          <w:b/>
          <w:sz w:val="24"/>
          <w:szCs w:val="24"/>
        </w:rPr>
      </w:pPr>
    </w:p>
    <w:p w:rsidR="00297CC2" w:rsidRDefault="00297CC2" w:rsidP="00297CC2">
      <w:pPr>
        <w:ind w:left="-567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В соответствии с пунктом 2 статьи 22 Федерального Закона от 2 марта 2007 года № 25-ФЗ «О муниципальной службе в Российской Федерации», Указа Главы Республики Мордовия от 07 октября 2019 года № 236-УГ «О повышении должностных окладов в органах государственной власти Республики Мордовия», Совет 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rPr>
          <w:color w:val="000000"/>
          <w:sz w:val="28"/>
          <w:szCs w:val="28"/>
        </w:rPr>
        <w:t xml:space="preserve"> Дубенского муниципального района Республики Мордовия решил:</w:t>
      </w:r>
      <w:proofErr w:type="gramEnd"/>
    </w:p>
    <w:p w:rsidR="00297CC2" w:rsidRDefault="00297CC2" w:rsidP="00297CC2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Повысить с 1 октября 2019 года в 1,043 раза должностные оклады </w:t>
      </w:r>
      <w:r>
        <w:rPr>
          <w:sz w:val="28"/>
          <w:szCs w:val="28"/>
        </w:rPr>
        <w:t xml:space="preserve">должностного лица, замещающего  муниципальную  должность на постоянной основе в </w:t>
      </w:r>
      <w:proofErr w:type="spellStart"/>
      <w:proofErr w:type="gramStart"/>
      <w:r>
        <w:rPr>
          <w:sz w:val="28"/>
          <w:szCs w:val="28"/>
        </w:rPr>
        <w:t>в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Чиндяновском</w:t>
      </w:r>
      <w:proofErr w:type="spellEnd"/>
      <w:r>
        <w:rPr>
          <w:sz w:val="28"/>
          <w:szCs w:val="28"/>
        </w:rPr>
        <w:t xml:space="preserve"> сельском поселении –  главы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поселения, лиц, замещающих должности муниципальной службы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rPr>
          <w:color w:val="000000"/>
          <w:sz w:val="28"/>
          <w:szCs w:val="28"/>
        </w:rPr>
        <w:t>.</w:t>
      </w:r>
    </w:p>
    <w:p w:rsidR="00297CC2" w:rsidRDefault="00297CC2" w:rsidP="00297CC2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Установить, что при повышении должностных окладов должностных лиц и муниципальных служащих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rPr>
          <w:color w:val="000000"/>
          <w:sz w:val="28"/>
          <w:szCs w:val="28"/>
        </w:rPr>
        <w:t xml:space="preserve"> их размеры подлежат округлению до целого рубля в сторону увеличения.</w:t>
      </w:r>
    </w:p>
    <w:p w:rsidR="00297CC2" w:rsidRDefault="00297CC2" w:rsidP="00297CC2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 Опубликовать настоящее решение в официальном печатном издании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rPr>
          <w:color w:val="000000"/>
          <w:sz w:val="28"/>
          <w:szCs w:val="28"/>
        </w:rPr>
        <w:t xml:space="preserve"> Дубенского муниципального района Республики Мордовия – Информационном бюллетене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rPr>
          <w:color w:val="000000"/>
          <w:sz w:val="28"/>
          <w:szCs w:val="28"/>
        </w:rPr>
        <w:t xml:space="preserve">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297CC2" w:rsidRDefault="00297CC2" w:rsidP="00297CC2">
      <w:pPr>
        <w:ind w:firstLine="709"/>
        <w:jc w:val="both"/>
        <w:rPr>
          <w:bCs/>
          <w:sz w:val="28"/>
          <w:szCs w:val="28"/>
        </w:rPr>
      </w:pPr>
      <w:r>
        <w:rPr>
          <w:color w:val="000000"/>
          <w:sz w:val="28"/>
          <w:szCs w:val="28"/>
        </w:rPr>
        <w:t>4. Настоящее решение вступает в силу со дня его официального опубликования  и распространяет свое действие на правоотношения, возникшие с 1 октября 2019 года.</w:t>
      </w:r>
    </w:p>
    <w:p w:rsidR="00297CC2" w:rsidRDefault="00297CC2" w:rsidP="00297CC2">
      <w:pPr>
        <w:jc w:val="both"/>
        <w:rPr>
          <w:sz w:val="28"/>
        </w:rPr>
      </w:pPr>
    </w:p>
    <w:tbl>
      <w:tblPr>
        <w:tblW w:w="0" w:type="auto"/>
        <w:tblLook w:val="04A0"/>
      </w:tblPr>
      <w:tblGrid>
        <w:gridCol w:w="9571"/>
      </w:tblGrid>
      <w:tr w:rsidR="00297CC2" w:rsidTr="00297CC2">
        <w:trPr>
          <w:trHeight w:val="882"/>
        </w:trPr>
        <w:tc>
          <w:tcPr>
            <w:tcW w:w="9747" w:type="dxa"/>
          </w:tcPr>
          <w:p w:rsidR="00297CC2" w:rsidRDefault="00297CC2">
            <w:pPr>
              <w:spacing w:line="276" w:lineRule="auto"/>
              <w:rPr>
                <w:sz w:val="28"/>
                <w:szCs w:val="28"/>
              </w:rPr>
            </w:pPr>
          </w:p>
          <w:p w:rsidR="00297CC2" w:rsidRDefault="00297CC2">
            <w:pPr>
              <w:spacing w:line="276" w:lineRule="auto"/>
              <w:ind w:right="-39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</w:t>
            </w:r>
            <w:proofErr w:type="spellStart"/>
            <w:r>
              <w:rPr>
                <w:sz w:val="28"/>
                <w:szCs w:val="28"/>
              </w:rPr>
              <w:t>Чиндяновского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</w:t>
            </w:r>
          </w:p>
          <w:p w:rsidR="00297CC2" w:rsidRDefault="00297CC2">
            <w:pPr>
              <w:spacing w:line="276" w:lineRule="auto"/>
              <w:ind w:right="-39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Дубенского муниципального района   </w:t>
            </w:r>
          </w:p>
          <w:p w:rsidR="00297CC2" w:rsidRDefault="00297CC2">
            <w:pPr>
              <w:spacing w:line="276" w:lineRule="auto"/>
              <w:ind w:right="-39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Республики  Мордовия                                                                  </w:t>
            </w:r>
            <w:proofErr w:type="spellStart"/>
            <w:r>
              <w:rPr>
                <w:sz w:val="28"/>
                <w:szCs w:val="28"/>
              </w:rPr>
              <w:t>Салаева</w:t>
            </w:r>
            <w:proofErr w:type="spellEnd"/>
            <w:r>
              <w:rPr>
                <w:sz w:val="28"/>
                <w:szCs w:val="28"/>
              </w:rPr>
              <w:t xml:space="preserve"> Е.Н.                                                                                     </w:t>
            </w:r>
          </w:p>
          <w:p w:rsidR="00297CC2" w:rsidRDefault="00297CC2">
            <w:pPr>
              <w:spacing w:line="276" w:lineRule="auto"/>
              <w:rPr>
                <w:sz w:val="28"/>
                <w:szCs w:val="28"/>
              </w:rPr>
            </w:pPr>
          </w:p>
        </w:tc>
      </w:tr>
    </w:tbl>
    <w:p w:rsidR="00395A70" w:rsidRPr="00380627" w:rsidRDefault="00395A70" w:rsidP="00380627">
      <w:pPr>
        <w:rPr>
          <w:szCs w:val="28"/>
        </w:rPr>
      </w:pPr>
    </w:p>
    <w:sectPr w:rsidR="00395A70" w:rsidRPr="00380627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0129BE"/>
    <w:rsid w:val="000129BE"/>
    <w:rsid w:val="00141650"/>
    <w:rsid w:val="001D2146"/>
    <w:rsid w:val="001D6CA3"/>
    <w:rsid w:val="00257007"/>
    <w:rsid w:val="00297CC2"/>
    <w:rsid w:val="00344CE8"/>
    <w:rsid w:val="00380627"/>
    <w:rsid w:val="00392396"/>
    <w:rsid w:val="00395A70"/>
    <w:rsid w:val="008E0043"/>
    <w:rsid w:val="00995BB1"/>
    <w:rsid w:val="00DC2716"/>
    <w:rsid w:val="00DE34EB"/>
    <w:rsid w:val="00EB7F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06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95BB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B7F99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95BB1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a3">
    <w:name w:val="No Spacing"/>
    <w:uiPriority w:val="1"/>
    <w:qFormat/>
    <w:rsid w:val="00995BB1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99"/>
    <w:qFormat/>
    <w:rsid w:val="00995BB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s1">
    <w:name w:val="s_1"/>
    <w:basedOn w:val="a"/>
    <w:rsid w:val="00995BB1"/>
    <w:pPr>
      <w:spacing w:before="100" w:beforeAutospacing="1" w:after="100" w:afterAutospacing="1"/>
    </w:pPr>
    <w:rPr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995BB1"/>
    <w:pPr>
      <w:autoSpaceDE w:val="0"/>
      <w:autoSpaceDN w:val="0"/>
      <w:adjustRightInd w:val="0"/>
    </w:pPr>
    <w:rPr>
      <w:rFonts w:ascii="Arial" w:eastAsiaTheme="minorHAnsi" w:hAnsi="Arial" w:cs="Arial"/>
      <w:sz w:val="24"/>
      <w:szCs w:val="24"/>
      <w:lang w:eastAsia="en-US"/>
    </w:rPr>
  </w:style>
  <w:style w:type="table" w:styleId="a6">
    <w:name w:val="Table Grid"/>
    <w:basedOn w:val="a1"/>
    <w:uiPriority w:val="99"/>
    <w:rsid w:val="00995B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1D6CA3"/>
    <w:pPr>
      <w:widowControl w:val="0"/>
      <w:suppressAutoHyphens/>
      <w:spacing w:after="0" w:line="100" w:lineRule="atLeast"/>
    </w:pPr>
    <w:rPr>
      <w:rFonts w:ascii="Calibri" w:eastAsia="Times New Roman" w:hAnsi="Calibri" w:cs="Calibri"/>
      <w:b/>
      <w:kern w:val="1"/>
      <w:szCs w:val="20"/>
      <w:lang w:eastAsia="ar-SA"/>
    </w:rPr>
  </w:style>
  <w:style w:type="character" w:customStyle="1" w:styleId="30">
    <w:name w:val="Заголовок 3 Знак"/>
    <w:basedOn w:val="a0"/>
    <w:link w:val="3"/>
    <w:uiPriority w:val="9"/>
    <w:semiHidden/>
    <w:rsid w:val="00EB7F9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ConsPlusNormal">
    <w:name w:val="ConsPlusNormal"/>
    <w:rsid w:val="0038062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character" w:styleId="a7">
    <w:name w:val="Hyperlink"/>
    <w:basedOn w:val="a0"/>
    <w:uiPriority w:val="99"/>
    <w:semiHidden/>
    <w:unhideWhenUsed/>
    <w:rsid w:val="00380627"/>
    <w:rPr>
      <w:color w:val="0000FF"/>
      <w:u w:val="single"/>
    </w:rPr>
  </w:style>
  <w:style w:type="character" w:styleId="a8">
    <w:name w:val="Emphasis"/>
    <w:basedOn w:val="a0"/>
    <w:uiPriority w:val="20"/>
    <w:qFormat/>
    <w:rsid w:val="0038062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89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330</Words>
  <Characters>1886</Characters>
  <Application>Microsoft Office Word</Application>
  <DocSecurity>0</DocSecurity>
  <Lines>15</Lines>
  <Paragraphs>4</Paragraphs>
  <ScaleCrop>false</ScaleCrop>
  <Company/>
  <LinksUpToDate>false</LinksUpToDate>
  <CharactersWithSpaces>2212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2020-05-18T12:11:00Z</dcterms:created>
  <dcterms:modified xsi:type="dcterms:W3CDTF">2020-05-18T12:34:00Z</dcterms:modified>
</cp:coreProperties>
</file>