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646A" w:rsidRDefault="006D362A" w:rsidP="00AE04FD">
      <w:pPr>
        <w:pStyle w:val="7"/>
        <w:ind w:left="0" w:firstLine="0"/>
        <w:rPr>
          <w:b/>
          <w:sz w:val="20"/>
          <w:szCs w:val="16"/>
        </w:rPr>
      </w:pPr>
      <w:r w:rsidRPr="00AE646A">
        <w:rPr>
          <w:b/>
          <w:sz w:val="20"/>
          <w:szCs w:val="16"/>
        </w:rPr>
        <w:t>Информационный бюллетень</w:t>
      </w:r>
    </w:p>
    <w:p w:rsidR="006D362A" w:rsidRPr="00AE646A" w:rsidRDefault="006D362A" w:rsidP="00AE04FD">
      <w:pPr>
        <w:pStyle w:val="7"/>
        <w:ind w:left="0" w:firstLine="0"/>
        <w:rPr>
          <w:b/>
          <w:sz w:val="20"/>
          <w:szCs w:val="16"/>
        </w:rPr>
      </w:pPr>
      <w:r w:rsidRPr="00AE646A">
        <w:rPr>
          <w:b/>
          <w:sz w:val="20"/>
          <w:szCs w:val="16"/>
        </w:rPr>
        <w:t>Дубенского муниципального района</w:t>
      </w:r>
    </w:p>
    <w:p w:rsidR="006D362A" w:rsidRPr="00AE646A" w:rsidRDefault="006D362A" w:rsidP="00AE04FD">
      <w:pPr>
        <w:pStyle w:val="7"/>
        <w:ind w:left="0" w:firstLine="0"/>
        <w:rPr>
          <w:b/>
          <w:sz w:val="20"/>
          <w:szCs w:val="16"/>
        </w:rPr>
      </w:pPr>
      <w:r w:rsidRPr="00AE646A">
        <w:rPr>
          <w:b/>
          <w:sz w:val="20"/>
          <w:szCs w:val="16"/>
        </w:rPr>
        <w:t>Республики Мордовия</w:t>
      </w:r>
    </w:p>
    <w:p w:rsidR="006D362A" w:rsidRPr="00AE646A" w:rsidRDefault="006D362A" w:rsidP="00AE04FD">
      <w:pPr>
        <w:pStyle w:val="7"/>
        <w:ind w:left="0" w:firstLine="0"/>
        <w:jc w:val="both"/>
        <w:rPr>
          <w:b/>
          <w:sz w:val="20"/>
          <w:szCs w:val="16"/>
        </w:rPr>
      </w:pPr>
    </w:p>
    <w:p w:rsidR="006D362A" w:rsidRPr="00AE646A" w:rsidRDefault="006D362A" w:rsidP="00AE04FD">
      <w:pPr>
        <w:pStyle w:val="7"/>
        <w:ind w:left="0" w:firstLine="0"/>
        <w:jc w:val="left"/>
        <w:rPr>
          <w:b/>
          <w:sz w:val="20"/>
          <w:szCs w:val="16"/>
        </w:rPr>
      </w:pPr>
      <w:r w:rsidRPr="00AE646A">
        <w:rPr>
          <w:b/>
          <w:sz w:val="20"/>
          <w:szCs w:val="16"/>
        </w:rPr>
        <w:t>Является официальным печатным изданием</w:t>
      </w:r>
    </w:p>
    <w:p w:rsidR="006D362A" w:rsidRPr="00AE646A" w:rsidRDefault="006D362A" w:rsidP="00AE04FD">
      <w:pPr>
        <w:pStyle w:val="7"/>
        <w:ind w:left="0" w:firstLine="0"/>
        <w:jc w:val="left"/>
        <w:rPr>
          <w:b/>
          <w:sz w:val="20"/>
          <w:szCs w:val="16"/>
        </w:rPr>
      </w:pPr>
      <w:r w:rsidRPr="00AE646A">
        <w:rPr>
          <w:b/>
          <w:sz w:val="20"/>
          <w:szCs w:val="16"/>
        </w:rPr>
        <w:t>Дубенского муниципального района</w:t>
      </w:r>
    </w:p>
    <w:p w:rsidR="006D362A" w:rsidRPr="00AE646A" w:rsidRDefault="006D362A" w:rsidP="00AE04FD">
      <w:pPr>
        <w:pStyle w:val="7"/>
        <w:ind w:left="0" w:firstLine="0"/>
        <w:jc w:val="left"/>
        <w:rPr>
          <w:b/>
          <w:sz w:val="20"/>
          <w:szCs w:val="16"/>
        </w:rPr>
      </w:pPr>
      <w:r w:rsidRPr="00AE646A">
        <w:rPr>
          <w:b/>
          <w:sz w:val="20"/>
          <w:szCs w:val="16"/>
        </w:rPr>
        <w:t>Республики Мордовия</w:t>
      </w:r>
    </w:p>
    <w:p w:rsidR="006D362A" w:rsidRPr="00AE646A" w:rsidRDefault="006D362A" w:rsidP="009A4845">
      <w:pPr>
        <w:pStyle w:val="7"/>
        <w:ind w:left="0" w:firstLine="0"/>
        <w:rPr>
          <w:sz w:val="20"/>
          <w:szCs w:val="16"/>
        </w:rPr>
      </w:pPr>
      <w:r w:rsidRPr="00AE646A">
        <w:rPr>
          <w:sz w:val="20"/>
          <w:szCs w:val="16"/>
        </w:rPr>
        <w:t xml:space="preserve">   </w:t>
      </w:r>
    </w:p>
    <w:p w:rsidR="00480DF9" w:rsidRPr="00AE646A" w:rsidRDefault="00AE646A" w:rsidP="009A4845">
      <w:pPr>
        <w:pStyle w:val="7"/>
        <w:ind w:left="0" w:firstLine="0"/>
        <w:rPr>
          <w:b/>
          <w:sz w:val="20"/>
          <w:szCs w:val="16"/>
          <w:u w:val="single"/>
        </w:rPr>
      </w:pPr>
      <w:r w:rsidRPr="00AE646A">
        <w:rPr>
          <w:b/>
          <w:sz w:val="20"/>
          <w:szCs w:val="16"/>
          <w:u w:val="single"/>
        </w:rPr>
        <w:t>15</w:t>
      </w:r>
      <w:r w:rsidR="00B341BA" w:rsidRPr="00AE646A">
        <w:rPr>
          <w:b/>
          <w:sz w:val="20"/>
          <w:szCs w:val="16"/>
          <w:u w:val="single"/>
        </w:rPr>
        <w:t>.</w:t>
      </w:r>
      <w:r w:rsidR="00412D38" w:rsidRPr="00AE646A">
        <w:rPr>
          <w:b/>
          <w:sz w:val="20"/>
          <w:szCs w:val="16"/>
          <w:u w:val="single"/>
        </w:rPr>
        <w:t>0</w:t>
      </w:r>
      <w:r w:rsidRPr="00AE646A">
        <w:rPr>
          <w:b/>
          <w:sz w:val="20"/>
          <w:szCs w:val="16"/>
          <w:u w:val="single"/>
        </w:rPr>
        <w:t>5</w:t>
      </w:r>
      <w:r w:rsidR="00412D38" w:rsidRPr="00AE646A">
        <w:rPr>
          <w:b/>
          <w:sz w:val="20"/>
          <w:szCs w:val="16"/>
          <w:u w:val="single"/>
        </w:rPr>
        <w:t>.2020</w:t>
      </w:r>
      <w:r w:rsidR="006D362A" w:rsidRPr="00AE646A">
        <w:rPr>
          <w:b/>
          <w:sz w:val="20"/>
          <w:szCs w:val="16"/>
          <w:u w:val="single"/>
        </w:rPr>
        <w:t>г.</w:t>
      </w:r>
      <w:r w:rsidR="006D362A" w:rsidRPr="00AE646A">
        <w:rPr>
          <w:b/>
          <w:sz w:val="20"/>
          <w:szCs w:val="16"/>
        </w:rPr>
        <w:t xml:space="preserve">                                      </w:t>
      </w:r>
      <w:bookmarkStart w:id="0" w:name="_GoBack"/>
      <w:bookmarkEnd w:id="0"/>
      <w:r w:rsidR="006D362A" w:rsidRPr="00AE646A">
        <w:rPr>
          <w:b/>
          <w:sz w:val="20"/>
          <w:szCs w:val="16"/>
        </w:rPr>
        <w:t xml:space="preserve">                                                                       </w:t>
      </w:r>
      <w:r w:rsidR="00294AB1" w:rsidRPr="00AE646A">
        <w:rPr>
          <w:b/>
          <w:sz w:val="20"/>
          <w:szCs w:val="16"/>
          <w:u w:val="single"/>
        </w:rPr>
        <w:t>№</w:t>
      </w:r>
      <w:r w:rsidRPr="00AE646A">
        <w:rPr>
          <w:b/>
          <w:sz w:val="20"/>
          <w:szCs w:val="16"/>
          <w:u w:val="single"/>
        </w:rPr>
        <w:t>22</w:t>
      </w:r>
      <w:r w:rsidR="006E6D3B" w:rsidRPr="00AE646A">
        <w:rPr>
          <w:b/>
          <w:sz w:val="20"/>
          <w:szCs w:val="16"/>
          <w:u w:val="single"/>
        </w:rPr>
        <w:t>(</w:t>
      </w:r>
      <w:r w:rsidRPr="00AE646A">
        <w:rPr>
          <w:b/>
          <w:sz w:val="20"/>
          <w:szCs w:val="16"/>
          <w:u w:val="single"/>
        </w:rPr>
        <w:t>295</w:t>
      </w:r>
      <w:r w:rsidR="006D362A" w:rsidRPr="00AE646A">
        <w:rPr>
          <w:b/>
          <w:sz w:val="20"/>
          <w:szCs w:val="16"/>
          <w:u w:val="single"/>
        </w:rPr>
        <w:t>)</w:t>
      </w:r>
    </w:p>
    <w:p w:rsidR="00C60C74" w:rsidRPr="00AE646A"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933B6B" w:rsidRPr="00AE646A" w:rsidRDefault="00933B6B" w:rsidP="0040603B">
      <w:pPr>
        <w:autoSpaceDE w:val="0"/>
        <w:autoSpaceDN w:val="0"/>
        <w:adjustRightInd w:val="0"/>
        <w:spacing w:after="0" w:line="240" w:lineRule="auto"/>
        <w:ind w:firstLine="709"/>
        <w:jc w:val="center"/>
        <w:rPr>
          <w:rFonts w:ascii="Times New Roman" w:eastAsia="Calibri" w:hAnsi="Times New Roman" w:cs="Times New Roman"/>
          <w:b/>
          <w:sz w:val="16"/>
          <w:szCs w:val="16"/>
          <w:lang w:eastAsia="en-US"/>
        </w:rPr>
      </w:pPr>
    </w:p>
    <w:p w:rsidR="00AE646A" w:rsidRPr="00AE646A" w:rsidRDefault="00AE646A" w:rsidP="00AE646A">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ab/>
        <w:t>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РЕСПУБЛИКИ МОРДОВИЯ</w:t>
      </w:r>
    </w:p>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ПОСТАНОВЛЕНИЕ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12.05.2020                                                                                                  №258</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 Дубенки</w:t>
      </w:r>
      <w:bookmarkStart w:id="1" w:name="sub_10000"/>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r w:rsidRPr="00AE646A">
        <w:rPr>
          <w:rFonts w:ascii="Times New Roman" w:eastAsia="Times New Roman" w:hAnsi="Times New Roman" w:cs="Times New Roman"/>
          <w:bCs/>
          <w:color w:val="000000"/>
          <w:sz w:val="16"/>
          <w:szCs w:val="16"/>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администрация Дубенского муниципального района постановляет: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Утвердить прилагаемый административный регламент администрации Дубенского муниципального района по  предоставлению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2. Признать утратившим силу постановление администрации Дубенского муниципального района Республики Мордовия от 29 мая 2019 г. № 405 </w:t>
      </w:r>
      <w:r w:rsidRPr="00AE646A">
        <w:rPr>
          <w:rFonts w:ascii="Times New Roman" w:eastAsia="Times New Roman" w:hAnsi="Times New Roman" w:cs="Times New Roman"/>
          <w:bCs/>
          <w:color w:val="000000"/>
          <w:sz w:val="16"/>
          <w:szCs w:val="16"/>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AE646A">
        <w:rPr>
          <w:rFonts w:ascii="Times New Roman" w:eastAsia="Times New Roman" w:hAnsi="Times New Roman" w:cs="Times New Roman"/>
          <w:color w:val="000000"/>
          <w:sz w:val="16"/>
          <w:szCs w:val="16"/>
        </w:rPr>
        <w:t>Вачаеву</w:t>
      </w:r>
      <w:proofErr w:type="spellEnd"/>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xml:space="preserve">\\ </w:t>
      </w:r>
      <w:hyperlink r:id="rId9" w:history="1">
        <w:r w:rsidRPr="00AE646A">
          <w:rPr>
            <w:rFonts w:ascii="Times New Roman" w:eastAsia="Times New Roman" w:hAnsi="Times New Roman" w:cs="Times New Roman"/>
            <w:color w:val="0000FF"/>
            <w:sz w:val="16"/>
            <w:szCs w:val="16"/>
            <w:u w:val="single"/>
          </w:rPr>
          <w:t>www.dube</w:t>
        </w:r>
        <w:r w:rsidRPr="00AE646A">
          <w:rPr>
            <w:rFonts w:ascii="Times New Roman" w:eastAsia="Times New Roman" w:hAnsi="Times New Roman" w:cs="Times New Roman"/>
            <w:color w:val="0000FF"/>
            <w:sz w:val="16"/>
            <w:szCs w:val="16"/>
            <w:u w:val="single"/>
            <w:lang w:val="en-US"/>
          </w:rPr>
          <w:t>n</w:t>
        </w:r>
        <w:r w:rsidRPr="00AE646A">
          <w:rPr>
            <w:rFonts w:ascii="Times New Roman" w:eastAsia="Times New Roman" w:hAnsi="Times New Roman" w:cs="Times New Roman"/>
            <w:color w:val="0000FF"/>
            <w:sz w:val="16"/>
            <w:szCs w:val="16"/>
            <w:u w:val="single"/>
          </w:rPr>
          <w:t>ki.e-mordovia.ru</w:t>
        </w:r>
      </w:hyperlink>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Настоящее постановление вступает в силу  после его официального опубликования.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 Дубенского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муниципального района                                                                 Плешаков С.Г.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ype="page"/>
      </w:r>
    </w:p>
    <w:p w:rsidR="00AE646A" w:rsidRPr="00AE646A" w:rsidRDefault="00AE646A" w:rsidP="00AE646A">
      <w:pPr>
        <w:widowControl w:val="0"/>
        <w:autoSpaceDE w:val="0"/>
        <w:autoSpaceDN w:val="0"/>
        <w:adjustRightInd w:val="0"/>
        <w:spacing w:before="108" w:after="108" w:line="240" w:lineRule="auto"/>
        <w:ind w:left="5245" w:hanging="142"/>
        <w:outlineLvl w:val="0"/>
        <w:rPr>
          <w:rFonts w:ascii="Times New Roman" w:eastAsia="Times New Roman" w:hAnsi="Times New Roman" w:cs="Times New Roman"/>
          <w:kern w:val="32"/>
          <w:sz w:val="16"/>
          <w:szCs w:val="16"/>
          <w:lang w:val="x-none" w:eastAsia="x-none"/>
        </w:rPr>
      </w:pPr>
      <w:r w:rsidRPr="00AE646A">
        <w:rPr>
          <w:rFonts w:ascii="Times New Roman" w:eastAsia="Times New Roman" w:hAnsi="Times New Roman" w:cs="Times New Roman"/>
          <w:kern w:val="32"/>
          <w:sz w:val="16"/>
          <w:szCs w:val="16"/>
          <w:lang w:val="x-none" w:eastAsia="x-none"/>
        </w:rPr>
        <w:lastRenderedPageBreak/>
        <w:t>Приложение  № 1</w:t>
      </w:r>
    </w:p>
    <w:p w:rsidR="00AE646A" w:rsidRPr="00AE646A" w:rsidRDefault="00AE646A" w:rsidP="00AE646A">
      <w:pPr>
        <w:widowControl w:val="0"/>
        <w:autoSpaceDE w:val="0"/>
        <w:autoSpaceDN w:val="0"/>
        <w:adjustRightInd w:val="0"/>
        <w:spacing w:after="0" w:line="240" w:lineRule="auto"/>
        <w:ind w:left="5245" w:hanging="142"/>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УТВЕРЖДЕНО</w:t>
      </w:r>
    </w:p>
    <w:p w:rsidR="00AE646A" w:rsidRPr="00AE646A" w:rsidRDefault="00AE646A" w:rsidP="00AE646A">
      <w:pPr>
        <w:widowControl w:val="0"/>
        <w:autoSpaceDE w:val="0"/>
        <w:autoSpaceDN w:val="0"/>
        <w:adjustRightInd w:val="0"/>
        <w:spacing w:after="0" w:line="240" w:lineRule="auto"/>
        <w:ind w:left="5245" w:hanging="142"/>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постановлением администрации</w:t>
      </w:r>
    </w:p>
    <w:p w:rsidR="00AE646A" w:rsidRPr="00AE646A" w:rsidRDefault="00AE646A" w:rsidP="00AE646A">
      <w:pPr>
        <w:widowControl w:val="0"/>
        <w:autoSpaceDE w:val="0"/>
        <w:autoSpaceDN w:val="0"/>
        <w:adjustRightInd w:val="0"/>
        <w:spacing w:after="0" w:line="240" w:lineRule="auto"/>
        <w:ind w:left="5245" w:hanging="142"/>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Дубенского муниципального </w:t>
      </w:r>
    </w:p>
    <w:p w:rsidR="00AE646A" w:rsidRPr="00AE646A" w:rsidRDefault="00AE646A" w:rsidP="00AE646A">
      <w:pPr>
        <w:widowControl w:val="0"/>
        <w:autoSpaceDE w:val="0"/>
        <w:autoSpaceDN w:val="0"/>
        <w:adjustRightInd w:val="0"/>
        <w:spacing w:after="0" w:line="240" w:lineRule="auto"/>
        <w:ind w:left="5245" w:hanging="142"/>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района Республики Мордовия</w:t>
      </w:r>
    </w:p>
    <w:p w:rsidR="00AE646A" w:rsidRPr="00AE646A" w:rsidRDefault="00AE646A" w:rsidP="00AE646A">
      <w:pPr>
        <w:widowControl w:val="0"/>
        <w:autoSpaceDE w:val="0"/>
        <w:autoSpaceDN w:val="0"/>
        <w:adjustRightInd w:val="0"/>
        <w:spacing w:after="0" w:line="240" w:lineRule="auto"/>
        <w:ind w:left="5245" w:hanging="142"/>
        <w:rPr>
          <w:rFonts w:ascii="Arial" w:eastAsia="Times New Roman" w:hAnsi="Arial" w:cs="Arial"/>
          <w:sz w:val="16"/>
          <w:szCs w:val="16"/>
        </w:rPr>
      </w:pPr>
      <w:r w:rsidRPr="00AE646A">
        <w:rPr>
          <w:rFonts w:ascii="Times New Roman" w:eastAsia="Times New Roman" w:hAnsi="Times New Roman" w:cs="Times New Roman"/>
          <w:sz w:val="16"/>
          <w:szCs w:val="16"/>
        </w:rPr>
        <w:t>от  12.05.2020   № 258</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spacing w:after="0" w:line="240" w:lineRule="auto"/>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Раздел 1. Общие положения.</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 Предмет регулирования административного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регламент) разработан в целях повышения качества исполнения и доступности муниципальных услуг.</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2. Категории заявителей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Заявителями являются:</w:t>
      </w:r>
    </w:p>
    <w:p w:rsidR="00AE646A" w:rsidRPr="00AE646A" w:rsidRDefault="00AE646A" w:rsidP="00AE646A">
      <w:pPr>
        <w:spacing w:after="0" w:line="240" w:lineRule="auto"/>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 физические лица;</w:t>
      </w:r>
    </w:p>
    <w:p w:rsidR="00AE646A" w:rsidRPr="00AE646A" w:rsidRDefault="00AE646A" w:rsidP="00AE646A">
      <w:pPr>
        <w:spacing w:after="0" w:line="240" w:lineRule="auto"/>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 индивидуальные предприниматели;</w:t>
      </w:r>
    </w:p>
    <w:p w:rsidR="00AE646A" w:rsidRPr="00AE646A" w:rsidRDefault="00AE646A" w:rsidP="00AE646A">
      <w:pPr>
        <w:spacing w:after="0" w:line="240" w:lineRule="auto"/>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 юридические лица.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Раздел 2. Стандарт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 Основные положения стандарта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Наименование муниципальной услуги администрации Дубенского муниципального района -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 Срок предоставления муниципальной услуги - 7 рабочих дней со дня получения уведомления о предоставлении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 Результатом предоставления муниципальной услуги являются: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новая редакция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письменное уведомление администрации Дубенского муниципального района об отказе в предоставлении муниципальной услуги с возвратом документов без рассмотрения.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b/>
          <w:sz w:val="16"/>
          <w:szCs w:val="16"/>
          <w:lang w:eastAsia="en-US"/>
        </w:rPr>
        <w:t>Подраздел 2. Наименование органа, предоставляющего муниципальную услугу</w:t>
      </w:r>
      <w:r w:rsidRPr="00AE646A">
        <w:rPr>
          <w:rFonts w:ascii="Times New Roman" w:eastAsia="Calibri" w:hAnsi="Times New Roman" w:cs="Times New Roman"/>
          <w:sz w:val="16"/>
          <w:szCs w:val="16"/>
          <w:lang w:eastAsia="en-US"/>
        </w:rPr>
        <w:t>.</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 Муниципальная услуга предоставляется администрацией Дубенского муниципального района (далее - администрация) в лице отдела строительства, архитектуры и ЖКХ (далее - отдел).</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При предоставлении муниципальной услуги отдел взаимодействует с:</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ГБУ «Многофункциональный центр предоставления государственных и муниципальных услуг в Дубенском муниципальном районе»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Управлением Федеральной службы государственной регистрации, кадастра и картографии по Республике Мордовия.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8. В соответствии с Федеральным законом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9.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9.1. Перечень организаций, осуществляющих прием документов, необходимых для предоставления муниципальной услуги, указан в приложении  3 к настоящему регламенту. </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3.Правовые основания для предоставления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10. Правовые основания для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w:t>
      </w:r>
      <w:r w:rsidRPr="00AE646A">
        <w:rPr>
          <w:rFonts w:ascii="Times New Roman" w:eastAsia="Times New Roman" w:hAnsi="Times New Roman" w:cs="Times New Roman"/>
          <w:color w:val="000000"/>
          <w:sz w:val="16"/>
          <w:szCs w:val="16"/>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Градостроительный кодекс Российской Федерации («Российская газета», 30 декабря 2004 года, № 290);</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lastRenderedPageBreak/>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Приказ Минстроя России от 19 сентября 2018 № 591/</w:t>
      </w:r>
      <w:proofErr w:type="spellStart"/>
      <w:r w:rsidRPr="00AE646A">
        <w:rPr>
          <w:rFonts w:ascii="Times New Roman" w:eastAsia="Calibri" w:hAnsi="Times New Roman" w:cs="Times New Roman"/>
          <w:sz w:val="16"/>
          <w:szCs w:val="16"/>
          <w:lang w:eastAsia="en-US"/>
        </w:rPr>
        <w:t>пр</w:t>
      </w:r>
      <w:proofErr w:type="spellEnd"/>
      <w:r w:rsidRPr="00AE646A">
        <w:rPr>
          <w:rFonts w:ascii="Times New Roman" w:eastAsia="Calibri" w:hAnsi="Times New Roman" w:cs="Times New Roman"/>
          <w:sz w:val="16"/>
          <w:szCs w:val="16"/>
          <w:lang w:eastAsia="en-US"/>
        </w:rPr>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дома» (официальный интернет-портал правовой информации http://www.pravo.gov.ru, от 28 сентября 2018 года);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Times New Roman" w:hAnsi="Times New Roman" w:cs="Times New Roman"/>
          <w:color w:val="000000"/>
          <w:sz w:val="16"/>
          <w:szCs w:val="16"/>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4. Порядок информирования о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15.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3 к настоящему регламенту.</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Заявитель может получить всю необходимую информацию о порядке предоставления услуги на официальном сайте администрации - http://www.  </w:t>
      </w:r>
      <w:proofErr w:type="spellStart"/>
      <w:r w:rsidRPr="00AE646A">
        <w:rPr>
          <w:rFonts w:ascii="Times New Roman" w:eastAsia="Calibri" w:hAnsi="Times New Roman" w:cs="Times New Roman"/>
          <w:sz w:val="16"/>
          <w:szCs w:val="16"/>
          <w:lang w:eastAsia="en-US"/>
        </w:rPr>
        <w:t>dube</w:t>
      </w:r>
      <w:proofErr w:type="spellEnd"/>
      <w:r w:rsidRPr="00AE646A">
        <w:rPr>
          <w:rFonts w:ascii="Times New Roman" w:eastAsia="Calibri" w:hAnsi="Times New Roman" w:cs="Times New Roman"/>
          <w:sz w:val="16"/>
          <w:szCs w:val="16"/>
          <w:lang w:val="en-US" w:eastAsia="en-US"/>
        </w:rPr>
        <w:t>n</w:t>
      </w:r>
      <w:r w:rsidRPr="00AE646A">
        <w:rPr>
          <w:rFonts w:ascii="Times New Roman" w:eastAsia="Calibri" w:hAnsi="Times New Roman" w:cs="Times New Roman"/>
          <w:sz w:val="16"/>
          <w:szCs w:val="16"/>
          <w:lang w:eastAsia="en-US"/>
        </w:rPr>
        <w:t>ki.e-mordovia.ru. и на информационных стендах в местах приема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Дубенского муниципального района. Срок рассмотрения письменных обращений составляет 30 дней со дня их регистрации.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17. При поступлении обращения в электронной форме от гражданина по вопросу предоставления муниципальной услуги на официальный сайт Администрации http:// </w:t>
      </w:r>
      <w:proofErr w:type="spellStart"/>
      <w:r w:rsidRPr="00AE646A">
        <w:rPr>
          <w:rFonts w:ascii="Times New Roman" w:eastAsia="Calibri" w:hAnsi="Times New Roman" w:cs="Times New Roman"/>
          <w:sz w:val="16"/>
          <w:szCs w:val="16"/>
          <w:lang w:eastAsia="en-US"/>
        </w:rPr>
        <w:t>dube</w:t>
      </w:r>
      <w:proofErr w:type="spellEnd"/>
      <w:r w:rsidRPr="00AE646A">
        <w:rPr>
          <w:rFonts w:ascii="Times New Roman" w:eastAsia="Calibri" w:hAnsi="Times New Roman" w:cs="Times New Roman"/>
          <w:sz w:val="16"/>
          <w:szCs w:val="16"/>
          <w:lang w:val="en-US" w:eastAsia="en-US"/>
        </w:rPr>
        <w:t>n</w:t>
      </w:r>
      <w:r w:rsidRPr="00AE646A">
        <w:rPr>
          <w:rFonts w:ascii="Times New Roman" w:eastAsia="Calibri" w:hAnsi="Times New Roman" w:cs="Times New Roman"/>
          <w:sz w:val="16"/>
          <w:szCs w:val="16"/>
          <w:lang w:eastAsia="en-US"/>
        </w:rPr>
        <w:t>ki.e-mordovia.ru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5. Перечень документов, необходимых для представления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18.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Администрацию Дубенского муниципального района,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фамилия, имя, отчество (при наличии), место жительства застройщика, реквизиты документа, удостоверяющего личность (для физического лица);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кадастровый номер земельного участка (при его наличии), адрес или описание местоположения земельного участка;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сведения о праве застройщика на земельный участок, а также сведения о наличии прав иных лиц на земельный участок (при наличии таких лиц);</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AE646A" w:rsidRPr="00AE646A" w:rsidRDefault="00AE646A" w:rsidP="00AE646A">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AE646A" w:rsidRPr="00AE646A" w:rsidRDefault="00AE646A" w:rsidP="00AE646A">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8)  почтовый адрес и (или) адрес электронной почты, номер телефона для связи с застройщиком;</w:t>
      </w:r>
    </w:p>
    <w:p w:rsidR="00AE646A" w:rsidRPr="00AE646A" w:rsidRDefault="00AE646A" w:rsidP="00AE646A">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9) способ направления застройщику уведомлений, предусмотренных пунктом 2 части 7 и пунктом 3 части 8 статьи 51.1 Градостроительного кодекса.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19. В случае подачи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уведомление по форме согласно приложению 1 к настоящему регламенту в администрацию Дубенского муниципального района;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19.1. Документы (их копии или сведения, содержащиеся в них), указанные в подпункте 2 пункта 19 настоящего Регламента, администрацией Дубенского муниципального района  запрашиваются в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По межведомственным запросам администрации Дубенского муниципального района, документы (их копии или сведения, содержащиеся в них), указанные в  подпункте 2 пункта 19 настоящего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20. В случае непредставления заявителем документов, предусмотренных подпунктом 2 пункта 19 настоящего регламента, необходимые сведения запрашиваются администрацией в срок не позднее одного рабочего дня со дня получения уведомления о планируемых </w:t>
      </w:r>
      <w:r w:rsidRPr="00AE646A">
        <w:rPr>
          <w:rFonts w:ascii="Times New Roman" w:eastAsia="Calibri" w:hAnsi="Times New Roman" w:cs="Times New Roman"/>
          <w:sz w:val="16"/>
          <w:szCs w:val="16"/>
          <w:lang w:eastAsia="en-US"/>
        </w:rPr>
        <w:lastRenderedPageBreak/>
        <w:t>строительстве или реконструкции объекта индивидуального жилищного строительства или садового дома по каналам межведомственного электронного взаимодействия.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21.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пункте  18 настоящего Регламента, уведомление в администрацию Дубенского муниципального района</w:t>
      </w:r>
      <w:r w:rsidRPr="00AE646A">
        <w:rPr>
          <w:rFonts w:ascii="Times New Roman" w:eastAsia="Calibri" w:hAnsi="Times New Roman" w:cs="Times New Roman"/>
          <w:color w:val="FF0000"/>
          <w:sz w:val="16"/>
          <w:szCs w:val="16"/>
          <w:lang w:eastAsia="en-US"/>
        </w:rPr>
        <w:t xml:space="preserve"> </w:t>
      </w:r>
      <w:r w:rsidRPr="00AE646A">
        <w:rPr>
          <w:rFonts w:ascii="Times New Roman" w:eastAsia="Calibri" w:hAnsi="Times New Roman" w:cs="Times New Roman"/>
          <w:sz w:val="16"/>
          <w:szCs w:val="16"/>
          <w:lang w:eastAsia="en-US"/>
        </w:rPr>
        <w:t>с указанием изменяемых параметров. Рассмотрение указанного уведомления осуществляется в соответствии с частями 4 - 13 статьи 51.1 Градостроительного кодекса, по форме согласно Приложения 2 настоящего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22. Специалист, осуществляющий прием и регистрацию документов, не вправе требовать от заявителя: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23.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6. Основания для отказа в приеме документов или отказа в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24. Оснований для отказа в приеме документов не установлено.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24.1. В случае отсутствия в уведомлении о планируемом строительстве сведений, предусмотренных частью 18 настоящего регламента, или документов, предусмотренных подпунктами 1 - 8 пункта 18 настоящего Регламента, администрация Дубенского муниципального района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25. Отказ в предоставлении муниципальной услуги по основаниям, указанным в пункте 25 настоящего регламента, не препятствует повторному обращению заявителя после устранения причин, послуживших основанием для отказа.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26. Отказ в предоставлении муниципальной услуги может быть обжалован в порядке, установленном законодательством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27.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другими федеральными законами и действующим на дату поступления уведомления о планируемом строительстве;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в срок, указанный в части 9 статьи 51.1 Градостроительного кодекса,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27.1.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Градостроительным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пунктом 4 части 10 статьи 51.1 Градостроительного кодекса,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27.2. Администрация Дубенского муниципального района  в сроки, в течении 7 рабочих дней, со дня поступления уведомления,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статьи 51.1 Градостроительного кодекса;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lastRenderedPageBreak/>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статьи 51.1 Градостроительного кодекса;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статьи 51.1 Градостроительного кодекса.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7. Размер платы за предоставление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28. Муниципальная услуга предоставляется бесплатно.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8. Стандарт комфортности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 181-ФЗ «О социальной защите инвалидов в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31. На информационных стендах в местах предоставления муниципальной услуги и официальном интернет-сайте Администрации (http://dube</w:t>
      </w:r>
      <w:r w:rsidRPr="00AE646A">
        <w:rPr>
          <w:rFonts w:ascii="Times New Roman" w:eastAsia="Calibri" w:hAnsi="Times New Roman" w:cs="Times New Roman"/>
          <w:sz w:val="16"/>
          <w:szCs w:val="16"/>
          <w:lang w:val="en-US" w:eastAsia="en-US"/>
        </w:rPr>
        <w:t>n</w:t>
      </w:r>
      <w:r w:rsidRPr="00AE646A">
        <w:rPr>
          <w:rFonts w:ascii="Times New Roman" w:eastAsia="Calibri" w:hAnsi="Times New Roman" w:cs="Times New Roman"/>
          <w:sz w:val="16"/>
          <w:szCs w:val="16"/>
          <w:lang w:eastAsia="en-US"/>
        </w:rPr>
        <w:t>ki.e-mordovia.ru/) размещается следующая информация: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полные наименования органа, предоставляющего муниципальную услугу и организаций, участвующих в ее предоставлении;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контактные телефоны, график работы, фамилии, имена, отчества и должности специалистов, осуществляющих прием и консультирование заявителей;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процедуры предоставления муниципальной услуги в текстовом виде;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перечень документов, представляемых заявителями для получения муниципальной услуги; образец уведомления; перечень оснований для отказа в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32. Показатели доступности и качества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простота и ясность изложения информационных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наличие различных каналов получения информации о предоставлении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доступность работы с заявителями;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точность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профессиональная подготовка сотрудников органа, осуществляющего предоставление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высокая культура обслуживания заявителей;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строгое соблюдение сроков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количество обоснованных жалоб на решения органа, осуществляющего предоставление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отсутствие жалоб на действия (бездействие) и решения, осуществляемые (принятые) в ходе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34.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9. Особенности предоставления муниципальной услуги через МФЦ</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sz w:val="16"/>
          <w:szCs w:val="16"/>
          <w:lang w:eastAsia="en-US"/>
        </w:rPr>
        <w:t>35. МФЦ организует предоставление муниципальных услуг по принципу «одного окна» в соответствии с соглашениями о взаимодействии.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36. В МФЦ обеспечивается: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б) возможность оплаты государственных и муниципальных услуг;</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 возможность воспользоваться предварительной записью на подачу запроса о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г) предварительное уведомление заявителя о готовности результата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д)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      </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37. Максимальный срок ожидания в очереди при подаче запроса о предоставлении муниципальной услуги составляет не более 15 минут.</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10. Иные требования к предоставлению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 Основные положения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39. Предоставление муниципальной услуги включает в себя следующие административные действия: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прием и регистрацию уведомления и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рассмотрение документов и принятие решения;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выдача результатов муниципальной услуги заявителю.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40. Блок-схема предоставления муниципальной услуги представлена в приложении 4 к настоящему регламенту.</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2. Прием и регистрация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41. Юридическим фактом, являющимся основанием для начала административного действия, является обращение гражданина в адрес администрации Дубенского муниципального района с уведомлением по форме, согласно приложениям 1, 2 к настоящему регламенту, и документами, предусмотренными пунктами 19, 21 настоящего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42. Для получения муниципальной услуги заявитель вправе подать уведомление и документы лично или через своего законного представителя в организации, указанные в приложении 3 к настоящему регламенту, а также с использованием почтовой связи.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43. Уведомление и документы, необходимые для предоставления муниципальной услуги, направленные по почте, должны быть надлежащим образом заверены.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lastRenderedPageBreak/>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предоставляет заявителю бланк уведомления;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проверяет наличие всех документов, указанных в пунктах 19, 21 настоящего регламента, необходимых для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 проверяет соответствие представленных документов установленным требованиям, а именно: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тексты документов написаны разборчиво;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фамилия, имя и отчество заявителя, адрес места жительства написаны полностью;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 документах нет подчисток, приписок, зачеркнутых слов и не оговоренных в них исправлений;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документы не исполнены карандашом;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документы не имеют повреждений, наличие которых не позволяет однозначно истолковать их содержание.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 случае установления оснований, указанных в пункте 26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44.1. Прием и регистрация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 предоставления муниципальной услуги осуществляется в течение 2 рабочих дней.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45. Заявитель несет ответственность за достоверность представленных сведений и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46. После регистрации уведомления и документов специалист, ответственный за прием и регистрацию документов, направляет пакет документов для проведения проверки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отдел строительства, архитектуре и ЖКХ на рассмотрение и  принятия решения.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46.1. В случае если при подаче документов заявителем самостоятельно не представлены документы, указанные в подпункте 2 пункта 21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46.2.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3. Рассмотрение документов и принятие решения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47. Специалист отдела в течение 2 (двух) рабочих дней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и Республики Мордовия.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По результатам проверки принимается одно из следующих решений: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о подготовке и выдаче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о подготовке и выдаче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об отказе в предоставлении муниципальной услуги с возвратом документов без рассмотрения.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47.1. При наличии сомнений в подлинности представленных заявителем документов, полноте и достоверности содержащихся в них сведений специалист отдела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Глава 1. Подготовка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48. В случае отсутствия оснований, предусмотренных пунктом 25 настоящего регламента, специалист отдела осуществляет подготовку проекта уведомления. В соответствии с Регламентом администрации Дубенского муниципального района в течение 2 рабочих дней проект уведомления проходит согласование с должностными лицами Администрации (в течение 1 рабочего дня), после чего подписывается главой Дубенского муниципального района (в течение 2 рабочих дней).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Форма уведомления представлена в приложении 5 к настоящему регламенту.</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49. Подписанное и зарегистрированное уведомление в течение 1 (одного) дня передается специалистам, ответственным за выдачу результата предоставления муниципальной услуги заявителям.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50.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51.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52.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администрации Дубенского муниципального района в </w:t>
      </w:r>
      <w:r w:rsidRPr="00AE646A">
        <w:rPr>
          <w:rFonts w:ascii="Times New Roman" w:eastAsia="Calibri" w:hAnsi="Times New Roman" w:cs="Times New Roman"/>
          <w:sz w:val="16"/>
          <w:szCs w:val="16"/>
          <w:lang w:eastAsia="en-US"/>
        </w:rPr>
        <w:lastRenderedPageBreak/>
        <w:t>срок, предусмотренный частью 7 или пунктом 3 части 8 статьи 51.1 Градостроительного кодекса,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18 настоящего Регламента.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Градостроительного кодекса. При этом направление нового уведомления о планируемом строительстве не требуется.</w:t>
      </w:r>
    </w:p>
    <w:p w:rsidR="00AE646A" w:rsidRPr="00AE646A" w:rsidRDefault="00AE646A" w:rsidP="00AE646A">
      <w:pPr>
        <w:spacing w:after="0" w:line="240" w:lineRule="auto"/>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Глава 2. Основание для приостановления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53. Оснований для приостановления муниципальной услуги не установлено.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Глава 4. Отказ в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54. В случае если при проведении проверки сведений, содержащихся в заявлении и прилагаемых к нему документах, установлены основания, указанные в пункте 25 настоящего регламента, специалист отдела в течение 3 (трех) рабочих дней оформляет проект письма о мотивированном отказе в предоставлении муниципальной услуги с ссылкой на причину отказа. Проект письма в течении 1 рабочего дня подписывается главой Дубенского муниципального района, после чего передается для выдачи или отправки заявителю.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4. Выдача результата заявителю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55.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56.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57.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58. 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Раздел 4. Формы контроля за исполнением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59.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Текущий контроль осуществляется путем проведения заместителем главы Дубенского муниципального района проверок соблюдения и исполнения сотрудниками Управления положений настоящего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60.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61. Ответственность специалистов отдела закрепляется в их должностных инструкциях.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62.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64.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65.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Раздел 5. Досудебный (внесудебный) порядок обжалования решений и действий (бездействия)</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 Предмет досудебного (внесудебного) обжалования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67. Заявитель может обратиться с жалобой, в том числе в следующих случаях: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нарушение срока регистрации запроса заявителя о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нарушение срока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нарушение срока или порядка выдачи документов по результатам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актами Российской Федерации, законами и иными нормативными правовыми актами Республики Мордовия, муниципальными правовыми актами.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2. Порядок досудебного (внесудебного) обжалования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lastRenderedPageBreak/>
        <w:t>68. Жалоба подается в письменной форме на бумажном носителе или в электронной форме в администрацию. Жалоба может быть направлена по почте, с использованием информационно-телекоммуникационной сети Интернет: сайта  http://dube</w:t>
      </w:r>
      <w:r w:rsidRPr="00AE646A">
        <w:rPr>
          <w:rFonts w:ascii="Times New Roman" w:eastAsia="Calibri" w:hAnsi="Times New Roman" w:cs="Times New Roman"/>
          <w:sz w:val="16"/>
          <w:szCs w:val="16"/>
          <w:lang w:val="en-US" w:eastAsia="en-US"/>
        </w:rPr>
        <w:t>n</w:t>
      </w:r>
      <w:r w:rsidRPr="00AE646A">
        <w:rPr>
          <w:rFonts w:ascii="Times New Roman" w:eastAsia="Calibri" w:hAnsi="Times New Roman" w:cs="Times New Roman"/>
          <w:sz w:val="16"/>
          <w:szCs w:val="16"/>
          <w:lang w:eastAsia="en-US"/>
        </w:rPr>
        <w:t>ki.e-mordovia.ru/, а также может быть принята при личном приеме заявителя.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69.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70. Жалоба должна содержать:</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сведения об обжалуемых решениях и действиях (бездействии) администрации;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71.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72. По результатам рассмотрения жалобы администрация принимает одно из следующих решений: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отказывает в удовлетворении жалобы.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73.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74.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75.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3. Право заявителя на получение информации и документов, необходимых для обоснования и рассмотрения жалобы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76. Заявитель имеет право на получение информации и документов, необходимых для обоснования и рассмотрения жалобы.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77. При желании заявителя обжаловать действие (бездействие) должностного лица отдела,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78. Информация о порядке подачи и рассмотрения жалобы размещается на информационных стендах в местах предоставления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4. Исчерпывающий перечень оснований для приостановления рассмотрения жалобы</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sz w:val="16"/>
          <w:szCs w:val="16"/>
          <w:lang w:eastAsia="en-US"/>
        </w:rPr>
        <w:t>79. Основания для приостановления рассмотрения жалобы отсутствуют.</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br/>
      </w: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 xml:space="preserve">Приложение №1 </w:t>
            </w:r>
            <w:r w:rsidRPr="00AE646A">
              <w:rPr>
                <w:rFonts w:ascii="Times New Roman" w:eastAsia="Times New Roman" w:hAnsi="Times New Roman" w:cs="Arial"/>
                <w:color w:val="000000"/>
                <w:sz w:val="16"/>
                <w:szCs w:val="16"/>
              </w:rPr>
              <w:br/>
              <w:t xml:space="preserve">к </w:t>
            </w:r>
            <w:hyperlink r:id="rId10"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AE646A">
              <w:rPr>
                <w:rFonts w:ascii="Times New Roman" w:eastAsia="Times New Roman" w:hAnsi="Times New Roman" w:cs="Arial"/>
                <w:color w:val="000000"/>
                <w:sz w:val="16"/>
                <w:szCs w:val="16"/>
              </w:rPr>
              <w:t>»</w:t>
            </w:r>
          </w:p>
        </w:tc>
      </w:tr>
    </w:tbl>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Уведомление о планируемых строительстве или реконструкции объекта индивидуального жилищного строительства или садового дома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r w:rsidRPr="00AE646A">
        <w:rPr>
          <w:rFonts w:ascii="Times New Roman" w:eastAsia="Times New Roman" w:hAnsi="Times New Roman" w:cs="Times New Roman"/>
          <w:color w:val="000000"/>
          <w:sz w:val="16"/>
          <w:szCs w:val="16"/>
        </w:rPr>
        <w:br/>
        <w:t>«___» ___________ 20__ 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В Администрацию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r w:rsidRPr="00AE646A">
        <w:rPr>
          <w:rFonts w:ascii="Times New Roman" w:eastAsia="Times New Roman" w:hAnsi="Times New Roman" w:cs="Times New Roman"/>
          <w:color w:val="000000"/>
          <w:sz w:val="16"/>
          <w:szCs w:val="16"/>
        </w:rPr>
        <w:br/>
        <w:t>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уполномоченного на выдачу разрешений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строительство федерального органа исполнительной власти,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органа исполнительной власти субъекта Российской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Федерации, органа местного самоуправления)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Сведения о застройщике</w:t>
      </w:r>
    </w:p>
    <w:tbl>
      <w:tblPr>
        <w:tblW w:w="0" w:type="auto"/>
        <w:tblCellMar>
          <w:left w:w="0" w:type="dxa"/>
          <w:right w:w="0" w:type="dxa"/>
        </w:tblCellMar>
        <w:tblLook w:val="04A0" w:firstRow="1" w:lastRow="0" w:firstColumn="1" w:lastColumn="0" w:noHBand="0" w:noVBand="1"/>
      </w:tblPr>
      <w:tblGrid>
        <w:gridCol w:w="739"/>
        <w:gridCol w:w="7151"/>
        <w:gridCol w:w="1465"/>
      </w:tblGrid>
      <w:tr w:rsidR="00AE646A" w:rsidRPr="00AE646A" w:rsidTr="00A62C1D">
        <w:trPr>
          <w:trHeight w:val="15"/>
        </w:trPr>
        <w:tc>
          <w:tcPr>
            <w:tcW w:w="739"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7151"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1465"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физическом лице, в случае если застройщиком является физическое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1.1.1</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отчество (при наличии)</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1.1.2</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жительства</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1.1.3</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Реквизиты документа, удостоверяющего личность</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юридическом лице, в случае если застройщиком является юридическое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1.2.1</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1.2.2</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нахождения</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1.2.3</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1.2.4</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Идентификационный номер налогоплательщика, за исключением случая, если заявителем является иностранное юридическое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Сведения о земельном участке</w:t>
      </w:r>
    </w:p>
    <w:tbl>
      <w:tblPr>
        <w:tblW w:w="0" w:type="auto"/>
        <w:tblCellMar>
          <w:left w:w="0" w:type="dxa"/>
          <w:right w:w="0" w:type="dxa"/>
        </w:tblCellMar>
        <w:tblLook w:val="04A0" w:firstRow="1" w:lastRow="0" w:firstColumn="1" w:lastColumn="0" w:noHBand="0" w:noVBand="1"/>
      </w:tblPr>
      <w:tblGrid>
        <w:gridCol w:w="739"/>
        <w:gridCol w:w="7207"/>
        <w:gridCol w:w="1478"/>
      </w:tblGrid>
      <w:tr w:rsidR="00AE646A" w:rsidRPr="00AE646A" w:rsidTr="00A62C1D">
        <w:trPr>
          <w:trHeight w:val="15"/>
        </w:trPr>
        <w:tc>
          <w:tcPr>
            <w:tcW w:w="739"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7207"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1478"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Кадастровый номер земельного участка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или описание местоположения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праве застройщика на земельный участок (правоустанавливающие документы)</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2.4</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наличии прав иных лиц на земельный участок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2.5</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виде разрешенного использования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Сведения об объекте капитального строительства</w:t>
      </w:r>
    </w:p>
    <w:tbl>
      <w:tblPr>
        <w:tblW w:w="0" w:type="auto"/>
        <w:tblCellMar>
          <w:left w:w="0" w:type="dxa"/>
          <w:right w:w="0" w:type="dxa"/>
        </w:tblCellMar>
        <w:tblLook w:val="04A0" w:firstRow="1" w:lastRow="0" w:firstColumn="1" w:lastColumn="0" w:noHBand="0" w:noVBand="1"/>
      </w:tblPr>
      <w:tblGrid>
        <w:gridCol w:w="739"/>
        <w:gridCol w:w="7207"/>
        <w:gridCol w:w="1478"/>
      </w:tblGrid>
      <w:tr w:rsidR="00AE646A" w:rsidRPr="00AE646A" w:rsidTr="00A62C1D">
        <w:trPr>
          <w:trHeight w:val="15"/>
        </w:trPr>
        <w:tc>
          <w:tcPr>
            <w:tcW w:w="739"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7207"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1478"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Цель подачи уведомления (строительство или реконструкция)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планируемых параметрах: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надземных этажей</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Высота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об отступах от границ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w:t>
            </w:r>
            <w:r w:rsidRPr="00AE646A">
              <w:rPr>
                <w:rFonts w:ascii="Times New Roman" w:eastAsia="Times New Roman" w:hAnsi="Times New Roman" w:cs="Times New Roman"/>
                <w:color w:val="000000"/>
                <w:sz w:val="16"/>
                <w:szCs w:val="16"/>
              </w:rPr>
              <w:lastRenderedPageBreak/>
              <w:t>.3.4</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Площадь застройки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3.3.5.</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3.4</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Схематичное изображение планируемого к строительству или реконструкции объекта капитального строительства на земельном участке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xml:space="preserve">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Почтовый адрес и (или) адрес электронной почты, номер телефона для связи: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Настоящим уведомлением подтверждаю, что 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(объект индивидуального жилищного строительства или  садовый дом не предназначен для раздела на самостоятельные   объекты недвижимости).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Настоящим уведомлением я 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_________________________________________________________________________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отчество (при наличии) даю  согласие  на обработку персональных данных (в случае если застройщиком является физическое лицо).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_______________________________________ ___________ 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(должность, в случае если застройщиком   (подпись)   (расшифровка подписи)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является юридическое лицо)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М.П.</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(при наличии)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К настоящему уведомлению прилагаются: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(документы, предусмотренные частью 3 статьи 51.1 Градостроительного кодекса Российской Федерации (Собрание законодательства Российской Федерации, 2005, № 1, ст. 16; 2018, № 32, ст. 5133, 5135)</w:t>
      </w:r>
    </w:p>
    <w:p w:rsidR="00AE646A" w:rsidRPr="00AE646A" w:rsidRDefault="00AE646A" w:rsidP="00AE646A">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AE646A" w:rsidRPr="00AE646A" w:rsidRDefault="00AE646A" w:rsidP="00AE646A">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AE646A" w:rsidRPr="00AE646A" w:rsidRDefault="00AE646A" w:rsidP="00AE646A">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AE646A" w:rsidRPr="00AE646A" w:rsidRDefault="00AE646A" w:rsidP="00AE646A">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пунктом 20.1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AE646A" w:rsidRPr="00AE646A" w:rsidRDefault="00AE646A" w:rsidP="00AE646A">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Документы, указанные в п. 1, если они не представлены заявителем, запрашиваются в порядке межведомственного электронного взаимодействия.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ype="page"/>
      </w: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lastRenderedPageBreak/>
              <w:t>Приложение №2</w:t>
            </w:r>
            <w:r w:rsidRPr="00AE646A">
              <w:rPr>
                <w:rFonts w:ascii="Times New Roman" w:eastAsia="Times New Roman" w:hAnsi="Times New Roman" w:cs="Arial"/>
                <w:color w:val="000000"/>
                <w:sz w:val="16"/>
                <w:szCs w:val="16"/>
              </w:rPr>
              <w:br/>
              <w:t xml:space="preserve">к </w:t>
            </w:r>
            <w:hyperlink r:id="rId11"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AE646A">
              <w:rPr>
                <w:rFonts w:ascii="Times New Roman" w:eastAsia="Times New Roman" w:hAnsi="Times New Roman" w:cs="Arial"/>
                <w:color w:val="000000"/>
                <w:sz w:val="16"/>
                <w:szCs w:val="16"/>
              </w:rPr>
              <w:t>»</w:t>
            </w:r>
          </w:p>
        </w:tc>
      </w:tr>
    </w:tbl>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Уведомление об изменении параметров планируемого строительства или реконструкции объекта индивидуального жилищного строительства или садового дома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r w:rsidRPr="00AE646A">
        <w:rPr>
          <w:rFonts w:ascii="Times New Roman" w:eastAsia="Times New Roman" w:hAnsi="Times New Roman" w:cs="Times New Roman"/>
          <w:color w:val="000000"/>
          <w:sz w:val="16"/>
          <w:szCs w:val="16"/>
        </w:rPr>
        <w:br/>
        <w:t>«___» ___________ 20__ 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В Администрацию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уполномоченного на выдачу разрешений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строительство федерального органа исполнительной власти,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органа исполнительной власти субъекта Российской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Федерации, органа местного самоуправления)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Сведения о застройщике</w:t>
      </w:r>
    </w:p>
    <w:tbl>
      <w:tblPr>
        <w:tblW w:w="0" w:type="auto"/>
        <w:tblCellMar>
          <w:left w:w="0" w:type="dxa"/>
          <w:right w:w="0" w:type="dxa"/>
        </w:tblCellMar>
        <w:tblLook w:val="04A0" w:firstRow="1" w:lastRow="0" w:firstColumn="1" w:lastColumn="0" w:noHBand="0" w:noVBand="1"/>
      </w:tblPr>
      <w:tblGrid>
        <w:gridCol w:w="618"/>
        <w:gridCol w:w="7392"/>
        <w:gridCol w:w="1478"/>
      </w:tblGrid>
      <w:tr w:rsidR="00AE646A" w:rsidRPr="00AE646A" w:rsidTr="00A62C1D">
        <w:trPr>
          <w:trHeight w:val="15"/>
        </w:trPr>
        <w:tc>
          <w:tcPr>
            <w:tcW w:w="554"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7392"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1478"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физическом лице, в случае если застройщиком является физическое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1.1.1</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отчество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1.1.2</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жительства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1.1.3</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Реквизиты документа, удостоверяющего личность</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юридическом лице, в случае если застройщиком является юридическое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1.2.1</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1.2.2</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нахождения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1.2.3</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1.2.4</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Идентификационный номер налогоплательщика, за исключением случая, если заявителем является иностранное юридическое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Сведения о земельном участке</w:t>
      </w:r>
    </w:p>
    <w:tbl>
      <w:tblPr>
        <w:tblW w:w="0" w:type="auto"/>
        <w:tblCellMar>
          <w:left w:w="0" w:type="dxa"/>
          <w:right w:w="0" w:type="dxa"/>
        </w:tblCellMar>
        <w:tblLook w:val="04A0" w:firstRow="1" w:lastRow="0" w:firstColumn="1" w:lastColumn="0" w:noHBand="0" w:noVBand="1"/>
      </w:tblPr>
      <w:tblGrid>
        <w:gridCol w:w="739"/>
        <w:gridCol w:w="7207"/>
        <w:gridCol w:w="1478"/>
      </w:tblGrid>
      <w:tr w:rsidR="00AE646A" w:rsidRPr="00AE646A" w:rsidTr="00A62C1D">
        <w:trPr>
          <w:trHeight w:val="15"/>
        </w:trPr>
        <w:tc>
          <w:tcPr>
            <w:tcW w:w="739"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7207"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1478"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Кадастровый номер земельного участка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или описание местоположения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Сведения об изменении параметров планируемого строительства или реконструкции объекта индивидуального жилищного строительства или садового дома</w:t>
      </w:r>
    </w:p>
    <w:tbl>
      <w:tblPr>
        <w:tblW w:w="0" w:type="auto"/>
        <w:tblCellMar>
          <w:left w:w="0" w:type="dxa"/>
          <w:right w:w="0" w:type="dxa"/>
        </w:tblCellMar>
        <w:tblLook w:val="04A0" w:firstRow="1" w:lastRow="0" w:firstColumn="1" w:lastColumn="0" w:noHBand="0" w:noVBand="1"/>
      </w:tblPr>
      <w:tblGrid>
        <w:gridCol w:w="739"/>
        <w:gridCol w:w="3142"/>
        <w:gridCol w:w="3142"/>
        <w:gridCol w:w="2402"/>
      </w:tblGrid>
      <w:tr w:rsidR="00AE646A" w:rsidRPr="00AE646A" w:rsidTr="00A62C1D">
        <w:trPr>
          <w:trHeight w:val="15"/>
        </w:trPr>
        <w:tc>
          <w:tcPr>
            <w:tcW w:w="739"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3142"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3142"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2402"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п/п</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 (дата направления уведомления)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надземных этажей</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Высота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об отступах от границ земельного участка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Площадь застройки</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Схематичное изображение планируемого к строительству 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пунктом 3.3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xml:space="preserve">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Почтовый адрес и (или) адрес электронной почты для связи: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________________________________________________________________________</w:t>
      </w:r>
      <w:r w:rsidRPr="00AE646A">
        <w:rPr>
          <w:rFonts w:ascii="Times New Roman" w:eastAsia="Times New Roman" w:hAnsi="Times New Roman" w:cs="Times New Roman"/>
          <w:color w:val="000000"/>
          <w:sz w:val="16"/>
          <w:szCs w:val="16"/>
        </w:rPr>
        <w:b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Настоящим уведомлением я 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фамилия, имя, отчество (при наличии)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даю  согласие  на обработку персональных данных (в случае если застройщиком является физическое лицо).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_______________________________________ ___________ 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(должность, в случае если застройщиком   (подпись)   (расшифровка подписи)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является юридическое лицо)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М.П.</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(при наличии)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xml:space="preserve">Приложения: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подтверждающие необходимость внесения изменений.</w:t>
      </w:r>
      <w:r w:rsidRPr="00AE646A">
        <w:rPr>
          <w:rFonts w:ascii="Times New Roman" w:eastAsia="Times New Roman" w:hAnsi="Times New Roman" w:cs="Times New Roman"/>
          <w:color w:val="000000"/>
          <w:sz w:val="16"/>
          <w:szCs w:val="16"/>
        </w:rPr>
        <w:br/>
        <w:t>Перечень документов, необходимых для предоставления муниципальной услуги:</w:t>
      </w:r>
      <w:r w:rsidRPr="00AE646A">
        <w:rPr>
          <w:rFonts w:ascii="Times New Roman" w:eastAsia="Times New Roman" w:hAnsi="Times New Roman" w:cs="Times New Roman"/>
          <w:color w:val="000000"/>
          <w:sz w:val="16"/>
          <w:szCs w:val="16"/>
        </w:rPr>
        <w:br/>
        <w:t xml:space="preserve">1. Копия свидетельства о государственной регистрации прав на земельный участок, либо договора аренды земельного участка, </w:t>
      </w:r>
      <w:r w:rsidRPr="00AE646A">
        <w:rPr>
          <w:rFonts w:ascii="Times New Roman" w:eastAsia="Times New Roman" w:hAnsi="Times New Roman" w:cs="Times New Roman"/>
          <w:color w:val="000000"/>
          <w:sz w:val="16"/>
          <w:szCs w:val="16"/>
        </w:rPr>
        <w:lastRenderedPageBreak/>
        <w:t>зарегистрированного в установленном порядке, либо выписки из Единого государственного реестра недвижимости;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указанные в п. 1, если они не представлены заявителем, запрашиваются в порядке межведомственного электронного взаимодействия.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Приложение №3</w:t>
            </w:r>
            <w:r w:rsidRPr="00AE646A">
              <w:rPr>
                <w:rFonts w:ascii="Times New Roman" w:eastAsia="Times New Roman" w:hAnsi="Times New Roman" w:cs="Arial"/>
                <w:color w:val="000000"/>
                <w:sz w:val="16"/>
                <w:szCs w:val="16"/>
              </w:rPr>
              <w:br/>
              <w:t xml:space="preserve">к </w:t>
            </w:r>
            <w:hyperlink r:id="rId12"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AE646A">
              <w:rPr>
                <w:rFonts w:ascii="Times New Roman" w:eastAsia="Times New Roman" w:hAnsi="Times New Roman" w:cs="Arial"/>
                <w:color w:val="000000"/>
                <w:sz w:val="16"/>
                <w:szCs w:val="16"/>
              </w:rPr>
              <w:t>»</w:t>
            </w:r>
          </w:p>
        </w:tc>
      </w:tr>
    </w:tbl>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r w:rsidRPr="00AE646A">
        <w:rPr>
          <w:rFonts w:ascii="Times New Roman" w:eastAsia="Times New Roman" w:hAnsi="Times New Roman" w:cs="Times New Roman"/>
          <w:color w:val="000000"/>
          <w:sz w:val="16"/>
          <w:szCs w:val="16"/>
        </w:rPr>
        <w:b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bl>
      <w:tblPr>
        <w:tblW w:w="10206" w:type="dxa"/>
        <w:tblInd w:w="-567" w:type="dxa"/>
        <w:tblLayout w:type="fixed"/>
        <w:tblCellMar>
          <w:left w:w="0" w:type="dxa"/>
          <w:right w:w="0" w:type="dxa"/>
        </w:tblCellMar>
        <w:tblLook w:val="04A0" w:firstRow="1" w:lastRow="0" w:firstColumn="1" w:lastColumn="0" w:noHBand="0" w:noVBand="1"/>
      </w:tblPr>
      <w:tblGrid>
        <w:gridCol w:w="2977"/>
        <w:gridCol w:w="1832"/>
        <w:gridCol w:w="1570"/>
        <w:gridCol w:w="2169"/>
        <w:gridCol w:w="1658"/>
      </w:tblGrid>
      <w:tr w:rsidR="00AE646A" w:rsidRPr="00AE646A" w:rsidTr="00A62C1D">
        <w:trPr>
          <w:trHeight w:val="15"/>
        </w:trPr>
        <w:tc>
          <w:tcPr>
            <w:tcW w:w="2977"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1832"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1570"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2169"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c>
          <w:tcPr>
            <w:tcW w:w="1658" w:type="dxa"/>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c>
      </w:tr>
      <w:tr w:rsidR="00AE646A" w:rsidRPr="00AE646A" w:rsidTr="00A62C1D">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организаций, осуществляющих функции приема документов и выдачи результатов предоставления муниципальной услуги</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Контактные номера телефонов</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Интернет-сайта (страницы), адрес электронной почты</w:t>
            </w:r>
          </w:p>
        </w:tc>
      </w:tr>
      <w:tr w:rsidR="00AE646A" w:rsidRPr="00AE646A" w:rsidTr="00A62C1D">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Администрация Дубенского муниципального района Республики Мордовия</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6</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Выходные дни: суббота, воскресенье.</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hyperlink r:id="rId13" w:history="1">
              <w:r w:rsidRPr="00AE646A">
                <w:rPr>
                  <w:rFonts w:ascii="Times New Roman" w:eastAsia="Times New Roman" w:hAnsi="Times New Roman" w:cs="Times New Roman"/>
                  <w:color w:val="0000FF"/>
                  <w:sz w:val="16"/>
                  <w:szCs w:val="16"/>
                  <w:u w:val="single"/>
                </w:rPr>
                <w:t>http://dube</w:t>
              </w:r>
              <w:r w:rsidRPr="00AE646A">
                <w:rPr>
                  <w:rFonts w:ascii="Times New Roman" w:eastAsia="Times New Roman" w:hAnsi="Times New Roman" w:cs="Times New Roman"/>
                  <w:color w:val="0000FF"/>
                  <w:sz w:val="16"/>
                  <w:szCs w:val="16"/>
                  <w:u w:val="single"/>
                  <w:lang w:val="en-US"/>
                </w:rPr>
                <w:t>n</w:t>
              </w:r>
              <w:r w:rsidRPr="00AE646A">
                <w:rPr>
                  <w:rFonts w:ascii="Times New Roman" w:eastAsia="Times New Roman" w:hAnsi="Times New Roman" w:cs="Times New Roman"/>
                  <w:color w:val="0000FF"/>
                  <w:sz w:val="16"/>
                  <w:szCs w:val="16"/>
                  <w:u w:val="single"/>
                </w:rPr>
                <w:t>ki.e-mordovia.ru/</w:t>
              </w:r>
            </w:hyperlink>
            <w:r w:rsidRPr="00AE646A">
              <w:rPr>
                <w:rFonts w:ascii="Times New Roman" w:eastAsia="Times New Roman" w:hAnsi="Times New Roman" w:cs="Times New Roman"/>
                <w:color w:val="000000"/>
                <w:sz w:val="16"/>
                <w:szCs w:val="16"/>
              </w:rPr>
              <w:t xml:space="preserve">, </w:t>
            </w:r>
            <w:r w:rsidRPr="00AE646A">
              <w:rPr>
                <w:rFonts w:ascii="Times New Roman" w:eastAsia="Times New Roman" w:hAnsi="Times New Roman" w:cs="Times New Roman"/>
                <w:color w:val="000000"/>
                <w:sz w:val="16"/>
                <w:szCs w:val="16"/>
                <w:lang w:val="en-US"/>
              </w:rPr>
              <w:t>www</w:t>
            </w:r>
            <w:r w:rsidRPr="00AE646A">
              <w:rPr>
                <w:rFonts w:ascii="Times New Roman" w:eastAsia="Times New Roman" w:hAnsi="Times New Roman" w:cs="Times New Roman"/>
                <w:color w:val="000000"/>
                <w:sz w:val="16"/>
                <w:szCs w:val="16"/>
              </w:rPr>
              <w:t>.</w:t>
            </w:r>
            <w:proofErr w:type="spellStart"/>
            <w:r w:rsidRPr="00AE646A">
              <w:rPr>
                <w:rFonts w:ascii="Times New Roman" w:eastAsia="Times New Roman" w:hAnsi="Times New Roman" w:cs="Times New Roman"/>
                <w:color w:val="000000"/>
                <w:sz w:val="16"/>
                <w:szCs w:val="16"/>
                <w:lang w:val="en-US"/>
              </w:rPr>
              <w:t>dubur</w:t>
            </w:r>
            <w:proofErr w:type="spellEnd"/>
            <w:r w:rsidRPr="00AE646A">
              <w:rPr>
                <w:rFonts w:ascii="Times New Roman" w:eastAsia="Times New Roman" w:hAnsi="Times New Roman" w:cs="Times New Roman"/>
                <w:color w:val="000000"/>
                <w:sz w:val="16"/>
                <w:szCs w:val="16"/>
              </w:rPr>
              <w:t>86@</w:t>
            </w:r>
            <w:r w:rsidRPr="00AE646A">
              <w:rPr>
                <w:rFonts w:ascii="Times New Roman" w:eastAsia="Times New Roman" w:hAnsi="Times New Roman" w:cs="Times New Roman"/>
                <w:color w:val="000000"/>
                <w:sz w:val="16"/>
                <w:szCs w:val="16"/>
                <w:lang w:val="en-US"/>
              </w:rPr>
              <w:t>mail</w:t>
            </w:r>
            <w:r w:rsidRPr="00AE646A">
              <w:rPr>
                <w:rFonts w:ascii="Times New Roman" w:eastAsia="Times New Roman" w:hAnsi="Times New Roman" w:cs="Times New Roman"/>
                <w:color w:val="000000"/>
                <w:sz w:val="16"/>
                <w:szCs w:val="16"/>
              </w:rPr>
              <w:t>.</w:t>
            </w:r>
            <w:proofErr w:type="spellStart"/>
            <w:r w:rsidRPr="00AE646A">
              <w:rPr>
                <w:rFonts w:ascii="Times New Roman" w:eastAsia="Times New Roman" w:hAnsi="Times New Roman" w:cs="Times New Roman"/>
                <w:color w:val="000000"/>
                <w:sz w:val="16"/>
                <w:szCs w:val="16"/>
                <w:lang w:val="en-US"/>
              </w:rPr>
              <w:t>ru</w:t>
            </w:r>
            <w:proofErr w:type="spellEnd"/>
          </w:p>
        </w:tc>
      </w:tr>
      <w:tr w:rsidR="00AE646A" w:rsidRPr="00AE646A" w:rsidTr="00A62C1D">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AE646A">
              <w:rPr>
                <w:rFonts w:ascii="Times New Roman" w:eastAsia="Times New Roman" w:hAnsi="Times New Roman" w:cs="Times New Roman"/>
                <w:color w:val="000000"/>
                <w:sz w:val="16"/>
                <w:szCs w:val="16"/>
              </w:rPr>
              <w:t>ГБУ«Многофункциональный</w:t>
            </w:r>
            <w:proofErr w:type="spellEnd"/>
            <w:r w:rsidRPr="00AE646A">
              <w:rPr>
                <w:rFonts w:ascii="Times New Roman" w:eastAsia="Times New Roman" w:hAnsi="Times New Roman" w:cs="Times New Roman"/>
                <w:color w:val="000000"/>
                <w:sz w:val="16"/>
                <w:szCs w:val="16"/>
              </w:rPr>
              <w:t xml:space="preserve"> центр предоставления государственных и муниципальных услуг в Дубенском муниципальном районе»</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w:t>
            </w:r>
            <w:proofErr w:type="spellStart"/>
            <w:r w:rsidRPr="00AE646A">
              <w:rPr>
                <w:rFonts w:ascii="Times New Roman" w:eastAsia="Times New Roman" w:hAnsi="Times New Roman" w:cs="Times New Roman"/>
                <w:color w:val="000000"/>
                <w:sz w:val="16"/>
                <w:szCs w:val="16"/>
              </w:rPr>
              <w:t>Бровцева</w:t>
            </w:r>
            <w:proofErr w:type="spellEnd"/>
            <w:r w:rsidRPr="00AE646A">
              <w:rPr>
                <w:rFonts w:ascii="Times New Roman" w:eastAsia="Times New Roman" w:hAnsi="Times New Roman" w:cs="Times New Roman"/>
                <w:color w:val="000000"/>
                <w:sz w:val="16"/>
                <w:szCs w:val="16"/>
              </w:rPr>
              <w:t>, д. 1</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2-14-77</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понедельник - пятница: с 8 ч. 30 мин. до 17 ч. 30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суббота: с 8 ч. 30 мин. до 13ч. 30 мин. без обеденного перерыва.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Выходной день: воскресенье.</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mfc013@mail.ru</w:t>
            </w:r>
          </w:p>
        </w:tc>
      </w:tr>
      <w:tr w:rsidR="00AE646A" w:rsidRPr="00AE646A" w:rsidTr="00A62C1D">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отдел строительства, архитектуры и ЖКХ администрации: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Денисова, д. 4</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5</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Выходные дни: суббота, воскресенье.</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stroidubur@mail.ru</w:t>
            </w: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Приложение №4</w:t>
            </w:r>
            <w:r w:rsidRPr="00AE646A">
              <w:rPr>
                <w:rFonts w:ascii="Times New Roman" w:eastAsia="Times New Roman" w:hAnsi="Times New Roman" w:cs="Arial"/>
                <w:color w:val="000000"/>
                <w:sz w:val="16"/>
                <w:szCs w:val="16"/>
              </w:rPr>
              <w:br/>
              <w:t xml:space="preserve">к </w:t>
            </w:r>
            <w:hyperlink r:id="rId14"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AE646A">
              <w:rPr>
                <w:rFonts w:ascii="Times New Roman" w:eastAsia="Times New Roman" w:hAnsi="Times New Roman" w:cs="Arial"/>
                <w:color w:val="000000"/>
                <w:sz w:val="16"/>
                <w:szCs w:val="16"/>
              </w:rPr>
              <w:t>»</w:t>
            </w:r>
          </w:p>
        </w:tc>
      </w:tr>
    </w:tbl>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r w:rsidRPr="00AE646A">
        <w:rPr>
          <w:rFonts w:ascii="Times New Roman" w:eastAsia="Times New Roman" w:hAnsi="Times New Roman" w:cs="Times New Roman"/>
          <w:color w:val="000000"/>
          <w:sz w:val="16"/>
          <w:szCs w:val="16"/>
        </w:rPr>
        <w:br/>
        <w:t>Блок-схема последовательности действий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59264" behindDoc="0" locked="0" layoutInCell="1" allowOverlap="1" wp14:anchorId="35D6E28F" wp14:editId="0FBE51D5">
                <wp:simplePos x="0" y="0"/>
                <wp:positionH relativeFrom="column">
                  <wp:posOffset>424815</wp:posOffset>
                </wp:positionH>
                <wp:positionV relativeFrom="paragraph">
                  <wp:posOffset>46355</wp:posOffset>
                </wp:positionV>
                <wp:extent cx="4810125" cy="339090"/>
                <wp:effectExtent l="9525" t="13335" r="9525" b="9525"/>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0125" cy="339090"/>
                        </a:xfrm>
                        <a:prstGeom prst="rect">
                          <a:avLst/>
                        </a:prstGeom>
                        <a:solidFill>
                          <a:srgbClr val="FFFFFF"/>
                        </a:solidFill>
                        <a:ln w="9525">
                          <a:solidFill>
                            <a:srgbClr val="000000"/>
                          </a:solidFill>
                          <a:miter lim="800000"/>
                          <a:headEnd/>
                          <a:tailEnd/>
                        </a:ln>
                      </wps:spPr>
                      <wps:txbx>
                        <w:txbxContent>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26" style="position:absolute;left:0;text-align:left;margin-left:33.45pt;margin-top:3.65pt;width:378.75pt;height:2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">
                <v:textbox>
                  <w:txbxContent>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Обращение заинтересованного лица</w:t>
                      </w:r>
                    </w:p>
                  </w:txbxContent>
                </v:textbox>
              </v:rect>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0288" behindDoc="0" locked="0" layoutInCell="1" allowOverlap="1" wp14:anchorId="13560F9B" wp14:editId="67A15BC3">
                <wp:simplePos x="0" y="0"/>
                <wp:positionH relativeFrom="column">
                  <wp:posOffset>2851785</wp:posOffset>
                </wp:positionH>
                <wp:positionV relativeFrom="paragraph">
                  <wp:posOffset>34925</wp:posOffset>
                </wp:positionV>
                <wp:extent cx="247650" cy="419100"/>
                <wp:effectExtent l="26670" t="9525" r="20955" b="19050"/>
                <wp:wrapNone/>
                <wp:docPr id="14" name="Стрелка вниз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419100"/>
                        </a:xfrm>
                        <a:prstGeom prst="downArrow">
                          <a:avLst>
                            <a:gd name="adj1" fmla="val 50000"/>
                            <a:gd name="adj2" fmla="val 4230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4" o:spid="_x0000_s1026" type="#_x0000_t67" style="position:absolute;margin-left:224.55pt;margin-top:2.75pt;width:19.5pt;height: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">
                <v:textbox style="layout-flow:vertical-ideographic"/>
              </v:shape>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1312" behindDoc="0" locked="0" layoutInCell="1" allowOverlap="1" wp14:anchorId="344A395B" wp14:editId="1E873905">
                <wp:simplePos x="0" y="0"/>
                <wp:positionH relativeFrom="column">
                  <wp:posOffset>129540</wp:posOffset>
                </wp:positionH>
                <wp:positionV relativeFrom="paragraph">
                  <wp:posOffset>278765</wp:posOffset>
                </wp:positionV>
                <wp:extent cx="5695950" cy="570230"/>
                <wp:effectExtent l="9525" t="9525" r="9525" b="10795"/>
                <wp:wrapNone/>
                <wp:docPr id="13"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570230"/>
                        </a:xfrm>
                        <a:prstGeom prst="roundRect">
                          <a:avLst>
                            <a:gd name="adj" fmla="val 16667"/>
                          </a:avLst>
                        </a:prstGeom>
                        <a:solidFill>
                          <a:srgbClr val="FFFFFF"/>
                        </a:solidFill>
                        <a:ln w="9525">
                          <a:solidFill>
                            <a:srgbClr val="000000"/>
                          </a:solidFill>
                          <a:round/>
                          <a:headEnd/>
                          <a:tailEnd/>
                        </a:ln>
                      </wps:spPr>
                      <wps:txbx>
                        <w:txbxContent>
                          <w:p w:rsidR="00AE646A" w:rsidRPr="00F877A5" w:rsidRDefault="00AE646A" w:rsidP="00AE646A">
                            <w:pPr>
                              <w:shd w:val="clear" w:color="auto" w:fill="FFFFFF"/>
                              <w:spacing w:line="315" w:lineRule="atLeast"/>
                              <w:jc w:val="center"/>
                              <w:textAlignment w:val="baseline"/>
                              <w:rPr>
                                <w:rFonts w:ascii="Times New Roman" w:hAnsi="Times New Roman" w:cs="Times New Roman"/>
                                <w:sz w:val="24"/>
                              </w:rPr>
                            </w:pPr>
                            <w:r w:rsidRPr="00F877A5">
                              <w:rPr>
                                <w:rFonts w:ascii="Times New Roman" w:hAnsi="Times New Roman" w:cs="Times New Roman"/>
                                <w:sz w:val="24"/>
                              </w:rPr>
                              <w:t>Прием документов, и передача пакета документов в отдел  стр</w:t>
                            </w:r>
                            <w:r>
                              <w:rPr>
                                <w:rFonts w:ascii="Times New Roman" w:hAnsi="Times New Roman" w:cs="Times New Roman"/>
                                <w:sz w:val="24"/>
                              </w:rPr>
                              <w:t>оительства, архитектуры и ЖКХ (1 рабочий день</w:t>
                            </w:r>
                            <w:r w:rsidRPr="00F877A5">
                              <w:rPr>
                                <w:rFonts w:ascii="Times New Roman" w:hAnsi="Times New Roman" w:cs="Times New Roman"/>
                                <w:sz w:val="24"/>
                              </w:rPr>
                              <w:t>)</w:t>
                            </w:r>
                          </w:p>
                          <w:p w:rsidR="00AE646A" w:rsidRPr="00F877A5"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3" o:spid="_x0000_s1027" style="position:absolute;left:0;text-align:left;margin-left:10.2pt;margin-top:21.95pt;width:448.5pt;height:4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">
                <v:textbox>
                  <w:txbxContent>
                    <w:p w:rsidR="00AE646A" w:rsidRPr="00F877A5" w:rsidRDefault="00AE646A" w:rsidP="00AE646A">
                      <w:pPr>
                        <w:shd w:val="clear" w:color="auto" w:fill="FFFFFF"/>
                        <w:spacing w:line="315" w:lineRule="atLeast"/>
                        <w:jc w:val="center"/>
                        <w:textAlignment w:val="baseline"/>
                        <w:rPr>
                          <w:rFonts w:ascii="Times New Roman" w:hAnsi="Times New Roman" w:cs="Times New Roman"/>
                          <w:sz w:val="24"/>
                        </w:rPr>
                      </w:pPr>
                      <w:r w:rsidRPr="00F877A5">
                        <w:rPr>
                          <w:rFonts w:ascii="Times New Roman" w:hAnsi="Times New Roman" w:cs="Times New Roman"/>
                          <w:sz w:val="24"/>
                        </w:rPr>
                        <w:t>Прием документов, и передача пакета документов в отдел  стр</w:t>
                      </w:r>
                      <w:r>
                        <w:rPr>
                          <w:rFonts w:ascii="Times New Roman" w:hAnsi="Times New Roman" w:cs="Times New Roman"/>
                          <w:sz w:val="24"/>
                        </w:rPr>
                        <w:t>оительства, архитектуры и ЖКХ (1 рабочий день</w:t>
                      </w:r>
                      <w:r w:rsidRPr="00F877A5">
                        <w:rPr>
                          <w:rFonts w:ascii="Times New Roman" w:hAnsi="Times New Roman" w:cs="Times New Roman"/>
                          <w:sz w:val="24"/>
                        </w:rPr>
                        <w:t>)</w:t>
                      </w:r>
                    </w:p>
                    <w:p w:rsidR="00AE646A" w:rsidRPr="00F877A5" w:rsidRDefault="00AE646A" w:rsidP="00AE646A"/>
                  </w:txbxContent>
                </v:textbox>
              </v:roundrect>
            </w:pict>
          </mc:Fallback>
        </mc:AlternateContent>
      </w:r>
      <w:r w:rsidRPr="00AE646A">
        <w:rPr>
          <w:rFonts w:ascii="Times New Roman" w:eastAsia="Times New Roman" w:hAnsi="Times New Roman" w:cs="Times New Roman"/>
          <w:color w:val="000000"/>
          <w:sz w:val="16"/>
          <w:szCs w:val="16"/>
        </w:rPr>
        <w:br/>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2336" behindDoc="0" locked="0" layoutInCell="1" allowOverlap="1" wp14:anchorId="44A329F1" wp14:editId="428CD413">
                <wp:simplePos x="0" y="0"/>
                <wp:positionH relativeFrom="column">
                  <wp:posOffset>2632710</wp:posOffset>
                </wp:positionH>
                <wp:positionV relativeFrom="paragraph">
                  <wp:posOffset>147955</wp:posOffset>
                </wp:positionV>
                <wp:extent cx="752475" cy="287020"/>
                <wp:effectExtent l="55245" t="8255" r="59055" b="19050"/>
                <wp:wrapNone/>
                <wp:docPr id="12" name="Стрелка вниз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28702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12" o:spid="_x0000_s1026" type="#_x0000_t67" style="position:absolute;margin-left:207.3pt;margin-top:11.65pt;width:59.25pt;height:2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">
                <v:textbox style="layout-flow:vertical-ideographic"/>
              </v:shape>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5408" behindDoc="0" locked="0" layoutInCell="1" allowOverlap="1" wp14:anchorId="2FB0A85B" wp14:editId="27378187">
                <wp:simplePos x="0" y="0"/>
                <wp:positionH relativeFrom="column">
                  <wp:posOffset>4177030</wp:posOffset>
                </wp:positionH>
                <wp:positionV relativeFrom="paragraph">
                  <wp:posOffset>97790</wp:posOffset>
                </wp:positionV>
                <wp:extent cx="2181860" cy="1495425"/>
                <wp:effectExtent l="8890" t="9525" r="9525" b="952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1860" cy="1495425"/>
                        </a:xfrm>
                        <a:prstGeom prst="rect">
                          <a:avLst/>
                        </a:prstGeom>
                        <a:solidFill>
                          <a:srgbClr val="FFFFFF"/>
                        </a:solidFill>
                        <a:ln w="9525">
                          <a:solidFill>
                            <a:srgbClr val="000000"/>
                          </a:solidFill>
                          <a:miter lim="800000"/>
                          <a:headEnd/>
                          <a:tailEnd/>
                        </a:ln>
                      </wps:spPr>
                      <wps:txbx>
                        <w:txbxContent>
                          <w:p w:rsidR="00AE646A" w:rsidRPr="00F877A5" w:rsidRDefault="00AE646A" w:rsidP="00AE646A">
                            <w:pPr>
                              <w:ind w:right="518"/>
                              <w:jc w:val="center"/>
                              <w:rPr>
                                <w:rFonts w:ascii="Times New Roman" w:hAnsi="Times New Roman" w:cs="Times New Roman"/>
                                <w:sz w:val="24"/>
                              </w:rPr>
                            </w:pPr>
                            <w:r w:rsidRPr="00F877A5">
                              <w:rPr>
                                <w:rFonts w:ascii="Times New Roman" w:hAnsi="Times New Roman" w:cs="Times New Roman"/>
                                <w:sz w:val="24"/>
                              </w:rPr>
                              <w:t>Согласование пр</w:t>
                            </w:r>
                            <w:r w:rsidRPr="00F877A5">
                              <w:rPr>
                                <w:rFonts w:ascii="Times New Roman" w:hAnsi="Times New Roman" w:cs="Times New Roman"/>
                                <w:sz w:val="24"/>
                              </w:rPr>
                              <w:t>о</w:t>
                            </w:r>
                            <w:r>
                              <w:rPr>
                                <w:rFonts w:ascii="Times New Roman" w:hAnsi="Times New Roman" w:cs="Times New Roman"/>
                                <w:sz w:val="24"/>
                              </w:rPr>
                              <w:t xml:space="preserve">екта </w:t>
                            </w:r>
                            <w:r w:rsidRPr="00F877A5">
                              <w:rPr>
                                <w:rFonts w:ascii="Times New Roman" w:hAnsi="Times New Roman" w:cs="Times New Roman"/>
                                <w:sz w:val="24"/>
                              </w:rPr>
                              <w:t>уведомления о соответствии с дол</w:t>
                            </w:r>
                            <w:r w:rsidRPr="00F877A5">
                              <w:rPr>
                                <w:rFonts w:ascii="Times New Roman" w:hAnsi="Times New Roman" w:cs="Times New Roman"/>
                                <w:sz w:val="24"/>
                              </w:rPr>
                              <w:t>ж</w:t>
                            </w:r>
                            <w:r w:rsidRPr="00F877A5">
                              <w:rPr>
                                <w:rFonts w:ascii="Times New Roman" w:hAnsi="Times New Roman" w:cs="Times New Roman"/>
                                <w:sz w:val="24"/>
                              </w:rPr>
                              <w:t>ностными лицами Администрации Дубенского муниц</w:t>
                            </w:r>
                            <w:r w:rsidRPr="00F877A5">
                              <w:rPr>
                                <w:rFonts w:ascii="Times New Roman" w:hAnsi="Times New Roman" w:cs="Times New Roman"/>
                                <w:sz w:val="24"/>
                              </w:rPr>
                              <w:t>и</w:t>
                            </w:r>
                            <w:r w:rsidRPr="00F877A5">
                              <w:rPr>
                                <w:rFonts w:ascii="Times New Roman" w:hAnsi="Times New Roman" w:cs="Times New Roman"/>
                                <w:sz w:val="24"/>
                              </w:rPr>
                              <w:t xml:space="preserve">пального района </w:t>
                            </w:r>
                          </w:p>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28" style="position:absolute;left:0;text-align:left;margin-left:328.9pt;margin-top:7.7pt;width:171.8pt;height:11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">
                <v:textbox>
                  <w:txbxContent>
                    <w:p w:rsidR="00AE646A" w:rsidRPr="00F877A5" w:rsidRDefault="00AE646A" w:rsidP="00AE646A">
                      <w:pPr>
                        <w:ind w:right="518"/>
                        <w:jc w:val="center"/>
                        <w:rPr>
                          <w:rFonts w:ascii="Times New Roman" w:hAnsi="Times New Roman" w:cs="Times New Roman"/>
                          <w:sz w:val="24"/>
                        </w:rPr>
                      </w:pPr>
                      <w:r w:rsidRPr="00F877A5">
                        <w:rPr>
                          <w:rFonts w:ascii="Times New Roman" w:hAnsi="Times New Roman" w:cs="Times New Roman"/>
                          <w:sz w:val="24"/>
                        </w:rPr>
                        <w:t>Согласование пр</w:t>
                      </w:r>
                      <w:r w:rsidRPr="00F877A5">
                        <w:rPr>
                          <w:rFonts w:ascii="Times New Roman" w:hAnsi="Times New Roman" w:cs="Times New Roman"/>
                          <w:sz w:val="24"/>
                        </w:rPr>
                        <w:t>о</w:t>
                      </w:r>
                      <w:r>
                        <w:rPr>
                          <w:rFonts w:ascii="Times New Roman" w:hAnsi="Times New Roman" w:cs="Times New Roman"/>
                          <w:sz w:val="24"/>
                        </w:rPr>
                        <w:t xml:space="preserve">екта </w:t>
                      </w:r>
                      <w:r w:rsidRPr="00F877A5">
                        <w:rPr>
                          <w:rFonts w:ascii="Times New Roman" w:hAnsi="Times New Roman" w:cs="Times New Roman"/>
                          <w:sz w:val="24"/>
                        </w:rPr>
                        <w:t>уведомления о соответствии с дол</w:t>
                      </w:r>
                      <w:r w:rsidRPr="00F877A5">
                        <w:rPr>
                          <w:rFonts w:ascii="Times New Roman" w:hAnsi="Times New Roman" w:cs="Times New Roman"/>
                          <w:sz w:val="24"/>
                        </w:rPr>
                        <w:t>ж</w:t>
                      </w:r>
                      <w:r w:rsidRPr="00F877A5">
                        <w:rPr>
                          <w:rFonts w:ascii="Times New Roman" w:hAnsi="Times New Roman" w:cs="Times New Roman"/>
                          <w:sz w:val="24"/>
                        </w:rPr>
                        <w:t>ностными лицами Администрации Дубенского муниц</w:t>
                      </w:r>
                      <w:r w:rsidRPr="00F877A5">
                        <w:rPr>
                          <w:rFonts w:ascii="Times New Roman" w:hAnsi="Times New Roman" w:cs="Times New Roman"/>
                          <w:sz w:val="24"/>
                        </w:rPr>
                        <w:t>и</w:t>
                      </w:r>
                      <w:r w:rsidRPr="00F877A5">
                        <w:rPr>
                          <w:rFonts w:ascii="Times New Roman" w:hAnsi="Times New Roman" w:cs="Times New Roman"/>
                          <w:sz w:val="24"/>
                        </w:rPr>
                        <w:t xml:space="preserve">пального района </w:t>
                      </w:r>
                    </w:p>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(1 рабочий день)</w:t>
                      </w:r>
                    </w:p>
                  </w:txbxContent>
                </v:textbox>
              </v:rect>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4384" behindDoc="0" locked="0" layoutInCell="1" allowOverlap="1" wp14:anchorId="1770E30D" wp14:editId="60C31661">
                <wp:simplePos x="0" y="0"/>
                <wp:positionH relativeFrom="column">
                  <wp:posOffset>1855470</wp:posOffset>
                </wp:positionH>
                <wp:positionV relativeFrom="paragraph">
                  <wp:posOffset>84455</wp:posOffset>
                </wp:positionV>
                <wp:extent cx="2226945" cy="1581150"/>
                <wp:effectExtent l="11430" t="9525" r="9525" b="952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6945" cy="1581150"/>
                        </a:xfrm>
                        <a:prstGeom prst="rect">
                          <a:avLst/>
                        </a:prstGeom>
                        <a:solidFill>
                          <a:srgbClr val="FFFFFF"/>
                        </a:solidFill>
                        <a:ln w="9525">
                          <a:solidFill>
                            <a:srgbClr val="000000"/>
                          </a:solidFill>
                          <a:miter lim="800000"/>
                          <a:headEnd/>
                          <a:tailEnd/>
                        </a:ln>
                      </wps:spPr>
                      <wps:txbx>
                        <w:txbxContent>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Рассмотрение уведомления исполнит</w:t>
                            </w:r>
                            <w:r w:rsidRPr="00F877A5">
                              <w:rPr>
                                <w:rFonts w:ascii="Times New Roman" w:hAnsi="Times New Roman" w:cs="Times New Roman"/>
                                <w:sz w:val="24"/>
                              </w:rPr>
                              <w:t>е</w:t>
                            </w:r>
                            <w:r w:rsidRPr="00F877A5">
                              <w:rPr>
                                <w:rFonts w:ascii="Times New Roman" w:hAnsi="Times New Roman" w:cs="Times New Roman"/>
                                <w:sz w:val="24"/>
                              </w:rPr>
                              <w:t>лем и подготовка уведомления о соотве</w:t>
                            </w:r>
                            <w:r w:rsidRPr="00F877A5">
                              <w:rPr>
                                <w:rFonts w:ascii="Times New Roman" w:hAnsi="Times New Roman" w:cs="Times New Roman"/>
                                <w:sz w:val="24"/>
                              </w:rPr>
                              <w:t>т</w:t>
                            </w:r>
                            <w:r w:rsidRPr="00F877A5">
                              <w:rPr>
                                <w:rFonts w:ascii="Times New Roman" w:hAnsi="Times New Roman" w:cs="Times New Roman"/>
                                <w:sz w:val="24"/>
                              </w:rPr>
                              <w:t>ствии либо мотивир</w:t>
                            </w:r>
                            <w:r w:rsidRPr="00F877A5">
                              <w:rPr>
                                <w:rFonts w:ascii="Times New Roman" w:hAnsi="Times New Roman" w:cs="Times New Roman"/>
                                <w:sz w:val="24"/>
                              </w:rPr>
                              <w:t>о</w:t>
                            </w:r>
                            <w:r w:rsidRPr="00F877A5">
                              <w:rPr>
                                <w:rFonts w:ascii="Times New Roman" w:hAnsi="Times New Roman" w:cs="Times New Roman"/>
                                <w:sz w:val="24"/>
                              </w:rPr>
                              <w:t>ванного отказа в в</w:t>
                            </w:r>
                            <w:r w:rsidRPr="00F877A5">
                              <w:rPr>
                                <w:rFonts w:ascii="Times New Roman" w:hAnsi="Times New Roman" w:cs="Times New Roman"/>
                                <w:sz w:val="24"/>
                              </w:rPr>
                              <w:t>ы</w:t>
                            </w:r>
                            <w:r w:rsidRPr="00F877A5">
                              <w:rPr>
                                <w:rFonts w:ascii="Times New Roman" w:hAnsi="Times New Roman" w:cs="Times New Roman"/>
                                <w:sz w:val="24"/>
                              </w:rPr>
                              <w:t xml:space="preserve">даче уведомления о соответствии либо о несоответствии </w:t>
                            </w:r>
                          </w:p>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29" style="position:absolute;left:0;text-align:left;margin-left:146.1pt;margin-top:6.65pt;width:175.35pt;height:12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">
                <v:textbox>
                  <w:txbxContent>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Рассмотрение уведомления исполнит</w:t>
                      </w:r>
                      <w:r w:rsidRPr="00F877A5">
                        <w:rPr>
                          <w:rFonts w:ascii="Times New Roman" w:hAnsi="Times New Roman" w:cs="Times New Roman"/>
                          <w:sz w:val="24"/>
                        </w:rPr>
                        <w:t>е</w:t>
                      </w:r>
                      <w:r w:rsidRPr="00F877A5">
                        <w:rPr>
                          <w:rFonts w:ascii="Times New Roman" w:hAnsi="Times New Roman" w:cs="Times New Roman"/>
                          <w:sz w:val="24"/>
                        </w:rPr>
                        <w:t>лем и подготовка уведомления о соотве</w:t>
                      </w:r>
                      <w:r w:rsidRPr="00F877A5">
                        <w:rPr>
                          <w:rFonts w:ascii="Times New Roman" w:hAnsi="Times New Roman" w:cs="Times New Roman"/>
                          <w:sz w:val="24"/>
                        </w:rPr>
                        <w:t>т</w:t>
                      </w:r>
                      <w:r w:rsidRPr="00F877A5">
                        <w:rPr>
                          <w:rFonts w:ascii="Times New Roman" w:hAnsi="Times New Roman" w:cs="Times New Roman"/>
                          <w:sz w:val="24"/>
                        </w:rPr>
                        <w:t>ствии либо мотивир</w:t>
                      </w:r>
                      <w:r w:rsidRPr="00F877A5">
                        <w:rPr>
                          <w:rFonts w:ascii="Times New Roman" w:hAnsi="Times New Roman" w:cs="Times New Roman"/>
                          <w:sz w:val="24"/>
                        </w:rPr>
                        <w:t>о</w:t>
                      </w:r>
                      <w:r w:rsidRPr="00F877A5">
                        <w:rPr>
                          <w:rFonts w:ascii="Times New Roman" w:hAnsi="Times New Roman" w:cs="Times New Roman"/>
                          <w:sz w:val="24"/>
                        </w:rPr>
                        <w:t>ванного отказа в в</w:t>
                      </w:r>
                      <w:r w:rsidRPr="00F877A5">
                        <w:rPr>
                          <w:rFonts w:ascii="Times New Roman" w:hAnsi="Times New Roman" w:cs="Times New Roman"/>
                          <w:sz w:val="24"/>
                        </w:rPr>
                        <w:t>ы</w:t>
                      </w:r>
                      <w:r w:rsidRPr="00F877A5">
                        <w:rPr>
                          <w:rFonts w:ascii="Times New Roman" w:hAnsi="Times New Roman" w:cs="Times New Roman"/>
                          <w:sz w:val="24"/>
                        </w:rPr>
                        <w:t xml:space="preserve">даче уведомления о соответствии либо о несоответствии </w:t>
                      </w:r>
                    </w:p>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(2 рабочих дня)</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3360" behindDoc="0" locked="0" layoutInCell="1" allowOverlap="1" wp14:anchorId="373E6AF8" wp14:editId="709A7CDD">
                <wp:simplePos x="0" y="0"/>
                <wp:positionH relativeFrom="column">
                  <wp:posOffset>-670560</wp:posOffset>
                </wp:positionH>
                <wp:positionV relativeFrom="paragraph">
                  <wp:posOffset>84455</wp:posOffset>
                </wp:positionV>
                <wp:extent cx="2028825" cy="1492885"/>
                <wp:effectExtent l="9525" t="9525" r="9525" b="12065"/>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1492885"/>
                        </a:xfrm>
                        <a:prstGeom prst="rect">
                          <a:avLst/>
                        </a:prstGeom>
                        <a:solidFill>
                          <a:srgbClr val="FFFFFF"/>
                        </a:solidFill>
                        <a:ln w="9525">
                          <a:solidFill>
                            <a:srgbClr val="000000"/>
                          </a:solidFill>
                          <a:miter lim="800000"/>
                          <a:headEnd/>
                          <a:tailEnd/>
                        </a:ln>
                      </wps:spPr>
                      <wps:txbx>
                        <w:txbxContent>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Подписание мотивированного отказа в выдаче уведомления о несоо</w:t>
                            </w:r>
                            <w:r w:rsidRPr="00F877A5">
                              <w:rPr>
                                <w:rFonts w:ascii="Times New Roman" w:hAnsi="Times New Roman" w:cs="Times New Roman"/>
                                <w:sz w:val="24"/>
                              </w:rPr>
                              <w:t>т</w:t>
                            </w:r>
                            <w:r w:rsidRPr="00F877A5">
                              <w:rPr>
                                <w:rFonts w:ascii="Times New Roman" w:hAnsi="Times New Roman" w:cs="Times New Roman"/>
                                <w:sz w:val="24"/>
                              </w:rPr>
                              <w:t>ветствии главой Дубенского мун</w:t>
                            </w:r>
                            <w:r w:rsidRPr="00F877A5">
                              <w:rPr>
                                <w:rFonts w:ascii="Times New Roman" w:hAnsi="Times New Roman" w:cs="Times New Roman"/>
                                <w:sz w:val="24"/>
                              </w:rPr>
                              <w:t>и</w:t>
                            </w:r>
                            <w:r w:rsidRPr="00F877A5">
                              <w:rPr>
                                <w:rFonts w:ascii="Times New Roman" w:hAnsi="Times New Roman" w:cs="Times New Roman"/>
                                <w:sz w:val="24"/>
                              </w:rPr>
                              <w:t xml:space="preserve">ципального района. </w:t>
                            </w:r>
                          </w:p>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30" style="position:absolute;left:0;text-align:left;margin-left:-52.8pt;margin-top:6.65pt;width:159.75pt;height:11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">
                <v:textbox>
                  <w:txbxContent>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Подписание мотивированного отказа в выдаче уведомления о несоо</w:t>
                      </w:r>
                      <w:r w:rsidRPr="00F877A5">
                        <w:rPr>
                          <w:rFonts w:ascii="Times New Roman" w:hAnsi="Times New Roman" w:cs="Times New Roman"/>
                          <w:sz w:val="24"/>
                        </w:rPr>
                        <w:t>т</w:t>
                      </w:r>
                      <w:r w:rsidRPr="00F877A5">
                        <w:rPr>
                          <w:rFonts w:ascii="Times New Roman" w:hAnsi="Times New Roman" w:cs="Times New Roman"/>
                          <w:sz w:val="24"/>
                        </w:rPr>
                        <w:t>ветствии главой Дубенского мун</w:t>
                      </w:r>
                      <w:r w:rsidRPr="00F877A5">
                        <w:rPr>
                          <w:rFonts w:ascii="Times New Roman" w:hAnsi="Times New Roman" w:cs="Times New Roman"/>
                          <w:sz w:val="24"/>
                        </w:rPr>
                        <w:t>и</w:t>
                      </w:r>
                      <w:r w:rsidRPr="00F877A5">
                        <w:rPr>
                          <w:rFonts w:ascii="Times New Roman" w:hAnsi="Times New Roman" w:cs="Times New Roman"/>
                          <w:sz w:val="24"/>
                        </w:rPr>
                        <w:t xml:space="preserve">ципального района. </w:t>
                      </w:r>
                    </w:p>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(2 рабочих дня)</w:t>
                      </w:r>
                    </w:p>
                  </w:txbxContent>
                </v:textbox>
              </v:rect>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73600" behindDoc="0" locked="0" layoutInCell="1" allowOverlap="1" wp14:anchorId="71B52324" wp14:editId="4D121BD5">
                <wp:simplePos x="0" y="0"/>
                <wp:positionH relativeFrom="column">
                  <wp:posOffset>3994785</wp:posOffset>
                </wp:positionH>
                <wp:positionV relativeFrom="paragraph">
                  <wp:posOffset>99060</wp:posOffset>
                </wp:positionV>
                <wp:extent cx="231140" cy="224155"/>
                <wp:effectExtent l="7620" t="33655" r="18415" b="27940"/>
                <wp:wrapNone/>
                <wp:docPr id="8" name="Стрелка вправо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24155"/>
                        </a:xfrm>
                        <a:prstGeom prst="rightArrow">
                          <a:avLst>
                            <a:gd name="adj1" fmla="val 50000"/>
                            <a:gd name="adj2" fmla="val 2577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8" o:spid="_x0000_s1026" type="#_x0000_t13" style="position:absolute;margin-left:314.55pt;margin-top:7.8pt;width:18.2pt;height:1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"/>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72576" behindDoc="0" locked="0" layoutInCell="1" allowOverlap="1" wp14:anchorId="4AC288AE" wp14:editId="24024DEF">
                <wp:simplePos x="0" y="0"/>
                <wp:positionH relativeFrom="column">
                  <wp:posOffset>1358265</wp:posOffset>
                </wp:positionH>
                <wp:positionV relativeFrom="paragraph">
                  <wp:posOffset>127635</wp:posOffset>
                </wp:positionV>
                <wp:extent cx="409575" cy="281305"/>
                <wp:effectExtent l="19050" t="24130" r="9525" b="27940"/>
                <wp:wrapNone/>
                <wp:docPr id="7" name="Стрелка влево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81305"/>
                        </a:xfrm>
                        <a:prstGeom prst="leftArrow">
                          <a:avLst>
                            <a:gd name="adj1" fmla="val 50000"/>
                            <a:gd name="adj2" fmla="val 364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7" o:spid="_x0000_s1026" type="#_x0000_t66" style="position:absolute;margin-left:106.95pt;margin-top:10.05pt;width:32.25pt;height:2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"/>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8480" behindDoc="0" locked="0" layoutInCell="1" allowOverlap="1" wp14:anchorId="077491AF" wp14:editId="1E05A178">
                <wp:simplePos x="0" y="0"/>
                <wp:positionH relativeFrom="column">
                  <wp:posOffset>4911090</wp:posOffset>
                </wp:positionH>
                <wp:positionV relativeFrom="paragraph">
                  <wp:posOffset>15875</wp:posOffset>
                </wp:positionV>
                <wp:extent cx="533400" cy="159385"/>
                <wp:effectExtent l="76200" t="9525" r="76200" b="12065"/>
                <wp:wrapNone/>
                <wp:docPr id="6" name="Стрелка вниз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159385"/>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6" o:spid="_x0000_s1026" type="#_x0000_t67" style="position:absolute;margin-left:386.7pt;margin-top:1.25pt;width:42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">
                <v:textbox style="layout-flow:vertical-ideographic"/>
              </v:shape>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71552" behindDoc="0" locked="0" layoutInCell="1" allowOverlap="1" wp14:anchorId="59104997" wp14:editId="60E40D41">
                <wp:simplePos x="0" y="0"/>
                <wp:positionH relativeFrom="column">
                  <wp:posOffset>4225925</wp:posOffset>
                </wp:positionH>
                <wp:positionV relativeFrom="paragraph">
                  <wp:posOffset>0</wp:posOffset>
                </wp:positionV>
                <wp:extent cx="2199640" cy="1916430"/>
                <wp:effectExtent l="10160" t="6985" r="9525" b="1016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9640" cy="1916430"/>
                        </a:xfrm>
                        <a:prstGeom prst="rect">
                          <a:avLst/>
                        </a:prstGeom>
                        <a:solidFill>
                          <a:srgbClr val="FFFFFF"/>
                        </a:solidFill>
                        <a:ln w="9525">
                          <a:solidFill>
                            <a:srgbClr val="000000"/>
                          </a:solidFill>
                          <a:miter lim="800000"/>
                          <a:headEnd/>
                          <a:tailEnd/>
                        </a:ln>
                      </wps:spPr>
                      <wps:txbx>
                        <w:txbxContent>
                          <w:p w:rsidR="00AE646A" w:rsidRDefault="00AE646A" w:rsidP="00AE646A">
                            <w:pPr>
                              <w:ind w:right="390"/>
                              <w:rPr>
                                <w:rFonts w:ascii="Times New Roman" w:hAnsi="Times New Roman" w:cs="Times New Roman"/>
                                <w:sz w:val="24"/>
                              </w:rPr>
                            </w:pPr>
                            <w:r>
                              <w:rPr>
                                <w:rFonts w:ascii="Times New Roman" w:hAnsi="Times New Roman" w:cs="Times New Roman"/>
                                <w:sz w:val="24"/>
                              </w:rPr>
                              <w:t xml:space="preserve">Подписание </w:t>
                            </w:r>
                            <w:r w:rsidRPr="00F877A5">
                              <w:rPr>
                                <w:rFonts w:ascii="Times New Roman" w:hAnsi="Times New Roman" w:cs="Times New Roman"/>
                                <w:sz w:val="24"/>
                              </w:rPr>
                              <w:t>уведо</w:t>
                            </w:r>
                            <w:r w:rsidRPr="00F877A5">
                              <w:rPr>
                                <w:rFonts w:ascii="Times New Roman" w:hAnsi="Times New Roman" w:cs="Times New Roman"/>
                                <w:sz w:val="24"/>
                              </w:rPr>
                              <w:t>м</w:t>
                            </w:r>
                            <w:r w:rsidRPr="00F877A5">
                              <w:rPr>
                                <w:rFonts w:ascii="Times New Roman" w:hAnsi="Times New Roman" w:cs="Times New Roman"/>
                                <w:sz w:val="24"/>
                              </w:rPr>
                              <w:t>ления о соответствии главой Дубенского муниципального ра</w:t>
                            </w:r>
                            <w:r w:rsidRPr="00F877A5">
                              <w:rPr>
                                <w:rFonts w:ascii="Times New Roman" w:hAnsi="Times New Roman" w:cs="Times New Roman"/>
                                <w:sz w:val="24"/>
                              </w:rPr>
                              <w:t>й</w:t>
                            </w:r>
                            <w:r>
                              <w:rPr>
                                <w:rFonts w:ascii="Times New Roman" w:hAnsi="Times New Roman" w:cs="Times New Roman"/>
                                <w:sz w:val="24"/>
                              </w:rPr>
                              <w:t xml:space="preserve">она, </w:t>
                            </w:r>
                            <w:r w:rsidRPr="00F877A5">
                              <w:rPr>
                                <w:rFonts w:ascii="Times New Roman" w:hAnsi="Times New Roman" w:cs="Times New Roman"/>
                                <w:sz w:val="24"/>
                              </w:rPr>
                              <w:t xml:space="preserve"> его регистрация специалистом орг</w:t>
                            </w:r>
                            <w:r w:rsidRPr="00F877A5">
                              <w:rPr>
                                <w:rFonts w:ascii="Times New Roman" w:hAnsi="Times New Roman" w:cs="Times New Roman"/>
                                <w:sz w:val="24"/>
                              </w:rPr>
                              <w:t>а</w:t>
                            </w:r>
                            <w:r w:rsidRPr="00F877A5">
                              <w:rPr>
                                <w:rFonts w:ascii="Times New Roman" w:hAnsi="Times New Roman" w:cs="Times New Roman"/>
                                <w:sz w:val="24"/>
                              </w:rPr>
                              <w:t>низационно-правового отдела</w:t>
                            </w:r>
                            <w:r>
                              <w:rPr>
                                <w:rFonts w:ascii="Times New Roman" w:hAnsi="Times New Roman" w:cs="Times New Roman"/>
                                <w:sz w:val="24"/>
                              </w:rPr>
                              <w:t>, выдача результата заявителю</w:t>
                            </w:r>
                          </w:p>
                          <w:p w:rsidR="00AE646A" w:rsidRPr="00F877A5" w:rsidRDefault="00AE646A" w:rsidP="00AE646A">
                            <w:pPr>
                              <w:jc w:val="center"/>
                              <w:rPr>
                                <w:rFonts w:ascii="Times New Roman" w:hAnsi="Times New Roman" w:cs="Times New Roman"/>
                                <w:sz w:val="24"/>
                              </w:rPr>
                            </w:pPr>
                            <w:r>
                              <w:rPr>
                                <w:rFonts w:ascii="Times New Roman" w:hAnsi="Times New Roman" w:cs="Times New Roman"/>
                                <w:sz w:val="24"/>
                              </w:rPr>
                              <w:t xml:space="preserve"> (3</w:t>
                            </w:r>
                            <w:r w:rsidRPr="00F877A5">
                              <w:rPr>
                                <w:rFonts w:ascii="Times New Roman" w:hAnsi="Times New Roman" w:cs="Times New Roman"/>
                                <w:sz w:val="24"/>
                              </w:rPr>
                              <w:t xml:space="preserve">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31" style="position:absolute;left:0;text-align:left;margin-left:332.75pt;margin-top:0;width:173.2pt;height:150.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">
                <v:textbox>
                  <w:txbxContent>
                    <w:p w:rsidR="00AE646A" w:rsidRDefault="00AE646A" w:rsidP="00AE646A">
                      <w:pPr>
                        <w:ind w:right="390"/>
                        <w:rPr>
                          <w:rFonts w:ascii="Times New Roman" w:hAnsi="Times New Roman" w:cs="Times New Roman"/>
                          <w:sz w:val="24"/>
                        </w:rPr>
                      </w:pPr>
                      <w:r>
                        <w:rPr>
                          <w:rFonts w:ascii="Times New Roman" w:hAnsi="Times New Roman" w:cs="Times New Roman"/>
                          <w:sz w:val="24"/>
                        </w:rPr>
                        <w:t xml:space="preserve">Подписание </w:t>
                      </w:r>
                      <w:r w:rsidRPr="00F877A5">
                        <w:rPr>
                          <w:rFonts w:ascii="Times New Roman" w:hAnsi="Times New Roman" w:cs="Times New Roman"/>
                          <w:sz w:val="24"/>
                        </w:rPr>
                        <w:t>уведо</w:t>
                      </w:r>
                      <w:r w:rsidRPr="00F877A5">
                        <w:rPr>
                          <w:rFonts w:ascii="Times New Roman" w:hAnsi="Times New Roman" w:cs="Times New Roman"/>
                          <w:sz w:val="24"/>
                        </w:rPr>
                        <w:t>м</w:t>
                      </w:r>
                      <w:r w:rsidRPr="00F877A5">
                        <w:rPr>
                          <w:rFonts w:ascii="Times New Roman" w:hAnsi="Times New Roman" w:cs="Times New Roman"/>
                          <w:sz w:val="24"/>
                        </w:rPr>
                        <w:t>ления о соответствии главой Дубенского муниципального ра</w:t>
                      </w:r>
                      <w:r w:rsidRPr="00F877A5">
                        <w:rPr>
                          <w:rFonts w:ascii="Times New Roman" w:hAnsi="Times New Roman" w:cs="Times New Roman"/>
                          <w:sz w:val="24"/>
                        </w:rPr>
                        <w:t>й</w:t>
                      </w:r>
                      <w:r>
                        <w:rPr>
                          <w:rFonts w:ascii="Times New Roman" w:hAnsi="Times New Roman" w:cs="Times New Roman"/>
                          <w:sz w:val="24"/>
                        </w:rPr>
                        <w:t xml:space="preserve">она, </w:t>
                      </w:r>
                      <w:r w:rsidRPr="00F877A5">
                        <w:rPr>
                          <w:rFonts w:ascii="Times New Roman" w:hAnsi="Times New Roman" w:cs="Times New Roman"/>
                          <w:sz w:val="24"/>
                        </w:rPr>
                        <w:t xml:space="preserve"> его регистрация специалистом орг</w:t>
                      </w:r>
                      <w:r w:rsidRPr="00F877A5">
                        <w:rPr>
                          <w:rFonts w:ascii="Times New Roman" w:hAnsi="Times New Roman" w:cs="Times New Roman"/>
                          <w:sz w:val="24"/>
                        </w:rPr>
                        <w:t>а</w:t>
                      </w:r>
                      <w:r w:rsidRPr="00F877A5">
                        <w:rPr>
                          <w:rFonts w:ascii="Times New Roman" w:hAnsi="Times New Roman" w:cs="Times New Roman"/>
                          <w:sz w:val="24"/>
                        </w:rPr>
                        <w:t>низационно-правового отдела</w:t>
                      </w:r>
                      <w:r>
                        <w:rPr>
                          <w:rFonts w:ascii="Times New Roman" w:hAnsi="Times New Roman" w:cs="Times New Roman"/>
                          <w:sz w:val="24"/>
                        </w:rPr>
                        <w:t>, выдача результата заявителю</w:t>
                      </w:r>
                    </w:p>
                    <w:p w:rsidR="00AE646A" w:rsidRPr="00F877A5" w:rsidRDefault="00AE646A" w:rsidP="00AE646A">
                      <w:pPr>
                        <w:jc w:val="center"/>
                        <w:rPr>
                          <w:rFonts w:ascii="Times New Roman" w:hAnsi="Times New Roman" w:cs="Times New Roman"/>
                          <w:sz w:val="24"/>
                        </w:rPr>
                      </w:pPr>
                      <w:r>
                        <w:rPr>
                          <w:rFonts w:ascii="Times New Roman" w:hAnsi="Times New Roman" w:cs="Times New Roman"/>
                          <w:sz w:val="24"/>
                        </w:rPr>
                        <w:t xml:space="preserve"> (3</w:t>
                      </w:r>
                      <w:r w:rsidRPr="00F877A5">
                        <w:rPr>
                          <w:rFonts w:ascii="Times New Roman" w:hAnsi="Times New Roman" w:cs="Times New Roman"/>
                          <w:sz w:val="24"/>
                        </w:rPr>
                        <w:t xml:space="preserve"> рабочих дня)</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7456" behindDoc="0" locked="0" layoutInCell="1" allowOverlap="1" wp14:anchorId="27DD69EE" wp14:editId="743597D7">
                <wp:simplePos x="0" y="0"/>
                <wp:positionH relativeFrom="column">
                  <wp:posOffset>2684145</wp:posOffset>
                </wp:positionH>
                <wp:positionV relativeFrom="paragraph">
                  <wp:posOffset>117475</wp:posOffset>
                </wp:positionV>
                <wp:extent cx="542925" cy="190500"/>
                <wp:effectExtent l="68580" t="10160" r="64770" b="18415"/>
                <wp:wrapNone/>
                <wp:docPr id="4" name="Стрелка вниз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1905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4" o:spid="_x0000_s1026" type="#_x0000_t67" style="position:absolute;margin-left:211.35pt;margin-top:9.25pt;width:42.7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">
                <v:textbox style="layout-flow:vertical-ideographic"/>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6432" behindDoc="0" locked="0" layoutInCell="1" allowOverlap="1" wp14:anchorId="470EFEC7" wp14:editId="2550F2E2">
                <wp:simplePos x="0" y="0"/>
                <wp:positionH relativeFrom="column">
                  <wp:posOffset>80010</wp:posOffset>
                </wp:positionH>
                <wp:positionV relativeFrom="paragraph">
                  <wp:posOffset>0</wp:posOffset>
                </wp:positionV>
                <wp:extent cx="600075" cy="267335"/>
                <wp:effectExtent l="55245" t="6985" r="49530" b="11430"/>
                <wp:wrapNone/>
                <wp:docPr id="3" name="Стрелка вниз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267335"/>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3" o:spid="_x0000_s1026" type="#_x0000_t67" style="position:absolute;margin-left:6.3pt;margin-top:0;width:47.25pt;height:2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">
                <v:textbox style="layout-flow:vertical-ideographic"/>
              </v:shape>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69504" behindDoc="0" locked="0" layoutInCell="1" allowOverlap="1" wp14:anchorId="2D8292BB" wp14:editId="0543E67B">
                <wp:simplePos x="0" y="0"/>
                <wp:positionH relativeFrom="column">
                  <wp:posOffset>-794385</wp:posOffset>
                </wp:positionH>
                <wp:positionV relativeFrom="paragraph">
                  <wp:posOffset>132715</wp:posOffset>
                </wp:positionV>
                <wp:extent cx="2152650" cy="1094740"/>
                <wp:effectExtent l="9525" t="10160" r="9525" b="952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1094740"/>
                        </a:xfrm>
                        <a:prstGeom prst="rect">
                          <a:avLst/>
                        </a:prstGeom>
                        <a:solidFill>
                          <a:srgbClr val="FFFFFF"/>
                        </a:solidFill>
                        <a:ln w="9525">
                          <a:solidFill>
                            <a:srgbClr val="000000"/>
                          </a:solidFill>
                          <a:miter lim="800000"/>
                          <a:headEnd/>
                          <a:tailEnd/>
                        </a:ln>
                      </wps:spPr>
                      <wps:txbx>
                        <w:txbxContent>
                          <w:p w:rsidR="00AE646A" w:rsidRDefault="00AE646A" w:rsidP="00AE646A">
                            <w:pPr>
                              <w:jc w:val="center"/>
                              <w:rPr>
                                <w:rFonts w:ascii="Times New Roman" w:hAnsi="Times New Roman" w:cs="Times New Roman"/>
                                <w:sz w:val="24"/>
                              </w:rPr>
                            </w:pPr>
                            <w:r w:rsidRPr="00F877A5">
                              <w:rPr>
                                <w:rFonts w:ascii="Times New Roman" w:hAnsi="Times New Roman" w:cs="Times New Roman"/>
                                <w:sz w:val="24"/>
                              </w:rPr>
                              <w:t>Регистрация специалистом организ</w:t>
                            </w:r>
                            <w:r w:rsidRPr="00F877A5">
                              <w:rPr>
                                <w:rFonts w:ascii="Times New Roman" w:hAnsi="Times New Roman" w:cs="Times New Roman"/>
                                <w:sz w:val="24"/>
                              </w:rPr>
                              <w:t>а</w:t>
                            </w:r>
                            <w:r>
                              <w:rPr>
                                <w:rFonts w:ascii="Times New Roman" w:hAnsi="Times New Roman" w:cs="Times New Roman"/>
                                <w:sz w:val="24"/>
                              </w:rPr>
                              <w:t>ционно-правового отдела, выдача результата заявителю</w:t>
                            </w:r>
                          </w:p>
                          <w:p w:rsidR="00AE646A" w:rsidRPr="00F877A5" w:rsidRDefault="00AE646A" w:rsidP="00AE646A">
                            <w:pPr>
                              <w:jc w:val="center"/>
                              <w:rPr>
                                <w:rFonts w:ascii="Times New Roman" w:hAnsi="Times New Roman" w:cs="Times New Roman"/>
                                <w:sz w:val="24"/>
                              </w:rPr>
                            </w:pPr>
                            <w:r>
                              <w:rPr>
                                <w:rFonts w:ascii="Times New Roman" w:hAnsi="Times New Roman" w:cs="Times New Roman"/>
                                <w:sz w:val="24"/>
                              </w:rPr>
                              <w:t xml:space="preserve"> (2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32" style="position:absolute;left:0;text-align:left;margin-left:-62.55pt;margin-top:10.45pt;width:169.5pt;height:86.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">
                <v:textbox>
                  <w:txbxContent>
                    <w:p w:rsidR="00AE646A" w:rsidRDefault="00AE646A" w:rsidP="00AE646A">
                      <w:pPr>
                        <w:jc w:val="center"/>
                        <w:rPr>
                          <w:rFonts w:ascii="Times New Roman" w:hAnsi="Times New Roman" w:cs="Times New Roman"/>
                          <w:sz w:val="24"/>
                        </w:rPr>
                      </w:pPr>
                      <w:r w:rsidRPr="00F877A5">
                        <w:rPr>
                          <w:rFonts w:ascii="Times New Roman" w:hAnsi="Times New Roman" w:cs="Times New Roman"/>
                          <w:sz w:val="24"/>
                        </w:rPr>
                        <w:t>Регистрация специалистом организ</w:t>
                      </w:r>
                      <w:r w:rsidRPr="00F877A5">
                        <w:rPr>
                          <w:rFonts w:ascii="Times New Roman" w:hAnsi="Times New Roman" w:cs="Times New Roman"/>
                          <w:sz w:val="24"/>
                        </w:rPr>
                        <w:t>а</w:t>
                      </w:r>
                      <w:r>
                        <w:rPr>
                          <w:rFonts w:ascii="Times New Roman" w:hAnsi="Times New Roman" w:cs="Times New Roman"/>
                          <w:sz w:val="24"/>
                        </w:rPr>
                        <w:t>ционно-правового отдела, выдача результата заявителю</w:t>
                      </w:r>
                    </w:p>
                    <w:p w:rsidR="00AE646A" w:rsidRPr="00F877A5" w:rsidRDefault="00AE646A" w:rsidP="00AE646A">
                      <w:pPr>
                        <w:jc w:val="center"/>
                        <w:rPr>
                          <w:rFonts w:ascii="Times New Roman" w:hAnsi="Times New Roman" w:cs="Times New Roman"/>
                          <w:sz w:val="24"/>
                        </w:rPr>
                      </w:pPr>
                      <w:r>
                        <w:rPr>
                          <w:rFonts w:ascii="Times New Roman" w:hAnsi="Times New Roman" w:cs="Times New Roman"/>
                          <w:sz w:val="24"/>
                        </w:rPr>
                        <w:t xml:space="preserve"> (2 рабочих дня)</w:t>
                      </w:r>
                    </w:p>
                  </w:txbxContent>
                </v:textbox>
              </v:rect>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70528" behindDoc="0" locked="0" layoutInCell="1" allowOverlap="1" wp14:anchorId="18EDA84B" wp14:editId="705E1425">
                <wp:simplePos x="0" y="0"/>
                <wp:positionH relativeFrom="column">
                  <wp:posOffset>2061210</wp:posOffset>
                </wp:positionH>
                <wp:positionV relativeFrom="paragraph">
                  <wp:posOffset>43815</wp:posOffset>
                </wp:positionV>
                <wp:extent cx="1724025" cy="478790"/>
                <wp:effectExtent l="7620" t="10795" r="11430" b="571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478790"/>
                        </a:xfrm>
                        <a:prstGeom prst="rect">
                          <a:avLst/>
                        </a:prstGeom>
                        <a:solidFill>
                          <a:srgbClr val="FFFFFF"/>
                        </a:solidFill>
                        <a:ln w="9525">
                          <a:solidFill>
                            <a:srgbClr val="000000"/>
                          </a:solidFill>
                          <a:miter lim="800000"/>
                          <a:headEnd/>
                          <a:tailEnd/>
                        </a:ln>
                      </wps:spPr>
                      <wps:txbx>
                        <w:txbxContent>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Возврат докуме</w:t>
                            </w:r>
                            <w:r w:rsidRPr="00F877A5">
                              <w:rPr>
                                <w:rFonts w:ascii="Times New Roman" w:hAnsi="Times New Roman" w:cs="Times New Roman"/>
                                <w:sz w:val="24"/>
                              </w:rPr>
                              <w:t>н</w:t>
                            </w:r>
                            <w:r w:rsidRPr="00F877A5">
                              <w:rPr>
                                <w:rFonts w:ascii="Times New Roman" w:hAnsi="Times New Roman" w:cs="Times New Roman"/>
                                <w:sz w:val="24"/>
                              </w:rPr>
                              <w:t>тов без рассмотр</w:t>
                            </w:r>
                            <w:r w:rsidRPr="00F877A5">
                              <w:rPr>
                                <w:rFonts w:ascii="Times New Roman" w:hAnsi="Times New Roman" w:cs="Times New Roman"/>
                                <w:sz w:val="24"/>
                              </w:rPr>
                              <w:t>е</w:t>
                            </w:r>
                            <w:r w:rsidRPr="00F877A5">
                              <w:rPr>
                                <w:rFonts w:ascii="Times New Roman" w:hAnsi="Times New Roman" w:cs="Times New Roman"/>
                                <w:sz w:val="24"/>
                              </w:rPr>
                              <w:t>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33" style="position:absolute;left:0;text-align:left;margin-left:162.3pt;margin-top:3.45pt;width:135.75pt;height:3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">
                <v:textbox>
                  <w:txbxContent>
                    <w:p w:rsidR="00AE646A" w:rsidRPr="00F877A5" w:rsidRDefault="00AE646A" w:rsidP="00AE646A">
                      <w:pPr>
                        <w:jc w:val="center"/>
                        <w:rPr>
                          <w:rFonts w:ascii="Times New Roman" w:hAnsi="Times New Roman" w:cs="Times New Roman"/>
                          <w:sz w:val="24"/>
                        </w:rPr>
                      </w:pPr>
                      <w:r w:rsidRPr="00F877A5">
                        <w:rPr>
                          <w:rFonts w:ascii="Times New Roman" w:hAnsi="Times New Roman" w:cs="Times New Roman"/>
                          <w:sz w:val="24"/>
                        </w:rPr>
                        <w:t>Возврат докуме</w:t>
                      </w:r>
                      <w:r w:rsidRPr="00F877A5">
                        <w:rPr>
                          <w:rFonts w:ascii="Times New Roman" w:hAnsi="Times New Roman" w:cs="Times New Roman"/>
                          <w:sz w:val="24"/>
                        </w:rPr>
                        <w:t>н</w:t>
                      </w:r>
                      <w:r w:rsidRPr="00F877A5">
                        <w:rPr>
                          <w:rFonts w:ascii="Times New Roman" w:hAnsi="Times New Roman" w:cs="Times New Roman"/>
                          <w:sz w:val="24"/>
                        </w:rPr>
                        <w:t>тов без рассмотр</w:t>
                      </w:r>
                      <w:r w:rsidRPr="00F877A5">
                        <w:rPr>
                          <w:rFonts w:ascii="Times New Roman" w:hAnsi="Times New Roman" w:cs="Times New Roman"/>
                          <w:sz w:val="24"/>
                        </w:rPr>
                        <w:t>е</w:t>
                      </w:r>
                      <w:r w:rsidRPr="00F877A5">
                        <w:rPr>
                          <w:rFonts w:ascii="Times New Roman" w:hAnsi="Times New Roman" w:cs="Times New Roman"/>
                          <w:sz w:val="24"/>
                        </w:rPr>
                        <w:t>ния</w:t>
                      </w:r>
                    </w:p>
                  </w:txbxContent>
                </v:textbox>
              </v:rect>
            </w:pict>
          </mc:Fallback>
        </mc:AlternateConten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Arial" w:eastAsia="Times New Roman" w:hAnsi="Arial" w:cs="Arial"/>
          <w:sz w:val="16"/>
          <w:szCs w:val="16"/>
        </w:rPr>
      </w:pPr>
    </w:p>
    <w:tbl>
      <w:tblPr>
        <w:tblW w:w="0" w:type="auto"/>
        <w:tblInd w:w="6062" w:type="dxa"/>
        <w:tblLook w:val="04A0" w:firstRow="1" w:lastRow="0" w:firstColumn="1" w:lastColumn="0" w:noHBand="0" w:noVBand="1"/>
      </w:tblPr>
      <w:tblGrid>
        <w:gridCol w:w="3503"/>
      </w:tblGrid>
      <w:tr w:rsidR="00AE646A" w:rsidRPr="00AE646A" w:rsidTr="00A62C1D">
        <w:tc>
          <w:tcPr>
            <w:tcW w:w="350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Приложение №5</w:t>
            </w:r>
            <w:r w:rsidRPr="00AE646A">
              <w:rPr>
                <w:rFonts w:ascii="Times New Roman" w:eastAsia="Times New Roman" w:hAnsi="Times New Roman" w:cs="Arial"/>
                <w:color w:val="000000"/>
                <w:sz w:val="16"/>
                <w:szCs w:val="16"/>
              </w:rPr>
              <w:br/>
              <w:t xml:space="preserve">к </w:t>
            </w:r>
            <w:hyperlink r:id="rId15"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AE646A">
              <w:rPr>
                <w:rFonts w:ascii="Times New Roman" w:eastAsia="Times New Roman" w:hAnsi="Times New Roman" w:cs="Arial"/>
                <w:color w:val="000000"/>
                <w:sz w:val="16"/>
                <w:szCs w:val="16"/>
              </w:rPr>
              <w:t>»</w:t>
            </w: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уполномоченного на выдачу разрешений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строительство федерального органа исполнительной власти,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органа исполнительной власти субъекта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органа местного самоуправления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Кому: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Почтовый адрес:</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Адрес электронной почты (при наличии):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Уведомление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 соответствии указанных в уведомлении о планируемых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строительстве или реконструкции объекта индивидуального жилищного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строительства или садового дома параметров объекта индивидуального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жилищного строительства или садового дома установленным параметрам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 допустимости размещения объекта индивидуального жилищного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строительства или садового дома на земельном участке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 ___________ 20__ г.                                      № 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xml:space="preserve"> 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Направленного Вами                                        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(дата направления уведомления)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Зарегистрированного                                     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(дата и номер регистрации уведомления)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уведомляем  о  соответствии  указанных в уведомлении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(кадастровый номер земельного участка (при наличии), адрес  или описание местоположение земельного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__________________________________________   _________              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(должность уполномоченного лица              (подпись)                       (расшифровка подписи)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М.П.</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b/>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Приложение №6</w:t>
            </w:r>
            <w:r w:rsidRPr="00AE646A">
              <w:rPr>
                <w:rFonts w:ascii="Times New Roman" w:eastAsia="Times New Roman" w:hAnsi="Times New Roman" w:cs="Arial"/>
                <w:color w:val="000000"/>
                <w:sz w:val="16"/>
                <w:szCs w:val="16"/>
              </w:rPr>
              <w:br/>
              <w:t xml:space="preserve">к </w:t>
            </w:r>
            <w:hyperlink r:id="rId16"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 xml:space="preserve">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w:t>
            </w:r>
            <w:r w:rsidRPr="00AE646A">
              <w:rPr>
                <w:rFonts w:ascii="Times New Roman" w:eastAsia="Times New Roman" w:hAnsi="Times New Roman" w:cs="Arial"/>
                <w:bCs/>
                <w:color w:val="000000"/>
                <w:sz w:val="16"/>
                <w:szCs w:val="16"/>
              </w:rPr>
              <w:lastRenderedPageBreak/>
              <w:t>допустимости размещения объекта индивидуального жилищного строительства или садового дома на земельном участке</w:t>
            </w:r>
            <w:r w:rsidRPr="00AE646A">
              <w:rPr>
                <w:rFonts w:ascii="Times New Roman" w:eastAsia="Times New Roman" w:hAnsi="Times New Roman" w:cs="Arial"/>
                <w:color w:val="000000"/>
                <w:sz w:val="16"/>
                <w:szCs w:val="16"/>
              </w:rPr>
              <w:t>»</w:t>
            </w: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br/>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 Российской Федерации, органа местного самоуправления</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Кому:</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Почтовый адрес:</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Адрес электронной почты (при наличии):</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__________________________________________</w:t>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номер телефона__________________________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Направленного                    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(дата направления уведомления)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Зарегистрированного        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(дата и номер регистрации уведомления)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уведомляем: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1)  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предельных параметрах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   капитального строительства,  которые  установлены  Градостроительным кодексом Российской Федерации  (Собрание  законодательства Российской Федерации, 2005, № 1, ст.16;  2018,  № 32, ст. 5135), другими федеральными 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2)   о  недопустимости  размещения  объекта  индивидуального  жилищного строительства   или   садового  дома  на  земельном  участке  по  следующим основаниям: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__________________________________________________________________________________________________________________________________ (сведения  о  видах  разрешенного  использования земельного участка и (или)ограничениях,   установленных   в   соответствии   с   земельным   и   иным законодательством  Российской  Федерации и действующими на дату поступления уведомления)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3)  о  том,  что уведомление подано или направлено лицом, не являющимся застройщиком  в  связи с отсутствием прав на земельный участок по следующим основаниям: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4)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по следующим основаниям: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(реквизиты  уведомления  органа  исполнительной  власти субъекта Российской Федерации, уполномоченного в области охраны объектов культурного наследия)</w:t>
      </w:r>
      <w:r w:rsidRPr="00AE646A">
        <w:rPr>
          <w:rFonts w:ascii="Times New Roman" w:eastAsia="Times New Roman" w:hAnsi="Times New Roman" w:cs="Times New Roman"/>
          <w:color w:val="000000"/>
          <w:sz w:val="16"/>
          <w:szCs w:val="16"/>
        </w:rPr>
        <w:br/>
        <w:t xml:space="preserve">________________________     __________________     _________________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(должность уполномоченного лица                   ( подпись)                              (расшифровка подписи)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уполномоченного на выдачу разрешений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строительство федерального органа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исполнительной власти, органа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исполнительной власти субъекта Российской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Федерации, органа местного самоуправления)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М.П.</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r w:rsidRPr="00AE646A">
        <w:rPr>
          <w:rFonts w:ascii="Times New Roman" w:eastAsia="Times New Roman" w:hAnsi="Times New Roman" w:cs="Times New Roman"/>
          <w:color w:val="000000"/>
          <w:sz w:val="16"/>
          <w:szCs w:val="16"/>
        </w:rPr>
        <w:lastRenderedPageBreak/>
        <w:t>К настоящему уведомлению прилагаются: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6"/>
          <w:szCs w:val="16"/>
        </w:rPr>
      </w:pPr>
    </w:p>
    <w:p w:rsidR="00AE646A" w:rsidRPr="00AE646A" w:rsidRDefault="00AE646A" w:rsidP="00AE646A">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ПОСТАНОВЛЕНИЕ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12.05.2020                                                                                                 №259</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 Дубенки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 утверждении административного регламента администрации Дубенского муниципального района предоставления муниципальной услуги «</w:t>
      </w:r>
      <w:r w:rsidRPr="00AE646A">
        <w:rPr>
          <w:rFonts w:ascii="Times New Roman" w:eastAsia="Times New Roman" w:hAnsi="Times New Roman" w:cs="Times New Roman"/>
          <w:bCs/>
          <w:color w:val="000000"/>
          <w:sz w:val="16"/>
          <w:szCs w:val="16"/>
        </w:rPr>
        <w:t>Подготовка и выдача разрешений на ввод в эксплуатацию объектов капитального строительства</w:t>
      </w:r>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Федеральным законом от 6 октября 2003 года № 131-ФЗ «Об общих принципах организации местного самоуправления в Российской Федерации»,  принимая во внимание Федеральный закон от 27 июля 2010 года № 210-ФЗ «Об организации предоставления государственных и муниципальных услуг» администрация Дубенского муниципального района постановляет: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Признать утратившим силу постановление администрации Дубенского муниципального района Республики Мордовия от 29 мая 2019г. № 402 «Об утверждении Административного регламента администрации Дубенского муниципального района по предоставлению муниципальной услуги «Подготовка и выдача разрешений на ввод в эксплуатацию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Cs/>
          <w:color w:val="000000"/>
          <w:sz w:val="16"/>
          <w:szCs w:val="16"/>
        </w:rPr>
      </w:pPr>
      <w:r w:rsidRPr="00AE646A">
        <w:rPr>
          <w:rFonts w:ascii="Times New Roman" w:eastAsia="Times New Roman" w:hAnsi="Times New Roman" w:cs="Times New Roman"/>
          <w:color w:val="000000"/>
          <w:sz w:val="16"/>
          <w:szCs w:val="16"/>
        </w:rPr>
        <w:t>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AE646A">
        <w:rPr>
          <w:rFonts w:ascii="Times New Roman" w:eastAsia="Times New Roman" w:hAnsi="Times New Roman" w:cs="Times New Roman"/>
          <w:color w:val="000000"/>
          <w:sz w:val="16"/>
          <w:szCs w:val="16"/>
        </w:rPr>
        <w:t>Вачаеву</w:t>
      </w:r>
      <w:proofErr w:type="spellEnd"/>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xml:space="preserve">\\ </w:t>
      </w:r>
      <w:r w:rsidRPr="00AE646A">
        <w:rPr>
          <w:rFonts w:ascii="Times New Roman" w:eastAsia="Times New Roman" w:hAnsi="Times New Roman" w:cs="Times New Roman"/>
          <w:color w:val="000000"/>
          <w:sz w:val="16"/>
          <w:szCs w:val="16"/>
          <w:lang w:val="en-US"/>
        </w:rPr>
        <w:t>www</w:t>
      </w:r>
      <w:r w:rsidRPr="00AE646A">
        <w:rPr>
          <w:rFonts w:ascii="Times New Roman" w:eastAsia="Times New Roman" w:hAnsi="Times New Roman" w:cs="Times New Roman"/>
          <w:color w:val="000000"/>
          <w:sz w:val="16"/>
          <w:szCs w:val="16"/>
        </w:rPr>
        <w:t>.</w:t>
      </w:r>
      <w:proofErr w:type="spellStart"/>
      <w:r w:rsidRPr="00AE646A">
        <w:rPr>
          <w:rFonts w:ascii="Times New Roman" w:eastAsia="Times New Roman" w:hAnsi="Times New Roman" w:cs="Times New Roman"/>
          <w:color w:val="000000"/>
          <w:sz w:val="16"/>
          <w:szCs w:val="16"/>
          <w:lang w:val="en-US"/>
        </w:rPr>
        <w:t>dubenki</w:t>
      </w:r>
      <w:proofErr w:type="spellEnd"/>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e</w:t>
      </w:r>
      <w:r w:rsidRPr="00AE646A">
        <w:rPr>
          <w:rFonts w:ascii="Times New Roman" w:eastAsia="Times New Roman" w:hAnsi="Times New Roman" w:cs="Times New Roman"/>
          <w:color w:val="000000"/>
          <w:sz w:val="16"/>
          <w:szCs w:val="16"/>
        </w:rPr>
        <w:t>-</w:t>
      </w:r>
      <w:proofErr w:type="spellStart"/>
      <w:r w:rsidRPr="00AE646A">
        <w:rPr>
          <w:rFonts w:ascii="Times New Roman" w:eastAsia="Times New Roman" w:hAnsi="Times New Roman" w:cs="Times New Roman"/>
          <w:color w:val="000000"/>
          <w:sz w:val="16"/>
          <w:szCs w:val="16"/>
          <w:lang w:val="en-US"/>
        </w:rPr>
        <w:t>mordovia</w:t>
      </w:r>
      <w:proofErr w:type="spellEnd"/>
      <w:r w:rsidRPr="00AE646A">
        <w:rPr>
          <w:rFonts w:ascii="Times New Roman" w:eastAsia="Times New Roman" w:hAnsi="Times New Roman" w:cs="Times New Roman"/>
          <w:color w:val="000000"/>
          <w:sz w:val="16"/>
          <w:szCs w:val="16"/>
        </w:rPr>
        <w:t>.</w:t>
      </w:r>
      <w:proofErr w:type="spellStart"/>
      <w:r w:rsidRPr="00AE646A">
        <w:rPr>
          <w:rFonts w:ascii="Times New Roman" w:eastAsia="Times New Roman" w:hAnsi="Times New Roman" w:cs="Times New Roman"/>
          <w:color w:val="000000"/>
          <w:sz w:val="16"/>
          <w:szCs w:val="16"/>
          <w:lang w:val="en-US"/>
        </w:rPr>
        <w:t>ru</w:t>
      </w:r>
      <w:proofErr w:type="spellEnd"/>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Настоящее постановление вступает в силу  после его официального опубликования.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 Дубенского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муниципального района                                                                 Плешаков С.Г.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before="108" w:after="108" w:line="240" w:lineRule="auto"/>
        <w:ind w:left="5103"/>
        <w:jc w:val="both"/>
        <w:outlineLvl w:val="0"/>
        <w:rPr>
          <w:rFonts w:ascii="Times New Roman" w:eastAsia="Times New Roman" w:hAnsi="Times New Roman" w:cs="Times New Roman"/>
          <w:kern w:val="32"/>
          <w:sz w:val="16"/>
          <w:szCs w:val="16"/>
          <w:lang w:val="x-none" w:eastAsia="x-none"/>
        </w:rPr>
      </w:pPr>
      <w:r w:rsidRPr="00AE646A">
        <w:rPr>
          <w:rFonts w:ascii="Times New Roman" w:eastAsia="Times New Roman" w:hAnsi="Times New Roman" w:cs="Times New Roman"/>
          <w:kern w:val="32"/>
          <w:sz w:val="16"/>
          <w:szCs w:val="16"/>
          <w:lang w:val="x-none" w:eastAsia="x-none"/>
        </w:rPr>
        <w:t>Приложение  № 1</w:t>
      </w:r>
    </w:p>
    <w:p w:rsidR="00AE646A" w:rsidRPr="00AE646A" w:rsidRDefault="00AE646A" w:rsidP="00AE646A">
      <w:pPr>
        <w:widowControl w:val="0"/>
        <w:autoSpaceDE w:val="0"/>
        <w:autoSpaceDN w:val="0"/>
        <w:adjustRightInd w:val="0"/>
        <w:spacing w:after="0" w:line="240" w:lineRule="auto"/>
        <w:ind w:left="5103"/>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УТВЕРЖДЕНО</w:t>
      </w:r>
    </w:p>
    <w:p w:rsidR="00AE646A" w:rsidRPr="00AE646A" w:rsidRDefault="00AE646A" w:rsidP="00AE646A">
      <w:pPr>
        <w:widowControl w:val="0"/>
        <w:autoSpaceDE w:val="0"/>
        <w:autoSpaceDN w:val="0"/>
        <w:adjustRightInd w:val="0"/>
        <w:spacing w:after="0" w:line="240" w:lineRule="auto"/>
        <w:ind w:left="5103"/>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постановлением администрации</w:t>
      </w:r>
    </w:p>
    <w:p w:rsidR="00AE646A" w:rsidRPr="00AE646A" w:rsidRDefault="00AE646A" w:rsidP="00AE646A">
      <w:pPr>
        <w:widowControl w:val="0"/>
        <w:autoSpaceDE w:val="0"/>
        <w:autoSpaceDN w:val="0"/>
        <w:adjustRightInd w:val="0"/>
        <w:spacing w:after="0" w:line="240" w:lineRule="auto"/>
        <w:ind w:left="5103"/>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Дубенского муниципального </w:t>
      </w:r>
    </w:p>
    <w:p w:rsidR="00AE646A" w:rsidRPr="00AE646A" w:rsidRDefault="00AE646A" w:rsidP="00AE646A">
      <w:pPr>
        <w:widowControl w:val="0"/>
        <w:autoSpaceDE w:val="0"/>
        <w:autoSpaceDN w:val="0"/>
        <w:adjustRightInd w:val="0"/>
        <w:spacing w:after="0" w:line="240" w:lineRule="auto"/>
        <w:ind w:left="5103"/>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района Республики Мордовия</w:t>
      </w:r>
    </w:p>
    <w:p w:rsidR="00AE646A" w:rsidRPr="00AE646A" w:rsidRDefault="00AE646A" w:rsidP="00AE646A">
      <w:pPr>
        <w:widowControl w:val="0"/>
        <w:autoSpaceDE w:val="0"/>
        <w:autoSpaceDN w:val="0"/>
        <w:adjustRightInd w:val="0"/>
        <w:spacing w:after="0" w:line="240" w:lineRule="auto"/>
        <w:ind w:left="5103"/>
        <w:jc w:val="both"/>
        <w:rPr>
          <w:rFonts w:ascii="Arial" w:eastAsia="Times New Roman" w:hAnsi="Arial" w:cs="Arial"/>
          <w:sz w:val="16"/>
          <w:szCs w:val="16"/>
        </w:rPr>
      </w:pPr>
      <w:r w:rsidRPr="00AE646A">
        <w:rPr>
          <w:rFonts w:ascii="Times New Roman" w:eastAsia="Times New Roman" w:hAnsi="Times New Roman" w:cs="Times New Roman"/>
          <w:sz w:val="16"/>
          <w:szCs w:val="16"/>
        </w:rPr>
        <w:t>от 12 мая 2020     № 259</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bCs/>
          <w:color w:val="000000"/>
          <w:sz w:val="16"/>
          <w:szCs w:val="16"/>
        </w:rPr>
        <w:t>Административный регламент Администрации Дубенского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Times New Roman" w:hAnsi="Times New Roman" w:cs="Times New Roman"/>
          <w:color w:val="000000"/>
          <w:sz w:val="16"/>
          <w:szCs w:val="16"/>
        </w:rPr>
        <w:br/>
      </w:r>
      <w:r w:rsidRPr="00AE646A">
        <w:rPr>
          <w:rFonts w:ascii="Times New Roman" w:eastAsia="Calibri" w:hAnsi="Times New Roman" w:cs="Times New Roman"/>
          <w:b/>
          <w:sz w:val="16"/>
          <w:szCs w:val="16"/>
          <w:lang w:eastAsia="en-US"/>
        </w:rPr>
        <w:t>Раздел 1. Общие положения</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 Предмет регулирования административного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Административный регламент администрации Дубенского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 разработан в целях повышения качества исполнения и доступности муниципальных услуг.</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Административный регламент регулирует порядок получения заинтересованными лицами разрешения на ввод в эксплуатацию объектов капитального строительства.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2. Категории заявителей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Заявителями являются: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физические лица;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индивидуальные предприниматели;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юридические лица.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Раздел 2. Стандарт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 Основные положения стандарта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 Наименование муниципальной услуги администрации Дубенского муниципального района - подготовка и выдача разрешений на ввод в эксплуатацию объектов капитального строительства (далее - муниципальная услуга).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 Муниципальная услуга предоставляется в течение 5 рабочих дней со дня приема заявления о предоставлении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 Результатом предоставления муниципальной услуги является: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выдача разрешения на ввод объекта в эксплуатацию;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письмо администрации Дубенского муниципального района об отказе в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2. Наименование органа, предоставляющего муниципальную услугу</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8. Муниципальная услуга предоставляется администрацией Дубенского муниципального района (далее - администрация) в лице отдела по  строительству, архитектуре и ЖКХ администрации Дубенского муниципального района  (далее - отдел).</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При предоставлении муниципальной услуги отдел взаимодействует с:</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Управлением Федеральной службы государственной регистрации, кадастра и картографии по Республике Мордовия;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Управление Федеральной налоговой службы по Республике Мордовия;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lastRenderedPageBreak/>
        <w:t xml:space="preserve"> - ГБУ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Министерство строительства, транспорта и дорожного хозяйства Республики Мордовия.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9. В соответствии с Федеральным законом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9.1.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9.2. Перечень организаций, осуществляющих прием документов, необходимых для предоставления муниципальной услуги, указан в приложении 2 к регламенту.</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3. Правовые основания для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10. Правовые основания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Градостроительный кодекс Российской Федерации («Российская газета», 30 декабря 2004 года, № 290);</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приказ Министерства строительства и жилищно-коммунального хозяйства РФ от 19 февраля 2015 года № 117/</w:t>
      </w:r>
      <w:proofErr w:type="spellStart"/>
      <w:r w:rsidRPr="00AE646A">
        <w:rPr>
          <w:rFonts w:ascii="Times New Roman" w:eastAsia="Calibri" w:hAnsi="Times New Roman" w:cs="Times New Roman"/>
          <w:sz w:val="16"/>
          <w:szCs w:val="16"/>
          <w:lang w:eastAsia="en-US"/>
        </w:rPr>
        <w:t>пр</w:t>
      </w:r>
      <w:proofErr w:type="spellEnd"/>
      <w:r w:rsidRPr="00AE646A">
        <w:rPr>
          <w:rFonts w:ascii="Times New Roman" w:eastAsia="Calibri" w:hAnsi="Times New Roman" w:cs="Times New Roman"/>
          <w:sz w:val="16"/>
          <w:szCs w:val="16"/>
          <w:lang w:eastAsia="en-US"/>
        </w:rPr>
        <w:t xml:space="preserve"> «Об утверждении формы разрешения на строительство и формы разрешения на ввод объекта в эксплуатацию» (Официальный интернет портал правовой информации http://www.pravo.gov.ru, 13 апреля 2015 года)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Times New Roman" w:hAnsi="Times New Roman" w:cs="Times New Roman"/>
          <w:color w:val="000000"/>
          <w:sz w:val="16"/>
          <w:szCs w:val="16"/>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AE646A" w:rsidRPr="00AE646A" w:rsidRDefault="00AE646A" w:rsidP="00AE646A">
      <w:pPr>
        <w:spacing w:after="0" w:line="240" w:lineRule="auto"/>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4. Порядок информирования о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15.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2 к настоящему регламенту.</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Заявитель может получить всю необходимую информацию о порядке предоставления услуги на сайте - http:// www.dube</w:t>
      </w:r>
      <w:r w:rsidRPr="00AE646A">
        <w:rPr>
          <w:rFonts w:ascii="Times New Roman" w:eastAsia="Calibri" w:hAnsi="Times New Roman" w:cs="Times New Roman"/>
          <w:sz w:val="16"/>
          <w:szCs w:val="16"/>
          <w:lang w:val="en-US" w:eastAsia="en-US"/>
        </w:rPr>
        <w:t>n</w:t>
      </w:r>
      <w:r w:rsidRPr="00AE646A">
        <w:rPr>
          <w:rFonts w:ascii="Times New Roman" w:eastAsia="Calibri" w:hAnsi="Times New Roman" w:cs="Times New Roman"/>
          <w:sz w:val="16"/>
          <w:szCs w:val="16"/>
          <w:lang w:eastAsia="en-US"/>
        </w:rPr>
        <w:t>ki.e-mordovia.ru  и  в Многофункциональном центре предоставления государственных и муниципальных услуг (далее - МФЦ) , либо в иной уполномоченной организации, указанной в приложении 2, а также на Портале государственных и муниципальных услуг (функций) Республики Мордовия - http://gosuslugi.e-mordovia.ru и на информационных стендах в местах приема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Дубенского муниципального района. Срок рассмотрения письменных обращений составляет 30 дней со дня их регистрации.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17. При поступлении обращения в электронной форме от гражданина по вопросу предоставления муниципальной услуги на официальный сайт администрации http:// www.dube</w:t>
      </w:r>
      <w:r w:rsidRPr="00AE646A">
        <w:rPr>
          <w:rFonts w:ascii="Times New Roman" w:eastAsia="Calibri" w:hAnsi="Times New Roman" w:cs="Times New Roman"/>
          <w:sz w:val="16"/>
          <w:szCs w:val="16"/>
          <w:lang w:val="en-US" w:eastAsia="en-US"/>
        </w:rPr>
        <w:t>n</w:t>
      </w:r>
      <w:r w:rsidRPr="00AE646A">
        <w:rPr>
          <w:rFonts w:ascii="Times New Roman" w:eastAsia="Calibri" w:hAnsi="Times New Roman" w:cs="Times New Roman"/>
          <w:sz w:val="16"/>
          <w:szCs w:val="16"/>
          <w:lang w:eastAsia="en-US"/>
        </w:rPr>
        <w:t>ki.e-mordovia.ru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5. Перечень документов, необходимых для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18. Для получения муниципальной услуги заявитель лично (через своего представителя, уполномоченного им на основании доверенности, в соответствии с Гражданским кодексом Российской Федерации) или через Портал государственных и муниципальных услуг Республики Мордовия или почтовую связь, представляет следующие документы: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заявление по форме согласно приложению 1 к регламенту на имя главы Дубенского муниципального района, в котором указываются: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а) сведения о заявителе: фамилия, имя, отчество, паспортные данные, почтовый адрес, по которому должен быть направлен ответ;</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б) суть обращения;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 сведения об объекте капитального строительства (с указанием местоположения и размеров объекта);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г) порядок получения результата муниципальной услуги (по почте или на руки);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 личная подпись заявителя и дата обращения.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разрешение на строительство;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lastRenderedPageBreak/>
        <w:t>5)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9) заключение органа государственного строительного надзора в соответствии с частью 1 статьи 54 Градостроительного кодекса Российской Федерации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7 статьи 54 Градостроительного кодекса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(при необходимости);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11) технический план объекта капитального строительства, подготовленный в соответствии с Федеральным законом от 13 июля 2015 года № 218-ФЗ «О государственной регистрации недвижимости» в электронном виде;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12)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19. Указанные в подпунктах 6 и 9 пункта 18 настоящего Регламента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Документы (их копии или сведения, содержащиеся в них), указанные в подпунктах 2, 3, 4 и 9 пункта 18 настоящей статьи, запрашиваются Администрацией Дубенского муниципального района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Документы, указанные в подпунктах 2, 5, 6, 7, 8 пункта 18 настоящего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администрацией Дубенского муниципального района, в распоряжении которых находятся указанные документы, если застройщик не представил указанные документы самостоятельно.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20. Специалист, осуществляющий прием и регистрацию документов не вправе требовать от заявителя: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21. По межведомственным запросам администрации Дубенского муниципального района, документы (их копии или сведения, содержащиеся в них), предусмотренные пунктом 18 настоящего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6. Основания для отказа в приеме документов или отказа в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22. Оснований для отказа в приеме документов не установлено.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Основанием для отказа в предоставлении муниципальной услуги является: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отсутствие документов, предусмотренных подпунктами 5, 6,7,8,10,11,12 пункта 18  настоящего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несоответствие объекта капитального строительства требованиям, установленным в разрешении на строительство;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3)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w:t>
      </w:r>
      <w:r w:rsidRPr="00AE646A">
        <w:rPr>
          <w:rFonts w:ascii="Times New Roman" w:eastAsia="Calibri" w:hAnsi="Times New Roman" w:cs="Times New Roman"/>
          <w:sz w:val="16"/>
          <w:szCs w:val="16"/>
          <w:lang w:eastAsia="en-US"/>
        </w:rPr>
        <w:lastRenderedPageBreak/>
        <w:t>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несоответствие параметров построенного, реконструированного объекта капитального строительства проектной документации;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 отсутствие запрашиваемых администрацией по каналам межведомственного электронного взаимодействия документов в государственных органах, органах местного самоуправления,  непредставление или несвоевременное представление таких документов (при их наличии), не может являться основанием для отказа в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Разрешение на ввод объекта в эксплуатацию (за исключением линейного объекта) выдается застройщику в случае, если в администрацию Дубенского муниципального района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23. Отказ в предоставлении муниципальной услуги может быть обжалован в порядке, установленном законодательством Российской Федерации.</w:t>
      </w:r>
    </w:p>
    <w:p w:rsidR="00AE646A" w:rsidRPr="00AE646A" w:rsidRDefault="00AE646A" w:rsidP="00AE646A">
      <w:pPr>
        <w:tabs>
          <w:tab w:val="left" w:pos="3067"/>
        </w:tabs>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ab/>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7. Размер платы за предоставление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24. Муниципальная услуга предоставляется бесплатно.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8. Стандарт комфортности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 </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 181-ФЗ «О социальной защите инвалидов в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27. На информационных стендах в местах предоставления муниципальной услуги и официальном интернет-сайте Администрации - </w:t>
      </w:r>
      <w:proofErr w:type="spellStart"/>
      <w:r w:rsidRPr="00AE646A">
        <w:rPr>
          <w:rFonts w:ascii="Times New Roman" w:eastAsia="Calibri" w:hAnsi="Times New Roman" w:cs="Times New Roman"/>
          <w:sz w:val="16"/>
          <w:szCs w:val="16"/>
          <w:lang w:eastAsia="en-US"/>
        </w:rPr>
        <w:t>http</w:t>
      </w:r>
      <w:proofErr w:type="spellEnd"/>
      <w:r w:rsidRPr="00AE646A">
        <w:rPr>
          <w:rFonts w:ascii="Times New Roman" w:eastAsia="Calibri" w:hAnsi="Times New Roman" w:cs="Times New Roman"/>
          <w:sz w:val="16"/>
          <w:szCs w:val="16"/>
          <w:lang w:eastAsia="en-US"/>
        </w:rPr>
        <w:t>\\ www.dube</w:t>
      </w:r>
      <w:r w:rsidRPr="00AE646A">
        <w:rPr>
          <w:rFonts w:ascii="Times New Roman" w:eastAsia="Calibri" w:hAnsi="Times New Roman" w:cs="Times New Roman"/>
          <w:sz w:val="16"/>
          <w:szCs w:val="16"/>
          <w:lang w:val="en-US" w:eastAsia="en-US"/>
        </w:rPr>
        <w:t>n</w:t>
      </w:r>
      <w:r w:rsidRPr="00AE646A">
        <w:rPr>
          <w:rFonts w:ascii="Times New Roman" w:eastAsia="Calibri" w:hAnsi="Times New Roman" w:cs="Times New Roman"/>
          <w:sz w:val="16"/>
          <w:szCs w:val="16"/>
          <w:lang w:eastAsia="en-US"/>
        </w:rPr>
        <w:t>ki.e-mordovia.ru и в Многофункциональном центре предоставления государственных и муниципальных услуг (далее - МФЦ) - размещается следующая информация: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полные наименования органа, предоставляющего муниципальную услугу и организаций, участвующих в ее предоставлении;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контактные телефоны, график работы, фамилии, имена, отчества и должности специалистов, осуществляющих прием и консультирование заявителей;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процедура предоставления муниципальной услуги в текстовом виде;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перечень документов, представляемых заявителями для получения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образец заявления;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перечень оснований для отказа в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28. Показатели доступности и качества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простота и ясность изложения информационных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наличие различных каналов получения информации о предоставлении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доступность работы с заявителями;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точность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профессиональная подготовка сотрудников органа, осуществляющего предоставление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высокая культура обслуживания заявителей;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строгое соблюдение сроков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количество обоснованных жалоб на решения органа, осуществляющего предоставление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отсутствие жалоб на действия (бездействие) и решения, осуществляемые (принятые) в ходе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 защиты конфиденциальных сведений о заявителе.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9. Особенности предоставления муниципальной услуги через МФЦ</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31. МФЦ организует предоставление муниципальных услуг по принципу «одного окна» в соответствии с соглашениями о взаимодействии.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32. В МФЦ обеспечивается: </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б) возможность оплаты государственных и муниципальных услуг.</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 возможность воспользоваться предварительной записью на подачу запроса о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г) предварительное уведомление заявителя о готовности результата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33. Максимальный срок ожидания в очереди при подаче запроса о предоставлении муниципальной услуги составляет не более 15 минут.</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10. Иные требования к предоставлению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 Основные положения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35. Предоставление муниципальной услуги включает в себя следующие административные действия: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прием и регистрация заявления и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lastRenderedPageBreak/>
        <w:t>2) рассмотрение заявления и принятия решения;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выдача заявителю разрешения либо письма об отказе в выдаче разрешения.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36. Блок-схема последовательности административных действий по выдаче разрешения представлена в приложении 3 к Административному регламенту.</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2. Прием и регистрация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37. Юридическим фактом, являющимся основанием для начала административного действия, является обращение гражданина в адрес Главы Дубенского муниципального района с заявлением по форме согласно приложению 1 и документами, указанными в пункте 18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38.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приложении 2, а также с использованием почтовой связи или в электронном виде через Портал государственных и муниципальных услуг Республики Мордовия.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38.1 Администрация Дубенского муниципального района выдает разрешения на ввод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38.2. В</w:t>
      </w:r>
      <w:r w:rsidRPr="00AE646A">
        <w:rPr>
          <w:rFonts w:ascii="Times New Roman" w:eastAsia="Times New Roman" w:hAnsi="Times New Roman" w:cs="Times New Roman"/>
          <w:color w:val="000000"/>
          <w:sz w:val="16"/>
          <w:szCs w:val="16"/>
        </w:rPr>
        <w:t xml:space="preserve"> случае,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пункте 18 Подраздела 5 настоящего Регламента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39. Заявление и документы, необходимые для предоставления муниципальной услуги, направленные по почте, должны быть надлежащим образом заверены.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предоставляет заявителю бланк заявления;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проверяет наличие всех документов, указанных в пункте 18 регламента, необходимых для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 проверяет соответствие представленных документов установленным требованиям, а именно: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тексты документов написаны разборчиво;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фамилия, имя и отчество заявителя, адрес места жительства написаны полностью;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 документах нет подчисток, приписок, зачеркнутых слов и не оговоренных в них исправлений;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документы не исполнены карандашом;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документы не имеют повреждений, наличие которых не позволяет однозначно истолковать их содержание.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 случае установления оснований, указанных в пункте 22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40.1. Прием и регистрация документов по предоставлению муниципальной услуги в течение 1 рабочего дня, следующего за днем приема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41. Заявитель несет ответственность за достоверность представленных сведений и документов.</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42.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в администрацию Дубенского муниципального района.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43. Документы (их копии или сведения, содержащиеся в них), указанные в подпунктах 2, 3, 4 и 9 пункта 18 настоящей статьи, запрашиваются Администрацией Дубенского муниципального района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Документы, указанные в подпунктах 2, 5, 6, 7, 8 пункта 18 настоящего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администрацией Дубенского муниципального района, в распоряжении которых находятся указанные документы, если застройщик не представил указанные документы самостоятельно.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44.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3. Рассмотрение заявления и принятие решения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45. Специалисты отдела в течение пяти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пункте 18 настоящего Регламента, осмотреть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w:t>
      </w:r>
      <w:r w:rsidRPr="00AE646A">
        <w:rPr>
          <w:rFonts w:ascii="Times New Roman" w:eastAsia="Calibri" w:hAnsi="Times New Roman" w:cs="Times New Roman"/>
          <w:sz w:val="16"/>
          <w:szCs w:val="16"/>
          <w:lang w:eastAsia="en-US"/>
        </w:rPr>
        <w:lastRenderedPageBreak/>
        <w:t>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частью 1 статьи 54 Градостроительного  Кодекса, осмотр такого объекта органом, выдавшим разрешение на строительство, не проводится.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При условии соответствия представленного пакета документов требованиям настоящего регламента, а также соответствия построенного, реконструированного объекта капитального строительства требованиям, указанным в пункте 40 настоящего регламента, специалистом готовится проект разрешения на ввод объекта в эксплуатацию.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 случае несоответствия представленного пакета документов требованиям настоящего регламента, несоответствия построенного, реконструированного, объекта капитального строительства требованиям, указанным в пункте 40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45.1. При наличии сомнений в подлинности представленных заявителем документов, полноте и достоверности содержащихся в них сведений специалист отдела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Глава 1. Подготовка разрешений на ввод в эксплуатацию объектов капитального строительства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46. В случае отсутствия оснований, предусмотренных пунктом 22, специалист Отдела осуществляет подготовку проекта разрешения.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В соответствии с регламентом администрации Дубенского муниципального района в срок 1 (рабочих дней) проект разрешения проходит согласование с должностными лицами Администрации, после чего подписывается главой Дубенского муниципального района в срок 2 (рабочих дней).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 47. Подписанное и зарегистрированное разрешение в день подписания передается специалистам, ответственным за выдачу результата предоставления муниципальной услуги заявителям.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48. В течение трех дней со дня выдачи разрешения на ввод объекта в эксплуатацию администрация направляет копию такого разрешения в органы исполнительной власти субъекта Российской Федерации, уполномоченные на осуществление государственного строительного надзора (Министерство строительства, транспорта и дорожного хозяйства Республики Мордовия (Управление государственного строительного надзора)).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49.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50.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Глава 2. Основание для приостановления муниципальной услуги</w:t>
      </w:r>
      <w:r w:rsidRPr="00AE646A">
        <w:rPr>
          <w:rFonts w:ascii="Times New Roman" w:eastAsia="Calibri" w:hAnsi="Times New Roman" w:cs="Times New Roman"/>
          <w:sz w:val="16"/>
          <w:szCs w:val="16"/>
          <w:lang w:eastAsia="en-US"/>
        </w:rPr>
        <w:tab/>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51. Оснований для приостановления муниципальной услуги не установлено.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Глава 3. Отказ в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52. В случае, если при проведении проверки сведений, содержащихся в заявлении и прилагаемых к нему документах, установлены основания, указанные в пункте 22 регламента, специалист отдела в течение 4 рабочих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Дубенского муниципального района, после чего передается для выдачи или отправки заявителю.</w:t>
      </w:r>
    </w:p>
    <w:p w:rsidR="00AE646A" w:rsidRPr="00AE646A" w:rsidRDefault="00AE646A" w:rsidP="00AE646A">
      <w:pPr>
        <w:spacing w:after="0" w:line="240" w:lineRule="auto"/>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4. Выдача результата заявителю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53.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Times New Roman" w:hAnsi="Times New Roman" w:cs="Times New Roman"/>
          <w:color w:val="000000"/>
          <w:sz w:val="16"/>
          <w:szCs w:val="16"/>
        </w:rPr>
        <w:t>Заявитель получает  разрешение на ввод объекта в эксплуатацию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54.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55.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56.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Общий срок предоставления услуги составляет 5 рабочих дней со дня приема заявления.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Раздел 4. Формы контроля за исполнением административного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57.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Текущий контроль осуществляется путем проведения заместителем главы Дубенского муниципального района по строительству, архитектуре и ЖКХ проверок соблюдения и исполнения сотрудниками отдела положений административного регламента.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58.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59. Ответственность специалистов отдела закрепляется в их должностных инструкциях.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60.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62.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lastRenderedPageBreak/>
        <w:t>63.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Раздел 5. Досудебный (внесудебный) порядок обжалования решений и действий (бездействия) администрации Дубенского муниципального района, а также должностных лиц</w:t>
      </w: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1. Предмет досудебного (внесудебного) обжалования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65. Заявитель может обратиться с жалобой, в том числе в следующих случаях: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нарушение срока регистрации запроса заявителя о предоставлении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нарушение срока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8) нарушение срока или порядка выдачи документов по результатам предоставления муниципальной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2. Порядок досудебного (внесудебного) обжалования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66.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сайтов </w:t>
      </w:r>
      <w:proofErr w:type="spellStart"/>
      <w:r w:rsidRPr="00AE646A">
        <w:rPr>
          <w:rFonts w:ascii="Times New Roman" w:eastAsia="Calibri" w:hAnsi="Times New Roman" w:cs="Times New Roman"/>
          <w:sz w:val="16"/>
          <w:szCs w:val="16"/>
          <w:lang w:eastAsia="en-US"/>
        </w:rPr>
        <w:t>http</w:t>
      </w:r>
      <w:proofErr w:type="spellEnd"/>
      <w:r w:rsidRPr="00AE646A">
        <w:rPr>
          <w:rFonts w:ascii="Times New Roman" w:eastAsia="Calibri" w:hAnsi="Times New Roman" w:cs="Times New Roman"/>
          <w:sz w:val="16"/>
          <w:szCs w:val="16"/>
          <w:lang w:eastAsia="en-US"/>
        </w:rPr>
        <w:t>\\ www.dube</w:t>
      </w:r>
      <w:r w:rsidRPr="00AE646A">
        <w:rPr>
          <w:rFonts w:ascii="Times New Roman" w:eastAsia="Calibri" w:hAnsi="Times New Roman" w:cs="Times New Roman"/>
          <w:sz w:val="16"/>
          <w:szCs w:val="16"/>
          <w:lang w:val="en-US" w:eastAsia="en-US"/>
        </w:rPr>
        <w:t>n</w:t>
      </w:r>
      <w:r w:rsidRPr="00AE646A">
        <w:rPr>
          <w:rFonts w:ascii="Times New Roman" w:eastAsia="Calibri" w:hAnsi="Times New Roman" w:cs="Times New Roman"/>
          <w:sz w:val="16"/>
          <w:szCs w:val="16"/>
          <w:lang w:eastAsia="en-US"/>
        </w:rPr>
        <w:t>ki.e-mordovia.ru. либо уполномоченного МФЦ, Портале государственных и муниципальных услуг (функций) Республики Мордовия http://gosuslugi.e-mordovia.ru, а также может быть принята при личном приеме заявителя.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67.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68. Жалоба должна содержать:</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наименование органа, предоставляющего муниципальную услугу - Администрация, должностного лица администрации либо муниципального служащего, решения и действия (бездействие) которых обжалуются;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сведения об обжалуемых решениях и действиях (бездействии) органа, предоставляющего услугу (администрации), должностного лица администрации, либо муниципального служащего;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доводы, на основании которых заявитель не согласен с решением и действием (бездействием) администрации, должностного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69.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70. По результатам рассмотрения жалобы администрация принимает одно из следующих решений:</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отказывает в удовлетворении жалобы.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72. Решение об отказе в подготовке и выдаче разрешения на ввод объекта в эксплуатацию объекта капитального строительства может быть обжаловано заявителем в судебном порядке.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3. Право заявителя на получение информации и документов, необходимых для обоснования и рассмотрения жалобы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73. Заявитель имеет право на получение информации и документов, необходимых для обоснования и рассмотрения жалобы.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74. При желании заявителя обжаловать действие (бездействие) должностного лица отдела, специалиста МФЦ, последний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75. Информация о порядке подачи и рассмотрения жалобы размещается на информационных стендах в местах предоставления услуги.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p>
    <w:p w:rsidR="00AE646A" w:rsidRPr="00AE646A" w:rsidRDefault="00AE646A" w:rsidP="00AE646A">
      <w:pPr>
        <w:spacing w:after="0" w:line="240" w:lineRule="auto"/>
        <w:ind w:firstLine="709"/>
        <w:jc w:val="both"/>
        <w:rPr>
          <w:rFonts w:ascii="Times New Roman" w:eastAsia="Calibri" w:hAnsi="Times New Roman" w:cs="Times New Roman"/>
          <w:b/>
          <w:sz w:val="16"/>
          <w:szCs w:val="16"/>
          <w:lang w:eastAsia="en-US"/>
        </w:rPr>
      </w:pPr>
      <w:r w:rsidRPr="00AE646A">
        <w:rPr>
          <w:rFonts w:ascii="Times New Roman" w:eastAsia="Calibri" w:hAnsi="Times New Roman" w:cs="Times New Roman"/>
          <w:b/>
          <w:sz w:val="16"/>
          <w:szCs w:val="16"/>
          <w:lang w:eastAsia="en-US"/>
        </w:rPr>
        <w:t>Подраздел 4. Исчерпывающий перечень оснований для приостановления рассмотрения жалобы</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76. Основания для приостановления рассмотрения жалобы отсутствуют.</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p>
    <w:tbl>
      <w:tblPr>
        <w:tblW w:w="0" w:type="auto"/>
        <w:tblInd w:w="6062" w:type="dxa"/>
        <w:tblLook w:val="04A0" w:firstRow="1" w:lastRow="0" w:firstColumn="1" w:lastColumn="0" w:noHBand="0" w:noVBand="1"/>
      </w:tblPr>
      <w:tblGrid>
        <w:gridCol w:w="4075"/>
      </w:tblGrid>
      <w:tr w:rsidR="00AE646A" w:rsidRPr="00AE646A" w:rsidTr="00A62C1D">
        <w:trPr>
          <w:trHeight w:val="2136"/>
        </w:trPr>
        <w:tc>
          <w:tcPr>
            <w:tcW w:w="4353" w:type="dxa"/>
            <w:hideMark/>
          </w:tcPr>
          <w:p w:rsidR="00AE646A" w:rsidRPr="00AE646A" w:rsidRDefault="00AE646A" w:rsidP="00AE646A">
            <w:pPr>
              <w:widowControl w:val="0"/>
              <w:autoSpaceDE w:val="0"/>
              <w:autoSpaceDN w:val="0"/>
              <w:adjustRightInd w:val="0"/>
              <w:jc w:val="both"/>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 xml:space="preserve">Приложение №1 </w:t>
            </w:r>
            <w:r w:rsidRPr="00AE646A">
              <w:rPr>
                <w:rFonts w:ascii="Times New Roman" w:eastAsia="Times New Roman" w:hAnsi="Times New Roman" w:cs="Arial"/>
                <w:color w:val="000000"/>
                <w:sz w:val="16"/>
                <w:szCs w:val="16"/>
              </w:rPr>
              <w:br/>
              <w:t xml:space="preserve">к </w:t>
            </w:r>
            <w:hyperlink r:id="rId17"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Подготовка и выдача разрешений на ввод в эксплуатацию объектов капитального строительства</w:t>
            </w:r>
            <w:r w:rsidRPr="00AE646A">
              <w:rPr>
                <w:rFonts w:ascii="Times New Roman" w:eastAsia="Times New Roman" w:hAnsi="Times New Roman" w:cs="Arial"/>
                <w:color w:val="000000"/>
                <w:sz w:val="16"/>
                <w:szCs w:val="16"/>
              </w:rPr>
              <w:t>»</w:t>
            </w:r>
          </w:p>
        </w:tc>
      </w:tr>
    </w:tbl>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Приложение №1. Заявление</w:t>
      </w:r>
      <w:r w:rsidRPr="00AE646A">
        <w:rPr>
          <w:rFonts w:ascii="Times New Roman" w:eastAsia="Times New Roman" w:hAnsi="Times New Roman" w:cs="Times New Roman"/>
          <w:color w:val="000000"/>
          <w:sz w:val="16"/>
          <w:szCs w:val="16"/>
        </w:rPr>
        <w:br/>
        <w:t>                                   Главе Дубенского муниципального района</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(наименование организации)</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(Ф.И.О. полностью, адрес,</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паспортные данные, телефон)</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(номер свидетельства для ИП)</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заявление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Прошу  Вас  выдать  разрешение  на  ввод  в  эксплуатацию  построенного (реконструированного) объекта капитального строительства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(нужное подчеркнуть)</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(наименование объекта)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расположенного по адресу: 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Способ получения ответа: на руки 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по почте 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        ________________         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Число                           Подпись                                       Ф.И.О.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Согласие  на  обработку и распространение своих персональных данных при сохранении  их  конфиденциальности  в  соответствии  с  Федеральным законом от 27.07.2006 № 152-ФЗ «О персональных данных»</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Согласен 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Подпись</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3) разрешение на строительство;</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5)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 </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 xml:space="preserve">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3.8 и 3.9 статьи 49 </w:t>
      </w:r>
      <w:proofErr w:type="spellStart"/>
      <w:r w:rsidRPr="00AE646A">
        <w:rPr>
          <w:rFonts w:ascii="Times New Roman" w:eastAsia="Calibri" w:hAnsi="Times New Roman" w:cs="Times New Roman"/>
          <w:sz w:val="16"/>
          <w:szCs w:val="16"/>
          <w:lang w:eastAsia="en-US"/>
        </w:rPr>
        <w:t>Градотроительного</w:t>
      </w:r>
      <w:proofErr w:type="spellEnd"/>
      <w:r w:rsidRPr="00AE646A">
        <w:rPr>
          <w:rFonts w:ascii="Times New Roman" w:eastAsia="Calibri" w:hAnsi="Times New Roman" w:cs="Times New Roman"/>
          <w:sz w:val="16"/>
          <w:szCs w:val="16"/>
          <w:lang w:eastAsia="en-US"/>
        </w:rPr>
        <w:t xml:space="preserve"> Кодекса),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7 статьи 54 Градостроительного Кодекса;</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lastRenderedPageBreak/>
        <w:t>9)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10)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AE646A" w:rsidRPr="00AE646A" w:rsidRDefault="00AE646A" w:rsidP="00AE646A">
      <w:pPr>
        <w:spacing w:after="0" w:line="240" w:lineRule="auto"/>
        <w:ind w:firstLine="709"/>
        <w:jc w:val="both"/>
        <w:rPr>
          <w:rFonts w:ascii="Times New Roman" w:eastAsia="Calibri" w:hAnsi="Times New Roman" w:cs="Times New Roman"/>
          <w:sz w:val="16"/>
          <w:szCs w:val="16"/>
          <w:lang w:eastAsia="en-US"/>
        </w:rPr>
      </w:pPr>
      <w:r w:rsidRPr="00AE646A">
        <w:rPr>
          <w:rFonts w:ascii="Times New Roman" w:eastAsia="Calibri" w:hAnsi="Times New Roman" w:cs="Times New Roman"/>
          <w:sz w:val="16"/>
          <w:szCs w:val="16"/>
          <w:lang w:eastAsia="en-US"/>
        </w:rPr>
        <w:t>11) технический план объекта капитального строительства, подготовленный в соответствии с Федеральным законом от 13 июля 2015 года № 218-ФЗ "О государственной регистрации недвижимости";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(их копии или сведения, содержащиеся в них), указанные в подпунктах 2, 3, 4 и 9 пункта 18 настоящей статьи, запрашиваются Администрацией Дубенского муниципального района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указанные в подпунктах 2, 5, 6, 7, 8 пункта 18 настоящего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Администрацией Дубенского муниципального района, в распоряжении которых находятся указанные документы, если застройщик не представил указанные документы самостоятельно.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bCs/>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p>
    <w:tbl>
      <w:tblPr>
        <w:tblW w:w="0" w:type="auto"/>
        <w:tblInd w:w="6062" w:type="dxa"/>
        <w:tblLook w:val="04A0" w:firstRow="1" w:lastRow="0" w:firstColumn="1" w:lastColumn="0" w:noHBand="0" w:noVBand="1"/>
      </w:tblPr>
      <w:tblGrid>
        <w:gridCol w:w="4075"/>
      </w:tblGrid>
      <w:tr w:rsidR="00AE646A" w:rsidRPr="00AE646A" w:rsidTr="00A62C1D">
        <w:trPr>
          <w:trHeight w:val="2155"/>
        </w:trPr>
        <w:tc>
          <w:tcPr>
            <w:tcW w:w="4353" w:type="dxa"/>
            <w:hideMark/>
          </w:tcPr>
          <w:p w:rsidR="00AE646A" w:rsidRPr="00AE646A" w:rsidRDefault="00AE646A" w:rsidP="00AE646A">
            <w:pPr>
              <w:widowControl w:val="0"/>
              <w:autoSpaceDE w:val="0"/>
              <w:autoSpaceDN w:val="0"/>
              <w:adjustRightInd w:val="0"/>
              <w:jc w:val="both"/>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Приложение №2</w:t>
            </w:r>
            <w:r w:rsidRPr="00AE646A">
              <w:rPr>
                <w:rFonts w:ascii="Times New Roman" w:eastAsia="Times New Roman" w:hAnsi="Times New Roman" w:cs="Arial"/>
                <w:color w:val="000000"/>
                <w:sz w:val="16"/>
                <w:szCs w:val="16"/>
              </w:rPr>
              <w:br/>
              <w:t xml:space="preserve">к </w:t>
            </w:r>
            <w:hyperlink r:id="rId18"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Подготовка и выдача разрешений на ввод в эксплуатацию объектов капитального строительства</w:t>
            </w:r>
            <w:r w:rsidRPr="00AE646A">
              <w:rPr>
                <w:rFonts w:ascii="Times New Roman" w:eastAsia="Times New Roman" w:hAnsi="Times New Roman" w:cs="Arial"/>
                <w:color w:val="000000"/>
                <w:sz w:val="16"/>
                <w:szCs w:val="16"/>
              </w:rPr>
              <w:t>»</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Приложение 2.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5726" w:type="pct"/>
        <w:tblInd w:w="-783" w:type="dxa"/>
        <w:tblLayout w:type="fixed"/>
        <w:tblCellMar>
          <w:left w:w="0" w:type="dxa"/>
          <w:right w:w="0" w:type="dxa"/>
        </w:tblCellMar>
        <w:tblLook w:val="04A0" w:firstRow="1" w:lastRow="0" w:firstColumn="1" w:lastColumn="0" w:noHBand="0" w:noVBand="1"/>
      </w:tblPr>
      <w:tblGrid>
        <w:gridCol w:w="3054"/>
        <w:gridCol w:w="2334"/>
        <w:gridCol w:w="1629"/>
        <w:gridCol w:w="2145"/>
        <w:gridCol w:w="2200"/>
      </w:tblGrid>
      <w:tr w:rsidR="00AE646A" w:rsidRPr="00AE646A" w:rsidTr="00A62C1D">
        <w:trPr>
          <w:trHeight w:val="15"/>
        </w:trPr>
        <w:tc>
          <w:tcPr>
            <w:tcW w:w="1344" w:type="pct"/>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027" w:type="pct"/>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717" w:type="pct"/>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944" w:type="pct"/>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968" w:type="pct"/>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134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организации осуществляющих функции приема документов и выдачи результатов предоставления муниципальную услугу</w:t>
            </w:r>
          </w:p>
        </w:tc>
        <w:tc>
          <w:tcPr>
            <w:tcW w:w="1027"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w:t>
            </w:r>
          </w:p>
        </w:tc>
        <w:tc>
          <w:tcPr>
            <w:tcW w:w="717"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Контактные номера телефонов</w:t>
            </w:r>
          </w:p>
        </w:tc>
        <w:tc>
          <w:tcPr>
            <w:tcW w:w="94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w:t>
            </w:r>
          </w:p>
        </w:tc>
        <w:tc>
          <w:tcPr>
            <w:tcW w:w="968"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Интернет-сайта (страницы), адрес электронной почты</w:t>
            </w:r>
          </w:p>
        </w:tc>
      </w:tr>
      <w:tr w:rsidR="00AE646A" w:rsidRPr="00AE646A" w:rsidTr="00A62C1D">
        <w:trPr>
          <w:trHeight w:val="3594"/>
        </w:trPr>
        <w:tc>
          <w:tcPr>
            <w:tcW w:w="134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Администрация Дубенского муниципального района Республики Мордовия</w:t>
            </w:r>
          </w:p>
        </w:tc>
        <w:tc>
          <w:tcPr>
            <w:tcW w:w="1027"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717"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6</w:t>
            </w:r>
          </w:p>
        </w:tc>
        <w:tc>
          <w:tcPr>
            <w:tcW w:w="94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Выходные дни: суббота, воскресенье.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968"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hyperlink r:id="rId19" w:history="1">
              <w:r w:rsidRPr="00AE646A">
                <w:rPr>
                  <w:rFonts w:ascii="Times New Roman" w:eastAsia="Times New Roman" w:hAnsi="Times New Roman" w:cs="Times New Roman"/>
                  <w:color w:val="0000FF"/>
                  <w:sz w:val="16"/>
                  <w:szCs w:val="16"/>
                  <w:u w:val="single"/>
                  <w:lang w:val="en-US"/>
                </w:rPr>
                <w:t>http</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dubenki</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e</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mordovia</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ru</w:t>
              </w:r>
              <w:r w:rsidRPr="00AE646A">
                <w:rPr>
                  <w:rFonts w:ascii="Times New Roman" w:eastAsia="Times New Roman" w:hAnsi="Times New Roman" w:cs="Times New Roman"/>
                  <w:color w:val="0000FF"/>
                  <w:sz w:val="16"/>
                  <w:szCs w:val="16"/>
                  <w:u w:val="single"/>
                </w:rPr>
                <w:t>/</w:t>
              </w:r>
            </w:hyperlink>
            <w:r w:rsidRPr="00AE646A">
              <w:rPr>
                <w:rFonts w:ascii="Times New Roman" w:eastAsia="Times New Roman" w:hAnsi="Times New Roman" w:cs="Times New Roman"/>
                <w:color w:val="000000"/>
                <w:sz w:val="16"/>
                <w:szCs w:val="16"/>
              </w:rPr>
              <w:t xml:space="preserve">, </w:t>
            </w:r>
            <w:r w:rsidRPr="00AE646A">
              <w:rPr>
                <w:rFonts w:ascii="Times New Roman" w:eastAsia="Times New Roman" w:hAnsi="Times New Roman" w:cs="Times New Roman"/>
                <w:color w:val="000000"/>
                <w:sz w:val="16"/>
                <w:szCs w:val="16"/>
                <w:lang w:val="en-US"/>
              </w:rPr>
              <w:t>www</w:t>
            </w:r>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dubur</w:t>
            </w:r>
            <w:r w:rsidRPr="00AE646A">
              <w:rPr>
                <w:rFonts w:ascii="Times New Roman" w:eastAsia="Times New Roman" w:hAnsi="Times New Roman" w:cs="Times New Roman"/>
                <w:color w:val="000000"/>
                <w:sz w:val="16"/>
                <w:szCs w:val="16"/>
              </w:rPr>
              <w:t>86@</w:t>
            </w:r>
            <w:r w:rsidRPr="00AE646A">
              <w:rPr>
                <w:rFonts w:ascii="Times New Roman" w:eastAsia="Times New Roman" w:hAnsi="Times New Roman" w:cs="Times New Roman"/>
                <w:color w:val="000000"/>
                <w:sz w:val="16"/>
                <w:szCs w:val="16"/>
                <w:lang w:val="en-US"/>
              </w:rPr>
              <w:t>mail</w:t>
            </w:r>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ru</w:t>
            </w:r>
          </w:p>
        </w:tc>
      </w:tr>
      <w:tr w:rsidR="00AE646A" w:rsidRPr="00AE646A" w:rsidTr="00A62C1D">
        <w:tc>
          <w:tcPr>
            <w:tcW w:w="134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ГБУ «Многофункциональный центр предоставления государственных и муниципальных услуг Дубенского муниципального района»</w:t>
            </w:r>
          </w:p>
        </w:tc>
        <w:tc>
          <w:tcPr>
            <w:tcW w:w="1027"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w:t>
            </w:r>
            <w:proofErr w:type="spellStart"/>
            <w:r w:rsidRPr="00AE646A">
              <w:rPr>
                <w:rFonts w:ascii="Times New Roman" w:eastAsia="Times New Roman" w:hAnsi="Times New Roman" w:cs="Times New Roman"/>
                <w:color w:val="000000"/>
                <w:sz w:val="16"/>
                <w:szCs w:val="16"/>
              </w:rPr>
              <w:t>Бровцева</w:t>
            </w:r>
            <w:proofErr w:type="spellEnd"/>
            <w:r w:rsidRPr="00AE646A">
              <w:rPr>
                <w:rFonts w:ascii="Times New Roman" w:eastAsia="Times New Roman" w:hAnsi="Times New Roman" w:cs="Times New Roman"/>
                <w:color w:val="000000"/>
                <w:sz w:val="16"/>
                <w:szCs w:val="16"/>
              </w:rPr>
              <w:t>, д. 1</w:t>
            </w:r>
          </w:p>
        </w:tc>
        <w:tc>
          <w:tcPr>
            <w:tcW w:w="717"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2-14-77</w:t>
            </w:r>
          </w:p>
        </w:tc>
        <w:tc>
          <w:tcPr>
            <w:tcW w:w="94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понедельник - пятница: с 8 ч. 30 мин. до 17 ч. 30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суббота: с 8 ч. 30 мин. до 13ч. 30 мин. без обеденного перерыва.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Выходной день: воскресенье.</w:t>
            </w:r>
          </w:p>
        </w:tc>
        <w:tc>
          <w:tcPr>
            <w:tcW w:w="968"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mfc013@mail.ru</w:t>
            </w:r>
          </w:p>
        </w:tc>
      </w:tr>
      <w:tr w:rsidR="00AE646A" w:rsidRPr="00AE646A" w:rsidTr="00A62C1D">
        <w:tc>
          <w:tcPr>
            <w:tcW w:w="134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отдел строительства, архитектуры и ЖКХ администрации: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Денисова, д. 4</w:t>
            </w:r>
          </w:p>
        </w:tc>
        <w:tc>
          <w:tcPr>
            <w:tcW w:w="1027"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717"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5</w:t>
            </w:r>
          </w:p>
        </w:tc>
        <w:tc>
          <w:tcPr>
            <w:tcW w:w="94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Выходные дни: суббота, </w:t>
            </w:r>
            <w:proofErr w:type="spellStart"/>
            <w:r w:rsidRPr="00AE646A">
              <w:rPr>
                <w:rFonts w:ascii="Times New Roman" w:eastAsia="Times New Roman" w:hAnsi="Times New Roman" w:cs="Times New Roman"/>
                <w:color w:val="000000"/>
                <w:sz w:val="16"/>
                <w:szCs w:val="16"/>
              </w:rPr>
              <w:t>воскре-сенье</w:t>
            </w:r>
            <w:proofErr w:type="spellEnd"/>
            <w:r w:rsidRPr="00AE646A">
              <w:rPr>
                <w:rFonts w:ascii="Times New Roman" w:eastAsia="Times New Roman" w:hAnsi="Times New Roman" w:cs="Times New Roman"/>
                <w:color w:val="000000"/>
                <w:sz w:val="16"/>
                <w:szCs w:val="16"/>
              </w:rPr>
              <w:t>.</w:t>
            </w:r>
          </w:p>
        </w:tc>
        <w:tc>
          <w:tcPr>
            <w:tcW w:w="968"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stroidubur@mail.ru</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bCs/>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bCs/>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tbl>
      <w:tblPr>
        <w:tblW w:w="3685" w:type="dxa"/>
        <w:tblInd w:w="6062" w:type="dxa"/>
        <w:tblLook w:val="04A0" w:firstRow="1" w:lastRow="0" w:firstColumn="1" w:lastColumn="0" w:noHBand="0" w:noVBand="1"/>
      </w:tblPr>
      <w:tblGrid>
        <w:gridCol w:w="3685"/>
      </w:tblGrid>
      <w:tr w:rsidR="00AE646A" w:rsidRPr="00AE646A" w:rsidTr="00A62C1D">
        <w:trPr>
          <w:trHeight w:val="1538"/>
        </w:trPr>
        <w:tc>
          <w:tcPr>
            <w:tcW w:w="3685" w:type="dxa"/>
            <w:hideMark/>
          </w:tcPr>
          <w:p w:rsidR="00AE646A" w:rsidRPr="00AE646A" w:rsidRDefault="00AE646A" w:rsidP="00AE646A">
            <w:pPr>
              <w:widowControl w:val="0"/>
              <w:autoSpaceDE w:val="0"/>
              <w:autoSpaceDN w:val="0"/>
              <w:adjustRightInd w:val="0"/>
              <w:jc w:val="both"/>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lastRenderedPageBreak/>
              <w:t>Приложение №3</w:t>
            </w:r>
            <w:r w:rsidRPr="00AE646A">
              <w:rPr>
                <w:rFonts w:ascii="Times New Roman" w:eastAsia="Times New Roman" w:hAnsi="Times New Roman" w:cs="Arial"/>
                <w:color w:val="000000"/>
                <w:sz w:val="16"/>
                <w:szCs w:val="16"/>
              </w:rPr>
              <w:br/>
              <w:t xml:space="preserve">к </w:t>
            </w:r>
            <w:hyperlink r:id="rId20"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Подготовка и выдача разрешений на ввод в эксплуатацию объектов капитального строительства</w:t>
            </w:r>
            <w:r w:rsidRPr="00AE646A">
              <w:rPr>
                <w:rFonts w:ascii="Times New Roman" w:eastAsia="Times New Roman" w:hAnsi="Times New Roman" w:cs="Arial"/>
                <w:color w:val="000000"/>
                <w:sz w:val="16"/>
                <w:szCs w:val="16"/>
              </w:rPr>
              <w:t>»</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Приложение №3. Блок-схема последовательности действий предоставления муниципальной услуги</w:t>
            </w:r>
          </w:p>
          <w:p w:rsidR="00AE646A" w:rsidRPr="00AE646A" w:rsidRDefault="00AE646A" w:rsidP="00AE646A">
            <w:pPr>
              <w:widowControl w:val="0"/>
              <w:autoSpaceDE w:val="0"/>
              <w:autoSpaceDN w:val="0"/>
              <w:adjustRightInd w:val="0"/>
              <w:jc w:val="both"/>
              <w:rPr>
                <w:rFonts w:ascii="Times New Roman" w:eastAsia="Times New Roman" w:hAnsi="Times New Roman" w:cs="Arial"/>
                <w:bCs/>
                <w:color w:val="000000"/>
                <w:sz w:val="16"/>
                <w:szCs w:val="16"/>
              </w:rPr>
            </w:pPr>
          </w:p>
          <w:p w:rsidR="00AE646A" w:rsidRPr="00AE646A" w:rsidRDefault="00AE646A" w:rsidP="00AE646A">
            <w:pPr>
              <w:widowControl w:val="0"/>
              <w:autoSpaceDE w:val="0"/>
              <w:autoSpaceDN w:val="0"/>
              <w:adjustRightInd w:val="0"/>
              <w:jc w:val="both"/>
              <w:rPr>
                <w:rFonts w:ascii="Times New Roman" w:eastAsia="Times New Roman" w:hAnsi="Times New Roman" w:cs="Arial"/>
                <w:bCs/>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75648" behindDoc="0" locked="0" layoutInCell="1" allowOverlap="1" wp14:anchorId="6437B38B" wp14:editId="47EFCF1C">
                      <wp:simplePos x="0" y="0"/>
                      <wp:positionH relativeFrom="column">
                        <wp:posOffset>-2299970</wp:posOffset>
                      </wp:positionH>
                      <wp:positionV relativeFrom="paragraph">
                        <wp:posOffset>159385</wp:posOffset>
                      </wp:positionV>
                      <wp:extent cx="2657475" cy="330835"/>
                      <wp:effectExtent l="5080" t="6985" r="13970" b="5080"/>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7475" cy="330835"/>
                              </a:xfrm>
                              <a:prstGeom prst="rect">
                                <a:avLst/>
                              </a:prstGeom>
                              <a:solidFill>
                                <a:srgbClr val="FFFFFF"/>
                              </a:solidFill>
                              <a:ln w="9525">
                                <a:solidFill>
                                  <a:srgbClr val="000000"/>
                                </a:solidFill>
                                <a:miter lim="800000"/>
                                <a:headEnd/>
                                <a:tailEnd/>
                              </a:ln>
                            </wps:spPr>
                            <wps:txbx>
                              <w:txbxContent>
                                <w:p w:rsidR="00AE646A" w:rsidRPr="00804E92" w:rsidRDefault="00AE646A" w:rsidP="00AE646A">
                                  <w:pPr>
                                    <w:rPr>
                                      <w:rFonts w:ascii="Times New Roman" w:hAnsi="Times New Roman" w:cs="Times New Roman"/>
                                      <w:sz w:val="24"/>
                                    </w:rPr>
                                  </w:pPr>
                                  <w:r w:rsidRPr="00804E92">
                                    <w:rPr>
                                      <w:rFonts w:ascii="Times New Roman" w:hAnsi="Times New Roman" w:cs="Times New Roman"/>
                                      <w:sz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9" o:spid="_x0000_s1034" style="position:absolute;left:0;text-align:left;margin-left:-181.1pt;margin-top:12.55pt;width:209.25pt;height:26.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">
                      <v:textbox>
                        <w:txbxContent>
                          <w:p w:rsidR="00AE646A" w:rsidRPr="00804E92" w:rsidRDefault="00AE646A" w:rsidP="00AE646A">
                            <w:pPr>
                              <w:rPr>
                                <w:rFonts w:ascii="Times New Roman" w:hAnsi="Times New Roman" w:cs="Times New Roman"/>
                                <w:sz w:val="24"/>
                              </w:rPr>
                            </w:pPr>
                            <w:r w:rsidRPr="00804E92">
                              <w:rPr>
                                <w:rFonts w:ascii="Times New Roman" w:hAnsi="Times New Roman" w:cs="Times New Roman"/>
                                <w:sz w:val="24"/>
                              </w:rPr>
                              <w:t>Обращение заинтересованного лица</w:t>
                            </w:r>
                          </w:p>
                        </w:txbxContent>
                      </v:textbox>
                    </v:rect>
                  </w:pict>
                </mc:Fallback>
              </mc:AlternateConten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76672" behindDoc="0" locked="0" layoutInCell="1" allowOverlap="1" wp14:anchorId="55E9496D" wp14:editId="71B2B5C8">
                <wp:simplePos x="0" y="0"/>
                <wp:positionH relativeFrom="column">
                  <wp:posOffset>1129665</wp:posOffset>
                </wp:positionH>
                <wp:positionV relativeFrom="paragraph">
                  <wp:posOffset>60325</wp:posOffset>
                </wp:positionV>
                <wp:extent cx="3114675" cy="352425"/>
                <wp:effectExtent l="5715" t="12700" r="13335" b="6350"/>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352425"/>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 o:spid="_x0000_s1035" style="position:absolute;left:0;text-align:left;margin-left:88.95pt;margin-top:4.75pt;width:245.25pt;height:2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Обращение заинтересованного лица</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77696" behindDoc="0" locked="0" layoutInCell="1" allowOverlap="1" wp14:anchorId="6FF4BC07" wp14:editId="1ADE5AD9">
                <wp:simplePos x="0" y="0"/>
                <wp:positionH relativeFrom="column">
                  <wp:posOffset>2663190</wp:posOffset>
                </wp:positionH>
                <wp:positionV relativeFrom="paragraph">
                  <wp:posOffset>62230</wp:posOffset>
                </wp:positionV>
                <wp:extent cx="9525" cy="209550"/>
                <wp:effectExtent l="43815" t="5080" r="60960" b="23495"/>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7" o:spid="_x0000_s1026" type="#_x0000_t32" style="position:absolute;margin-left:209.7pt;margin-top:4.9pt;width:.75pt;height:1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78720" behindDoc="0" locked="0" layoutInCell="1" allowOverlap="1" wp14:anchorId="5F4FE583" wp14:editId="1724B2A7">
                <wp:simplePos x="0" y="0"/>
                <wp:positionH relativeFrom="column">
                  <wp:posOffset>701040</wp:posOffset>
                </wp:positionH>
                <wp:positionV relativeFrom="paragraph">
                  <wp:posOffset>88900</wp:posOffset>
                </wp:positionV>
                <wp:extent cx="3905250" cy="819150"/>
                <wp:effectExtent l="5715" t="12700" r="13335" b="6350"/>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0" cy="819150"/>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Получение</w:t>
                            </w:r>
                            <w:r w:rsidRPr="00552836">
                              <w:rPr>
                                <w:rFonts w:ascii="Times New Roman" w:hAnsi="Times New Roman" w:cs="Times New Roman"/>
                                <w:sz w:val="24"/>
                              </w:rPr>
                              <w:t xml:space="preserve"> заявления и документов, передача п</w:t>
                            </w:r>
                            <w:r w:rsidRPr="00552836">
                              <w:rPr>
                                <w:rFonts w:ascii="Times New Roman" w:hAnsi="Times New Roman" w:cs="Times New Roman"/>
                                <w:sz w:val="24"/>
                              </w:rPr>
                              <w:t>а</w:t>
                            </w:r>
                            <w:r w:rsidRPr="00552836">
                              <w:rPr>
                                <w:rFonts w:ascii="Times New Roman" w:hAnsi="Times New Roman" w:cs="Times New Roman"/>
                                <w:sz w:val="24"/>
                              </w:rPr>
                              <w:t>кета документов в отдел строительства, архитектуры и ЖКХ.</w:t>
                            </w:r>
                          </w:p>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(1  рабочий день, следующий за днем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36" style="position:absolute;left:0;text-align:left;margin-left:55.2pt;margin-top:7pt;width:307.5pt;height:6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">
                <v:textbox>
                  <w:txbxContent>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Получение</w:t>
                      </w:r>
                      <w:r w:rsidRPr="00552836">
                        <w:rPr>
                          <w:rFonts w:ascii="Times New Roman" w:hAnsi="Times New Roman" w:cs="Times New Roman"/>
                          <w:sz w:val="24"/>
                        </w:rPr>
                        <w:t xml:space="preserve"> заявления и документов, передача п</w:t>
                      </w:r>
                      <w:r w:rsidRPr="00552836">
                        <w:rPr>
                          <w:rFonts w:ascii="Times New Roman" w:hAnsi="Times New Roman" w:cs="Times New Roman"/>
                          <w:sz w:val="24"/>
                        </w:rPr>
                        <w:t>а</w:t>
                      </w:r>
                      <w:r w:rsidRPr="00552836">
                        <w:rPr>
                          <w:rFonts w:ascii="Times New Roman" w:hAnsi="Times New Roman" w:cs="Times New Roman"/>
                          <w:sz w:val="24"/>
                        </w:rPr>
                        <w:t>кета документов в отдел строительства, архитектуры и ЖКХ.</w:t>
                      </w:r>
                    </w:p>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(1  рабочий день, следующий за днем приема документов).</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79744" behindDoc="0" locked="0" layoutInCell="1" allowOverlap="1" wp14:anchorId="75E65EE5" wp14:editId="21D37A2B">
                <wp:simplePos x="0" y="0"/>
                <wp:positionH relativeFrom="column">
                  <wp:posOffset>2672715</wp:posOffset>
                </wp:positionH>
                <wp:positionV relativeFrom="paragraph">
                  <wp:posOffset>31750</wp:posOffset>
                </wp:positionV>
                <wp:extent cx="0" cy="462915"/>
                <wp:effectExtent l="53340" t="12700" r="60960" b="19685"/>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2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5" o:spid="_x0000_s1026" type="#_x0000_t32" style="position:absolute;margin-left:210.45pt;margin-top:2.5pt;width:0;height:36.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82816" behindDoc="0" locked="0" layoutInCell="1" allowOverlap="1" wp14:anchorId="49028A94" wp14:editId="018B2A22">
                <wp:simplePos x="0" y="0"/>
                <wp:positionH relativeFrom="column">
                  <wp:posOffset>4415790</wp:posOffset>
                </wp:positionH>
                <wp:positionV relativeFrom="paragraph">
                  <wp:posOffset>18415</wp:posOffset>
                </wp:positionV>
                <wp:extent cx="1981200" cy="1160145"/>
                <wp:effectExtent l="5715" t="8890" r="13335" b="1206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1160145"/>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Согласование проекта с дол</w:t>
                            </w:r>
                            <w:r w:rsidRPr="00552836">
                              <w:rPr>
                                <w:rFonts w:ascii="Times New Roman" w:hAnsi="Times New Roman" w:cs="Times New Roman"/>
                                <w:sz w:val="24"/>
                              </w:rPr>
                              <w:t>ж</w:t>
                            </w:r>
                            <w:r w:rsidRPr="00552836">
                              <w:rPr>
                                <w:rFonts w:ascii="Times New Roman" w:hAnsi="Times New Roman" w:cs="Times New Roman"/>
                                <w:sz w:val="24"/>
                              </w:rPr>
                              <w:t>ностными лицами Админ</w:t>
                            </w:r>
                            <w:r w:rsidRPr="00552836">
                              <w:rPr>
                                <w:rFonts w:ascii="Times New Roman" w:hAnsi="Times New Roman" w:cs="Times New Roman"/>
                                <w:sz w:val="24"/>
                              </w:rPr>
                              <w:t>и</w:t>
                            </w:r>
                            <w:r w:rsidRPr="00552836">
                              <w:rPr>
                                <w:rFonts w:ascii="Times New Roman" w:hAnsi="Times New Roman" w:cs="Times New Roman"/>
                                <w:sz w:val="24"/>
                              </w:rPr>
                              <w:t>страции Дубенского муниц</w:t>
                            </w:r>
                            <w:r w:rsidRPr="00552836">
                              <w:rPr>
                                <w:rFonts w:ascii="Times New Roman" w:hAnsi="Times New Roman" w:cs="Times New Roman"/>
                                <w:sz w:val="24"/>
                              </w:rPr>
                              <w:t>и</w:t>
                            </w:r>
                            <w:r w:rsidRPr="00552836">
                              <w:rPr>
                                <w:rFonts w:ascii="Times New Roman" w:hAnsi="Times New Roman" w:cs="Times New Roman"/>
                                <w:sz w:val="24"/>
                              </w:rPr>
                              <w:t>пального района.</w:t>
                            </w:r>
                          </w:p>
                          <w:p w:rsidR="00AE646A" w:rsidRPr="00552836" w:rsidRDefault="00AE646A" w:rsidP="00AE646A">
                            <w:pPr>
                              <w:ind w:right="237"/>
                              <w:jc w:val="center"/>
                              <w:rPr>
                                <w:rFonts w:ascii="Times New Roman" w:hAnsi="Times New Roman" w:cs="Times New Roman"/>
                                <w:sz w:val="24"/>
                              </w:rPr>
                            </w:pPr>
                            <w:r>
                              <w:rPr>
                                <w:rFonts w:ascii="Times New Roman" w:hAnsi="Times New Roman" w:cs="Times New Roman"/>
                                <w:sz w:val="24"/>
                              </w:rPr>
                              <w:t>( 1 рабочий день</w:t>
                            </w:r>
                            <w:r w:rsidRPr="00552836">
                              <w:rPr>
                                <w:rFonts w:ascii="Times New Roman" w:hAnsi="Times New Roman" w:cs="Times New Roman"/>
                                <w:sz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37" style="position:absolute;left:0;text-align:left;margin-left:347.7pt;margin-top:1.45pt;width:156pt;height:91.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Согласование проекта с дол</w:t>
                      </w:r>
                      <w:r w:rsidRPr="00552836">
                        <w:rPr>
                          <w:rFonts w:ascii="Times New Roman" w:hAnsi="Times New Roman" w:cs="Times New Roman"/>
                          <w:sz w:val="24"/>
                        </w:rPr>
                        <w:t>ж</w:t>
                      </w:r>
                      <w:r w:rsidRPr="00552836">
                        <w:rPr>
                          <w:rFonts w:ascii="Times New Roman" w:hAnsi="Times New Roman" w:cs="Times New Roman"/>
                          <w:sz w:val="24"/>
                        </w:rPr>
                        <w:t>ностными лицами Админ</w:t>
                      </w:r>
                      <w:r w:rsidRPr="00552836">
                        <w:rPr>
                          <w:rFonts w:ascii="Times New Roman" w:hAnsi="Times New Roman" w:cs="Times New Roman"/>
                          <w:sz w:val="24"/>
                        </w:rPr>
                        <w:t>и</w:t>
                      </w:r>
                      <w:r w:rsidRPr="00552836">
                        <w:rPr>
                          <w:rFonts w:ascii="Times New Roman" w:hAnsi="Times New Roman" w:cs="Times New Roman"/>
                          <w:sz w:val="24"/>
                        </w:rPr>
                        <w:t>страции Дубенского муниц</w:t>
                      </w:r>
                      <w:r w:rsidRPr="00552836">
                        <w:rPr>
                          <w:rFonts w:ascii="Times New Roman" w:hAnsi="Times New Roman" w:cs="Times New Roman"/>
                          <w:sz w:val="24"/>
                        </w:rPr>
                        <w:t>и</w:t>
                      </w:r>
                      <w:r w:rsidRPr="00552836">
                        <w:rPr>
                          <w:rFonts w:ascii="Times New Roman" w:hAnsi="Times New Roman" w:cs="Times New Roman"/>
                          <w:sz w:val="24"/>
                        </w:rPr>
                        <w:t>пального района.</w:t>
                      </w:r>
                    </w:p>
                    <w:p w:rsidR="00AE646A" w:rsidRPr="00552836" w:rsidRDefault="00AE646A" w:rsidP="00AE646A">
                      <w:pPr>
                        <w:ind w:right="237"/>
                        <w:jc w:val="center"/>
                        <w:rPr>
                          <w:rFonts w:ascii="Times New Roman" w:hAnsi="Times New Roman" w:cs="Times New Roman"/>
                          <w:sz w:val="24"/>
                        </w:rPr>
                      </w:pPr>
                      <w:r>
                        <w:rPr>
                          <w:rFonts w:ascii="Times New Roman" w:hAnsi="Times New Roman" w:cs="Times New Roman"/>
                          <w:sz w:val="24"/>
                        </w:rPr>
                        <w:t>( 1 рабочий день</w:t>
                      </w:r>
                      <w:r w:rsidRPr="00552836">
                        <w:rPr>
                          <w:rFonts w:ascii="Times New Roman" w:hAnsi="Times New Roman" w:cs="Times New Roman"/>
                          <w:sz w:val="24"/>
                        </w:rPr>
                        <w:t>)</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81792" behindDoc="0" locked="0" layoutInCell="1" allowOverlap="1" wp14:anchorId="52DC1013" wp14:editId="5F618BCF">
                <wp:simplePos x="0" y="0"/>
                <wp:positionH relativeFrom="column">
                  <wp:posOffset>1796415</wp:posOffset>
                </wp:positionH>
                <wp:positionV relativeFrom="paragraph">
                  <wp:posOffset>18415</wp:posOffset>
                </wp:positionV>
                <wp:extent cx="2047875" cy="1345565"/>
                <wp:effectExtent l="5715" t="8890" r="13335" b="7620"/>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345565"/>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Рассмотрение заявления и</w:t>
                            </w:r>
                            <w:r w:rsidRPr="00552836">
                              <w:rPr>
                                <w:rFonts w:ascii="Times New Roman" w:hAnsi="Times New Roman" w:cs="Times New Roman"/>
                                <w:sz w:val="24"/>
                              </w:rPr>
                              <w:t>с</w:t>
                            </w:r>
                            <w:r w:rsidRPr="00552836">
                              <w:rPr>
                                <w:rFonts w:ascii="Times New Roman" w:hAnsi="Times New Roman" w:cs="Times New Roman"/>
                                <w:sz w:val="24"/>
                              </w:rPr>
                              <w:t>полнителем и подготовка пр</w:t>
                            </w:r>
                            <w:r w:rsidRPr="00552836">
                              <w:rPr>
                                <w:rFonts w:ascii="Times New Roman" w:hAnsi="Times New Roman" w:cs="Times New Roman"/>
                                <w:sz w:val="24"/>
                              </w:rPr>
                              <w:t>о</w:t>
                            </w:r>
                            <w:r w:rsidRPr="00552836">
                              <w:rPr>
                                <w:rFonts w:ascii="Times New Roman" w:hAnsi="Times New Roman" w:cs="Times New Roman"/>
                                <w:sz w:val="24"/>
                              </w:rPr>
                              <w:t>екта разрешения либо мотив</w:t>
                            </w:r>
                            <w:r w:rsidRPr="00552836">
                              <w:rPr>
                                <w:rFonts w:ascii="Times New Roman" w:hAnsi="Times New Roman" w:cs="Times New Roman"/>
                                <w:sz w:val="24"/>
                              </w:rPr>
                              <w:t>и</w:t>
                            </w:r>
                            <w:r w:rsidRPr="00552836">
                              <w:rPr>
                                <w:rFonts w:ascii="Times New Roman" w:hAnsi="Times New Roman" w:cs="Times New Roman"/>
                                <w:sz w:val="24"/>
                              </w:rPr>
                              <w:t>рованного отказа в выдаче разрешения</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(1 рабочий день</w:t>
                            </w:r>
                            <w:r w:rsidRPr="00552836">
                              <w:rPr>
                                <w:rFonts w:ascii="Times New Roman" w:hAnsi="Times New Roman" w:cs="Times New Roman"/>
                                <w:sz w:val="24"/>
                              </w:rPr>
                              <w:t>)</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038" style="position:absolute;left:0;text-align:left;margin-left:141.45pt;margin-top:1.45pt;width:161.25pt;height:105.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Рассмотрение заявления и</w:t>
                      </w:r>
                      <w:r w:rsidRPr="00552836">
                        <w:rPr>
                          <w:rFonts w:ascii="Times New Roman" w:hAnsi="Times New Roman" w:cs="Times New Roman"/>
                          <w:sz w:val="24"/>
                        </w:rPr>
                        <w:t>с</w:t>
                      </w:r>
                      <w:r w:rsidRPr="00552836">
                        <w:rPr>
                          <w:rFonts w:ascii="Times New Roman" w:hAnsi="Times New Roman" w:cs="Times New Roman"/>
                          <w:sz w:val="24"/>
                        </w:rPr>
                        <w:t>полнителем и подготовка пр</w:t>
                      </w:r>
                      <w:r w:rsidRPr="00552836">
                        <w:rPr>
                          <w:rFonts w:ascii="Times New Roman" w:hAnsi="Times New Roman" w:cs="Times New Roman"/>
                          <w:sz w:val="24"/>
                        </w:rPr>
                        <w:t>о</w:t>
                      </w:r>
                      <w:r w:rsidRPr="00552836">
                        <w:rPr>
                          <w:rFonts w:ascii="Times New Roman" w:hAnsi="Times New Roman" w:cs="Times New Roman"/>
                          <w:sz w:val="24"/>
                        </w:rPr>
                        <w:t>екта разрешения либо мотив</w:t>
                      </w:r>
                      <w:r w:rsidRPr="00552836">
                        <w:rPr>
                          <w:rFonts w:ascii="Times New Roman" w:hAnsi="Times New Roman" w:cs="Times New Roman"/>
                          <w:sz w:val="24"/>
                        </w:rPr>
                        <w:t>и</w:t>
                      </w:r>
                      <w:r w:rsidRPr="00552836">
                        <w:rPr>
                          <w:rFonts w:ascii="Times New Roman" w:hAnsi="Times New Roman" w:cs="Times New Roman"/>
                          <w:sz w:val="24"/>
                        </w:rPr>
                        <w:t>рованного отказа в выдаче разрешения</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(1 рабочий день</w:t>
                      </w:r>
                      <w:r w:rsidRPr="00552836">
                        <w:rPr>
                          <w:rFonts w:ascii="Times New Roman" w:hAnsi="Times New Roman" w:cs="Times New Roman"/>
                          <w:sz w:val="24"/>
                        </w:rPr>
                        <w:t>)</w:t>
                      </w:r>
                    </w:p>
                    <w:p w:rsidR="00AE646A" w:rsidRDefault="00AE646A" w:rsidP="00AE646A"/>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80768" behindDoc="0" locked="0" layoutInCell="1" allowOverlap="1" wp14:anchorId="3C3D6083" wp14:editId="19AC530A">
                <wp:simplePos x="0" y="0"/>
                <wp:positionH relativeFrom="column">
                  <wp:posOffset>-529590</wp:posOffset>
                </wp:positionH>
                <wp:positionV relativeFrom="paragraph">
                  <wp:posOffset>18415</wp:posOffset>
                </wp:positionV>
                <wp:extent cx="1952625" cy="1409700"/>
                <wp:effectExtent l="13335" t="8890" r="5715" b="10160"/>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1409700"/>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Подписание мотивированн</w:t>
                            </w:r>
                            <w:r w:rsidRPr="00552836">
                              <w:rPr>
                                <w:rFonts w:ascii="Times New Roman" w:hAnsi="Times New Roman" w:cs="Times New Roman"/>
                                <w:sz w:val="24"/>
                              </w:rPr>
                              <w:t>о</w:t>
                            </w:r>
                            <w:r w:rsidRPr="00552836">
                              <w:rPr>
                                <w:rFonts w:ascii="Times New Roman" w:hAnsi="Times New Roman" w:cs="Times New Roman"/>
                                <w:sz w:val="24"/>
                              </w:rPr>
                              <w:t>го отказа в выдаче разреш</w:t>
                            </w:r>
                            <w:r w:rsidRPr="00552836">
                              <w:rPr>
                                <w:rFonts w:ascii="Times New Roman" w:hAnsi="Times New Roman" w:cs="Times New Roman"/>
                                <w:sz w:val="24"/>
                              </w:rPr>
                              <w:t>е</w:t>
                            </w:r>
                            <w:r w:rsidRPr="00552836">
                              <w:rPr>
                                <w:rFonts w:ascii="Times New Roman" w:hAnsi="Times New Roman" w:cs="Times New Roman"/>
                                <w:sz w:val="24"/>
                              </w:rPr>
                              <w:t>ния Главой администрации Дубенского муниципального района</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(2</w:t>
                            </w:r>
                            <w:r w:rsidRPr="00552836">
                              <w:rPr>
                                <w:rFonts w:ascii="Times New Roman" w:hAnsi="Times New Roman" w:cs="Times New Roman"/>
                                <w:sz w:val="24"/>
                              </w:rPr>
                              <w:t xml:space="preserve">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2" o:spid="_x0000_s1039" style="position:absolute;left:0;text-align:left;margin-left:-41.7pt;margin-top:1.45pt;width:153.75pt;height:11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Подписание мотивированн</w:t>
                      </w:r>
                      <w:r w:rsidRPr="00552836">
                        <w:rPr>
                          <w:rFonts w:ascii="Times New Roman" w:hAnsi="Times New Roman" w:cs="Times New Roman"/>
                          <w:sz w:val="24"/>
                        </w:rPr>
                        <w:t>о</w:t>
                      </w:r>
                      <w:r w:rsidRPr="00552836">
                        <w:rPr>
                          <w:rFonts w:ascii="Times New Roman" w:hAnsi="Times New Roman" w:cs="Times New Roman"/>
                          <w:sz w:val="24"/>
                        </w:rPr>
                        <w:t>го отказа в выдаче разреш</w:t>
                      </w:r>
                      <w:r w:rsidRPr="00552836">
                        <w:rPr>
                          <w:rFonts w:ascii="Times New Roman" w:hAnsi="Times New Roman" w:cs="Times New Roman"/>
                          <w:sz w:val="24"/>
                        </w:rPr>
                        <w:t>е</w:t>
                      </w:r>
                      <w:r w:rsidRPr="00552836">
                        <w:rPr>
                          <w:rFonts w:ascii="Times New Roman" w:hAnsi="Times New Roman" w:cs="Times New Roman"/>
                          <w:sz w:val="24"/>
                        </w:rPr>
                        <w:t>ния Главой администрации Дубенского муниципального района</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(2</w:t>
                      </w:r>
                      <w:r w:rsidRPr="00552836">
                        <w:rPr>
                          <w:rFonts w:ascii="Times New Roman" w:hAnsi="Times New Roman" w:cs="Times New Roman"/>
                          <w:sz w:val="24"/>
                        </w:rPr>
                        <w:t xml:space="preserve"> рабочих дня)</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83840" behindDoc="0" locked="0" layoutInCell="1" allowOverlap="1" wp14:anchorId="02FA6B1F" wp14:editId="5BEC387C">
                <wp:simplePos x="0" y="0"/>
                <wp:positionH relativeFrom="column">
                  <wp:posOffset>3844290</wp:posOffset>
                </wp:positionH>
                <wp:positionV relativeFrom="paragraph">
                  <wp:posOffset>102235</wp:posOffset>
                </wp:positionV>
                <wp:extent cx="571500" cy="9525"/>
                <wp:effectExtent l="5715" t="54610" r="22860" b="5016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 o:spid="_x0000_s1026" type="#_x0000_t32" style="position:absolute;margin-left:302.7pt;margin-top:8.05pt;width:45pt;height:.7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84864" behindDoc="0" locked="0" layoutInCell="1" allowOverlap="1" wp14:anchorId="103FDE0B" wp14:editId="7D36132D">
                <wp:simplePos x="0" y="0"/>
                <wp:positionH relativeFrom="column">
                  <wp:posOffset>1423035</wp:posOffset>
                </wp:positionH>
                <wp:positionV relativeFrom="paragraph">
                  <wp:posOffset>102235</wp:posOffset>
                </wp:positionV>
                <wp:extent cx="373380" cy="0"/>
                <wp:effectExtent l="22860" t="54610" r="13335" b="5969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33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 o:spid="_x0000_s1026" type="#_x0000_t32" style="position:absolute;margin-left:112.05pt;margin-top:8.05pt;width:29.4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88960" behindDoc="0" locked="0" layoutInCell="1" allowOverlap="1" wp14:anchorId="1E8A949E" wp14:editId="45744132">
                <wp:simplePos x="0" y="0"/>
                <wp:positionH relativeFrom="column">
                  <wp:posOffset>5480685</wp:posOffset>
                </wp:positionH>
                <wp:positionV relativeFrom="paragraph">
                  <wp:posOffset>127000</wp:posOffset>
                </wp:positionV>
                <wp:extent cx="0" cy="533400"/>
                <wp:effectExtent l="60960" t="12700" r="53340" b="1587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431.55pt;margin-top:10pt;width:0;height:4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87936" behindDoc="0" locked="0" layoutInCell="1" allowOverlap="1" wp14:anchorId="17F6062A" wp14:editId="54573B6B">
                <wp:simplePos x="0" y="0"/>
                <wp:positionH relativeFrom="column">
                  <wp:posOffset>384810</wp:posOffset>
                </wp:positionH>
                <wp:positionV relativeFrom="paragraph">
                  <wp:posOffset>26035</wp:posOffset>
                </wp:positionV>
                <wp:extent cx="0" cy="828675"/>
                <wp:effectExtent l="60960" t="6985" r="53340" b="2159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30.3pt;margin-top:2.05pt;width:0;height:65.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86912" behindDoc="0" locked="0" layoutInCell="1" allowOverlap="1" wp14:anchorId="318F609F" wp14:editId="647A8B0D">
                <wp:simplePos x="0" y="0"/>
                <wp:positionH relativeFrom="column">
                  <wp:posOffset>4463415</wp:posOffset>
                </wp:positionH>
                <wp:positionV relativeFrom="paragraph">
                  <wp:posOffset>134620</wp:posOffset>
                </wp:positionV>
                <wp:extent cx="1938655" cy="2228850"/>
                <wp:effectExtent l="5715" t="10795" r="8255" b="825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8655" cy="2228850"/>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Подписание разр</w:t>
                            </w:r>
                            <w:r w:rsidRPr="00552836">
                              <w:rPr>
                                <w:rFonts w:ascii="Times New Roman" w:hAnsi="Times New Roman" w:cs="Times New Roman"/>
                                <w:sz w:val="24"/>
                              </w:rPr>
                              <w:t>е</w:t>
                            </w:r>
                            <w:r w:rsidRPr="00552836">
                              <w:rPr>
                                <w:rFonts w:ascii="Times New Roman" w:hAnsi="Times New Roman" w:cs="Times New Roman"/>
                                <w:sz w:val="24"/>
                              </w:rPr>
                              <w:t>шения Главой Дуб</w:t>
                            </w:r>
                            <w:r>
                              <w:rPr>
                                <w:rFonts w:ascii="Times New Roman" w:hAnsi="Times New Roman" w:cs="Times New Roman"/>
                                <w:sz w:val="24"/>
                              </w:rPr>
                              <w:t>енского муниципального района,</w:t>
                            </w:r>
                            <w:r w:rsidRPr="00552836">
                              <w:rPr>
                                <w:rFonts w:ascii="Times New Roman" w:hAnsi="Times New Roman" w:cs="Times New Roman"/>
                                <w:sz w:val="24"/>
                              </w:rPr>
                              <w:t xml:space="preserve"> его регистрация специалистом о</w:t>
                            </w:r>
                            <w:r>
                              <w:rPr>
                                <w:rFonts w:ascii="Times New Roman" w:hAnsi="Times New Roman" w:cs="Times New Roman"/>
                                <w:sz w:val="24"/>
                              </w:rPr>
                              <w:t>рганизационно-правового отдела и выдача разрешения заявителю или направление по почте</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( 2 рабочих дня</w:t>
                            </w:r>
                            <w:r w:rsidRPr="00552836">
                              <w:rPr>
                                <w:rFonts w:ascii="Times New Roman" w:hAnsi="Times New Roman" w:cs="Times New Roman"/>
                                <w:sz w:val="24"/>
                              </w:rPr>
                              <w:t>)</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40" style="position:absolute;left:0;text-align:left;margin-left:351.45pt;margin-top:10.6pt;width:152.65pt;height:17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Подписание разр</w:t>
                      </w:r>
                      <w:r w:rsidRPr="00552836">
                        <w:rPr>
                          <w:rFonts w:ascii="Times New Roman" w:hAnsi="Times New Roman" w:cs="Times New Roman"/>
                          <w:sz w:val="24"/>
                        </w:rPr>
                        <w:t>е</w:t>
                      </w:r>
                      <w:r w:rsidRPr="00552836">
                        <w:rPr>
                          <w:rFonts w:ascii="Times New Roman" w:hAnsi="Times New Roman" w:cs="Times New Roman"/>
                          <w:sz w:val="24"/>
                        </w:rPr>
                        <w:t>шения Главой Дуб</w:t>
                      </w:r>
                      <w:r>
                        <w:rPr>
                          <w:rFonts w:ascii="Times New Roman" w:hAnsi="Times New Roman" w:cs="Times New Roman"/>
                          <w:sz w:val="24"/>
                        </w:rPr>
                        <w:t>енского муниципального района,</w:t>
                      </w:r>
                      <w:r w:rsidRPr="00552836">
                        <w:rPr>
                          <w:rFonts w:ascii="Times New Roman" w:hAnsi="Times New Roman" w:cs="Times New Roman"/>
                          <w:sz w:val="24"/>
                        </w:rPr>
                        <w:t xml:space="preserve"> его регистрация специалистом о</w:t>
                      </w:r>
                      <w:r>
                        <w:rPr>
                          <w:rFonts w:ascii="Times New Roman" w:hAnsi="Times New Roman" w:cs="Times New Roman"/>
                          <w:sz w:val="24"/>
                        </w:rPr>
                        <w:t>рганизационно-правового отдела и выдача разрешения заявителю или направление по почте</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( 2 рабочих дня</w:t>
                      </w:r>
                      <w:r w:rsidRPr="00552836">
                        <w:rPr>
                          <w:rFonts w:ascii="Times New Roman" w:hAnsi="Times New Roman" w:cs="Times New Roman"/>
                          <w:sz w:val="24"/>
                        </w:rPr>
                        <w:t>)</w:t>
                      </w:r>
                    </w:p>
                    <w:p w:rsidR="00AE646A" w:rsidRDefault="00AE646A" w:rsidP="00AE646A"/>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85888" behindDoc="0" locked="0" layoutInCell="1" allowOverlap="1" wp14:anchorId="4C356304" wp14:editId="37245C82">
                <wp:simplePos x="0" y="0"/>
                <wp:positionH relativeFrom="column">
                  <wp:posOffset>-453390</wp:posOffset>
                </wp:positionH>
                <wp:positionV relativeFrom="paragraph">
                  <wp:posOffset>153670</wp:posOffset>
                </wp:positionV>
                <wp:extent cx="1954530" cy="1684020"/>
                <wp:effectExtent l="13335" t="10795" r="13335" b="1016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4530" cy="1684020"/>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Регистрация специалистом организационно-правового отдела</w:t>
                            </w:r>
                            <w:r>
                              <w:rPr>
                                <w:rFonts w:ascii="Times New Roman" w:hAnsi="Times New Roman" w:cs="Times New Roman"/>
                                <w:sz w:val="24"/>
                              </w:rPr>
                              <w:t xml:space="preserve"> и выдача мотивированного отказа заявителю или направления по почте</w:t>
                            </w:r>
                          </w:p>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(1 рабочий день)</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6" o:spid="_x0000_s1041" style="position:absolute;left:0;text-align:left;margin-left:-35.7pt;margin-top:12.1pt;width:153.9pt;height:132.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Регистрация специалистом организационно-правового отдела</w:t>
                      </w:r>
                      <w:r>
                        <w:rPr>
                          <w:rFonts w:ascii="Times New Roman" w:hAnsi="Times New Roman" w:cs="Times New Roman"/>
                          <w:sz w:val="24"/>
                        </w:rPr>
                        <w:t xml:space="preserve"> и выдача мотивированного отказа заявителю или направления по почте</w:t>
                      </w:r>
                    </w:p>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(1 рабочий день)</w:t>
                      </w:r>
                    </w:p>
                    <w:p w:rsidR="00AE646A" w:rsidRDefault="00AE646A" w:rsidP="00AE646A"/>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r>
    </w:p>
    <w:tbl>
      <w:tblPr>
        <w:tblW w:w="0" w:type="auto"/>
        <w:tblInd w:w="6062" w:type="dxa"/>
        <w:tblLook w:val="04A0" w:firstRow="1" w:lastRow="0" w:firstColumn="1" w:lastColumn="0" w:noHBand="0" w:noVBand="1"/>
      </w:tblPr>
      <w:tblGrid>
        <w:gridCol w:w="4075"/>
      </w:tblGrid>
      <w:tr w:rsidR="00AE646A" w:rsidRPr="00AE646A" w:rsidTr="00A62C1D">
        <w:trPr>
          <w:trHeight w:val="2155"/>
        </w:trPr>
        <w:tc>
          <w:tcPr>
            <w:tcW w:w="4353" w:type="dxa"/>
            <w:hideMark/>
          </w:tcPr>
          <w:p w:rsidR="00AE646A" w:rsidRPr="00AE646A" w:rsidRDefault="00AE646A" w:rsidP="00AE646A">
            <w:pPr>
              <w:widowControl w:val="0"/>
              <w:autoSpaceDE w:val="0"/>
              <w:autoSpaceDN w:val="0"/>
              <w:adjustRightInd w:val="0"/>
              <w:jc w:val="both"/>
              <w:rPr>
                <w:rFonts w:ascii="Times New Roman" w:eastAsia="Times New Roman" w:hAnsi="Times New Roman" w:cs="Arial"/>
                <w:bCs/>
                <w:color w:val="000000"/>
                <w:sz w:val="16"/>
                <w:szCs w:val="16"/>
              </w:rPr>
            </w:pPr>
            <w:r w:rsidRPr="00AE646A">
              <w:rPr>
                <w:rFonts w:ascii="Times New Roman" w:eastAsia="Times New Roman" w:hAnsi="Times New Roman" w:cs="Arial"/>
                <w:color w:val="000000"/>
                <w:sz w:val="16"/>
                <w:szCs w:val="16"/>
              </w:rPr>
              <w:t>Приложение №4</w:t>
            </w:r>
            <w:r w:rsidRPr="00AE646A">
              <w:rPr>
                <w:rFonts w:ascii="Times New Roman" w:eastAsia="Times New Roman" w:hAnsi="Times New Roman" w:cs="Arial"/>
                <w:color w:val="000000"/>
                <w:sz w:val="16"/>
                <w:szCs w:val="16"/>
              </w:rPr>
              <w:br/>
              <w:t xml:space="preserve">к </w:t>
            </w:r>
            <w:hyperlink r:id="rId21"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w:t>
            </w:r>
            <w:r w:rsidRPr="00AE646A">
              <w:rPr>
                <w:rFonts w:ascii="Times New Roman" w:eastAsia="Times New Roman" w:hAnsi="Times New Roman" w:cs="Arial"/>
                <w:bCs/>
                <w:color w:val="000000"/>
                <w:sz w:val="16"/>
                <w:szCs w:val="16"/>
              </w:rPr>
              <w:t>Подготовка и выдача разрешений на ввод в эксплуатацию объектов капитального строительства</w:t>
            </w:r>
            <w:r w:rsidRPr="00AE646A">
              <w:rPr>
                <w:rFonts w:ascii="Times New Roman" w:eastAsia="Times New Roman" w:hAnsi="Times New Roman" w:cs="Arial"/>
                <w:color w:val="000000"/>
                <w:sz w:val="16"/>
                <w:szCs w:val="16"/>
              </w:rPr>
              <w:t>»</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Приложение №4. Форма разрешения на ввод объекта в эксплуатацию</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Форма</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разрешения на ввод объекта в эксплуатацию</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Кому 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(наименование застройщика</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фамилия, имя, отчество - для граждан,</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полное наименование организации -</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для юридических лиц,</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его почтовый индекс и адрес,</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адрес электронной почты)</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_____________________________________</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РАЗРЕШЕНИЕ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ввод объекта в эксплуатацию</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br/>
        <w:t> Дата ___________________                                                             № 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уполномоченного федерального органа исполнительной власти,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или органа исполнительной власти субъекта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Российской Федерации, или органа местного самоуправления, осуществляющих</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выдачу разрешения на ввод объекта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в эксплуатацию, Государственная корпорация по атомной энергии «</w:t>
      </w:r>
      <w:proofErr w:type="spellStart"/>
      <w:r w:rsidRPr="00AE646A">
        <w:rPr>
          <w:rFonts w:ascii="Times New Roman" w:eastAsia="Times New Roman" w:hAnsi="Times New Roman" w:cs="Times New Roman"/>
          <w:color w:val="000000"/>
          <w:sz w:val="16"/>
          <w:szCs w:val="16"/>
        </w:rPr>
        <w:t>Росатом</w:t>
      </w:r>
      <w:proofErr w:type="spellEnd"/>
      <w:r w:rsidRPr="00AE646A">
        <w:rPr>
          <w:rFonts w:ascii="Times New Roman" w:eastAsia="Times New Roman" w:hAnsi="Times New Roman" w:cs="Times New Roman"/>
          <w:color w:val="000000"/>
          <w:sz w:val="16"/>
          <w:szCs w:val="16"/>
        </w:rPr>
        <w:t>») в   соответствии   со  статьей  55  Градостроительного  кодекса  Российской Федерации  разрешает  ввод в эксплуатацию построенного, реконструированного объекта капитального строительства; линейного объекта; объекта капитального строительства,  входящего в состав линейного объекта; завершенного работами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  сохранению  объекта  культурного  наследия,  при  которых затрагивались конструктивные и другие характеристики надежности и безопасности объекта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объекта (этапа) капитального строительства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проектной документацией, кадастровый номер объекта)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расположенного по адресу:</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объекта капитального строительства в соответствии с государственным адресным</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реестром с указанием реквизитов документов о присвоении, об изменении   адреса)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на земельном участке (земельных участках) с кадастровым номером: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строительный адрес: 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отношении  объекта  капитального  строительства  выдано  разрешение  на строительство, № __________, дата выдачи _________________, орган, выдавший разрешение на строительство __________________________________________________________________________________________________________________________________________________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II. Сведения об объекте капитального строительства</w:t>
      </w:r>
    </w:p>
    <w:tbl>
      <w:tblPr>
        <w:tblW w:w="0" w:type="auto"/>
        <w:tblCellMar>
          <w:left w:w="0" w:type="dxa"/>
          <w:right w:w="0" w:type="dxa"/>
        </w:tblCellMar>
        <w:tblLook w:val="04A0" w:firstRow="1" w:lastRow="0" w:firstColumn="1" w:lastColumn="0" w:noHBand="0" w:noVBand="1"/>
      </w:tblPr>
      <w:tblGrid>
        <w:gridCol w:w="4435"/>
        <w:gridCol w:w="1848"/>
        <w:gridCol w:w="1478"/>
        <w:gridCol w:w="1664"/>
      </w:tblGrid>
      <w:tr w:rsidR="00AE646A" w:rsidRPr="00AE646A" w:rsidTr="00A62C1D">
        <w:trPr>
          <w:trHeight w:val="15"/>
        </w:trPr>
        <w:tc>
          <w:tcPr>
            <w:tcW w:w="4435"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848"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показателя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 проекту</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Фактически</w:t>
            </w:r>
          </w:p>
        </w:tc>
      </w:tr>
      <w:tr w:rsidR="00AE646A" w:rsidRPr="00AE646A" w:rsidTr="00A62C1D">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Общие показатели вводимого в эксплуатацию объекта</w:t>
            </w: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Строительный объем - всего</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куб.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том числе надземной части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куб.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Общая площадь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Площадь нежилых помещений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Площадь встроенно-пристроенных помещений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зданий, сооружений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Объекты непроизводственного назначения</w:t>
            </w:r>
          </w:p>
        </w:tc>
      </w:tr>
      <w:tr w:rsidR="00AE646A" w:rsidRPr="00AE646A" w:rsidTr="00A62C1D">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 Нежилые объекты (объекты здравоохранения, образования, культуры, отдыха, спорта и т.д.)</w:t>
            </w: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мест</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помещений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Вместимость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этажей</w:t>
            </w:r>
          </w:p>
        </w:tc>
        <w:tc>
          <w:tcPr>
            <w:tcW w:w="4990" w:type="dxa"/>
            <w:gridSpan w:val="3"/>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том числе подземных</w:t>
            </w:r>
          </w:p>
        </w:tc>
        <w:tc>
          <w:tcPr>
            <w:tcW w:w="4990" w:type="dxa"/>
            <w:gridSpan w:val="3"/>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Сети и системы инженерно-технического обеспечения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Лифты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Эскалаторы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Инвалидные подъемники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фундаментов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стен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перекрытий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кровли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Иные показатели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 Объекты жилищного фонда</w:t>
            </w: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Общая площадь жилых помещений (за исключением балконов, лоджий, веранд и террас)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Общая площадь нежилых помещений, в том числе площадь общего имущества в многоквартирном доме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этажей</w:t>
            </w:r>
          </w:p>
        </w:tc>
        <w:tc>
          <w:tcPr>
            <w:tcW w:w="184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том числе подземных</w:t>
            </w:r>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секций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секций</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квартир/общая площадь, всего в том числе: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более чем 4-комнатные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Общая площадь жилых помещений (с учетом балконов, лоджий, веранд и террас)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Сети и системы инженерно-технического обеспечения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Лифты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Эскалаторы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Инвалидные подъемники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фундаментов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стен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перекрытий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кровли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Иные показатели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Объекты производственного назначения</w:t>
            </w:r>
          </w:p>
        </w:tc>
      </w:tr>
      <w:tr w:rsidR="00AE646A" w:rsidRPr="00AE646A" w:rsidTr="00A62C1D">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объекта капитального строительства в соответствии с проектной документацией:</w:t>
            </w: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Тип объекта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Мощность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Производительность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Сети и системы инженерно-технического обеспечения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Лифты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Эскалаторы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Инвалидные подъемники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фундаментов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стен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перекрытий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кровли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Иные показатели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Линейные объекты</w:t>
            </w: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Категория (класс)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Протяженность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Мощность (пропускная способность, грузооборот, интенсивность движения)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Диаметры и количество трубопроводов, характеристики материалов труб</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Тип (КЛ, ВЛ, КВЛ), уровень напряжения линий электропередачи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конструктивных элементов, оказывающих влияние на безопасность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Иные показатели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Соответствие требованиям энергетической эффективности и требованиям оснащенности приборами учета используемых энергетических ресурсов</w:t>
            </w: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Класс </w:t>
            </w:r>
            <w:proofErr w:type="spellStart"/>
            <w:r w:rsidRPr="00AE646A">
              <w:rPr>
                <w:rFonts w:ascii="Times New Roman" w:eastAsia="Times New Roman" w:hAnsi="Times New Roman" w:cs="Times New Roman"/>
                <w:color w:val="000000"/>
                <w:sz w:val="16"/>
                <w:szCs w:val="16"/>
              </w:rPr>
              <w:t>энергоэффективности</w:t>
            </w:r>
            <w:proofErr w:type="spellEnd"/>
            <w:r w:rsidRPr="00AE646A">
              <w:rPr>
                <w:rFonts w:ascii="Times New Roman" w:eastAsia="Times New Roman" w:hAnsi="Times New Roman" w:cs="Times New Roman"/>
                <w:color w:val="000000"/>
                <w:sz w:val="16"/>
                <w:szCs w:val="16"/>
              </w:rPr>
              <w:t xml:space="preserve"> здания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Удельный расход тепловой энергии на 1 кв. м площади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кВт x ч/м2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Материалы утепления наружных ограждающих конструкций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Заполнение световых проемов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Разрешение  на ввод объекта в эксплуатацию недействительно без технического плана 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__________________________     ___________  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(должность уполномоченного сотрудника   (подписано)             (расшифровка подписи)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органа, осуществляющего выдачу</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разрешения на ввод объекта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в эксплуатацию)</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 _______________ 20____ 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М.П.</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ab/>
        <w:t>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РЕСПУБЛИКИ МОРДОВИЯ</w:t>
      </w:r>
    </w:p>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ПОСТАНОВЛЕНИЕ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12.05.2020                                                                                                        №260</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 Дубенки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r w:rsidRPr="00AE646A">
        <w:rPr>
          <w:rFonts w:ascii="Times New Roman" w:eastAsia="Times New Roman" w:hAnsi="Times New Roman" w:cs="Times New Roman"/>
          <w:bCs/>
          <w:color w:val="000000"/>
          <w:sz w:val="16"/>
          <w:szCs w:val="16"/>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Федеральным законом от 6 октября 2003 года № 131-ФЗ «Об общих принципах организации местного самоуправления в Российской Федерации», принимая во внимание Федеральный закон от 27 июля 2010 года № 210-ФЗ «Об организации предоставления государственных и муниципальных услуг», администрация Дубенского муниципального района  постановляет: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Признать утратившим силу постановление администрации Дубенского муниципального района Республики Мордовия от 29 мая 2019 г. № 403 «Об утверждении новой редакции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 Контроль за исполнением настоящего постановления возложить на первого заместителя главы, начальника финансового </w:t>
      </w:r>
      <w:r w:rsidRPr="00AE646A">
        <w:rPr>
          <w:rFonts w:ascii="Times New Roman" w:eastAsia="Times New Roman" w:hAnsi="Times New Roman" w:cs="Times New Roman"/>
          <w:color w:val="000000"/>
          <w:sz w:val="16"/>
          <w:szCs w:val="16"/>
        </w:rPr>
        <w:lastRenderedPageBreak/>
        <w:t xml:space="preserve">управления администрации Дубенского муниципального района Л.М. </w:t>
      </w:r>
      <w:proofErr w:type="spellStart"/>
      <w:r w:rsidRPr="00AE646A">
        <w:rPr>
          <w:rFonts w:ascii="Times New Roman" w:eastAsia="Times New Roman" w:hAnsi="Times New Roman" w:cs="Times New Roman"/>
          <w:color w:val="000000"/>
          <w:sz w:val="16"/>
          <w:szCs w:val="16"/>
        </w:rPr>
        <w:t>Вачаеву</w:t>
      </w:r>
      <w:proofErr w:type="spellEnd"/>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Настоящее постановление вступает в силу  после его официального опубликования.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 Дубенского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муниципального района                                                                 Плешаков С.Г.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before="108" w:after="108" w:line="240" w:lineRule="auto"/>
        <w:ind w:left="5670" w:hanging="708"/>
        <w:outlineLvl w:val="0"/>
        <w:rPr>
          <w:rFonts w:ascii="Times New Roman" w:eastAsia="Times New Roman" w:hAnsi="Times New Roman" w:cs="Times New Roman"/>
          <w:kern w:val="32"/>
          <w:sz w:val="16"/>
          <w:szCs w:val="16"/>
          <w:lang w:val="x-none" w:eastAsia="x-none"/>
        </w:rPr>
      </w:pPr>
      <w:r w:rsidRPr="00AE646A">
        <w:rPr>
          <w:rFonts w:ascii="Times New Roman" w:eastAsia="Times New Roman" w:hAnsi="Times New Roman" w:cs="Times New Roman"/>
          <w:kern w:val="32"/>
          <w:sz w:val="16"/>
          <w:szCs w:val="16"/>
          <w:lang w:val="x-none" w:eastAsia="x-none"/>
        </w:rPr>
        <w:t>Приложение  № 1</w:t>
      </w:r>
    </w:p>
    <w:p w:rsidR="00AE646A" w:rsidRPr="00AE646A" w:rsidRDefault="00AE646A" w:rsidP="00AE646A">
      <w:pPr>
        <w:widowControl w:val="0"/>
        <w:autoSpaceDE w:val="0"/>
        <w:autoSpaceDN w:val="0"/>
        <w:adjustRightInd w:val="0"/>
        <w:spacing w:after="0" w:line="240" w:lineRule="auto"/>
        <w:ind w:left="5670" w:hanging="708"/>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УТВЕРЖДЕНО</w:t>
      </w:r>
    </w:p>
    <w:p w:rsidR="00AE646A" w:rsidRPr="00AE646A" w:rsidRDefault="00AE646A" w:rsidP="00AE646A">
      <w:pPr>
        <w:widowControl w:val="0"/>
        <w:autoSpaceDE w:val="0"/>
        <w:autoSpaceDN w:val="0"/>
        <w:adjustRightInd w:val="0"/>
        <w:spacing w:after="0" w:line="240" w:lineRule="auto"/>
        <w:ind w:left="5670" w:hanging="708"/>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постановлением администрации</w:t>
      </w:r>
    </w:p>
    <w:p w:rsidR="00AE646A" w:rsidRPr="00AE646A" w:rsidRDefault="00AE646A" w:rsidP="00AE646A">
      <w:pPr>
        <w:widowControl w:val="0"/>
        <w:autoSpaceDE w:val="0"/>
        <w:autoSpaceDN w:val="0"/>
        <w:adjustRightInd w:val="0"/>
        <w:spacing w:after="0" w:line="240" w:lineRule="auto"/>
        <w:ind w:left="5670" w:hanging="708"/>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Дубенского муниципального </w:t>
      </w:r>
    </w:p>
    <w:p w:rsidR="00AE646A" w:rsidRPr="00AE646A" w:rsidRDefault="00AE646A" w:rsidP="00AE646A">
      <w:pPr>
        <w:widowControl w:val="0"/>
        <w:autoSpaceDE w:val="0"/>
        <w:autoSpaceDN w:val="0"/>
        <w:adjustRightInd w:val="0"/>
        <w:spacing w:after="0" w:line="240" w:lineRule="auto"/>
        <w:ind w:left="5670" w:hanging="708"/>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района Республики Мордовия</w:t>
      </w:r>
    </w:p>
    <w:p w:rsidR="00AE646A" w:rsidRPr="00AE646A" w:rsidRDefault="00AE646A" w:rsidP="00AE646A">
      <w:pPr>
        <w:widowControl w:val="0"/>
        <w:autoSpaceDE w:val="0"/>
        <w:autoSpaceDN w:val="0"/>
        <w:adjustRightInd w:val="0"/>
        <w:spacing w:after="0" w:line="240" w:lineRule="auto"/>
        <w:ind w:left="5670" w:hanging="708"/>
        <w:rPr>
          <w:rFonts w:ascii="Arial" w:eastAsia="Times New Roman" w:hAnsi="Arial" w:cs="Arial"/>
          <w:sz w:val="16"/>
          <w:szCs w:val="16"/>
        </w:rPr>
      </w:pPr>
      <w:r w:rsidRPr="00AE646A">
        <w:rPr>
          <w:rFonts w:ascii="Times New Roman" w:eastAsia="Times New Roman" w:hAnsi="Times New Roman" w:cs="Times New Roman"/>
          <w:sz w:val="16"/>
          <w:szCs w:val="16"/>
        </w:rPr>
        <w:t>от 12.05.2020 № 260</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Административный регламент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1. Общие положения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Предмет регулирования административного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Административный регламент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Категории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Заявителями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физические лица;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индивидуальные предприниматели;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юридические лица.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2. Стандарт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Основные положения стандарта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Наименование муниципальной услуги администрации Дубенского муниципального района - «Подготовка и выдача разрешений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6.1. Срок выдачи разрешения при внесении изменений в разрешение на строительство, реконструкцию объектов капитального строительства составляет не более 5 рабочих дней со дня получения заявления о предоставлении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Результатом предоставления муниципальной услуги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разрешение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новая редакция разрешения на строительство, реконструкцию объектов капитального строительства (в соответствии с внесенными изменениями);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письмо администрации Дубенского муниципального района об отказе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Наименование органа, предоставляющего муниципальную услугу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Муниципальная услуга предоставляется администрацией Дубенского муниципального района (далее - администрация) в лице отдела строительства, архитектуры и ЖКХ администрации Дубенского муниципального района (далее - отдел).</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При предоставлении муниципальной услуги администрация взаимодействует с:</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Управлением Федеральной службы государственной регистрации, кадастра и картографии по Республике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Управлением государственной экспертизы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Управление Федеральной налоговой службы по Республике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ГБУ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Инспекцией государственного строительного надзора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В соответствии с Федеральным законом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10.2. Перечень организаций, осуществляющих прием документов, необходимых для предоставления муниципальной услуги, указан в приложении 3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lastRenderedPageBreak/>
        <w:t>Подраздел 3. Правовые основания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 Правовые основания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Градостроительный кодекс Российской Федерации («Российская газета», 30 декабря 2004 года, № 290);</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Приказ Министерства строительства и жилищно-коммунального хозяйства РФ от 19 февраля 2015 года № 117/</w:t>
      </w:r>
      <w:proofErr w:type="spellStart"/>
      <w:r w:rsidRPr="00AE646A">
        <w:rPr>
          <w:rFonts w:ascii="Times New Roman" w:eastAsia="Times New Roman" w:hAnsi="Times New Roman" w:cs="Times New Roman"/>
          <w:color w:val="000000"/>
          <w:sz w:val="16"/>
          <w:szCs w:val="16"/>
        </w:rPr>
        <w:t>пр</w:t>
      </w:r>
      <w:proofErr w:type="spellEnd"/>
      <w:r w:rsidRPr="00AE646A">
        <w:rPr>
          <w:rFonts w:ascii="Times New Roman" w:eastAsia="Times New Roman" w:hAnsi="Times New Roman" w:cs="Times New Roman"/>
          <w:color w:val="000000"/>
          <w:sz w:val="16"/>
          <w:szCs w:val="16"/>
        </w:rPr>
        <w:t xml:space="preserve"> «Об утверждении формы разрешения на строительство и формы разрешения на ввод объекта в эксплуатацию» (официальный интернет-портал правовой информации http://www.pravo.gov.ru, 13 апреля 2015 года);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Порядок информирования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13.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14.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15.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16.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3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Заявитель может получить всю необходимую информацию о порядке предоставления услуги на сайте - http://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и  в Многофункциональном центре предоставления государственных и муниципальных услуг (далее - МФЦ) , либо в иной уполномоченной организации, указанной в приложении 2, а также на Портале государственных и муниципальных услуг (функций) Республики Мордовия - http://gosuslugi.e-mordovia.ru и на информационных стендах в местах приема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Администрации Дубенского муниципального района. Срок рассмотрения письменных обращений составляет 30 дней со дня их регистрации.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18. При поступлении обращения в электронной форме от гражданина по вопросу предоставления муниципальной услуги на официальный сайт администрации http://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5. 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19.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кодексом Российской Федерации) или через Портал государственных и муниципальных услуг (функций) Республики Мордовия или почтовую связь, представляет заявление по форме согласно приложениям 1, 2 к настоящему регламенту на имя главы Дубенского муниципального района, которое должно содержать:</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сведения о заявителе: фамилия, имя, отчество, паспортные данные, почтовый адрес, по которому должен быть направлен ответ;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суть обращения;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сведения об объекте капитального строительства (с указанием местоположения объекта);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способ получения результата муниципальной услуги (по почте или на руки);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личную подпись заявителя, расшифровку, дату обращения.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20. В целях получения разрешения на строительство, реконструкцию объекта капитального строительства заявители представляют следующие документы: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заявление по форме согласно приложению 1 к настоящему регламенту на имя главы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AE646A">
        <w:rPr>
          <w:rFonts w:ascii="Times New Roman" w:eastAsia="Times New Roman" w:hAnsi="Times New Roman" w:cs="Times New Roman"/>
          <w:color w:val="000000"/>
          <w:sz w:val="16"/>
          <w:szCs w:val="16"/>
        </w:rPr>
        <w:t>Росатом</w:t>
      </w:r>
      <w:proofErr w:type="spellEnd"/>
      <w:r w:rsidRPr="00AE646A">
        <w:rPr>
          <w:rFonts w:ascii="Times New Roman" w:eastAsia="Times New Roman" w:hAnsi="Times New Roman" w:cs="Times New Roman"/>
          <w:color w:val="000000"/>
          <w:sz w:val="16"/>
          <w:szCs w:val="16"/>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градостроительный план земельного участка, выданного не ранее чем за три года до дня предоставления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результаты инженерных изысканий и следующие материалы, содержащиеся в утвержденной в соответствии с частью 15 статьи 48 Градостроительного Кодекса проектной документации: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 пояснительная записка;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в) разделы, содержащие архитектурные и конструктивные решения, а также решения и мероприятия, направленные на обеспечение </w:t>
      </w:r>
      <w:r w:rsidRPr="00AE646A">
        <w:rPr>
          <w:rFonts w:ascii="Times New Roman" w:eastAsia="Times New Roman" w:hAnsi="Times New Roman" w:cs="Times New Roman"/>
          <w:color w:val="000000"/>
          <w:sz w:val="16"/>
          <w:szCs w:val="16"/>
        </w:rPr>
        <w:lastRenderedPageBreak/>
        <w:t>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если такая проектная документация подлежит экспертизе в соответствии со статьей 49 Градостроительного Кодекса, положительное заключение государственной экспертизы проектной документации в случаях, предусмотренных частью 3.4 статьи 49 Градостроительного Кодекса,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статьей 40 Градостроительного кодекса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согласие всех правообладателей объекта капитального строительства в случае реконструкции такого объекта, за исключением случаев, указанных в подпункте 7.2 пункта 19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AE646A">
        <w:rPr>
          <w:rFonts w:ascii="Times New Roman" w:eastAsia="Times New Roman" w:hAnsi="Times New Roman" w:cs="Times New Roman"/>
          <w:color w:val="000000"/>
          <w:sz w:val="16"/>
          <w:szCs w:val="16"/>
        </w:rPr>
        <w:t>Росатом</w:t>
      </w:r>
      <w:proofErr w:type="spellEnd"/>
      <w:r w:rsidRPr="00AE646A">
        <w:rPr>
          <w:rFonts w:ascii="Times New Roman" w:eastAsia="Times New Roman" w:hAnsi="Times New Roman" w:cs="Times New Roman"/>
          <w:color w:val="000000"/>
          <w:sz w:val="16"/>
          <w:szCs w:val="16"/>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7.2) решение общего собрания собственников помещений и </w:t>
      </w:r>
      <w:proofErr w:type="spellStart"/>
      <w:r w:rsidRPr="00AE646A">
        <w:rPr>
          <w:rFonts w:ascii="Times New Roman" w:eastAsia="Times New Roman" w:hAnsi="Times New Roman" w:cs="Times New Roman"/>
          <w:color w:val="000000"/>
          <w:sz w:val="16"/>
          <w:szCs w:val="16"/>
        </w:rPr>
        <w:t>машиномест</w:t>
      </w:r>
      <w:proofErr w:type="spellEnd"/>
      <w:r w:rsidRPr="00AE646A">
        <w:rPr>
          <w:rFonts w:ascii="Times New Roman" w:eastAsia="Times New Roman" w:hAnsi="Times New Roman" w:cs="Times New Roman"/>
          <w:color w:val="000000"/>
          <w:sz w:val="16"/>
          <w:szCs w:val="16"/>
        </w:rPr>
        <w:t xml:space="preserve">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AE646A">
        <w:rPr>
          <w:rFonts w:ascii="Times New Roman" w:eastAsia="Times New Roman" w:hAnsi="Times New Roman" w:cs="Times New Roman"/>
          <w:color w:val="000000"/>
          <w:sz w:val="16"/>
          <w:szCs w:val="16"/>
        </w:rPr>
        <w:t>машиномест</w:t>
      </w:r>
      <w:proofErr w:type="spellEnd"/>
      <w:r w:rsidRPr="00AE646A">
        <w:rPr>
          <w:rFonts w:ascii="Times New Roman" w:eastAsia="Times New Roman" w:hAnsi="Times New Roman" w:cs="Times New Roman"/>
          <w:color w:val="000000"/>
          <w:sz w:val="16"/>
          <w:szCs w:val="16"/>
        </w:rPr>
        <w:t xml:space="preserve"> в многоквартирном доме;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документы, предусмотренные законодательством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 Документы (их копии или сведения, содержащиеся в них),  предусмотренных подпунктами 2, 3, 4, 5, 6, 8,  10, 11 пункта 20 настоящего регламента,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По межведомственным запросам администрации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 Документы, указанные в пунктах 2, 4 и 5 пункта 20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23. Специалист, осуществляющий прием и регистрацию документов, не вправе требовать от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осуществления действии, в том числе согласовании,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6. Основания для отказа в приеме документов или отказа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24. Оснований для отказа в приеме документов не установлено.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Основанием для отказа в предоставлении муниципальной услуги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1)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w:t>
      </w:r>
      <w:proofErr w:type="spellStart"/>
      <w:r w:rsidRPr="00AE646A">
        <w:rPr>
          <w:rFonts w:ascii="Times New Roman" w:eastAsia="Times New Roman" w:hAnsi="Times New Roman" w:cs="Times New Roman"/>
          <w:color w:val="000000"/>
          <w:sz w:val="16"/>
          <w:szCs w:val="16"/>
        </w:rPr>
        <w:t>приаэродромной</w:t>
      </w:r>
      <w:proofErr w:type="spellEnd"/>
      <w:r w:rsidRPr="00AE646A">
        <w:rPr>
          <w:rFonts w:ascii="Times New Roman" w:eastAsia="Times New Roman" w:hAnsi="Times New Roman" w:cs="Times New Roman"/>
          <w:color w:val="000000"/>
          <w:sz w:val="16"/>
          <w:szCs w:val="16"/>
        </w:rPr>
        <w:t xml:space="preserve">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w:t>
      </w:r>
      <w:r w:rsidRPr="00AE646A">
        <w:rPr>
          <w:rFonts w:ascii="Arial" w:eastAsia="Times New Roman" w:hAnsi="Arial" w:cs="Arial"/>
          <w:sz w:val="16"/>
          <w:szCs w:val="16"/>
        </w:rPr>
        <w:t xml:space="preserve"> </w:t>
      </w:r>
      <w:r w:rsidRPr="00AE646A">
        <w:rPr>
          <w:rFonts w:ascii="Times New Roman" w:eastAsia="Times New Roman" w:hAnsi="Times New Roman" w:cs="Times New Roman"/>
          <w:color w:val="000000"/>
          <w:sz w:val="16"/>
          <w:szCs w:val="16"/>
        </w:rPr>
        <w:t xml:space="preserve">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w:t>
      </w:r>
      <w:r w:rsidRPr="00AE646A">
        <w:rPr>
          <w:rFonts w:ascii="Times New Roman" w:eastAsia="Times New Roman" w:hAnsi="Times New Roman" w:cs="Times New Roman"/>
          <w:color w:val="000000"/>
          <w:sz w:val="16"/>
          <w:szCs w:val="16"/>
        </w:rPr>
        <w:lastRenderedPageBreak/>
        <w:t>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отсутствие документов, предусмотренных подпунктами 2, 3, 4, 5, 6, 7, 8, 9, 10, пункта 20 настоящего регламента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Неполучение или несвоевременное получение документов, запрошенных в соответствии в пункте 21 настоящего регламента, не может являться основанием для отказа в выдаче разрешения на строительство.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highlight w:val="yellow"/>
        </w:rPr>
      </w:pPr>
      <w:r w:rsidRPr="00AE646A">
        <w:rPr>
          <w:rFonts w:ascii="Times New Roman" w:eastAsia="Times New Roman" w:hAnsi="Times New Roman" w:cs="Times New Roman"/>
          <w:color w:val="000000"/>
          <w:sz w:val="16"/>
          <w:szCs w:val="16"/>
        </w:rPr>
        <w:t>3)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25. Отказ в предоставлении муниципальной услуги по основаниям, указанным в пункте 24 настоящего регламента, не препятствует повторному обращению заявителя после устранения причин, послуживших основанием для отказа.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26. Отказ в предоставлении муниципальной услуги может быть обжалован в порядке, установленном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27.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7. Размер платы за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28. Муниципальная услуга предоставляется бесплатно.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8. Стандарт комфортности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 181-ФЗ «О социальной защите инвалидов в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31. На информационных стендах в местах предоставления муниципальной услуги и сайте -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и в Многофункциональном центре предоставления государственных и муниципальных услуг (далее - МФЦ) - размещается следующая информация: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полные наименования органа, предоставляющего муниципальную услугу и организаций, участвующих в ее предоставлении;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контактные телефоны, график работы, фамилии, имена, отчества и должности специалистов, осуществляющих прием и консультирование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процедуры предоставления муниципальной услуги в текстовом виде и в виде блок-схемы;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документов, представляемых заявителями для получения муниципальной услуги; образец заявления; перечень оснований для отказа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 Показатели доступности и качества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простота и ясность изложения информационных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наличие различных каналов получения информации о предоставлении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доступность работы с заявителями;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точность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профессиональная подготовка сотрудников органа, осуществляющего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высокая культура обслуживания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строгое соблюдение сроков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обоснованных жалоб на решения органа, осуществляющего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отсутствие жалоб на действия (бездействие) и решения, осуществляемые (принятые) в ходе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34.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9. Особенности предоставления муниципальной услуги через МФЦ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35. МФЦ организует предоставление муниципальных услуг по принципу «одного окна» в соответствии с соглашениями о взаимодействии.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36. В МФЦ обеспечивается: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б) возможность оплаты государственных и муниципальных услуг.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в) возможность воспользоваться предварительной записью на подачу запроса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 предварительное уведомление заявителя о готовности результата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37. Максимальный срок ожидания в очереди при подаче запроса о предоставлении муниципальной услуги составляет не более 15 минут.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lastRenderedPageBreak/>
        <w:t>Подраздел 10. Иные требования к предоставлению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b/>
          <w:color w:val="000000"/>
          <w:sz w:val="16"/>
          <w:szCs w:val="16"/>
        </w:rPr>
        <w:t>Подраздел 1. Основные положения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39. Предоставление муниципальной услуги включает в себя следующие административные 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прием и регистрацию заявлений и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рассмотрение документов и принятие 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выдача результата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40. Блок-схема предоставления муниципальной услуги представлена в приложении 4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Прием и регистрация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41. Юридическим фактом, являющимся основанием для начала административного действия, является обращение гражданина в адрес главы Дубенского муниципального района с заявлением по форме, согласно приложениям 1, 2 к настоящему регламенту, и документами в пунктах 20, 22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42.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приложении 3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 Заявление и документы, необходимые для предоставления муниципальной услуги, направленные по почте, должны быть надлежащим образом заверены.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предоставляет заявителю бланк заявления;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проверяет наличие всех документов, указанных в пунктах 20, 22 настоящего регламента,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проверяет соответствие представленных документов установленным требованиям, а именно: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тексты документов написаны разборчиво;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и отчество заявителя, адрес места жительства написаны полностью;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документах нет подчисток, приписок, зачеркнутых слов и не оговоренных в них исправлений;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не исполнены карандашом;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не имеют повреждений, наличие которых не позволяет однозначно истолковать их содержание.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случае установления оснований, указанных в пункте 27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44.1. Прием и регистрация заявления и документов предоставления муниципальной услуги в течение 1 рабочего дня, следующего за днем приема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45. Заявитель несет ответственность за достоверность представленных сведений и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46.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начальнику Отдела.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 межведомственным запросам органов, указанных в абзаце первом части 7 статьи 51 Градостроительного кодекса,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47.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Рассмотрение документов и принятие 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48. Специалист отдела в течение 5 (пяти) рабочих дней со дня получения заявления о выдаче разрешения на строительство, за исключением случая, предусмотренного частью 11.1 статьи 51 Градостроительного кодекса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проводит проверку наличия документов, необходимых для принятия решения о выдаче разрешения на строительство;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проводит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По результатам проверки принимается одно из следующих решений: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 подготовке разрешения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 внесении изменений в разрешение на строительство (реконструкцию) объектов капитального (индивидуального жилищного)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об отказе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48.1.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Глава 1. Подготовка разрешения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49. В случае отсутствия оснований, предусмотренных пунктом 24 настоящего регламента, специалист отдела осуществляет подготовку проекта разрешения. В соответствии с регламентом администрации Дубенского муниципального района в течение 1 рабочих дней проект разрешения проходит согласование с должностными лицами Администрации, после чего подписывается Главой Дубенского муниципального района (в течение 2 рабочих дней).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Форма разрешения представлена в приложении 6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50.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51. В течение 3-х дней со дня выдачи разрешения, в соответствии с частью 15 статьи 51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(Министерство строительства, транспорта и дорожного хозяйства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52.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53.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54.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статьи 51 Градостроительного кодекса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55. По заявлению заявителя разрешение может быть выдано на отдельные этапы строительства,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56.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57. Выдача разрешения не требуется в случае: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строительства, реконструкции объектов индивидуального жилищного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строительства, реконструкции объектов, не являющихся объектами капитального строительства (киосков, навесов и других);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строительства на земельном участке строений и сооружений вспомогательного использования;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капитального ремонта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месторождении полезных ископаемых или иной проектной документацией на выполнение работ, связанных с пользованием участками недр;</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строительства, реконструкции объектов, предназначенных для транспортировки природного газа под давлением до 0,6 </w:t>
      </w:r>
      <w:proofErr w:type="spellStart"/>
      <w:r w:rsidRPr="00AE646A">
        <w:rPr>
          <w:rFonts w:ascii="Times New Roman" w:eastAsia="Times New Roman" w:hAnsi="Times New Roman" w:cs="Times New Roman"/>
          <w:color w:val="000000"/>
          <w:sz w:val="16"/>
          <w:szCs w:val="16"/>
        </w:rPr>
        <w:t>мегапаскаля</w:t>
      </w:r>
      <w:proofErr w:type="spellEnd"/>
      <w:r w:rsidRPr="00AE646A">
        <w:rPr>
          <w:rFonts w:ascii="Times New Roman" w:eastAsia="Times New Roman" w:hAnsi="Times New Roman" w:cs="Times New Roman"/>
          <w:color w:val="000000"/>
          <w:sz w:val="16"/>
          <w:szCs w:val="16"/>
        </w:rPr>
        <w:t xml:space="preserve"> включительно;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иных случаях, если, в соответствии с Градостроительным кодексом Российской Федерации, законодательством Республики Мордовия о градостроительной деятельности получение разрешения на строительство не требуется.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Глава 2. Внесение изменений в разрешение на строительство (реконструкцию) объекта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58. 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капитального строительства (в том числе в связи с необходимостью продления срока действия разрешения на строительство) по форме, согласно приложению 2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59. Внесение в разрешения на строительство, реконструкцию объекта капитального строительства рукописных исправлений не допускается.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60. При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пунктом 20 настоящего Регламента. Представление указанных документов осуществляется по правилам, установленным пунктами 21 и 22 настоящего  Регламента. Уведомление, документы, предусмотренные пунктами, предусмотренные пунктом 20 настоящего Регламента, в случаях, если их представление необходимо,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61. При переходе права на земельный участок другому физическому или юридическому лицу новый застройщик, согласно пункту 21.5 статьи 51 Градостроительного кодекса Российской Федерации,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Новый правообладатель земельного участка вправе обратиться с заявлением о переоформлении разрешения на строительство.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62. Прием и регистрация заявления осуществляется в порядке, указанном в подразделе 2 раздела 3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63. 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в главе 1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64. Результатом предоставления муниципальной услуги является выдача трех экземпляров разрешения на строительство в новой редакции либо уведомление об отказе в выдаче разрешения на строительство.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Выдача документов заявителю осуществляется в соответствии с порядком, определенным в подразделе 4 раздела 3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65. Общий срок выполнения муниципальной услуги составляет 5 рабочих дней.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Глава 3. Основание для приостановления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66. Оснований для приостановления муниципальной услуги не установлено.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Глава 4. Отказ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67. Основанием для отказа во внесении изменений в разрешение на строительство является: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пунктами 1 - 4 части 21.10  статьи 51 Градостроительного кодекса, или отсутствие правоустанавливающего документа на земельный участок в случае, указанном в части 21.13 статьи 51 Градостроительного кодекса, либо отсутствие документов, предусмотренных частью 20 настоящего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статьи 51 Градостроительного кодекса. При этом градостроительный план земельного участка должен быть выдан не ранее чем за три года до дня направления уведомления, указанного в части 21.10 статьи 51 Градостроительного кодекса;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Градостроительного кодекса,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наличие у администрации Дубенского муниципального района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части 5 статьи 52 Градостроительного Кодекса, в случае, если внесение изменений в разрешение на строительство связано с продлением срока действия разрешения на строительство. В этом случае администрация Дубенского муниципального района обязана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случае если при проведении проверки сведений, содержащихся в заявлении и прилагаемых к нему документах, установлены основания, для отказа в представлении муниципальной услуги, специалист Отдела в течение 3 (трех) рабочих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Дубенского муниципального района, после чего передается для выдачи или отправки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Выдача результата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68.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69.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71.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Глава 5. Прекращение действия разрешения на строительство.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72. Действие разрешения на строительство прекращается на основании решения администрации Дубенского муниципального района  в случае: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отказа от права собственности и иных прав на земельные участки;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расторжения договора аренды и иных договоров, на основании которых у граждан и юридических лиц возникли права на земельные участки;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Администрация Дубенского муниципального района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части 21.1 статьи 51 Градостроительного кодекса.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73. Администрация Дубенского муниципального района принимается также решение о прекращении действия разрешения на </w:t>
      </w:r>
      <w:r w:rsidRPr="00AE646A">
        <w:rPr>
          <w:rFonts w:ascii="Times New Roman" w:eastAsia="Times New Roman" w:hAnsi="Times New Roman" w:cs="Times New Roman"/>
          <w:color w:val="000000"/>
          <w:sz w:val="16"/>
          <w:szCs w:val="16"/>
        </w:rPr>
        <w:lastRenderedPageBreak/>
        <w:t>строительство в срок, указанный в части 21.2  статьи 51 Градостроительного кодекса, при получении одного из следующих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74.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администрация Дубенского муниципального района уведомляет о таком решении или таких изменениях: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Министерство строительства, транспорта и дорожного хозяйства Республики Мордовия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орган регистрации прав;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застройщика в случае внесения изменений в разрешение на строительство.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4. Формы контроля за исполнением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75.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Текущий контроль осуществляется путем проведения заместителем главы Дубенского муниципального района по строительству, архитектуре и ЖКХ проверок соблюдения и исполнения сотрудниками отдела положений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76.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77. Ответственность специалистов отдела закрепляется в их должностных инструкциях.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79.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5. Досудебный (внесудебный) порядок обжалования решений и действий (бездействия)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Предмет досудебного (внесудебного) обжалования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83. Заявитель может обратиться с жалобой, в том числе в следующих случаях: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нарушение срока регистрации запроса заявителя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нарушение срока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нарушение срока или порядка выдачи документов по результатам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Российской Федерации, законами и иными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Порядок досудебного (внесудебного) обжалования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84.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либо уполномоченного МФЦ, Портале государственных и муниципальных услуг (функций) Республики Мордовия http://gosuslugi.e-mordovia.ru, а также может быть принята при личном приеме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86. Жалоба должна содержать:</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сведения об обжалуемых решениях и действиях (бездействии) администрации;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87.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w:t>
      </w:r>
      <w:r w:rsidRPr="00AE646A">
        <w:rPr>
          <w:rFonts w:ascii="Times New Roman" w:eastAsia="Times New Roman" w:hAnsi="Times New Roman" w:cs="Times New Roman"/>
          <w:color w:val="000000"/>
          <w:sz w:val="16"/>
          <w:szCs w:val="16"/>
        </w:rPr>
        <w:lastRenderedPageBreak/>
        <w:t>исправлений, жалоба рассматривается в течение пяти рабочих дней со дня ее регистрации.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88. По результатам рассмотрения жалобы администрация принимает одно из следующих решений: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отказывает в удовлетворении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91.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Право заявителя на получение информации и документов, необходимых для обоснования и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92. Заявитель имеет право на получение информации и документов, необходимых для обоснования и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93. При желании заявителя обжаловать действие (бездействие) должностного лица Отдела, специалиста МФЦ, последний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94. Информация о порядке подачи и рассмотрения жалобы размещается на информационных стендах в местах предоставления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Исчерпывающий перечень оснований для приостановления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95. Основания для приостановления рассмотрения жалобы отсутствуют.</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jc w:val="both"/>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 xml:space="preserve">Приложение №1 </w:t>
            </w:r>
            <w:r w:rsidRPr="00AE646A">
              <w:rPr>
                <w:rFonts w:ascii="Times New Roman" w:eastAsia="Times New Roman" w:hAnsi="Times New Roman" w:cs="Arial"/>
                <w:color w:val="000000"/>
                <w:sz w:val="16"/>
                <w:szCs w:val="16"/>
              </w:rPr>
              <w:br/>
              <w:t xml:space="preserve">к </w:t>
            </w:r>
            <w:hyperlink r:id="rId22"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выдача разрешений на строительство, реконструкцию объектов капитального строительства»</w:t>
            </w:r>
          </w:p>
        </w:tc>
      </w:tr>
    </w:tbl>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Приложение №1. Заявление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Главе Дубенского муниципального района </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(наименование организации)</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(ФИО полностью, адрес, паспорт, телефон)</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(номер свидетельства для ИП)</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заявление.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Прошу  Вас  выдать  разрешение на строительство (реконструкцию) объекта капитального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(нужное подчеркнуть)</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строительства 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________________________________________________________(наименование объекта)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расположенного по адресу: 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Способ получения ответа: на руки 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 почте 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              ____________    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Число                             Подпись                                                     Ф.И.О.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Согласие  на  обработку и распространение своих персональных данных при сохранении  их  конфиденциальности  в  соответствии  с  Федеральным законом от 27.07.2006 № 152-ФЗ «О персональных данных».</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Согласен 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подпись</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w:t>
      </w:r>
      <w:r w:rsidRPr="00AE646A">
        <w:rPr>
          <w:rFonts w:ascii="Times New Roman" w:eastAsia="Times New Roman" w:hAnsi="Times New Roman" w:cs="Times New Roman"/>
          <w:color w:val="000000"/>
          <w:sz w:val="16"/>
          <w:szCs w:val="16"/>
        </w:rPr>
        <w:lastRenderedPageBreak/>
        <w:t>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AE646A">
        <w:rPr>
          <w:rFonts w:ascii="Times New Roman" w:eastAsia="Times New Roman" w:hAnsi="Times New Roman" w:cs="Times New Roman"/>
          <w:color w:val="000000"/>
          <w:sz w:val="16"/>
          <w:szCs w:val="16"/>
        </w:rPr>
        <w:t>Росатом</w:t>
      </w:r>
      <w:proofErr w:type="spellEnd"/>
      <w:r w:rsidRPr="00AE646A">
        <w:rPr>
          <w:rFonts w:ascii="Times New Roman" w:eastAsia="Times New Roman" w:hAnsi="Times New Roman" w:cs="Times New Roman"/>
          <w:color w:val="000000"/>
          <w:sz w:val="16"/>
          <w:szCs w:val="16"/>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градостроительный план земельного участка, выданного не ранее чем за три года до дня предоставления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результаты инженерных изысканий и следующие материалы, содержащиеся в утвержденной в соответствии с частью 15 статьи 48 Градостроительного Кодекса проектной документации: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 пояснительная записка;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если такая проектная документация подлежит экспертизе в соответствии со статьей 49 Градостроительного Кодекса, положительное заключение государственной экспертизы проектной документации в случаях, предусмотренных частью 3.4 статьи 49 Градостроительного Кодекса,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статьей 40 Градостроительного кодекса Российской Федерации);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согласие всех правообладателей объекта капитального строительства в случае реконструкции такого объекта, за исключением случаев, указанных в подпункте 7.2 пункта 19 настоящего регламента;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AE646A">
        <w:rPr>
          <w:rFonts w:ascii="Times New Roman" w:eastAsia="Times New Roman" w:hAnsi="Times New Roman" w:cs="Times New Roman"/>
          <w:color w:val="000000"/>
          <w:sz w:val="16"/>
          <w:szCs w:val="16"/>
        </w:rPr>
        <w:t>Росатом</w:t>
      </w:r>
      <w:proofErr w:type="spellEnd"/>
      <w:r w:rsidRPr="00AE646A">
        <w:rPr>
          <w:rFonts w:ascii="Times New Roman" w:eastAsia="Times New Roman" w:hAnsi="Times New Roman" w:cs="Times New Roman"/>
          <w:color w:val="000000"/>
          <w:sz w:val="16"/>
          <w:szCs w:val="16"/>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7.2) решение общего собрания собственников помещений и </w:t>
      </w:r>
      <w:proofErr w:type="spellStart"/>
      <w:r w:rsidRPr="00AE646A">
        <w:rPr>
          <w:rFonts w:ascii="Times New Roman" w:eastAsia="Times New Roman" w:hAnsi="Times New Roman" w:cs="Times New Roman"/>
          <w:color w:val="000000"/>
          <w:sz w:val="16"/>
          <w:szCs w:val="16"/>
        </w:rPr>
        <w:t>машиномест</w:t>
      </w:r>
      <w:proofErr w:type="spellEnd"/>
      <w:r w:rsidRPr="00AE646A">
        <w:rPr>
          <w:rFonts w:ascii="Times New Roman" w:eastAsia="Times New Roman" w:hAnsi="Times New Roman" w:cs="Times New Roman"/>
          <w:color w:val="000000"/>
          <w:sz w:val="16"/>
          <w:szCs w:val="16"/>
        </w:rPr>
        <w:t xml:space="preserve">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AE646A">
        <w:rPr>
          <w:rFonts w:ascii="Times New Roman" w:eastAsia="Times New Roman" w:hAnsi="Times New Roman" w:cs="Times New Roman"/>
          <w:color w:val="000000"/>
          <w:sz w:val="16"/>
          <w:szCs w:val="16"/>
        </w:rPr>
        <w:t>машиномест</w:t>
      </w:r>
      <w:proofErr w:type="spellEnd"/>
      <w:r w:rsidRPr="00AE646A">
        <w:rPr>
          <w:rFonts w:ascii="Times New Roman" w:eastAsia="Times New Roman" w:hAnsi="Times New Roman" w:cs="Times New Roman"/>
          <w:color w:val="000000"/>
          <w:sz w:val="16"/>
          <w:szCs w:val="16"/>
        </w:rPr>
        <w:t xml:space="preserve"> в многоквартирном доме;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документы, предусмотренные законодательством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11)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w:t>
      </w:r>
      <w:proofErr w:type="spellStart"/>
      <w:r w:rsidRPr="00AE646A">
        <w:rPr>
          <w:rFonts w:ascii="Times New Roman" w:eastAsia="Times New Roman" w:hAnsi="Times New Roman" w:cs="Times New Roman"/>
          <w:color w:val="000000"/>
          <w:sz w:val="16"/>
          <w:szCs w:val="16"/>
        </w:rPr>
        <w:t>территории.размера</w:t>
      </w:r>
      <w:proofErr w:type="spellEnd"/>
      <w:r w:rsidRPr="00AE646A">
        <w:rPr>
          <w:rFonts w:ascii="Times New Roman" w:eastAsia="Times New Roman" w:hAnsi="Times New Roman" w:cs="Times New Roman"/>
          <w:color w:val="000000"/>
          <w:sz w:val="16"/>
          <w:szCs w:val="16"/>
        </w:rPr>
        <w:t xml:space="preserve"> общего имущества в многоквартирном доме, согласие всех собственников помещений и </w:t>
      </w:r>
      <w:proofErr w:type="spellStart"/>
      <w:r w:rsidRPr="00AE646A">
        <w:rPr>
          <w:rFonts w:ascii="Times New Roman" w:eastAsia="Times New Roman" w:hAnsi="Times New Roman" w:cs="Times New Roman"/>
          <w:color w:val="000000"/>
          <w:sz w:val="16"/>
          <w:szCs w:val="16"/>
        </w:rPr>
        <w:t>машиномест</w:t>
      </w:r>
      <w:proofErr w:type="spellEnd"/>
      <w:r w:rsidRPr="00AE646A">
        <w:rPr>
          <w:rFonts w:ascii="Times New Roman" w:eastAsia="Times New Roman" w:hAnsi="Times New Roman" w:cs="Times New Roman"/>
          <w:color w:val="000000"/>
          <w:sz w:val="16"/>
          <w:szCs w:val="16"/>
        </w:rPr>
        <w:t xml:space="preserve"> в многоквартирном доме (при необходимости);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(при необходимости);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Документы, предусмотренные законодательством Российской Федерации об объектах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(при необходимости).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Заключение, предусмотренное частью 3.5 статьи 49 Градостроительного кодекса РФ, в случае использования модифицированной проектной документации.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(их копии или сведения, содержащиеся в них),  предусмотренных подпунктами 1, 2, 3, 4, 5, 7,  9, 10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По межведомственным запросам Администрации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22. Документы, указанные в пунктах 1, 3 и 4,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jc w:val="both"/>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 xml:space="preserve">Приложение №2 </w:t>
            </w:r>
            <w:r w:rsidRPr="00AE646A">
              <w:rPr>
                <w:rFonts w:ascii="Times New Roman" w:eastAsia="Times New Roman" w:hAnsi="Times New Roman" w:cs="Arial"/>
                <w:color w:val="000000"/>
                <w:sz w:val="16"/>
                <w:szCs w:val="16"/>
              </w:rPr>
              <w:br/>
              <w:t xml:space="preserve">к </w:t>
            </w:r>
            <w:hyperlink r:id="rId23"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выдача разрешений на строительство, реконструкцию объектов капитального строительства»</w:t>
            </w:r>
          </w:p>
        </w:tc>
      </w:tr>
    </w:tbl>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Приложение №2. Заявление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Главе Дубенского муниципального района </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(наименование организации)</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(ФИО полностью, адрес, паспорт, телефон)</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(номер свидетельства для ИП)</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заявление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Прошу    Вас   внести   изменения   в   разрешение   на   строительство (реконструкцию) объекта капитального строительства (в том числе в связи с необходимостью продления срока действия разрешения на строительство)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(нужное подчеркнуть)</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расположенного по адресу: 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связи с тем, что 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Способ получения ответа: на руки 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 почте 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              __________________        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Число                                     Подпись                                    Ф.И.О.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Согласие  на  обработку и распространение своих персональных данных при сохранении  их  конфиденциальности  в  соответствии  с  Федеральным законом от 27.07.2006 № 152-ФЗ «О персональных данных».</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Согласен 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подпись</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AE646A">
        <w:rPr>
          <w:rFonts w:ascii="Times New Roman" w:eastAsia="Times New Roman" w:hAnsi="Times New Roman" w:cs="Times New Roman"/>
          <w:color w:val="000000"/>
          <w:sz w:val="16"/>
          <w:szCs w:val="16"/>
        </w:rPr>
        <w:t>Росатом</w:t>
      </w:r>
      <w:proofErr w:type="spellEnd"/>
      <w:r w:rsidRPr="00AE646A">
        <w:rPr>
          <w:rFonts w:ascii="Times New Roman" w:eastAsia="Times New Roman" w:hAnsi="Times New Roman" w:cs="Times New Roman"/>
          <w:color w:val="000000"/>
          <w:sz w:val="16"/>
          <w:szCs w:val="16"/>
        </w:rPr>
        <w:t xml:space="preserve">», органом управления государственным внебюджетным фондом или органом местного самоуправления, полномочий государственного (муниципального) заказчика, </w:t>
      </w:r>
      <w:r w:rsidRPr="00AE646A">
        <w:rPr>
          <w:rFonts w:ascii="Times New Roman" w:eastAsia="Times New Roman" w:hAnsi="Times New Roman" w:cs="Times New Roman"/>
          <w:color w:val="000000"/>
          <w:sz w:val="16"/>
          <w:szCs w:val="16"/>
        </w:rPr>
        <w:lastRenderedPageBreak/>
        <w:t>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градостроительный план земельного участка, выданного не ранее чем за три года до дня предоставления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результаты инженерных изысканий и следующие материалы, содержащиеся в утвержденной в соответствии с частью 15 статьи 48 Градостроительного Кодекса проектной документации: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 пояснительная записка;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если такая проектная документация подлежит экспертизе в соответствии со статьей 49 Градостроительного Кодекса, положительное заключение государственной экспертизы проектной документации в случаях, предусмотренных частью 3.4 статьи 49 Градостроительного Кодекса,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статьей 40 Градостроительного кодекса Российской Федерации);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согласие всех правообладателей объекта капитального строительства в случае реконструкции такого объекта, за исключением случаев, указанных в подпункте 7.2 пункта 19 настоящего регламента;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AE646A">
        <w:rPr>
          <w:rFonts w:ascii="Times New Roman" w:eastAsia="Times New Roman" w:hAnsi="Times New Roman" w:cs="Times New Roman"/>
          <w:color w:val="000000"/>
          <w:sz w:val="16"/>
          <w:szCs w:val="16"/>
        </w:rPr>
        <w:t>Росатом</w:t>
      </w:r>
      <w:proofErr w:type="spellEnd"/>
      <w:r w:rsidRPr="00AE646A">
        <w:rPr>
          <w:rFonts w:ascii="Times New Roman" w:eastAsia="Times New Roman" w:hAnsi="Times New Roman" w:cs="Times New Roman"/>
          <w:color w:val="000000"/>
          <w:sz w:val="16"/>
          <w:szCs w:val="16"/>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7.2) решение общего собрания собственников помещений и </w:t>
      </w:r>
      <w:proofErr w:type="spellStart"/>
      <w:r w:rsidRPr="00AE646A">
        <w:rPr>
          <w:rFonts w:ascii="Times New Roman" w:eastAsia="Times New Roman" w:hAnsi="Times New Roman" w:cs="Times New Roman"/>
          <w:color w:val="000000"/>
          <w:sz w:val="16"/>
          <w:szCs w:val="16"/>
        </w:rPr>
        <w:t>машиномест</w:t>
      </w:r>
      <w:proofErr w:type="spellEnd"/>
      <w:r w:rsidRPr="00AE646A">
        <w:rPr>
          <w:rFonts w:ascii="Times New Roman" w:eastAsia="Times New Roman" w:hAnsi="Times New Roman" w:cs="Times New Roman"/>
          <w:color w:val="000000"/>
          <w:sz w:val="16"/>
          <w:szCs w:val="16"/>
        </w:rPr>
        <w:t xml:space="preserve">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AE646A">
        <w:rPr>
          <w:rFonts w:ascii="Times New Roman" w:eastAsia="Times New Roman" w:hAnsi="Times New Roman" w:cs="Times New Roman"/>
          <w:color w:val="000000"/>
          <w:sz w:val="16"/>
          <w:szCs w:val="16"/>
        </w:rPr>
        <w:t>машиномест</w:t>
      </w:r>
      <w:proofErr w:type="spellEnd"/>
      <w:r w:rsidRPr="00AE646A">
        <w:rPr>
          <w:rFonts w:ascii="Times New Roman" w:eastAsia="Times New Roman" w:hAnsi="Times New Roman" w:cs="Times New Roman"/>
          <w:color w:val="000000"/>
          <w:sz w:val="16"/>
          <w:szCs w:val="16"/>
        </w:rPr>
        <w:t xml:space="preserve"> в многоквартирном доме;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документы, предусмотренные законодательством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11)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 размера общего имущества в многоквартирном доме, согласие всех собственников помещений и </w:t>
      </w:r>
      <w:proofErr w:type="spellStart"/>
      <w:r w:rsidRPr="00AE646A">
        <w:rPr>
          <w:rFonts w:ascii="Times New Roman" w:eastAsia="Times New Roman" w:hAnsi="Times New Roman" w:cs="Times New Roman"/>
          <w:color w:val="000000"/>
          <w:sz w:val="16"/>
          <w:szCs w:val="16"/>
        </w:rPr>
        <w:t>машиномест</w:t>
      </w:r>
      <w:proofErr w:type="spellEnd"/>
      <w:r w:rsidRPr="00AE646A">
        <w:rPr>
          <w:rFonts w:ascii="Times New Roman" w:eastAsia="Times New Roman" w:hAnsi="Times New Roman" w:cs="Times New Roman"/>
          <w:color w:val="000000"/>
          <w:sz w:val="16"/>
          <w:szCs w:val="16"/>
        </w:rPr>
        <w:t xml:space="preserve"> в многоквартирном доме (при необходимости);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(при необходимости);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Документы, предусмотренные законодательством Российской Федерации об объектах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(при необходимости).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Заключение, предусмотренное частью 3.5 статьи 49 Градостроительного кодекса РФ, в случае использования модифицированной проектной документации.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(их копии или сведения, содержащиеся в них),  предусмотренных подпунктами 1, 2, 3, 4, 5, 7,  9, 10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По межведомственным запросам Администрации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 Документы, указанные в пунктах 1, 3 и 4,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 xml:space="preserve">Приложение №3 </w:t>
            </w:r>
            <w:r w:rsidRPr="00AE646A">
              <w:rPr>
                <w:rFonts w:ascii="Times New Roman" w:eastAsia="Times New Roman" w:hAnsi="Times New Roman" w:cs="Arial"/>
                <w:color w:val="000000"/>
                <w:sz w:val="16"/>
                <w:szCs w:val="16"/>
              </w:rPr>
              <w:br/>
              <w:t xml:space="preserve">к </w:t>
            </w:r>
            <w:hyperlink r:id="rId24"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выдача разрешений на строительство, реконструкцию объектов капитального строительства»</w:t>
            </w:r>
          </w:p>
        </w:tc>
      </w:tr>
    </w:tbl>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Сведения о месте нахождения, графике работы и контактных телефонах организаций, осуществляющих функции приема документов и выдачи результатов</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10491" w:type="dxa"/>
        <w:tblInd w:w="-418" w:type="dxa"/>
        <w:tblLayout w:type="fixed"/>
        <w:tblCellMar>
          <w:left w:w="0" w:type="dxa"/>
          <w:right w:w="0" w:type="dxa"/>
        </w:tblCellMar>
        <w:tblLook w:val="04A0" w:firstRow="1" w:lastRow="0" w:firstColumn="1" w:lastColumn="0" w:noHBand="0" w:noVBand="1"/>
      </w:tblPr>
      <w:tblGrid>
        <w:gridCol w:w="2836"/>
        <w:gridCol w:w="1701"/>
        <w:gridCol w:w="1418"/>
        <w:gridCol w:w="2146"/>
        <w:gridCol w:w="2390"/>
      </w:tblGrid>
      <w:tr w:rsidR="00AE646A" w:rsidRPr="00AE646A" w:rsidTr="00A62C1D">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организации осуществляющих функции приема документов и выдачи результатов предоставления муниципальную услугу</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Контактные номера телефонов</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Интернет-сайта (страницы), адрес электронной почты</w:t>
            </w:r>
          </w:p>
        </w:tc>
      </w:tr>
      <w:tr w:rsidR="00AE646A" w:rsidRPr="00AE646A" w:rsidTr="00A62C1D">
        <w:trPr>
          <w:trHeight w:val="3594"/>
        </w:trPr>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Администрация Дубенского муниципального района Республики Мордовия</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6</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Выходные дни: суббота, воскресенье.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hyperlink r:id="rId25" w:history="1">
              <w:r w:rsidRPr="00AE646A">
                <w:rPr>
                  <w:rFonts w:ascii="Times New Roman" w:eastAsia="Times New Roman" w:hAnsi="Times New Roman" w:cs="Times New Roman"/>
                  <w:color w:val="0000FF"/>
                  <w:sz w:val="16"/>
                  <w:szCs w:val="16"/>
                  <w:u w:val="single"/>
                  <w:lang w:val="en-US"/>
                </w:rPr>
                <w:t>http</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dubenki</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e</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mordovia</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ru</w:t>
              </w:r>
              <w:r w:rsidRPr="00AE646A">
                <w:rPr>
                  <w:rFonts w:ascii="Times New Roman" w:eastAsia="Times New Roman" w:hAnsi="Times New Roman" w:cs="Times New Roman"/>
                  <w:color w:val="0000FF"/>
                  <w:sz w:val="16"/>
                  <w:szCs w:val="16"/>
                  <w:u w:val="single"/>
                </w:rPr>
                <w:t>/</w:t>
              </w:r>
            </w:hyperlink>
            <w:r w:rsidRPr="00AE646A">
              <w:rPr>
                <w:rFonts w:ascii="Times New Roman" w:eastAsia="Times New Roman" w:hAnsi="Times New Roman" w:cs="Times New Roman"/>
                <w:color w:val="000000"/>
                <w:sz w:val="16"/>
                <w:szCs w:val="16"/>
              </w:rPr>
              <w:t xml:space="preserve">, </w:t>
            </w:r>
            <w:r w:rsidRPr="00AE646A">
              <w:rPr>
                <w:rFonts w:ascii="Times New Roman" w:eastAsia="Times New Roman" w:hAnsi="Times New Roman" w:cs="Times New Roman"/>
                <w:color w:val="000000"/>
                <w:sz w:val="16"/>
                <w:szCs w:val="16"/>
                <w:lang w:val="en-US"/>
              </w:rPr>
              <w:t>www</w:t>
            </w:r>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dubur</w:t>
            </w:r>
            <w:r w:rsidRPr="00AE646A">
              <w:rPr>
                <w:rFonts w:ascii="Times New Roman" w:eastAsia="Times New Roman" w:hAnsi="Times New Roman" w:cs="Times New Roman"/>
                <w:color w:val="000000"/>
                <w:sz w:val="16"/>
                <w:szCs w:val="16"/>
              </w:rPr>
              <w:t>86@</w:t>
            </w:r>
            <w:r w:rsidRPr="00AE646A">
              <w:rPr>
                <w:rFonts w:ascii="Times New Roman" w:eastAsia="Times New Roman" w:hAnsi="Times New Roman" w:cs="Times New Roman"/>
                <w:color w:val="000000"/>
                <w:sz w:val="16"/>
                <w:szCs w:val="16"/>
                <w:lang w:val="en-US"/>
              </w:rPr>
              <w:t>mail</w:t>
            </w:r>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ru</w:t>
            </w:r>
          </w:p>
        </w:tc>
      </w:tr>
      <w:tr w:rsidR="00AE646A" w:rsidRPr="00AE646A" w:rsidTr="00A62C1D">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МБУ «Многофункциональный центр предоставления государственных и муниципальных услуг Дубенского муниципального района»</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w:t>
            </w:r>
            <w:proofErr w:type="spellStart"/>
            <w:r w:rsidRPr="00AE646A">
              <w:rPr>
                <w:rFonts w:ascii="Times New Roman" w:eastAsia="Times New Roman" w:hAnsi="Times New Roman" w:cs="Times New Roman"/>
                <w:color w:val="000000"/>
                <w:sz w:val="16"/>
                <w:szCs w:val="16"/>
              </w:rPr>
              <w:t>Бровцева</w:t>
            </w:r>
            <w:proofErr w:type="spellEnd"/>
            <w:r w:rsidRPr="00AE646A">
              <w:rPr>
                <w:rFonts w:ascii="Times New Roman" w:eastAsia="Times New Roman" w:hAnsi="Times New Roman" w:cs="Times New Roman"/>
                <w:color w:val="000000"/>
                <w:sz w:val="16"/>
                <w:szCs w:val="16"/>
              </w:rPr>
              <w:t>, д. 1</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2-14-77</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понедельник - пятница: с 8 ч. 30 мин. до 17 ч. 30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суббота: с 8 ч. 30 мин. до 13ч. 30 мин. без обеденного перерыва.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Выходной день: воскресенье.</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mfc013@mail.ru</w:t>
            </w:r>
          </w:p>
        </w:tc>
      </w:tr>
      <w:tr w:rsidR="00AE646A" w:rsidRPr="00AE646A" w:rsidTr="00A62C1D">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отдел строительства, архитектуры и ЖКХ администрации: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Денисова, д. 4</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5</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Выходные дни: суббота, </w:t>
            </w:r>
            <w:proofErr w:type="spellStart"/>
            <w:r w:rsidRPr="00AE646A">
              <w:rPr>
                <w:rFonts w:ascii="Times New Roman" w:eastAsia="Times New Roman" w:hAnsi="Times New Roman" w:cs="Times New Roman"/>
                <w:color w:val="000000"/>
                <w:sz w:val="16"/>
                <w:szCs w:val="16"/>
              </w:rPr>
              <w:lastRenderedPageBreak/>
              <w:t>воскре-сенье</w:t>
            </w:r>
            <w:proofErr w:type="spellEnd"/>
            <w:r w:rsidRPr="00AE646A">
              <w:rPr>
                <w:rFonts w:ascii="Times New Roman" w:eastAsia="Times New Roman" w:hAnsi="Times New Roman" w:cs="Times New Roman"/>
                <w:color w:val="000000"/>
                <w:sz w:val="16"/>
                <w:szCs w:val="16"/>
              </w:rPr>
              <w:t>.</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lastRenderedPageBreak/>
              <w:t>e-mail: stroidubur@mail.ru</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 xml:space="preserve">Приложение №4 </w:t>
            </w:r>
            <w:r w:rsidRPr="00AE646A">
              <w:rPr>
                <w:rFonts w:ascii="Times New Roman" w:eastAsia="Times New Roman" w:hAnsi="Times New Roman" w:cs="Arial"/>
                <w:color w:val="000000"/>
                <w:sz w:val="16"/>
                <w:szCs w:val="16"/>
              </w:rPr>
              <w:br/>
              <w:t xml:space="preserve">к </w:t>
            </w:r>
            <w:hyperlink r:id="rId26"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выдача разрешений на строительство, реконструкцию объектов капитального строительства»</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Блок-схема последовательности действий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91008" behindDoc="0" locked="0" layoutInCell="1" allowOverlap="1" wp14:anchorId="08FDA8B8" wp14:editId="063E44E2">
                <wp:simplePos x="0" y="0"/>
                <wp:positionH relativeFrom="column">
                  <wp:posOffset>1129665</wp:posOffset>
                </wp:positionH>
                <wp:positionV relativeFrom="paragraph">
                  <wp:posOffset>60325</wp:posOffset>
                </wp:positionV>
                <wp:extent cx="3114675" cy="352425"/>
                <wp:effectExtent l="5715" t="12700" r="13335" b="6350"/>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352425"/>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2" o:spid="_x0000_s1042" style="position:absolute;left:0;text-align:left;margin-left:88.95pt;margin-top:4.75pt;width:245.25pt;height:27.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Обращение заинтересованного лица</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92032" behindDoc="0" locked="0" layoutInCell="1" allowOverlap="1" wp14:anchorId="1DE541C2" wp14:editId="7F187708">
                <wp:simplePos x="0" y="0"/>
                <wp:positionH relativeFrom="column">
                  <wp:posOffset>2663190</wp:posOffset>
                </wp:positionH>
                <wp:positionV relativeFrom="paragraph">
                  <wp:posOffset>62230</wp:posOffset>
                </wp:positionV>
                <wp:extent cx="9525" cy="209550"/>
                <wp:effectExtent l="43815" t="5080" r="60960" b="23495"/>
                <wp:wrapNone/>
                <wp:docPr id="41"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 o:spid="_x0000_s1026" type="#_x0000_t32" style="position:absolute;margin-left:209.7pt;margin-top:4.9pt;width:.75pt;height:1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93056" behindDoc="0" locked="0" layoutInCell="1" allowOverlap="1" wp14:anchorId="689B59A7" wp14:editId="2ACB3D4D">
                <wp:simplePos x="0" y="0"/>
                <wp:positionH relativeFrom="column">
                  <wp:posOffset>701040</wp:posOffset>
                </wp:positionH>
                <wp:positionV relativeFrom="paragraph">
                  <wp:posOffset>88900</wp:posOffset>
                </wp:positionV>
                <wp:extent cx="3905250" cy="819150"/>
                <wp:effectExtent l="5715" t="12700" r="13335" b="6350"/>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0" cy="819150"/>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Получение</w:t>
                            </w:r>
                            <w:r w:rsidRPr="00552836">
                              <w:rPr>
                                <w:rFonts w:ascii="Times New Roman" w:hAnsi="Times New Roman" w:cs="Times New Roman"/>
                                <w:sz w:val="24"/>
                              </w:rPr>
                              <w:t xml:space="preserve"> заявления и документов, передача п</w:t>
                            </w:r>
                            <w:r w:rsidRPr="00552836">
                              <w:rPr>
                                <w:rFonts w:ascii="Times New Roman" w:hAnsi="Times New Roman" w:cs="Times New Roman"/>
                                <w:sz w:val="24"/>
                              </w:rPr>
                              <w:t>а</w:t>
                            </w:r>
                            <w:r w:rsidRPr="00552836">
                              <w:rPr>
                                <w:rFonts w:ascii="Times New Roman" w:hAnsi="Times New Roman" w:cs="Times New Roman"/>
                                <w:sz w:val="24"/>
                              </w:rPr>
                              <w:t>кета документов в отдел строительства, архитектуры и ЖКХ.</w:t>
                            </w:r>
                          </w:p>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(1  рабочий день, следующий за днем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0" o:spid="_x0000_s1043" style="position:absolute;left:0;text-align:left;margin-left:55.2pt;margin-top:7pt;width:307.5pt;height:6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">
                <v:textbox>
                  <w:txbxContent>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Получение</w:t>
                      </w:r>
                      <w:r w:rsidRPr="00552836">
                        <w:rPr>
                          <w:rFonts w:ascii="Times New Roman" w:hAnsi="Times New Roman" w:cs="Times New Roman"/>
                          <w:sz w:val="24"/>
                        </w:rPr>
                        <w:t xml:space="preserve"> заявления и документов, передача п</w:t>
                      </w:r>
                      <w:r w:rsidRPr="00552836">
                        <w:rPr>
                          <w:rFonts w:ascii="Times New Roman" w:hAnsi="Times New Roman" w:cs="Times New Roman"/>
                          <w:sz w:val="24"/>
                        </w:rPr>
                        <w:t>а</w:t>
                      </w:r>
                      <w:r w:rsidRPr="00552836">
                        <w:rPr>
                          <w:rFonts w:ascii="Times New Roman" w:hAnsi="Times New Roman" w:cs="Times New Roman"/>
                          <w:sz w:val="24"/>
                        </w:rPr>
                        <w:t>кета документов в отдел строительства, архитектуры и ЖКХ.</w:t>
                      </w:r>
                    </w:p>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(1  рабочий день, следующий за днем приема документов).</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94080" behindDoc="0" locked="0" layoutInCell="1" allowOverlap="1" wp14:anchorId="51FB8073" wp14:editId="387B8E93">
                <wp:simplePos x="0" y="0"/>
                <wp:positionH relativeFrom="column">
                  <wp:posOffset>2672715</wp:posOffset>
                </wp:positionH>
                <wp:positionV relativeFrom="paragraph">
                  <wp:posOffset>31750</wp:posOffset>
                </wp:positionV>
                <wp:extent cx="0" cy="462915"/>
                <wp:effectExtent l="53340" t="12700" r="60960" b="1968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2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 o:spid="_x0000_s1026" type="#_x0000_t32" style="position:absolute;margin-left:210.45pt;margin-top:2.5pt;width:0;height:36.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97152" behindDoc="0" locked="0" layoutInCell="1" allowOverlap="1" wp14:anchorId="77196C39" wp14:editId="2559CA35">
                <wp:simplePos x="0" y="0"/>
                <wp:positionH relativeFrom="column">
                  <wp:posOffset>4415790</wp:posOffset>
                </wp:positionH>
                <wp:positionV relativeFrom="paragraph">
                  <wp:posOffset>104140</wp:posOffset>
                </wp:positionV>
                <wp:extent cx="1892300" cy="1143000"/>
                <wp:effectExtent l="5715" t="8890" r="6985" b="10160"/>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0" cy="1143000"/>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Согласование проекта с дол</w:t>
                            </w:r>
                            <w:r w:rsidRPr="00552836">
                              <w:rPr>
                                <w:rFonts w:ascii="Times New Roman" w:hAnsi="Times New Roman" w:cs="Times New Roman"/>
                                <w:sz w:val="24"/>
                              </w:rPr>
                              <w:t>ж</w:t>
                            </w:r>
                            <w:r w:rsidRPr="00552836">
                              <w:rPr>
                                <w:rFonts w:ascii="Times New Roman" w:hAnsi="Times New Roman" w:cs="Times New Roman"/>
                                <w:sz w:val="24"/>
                              </w:rPr>
                              <w:t xml:space="preserve">ностными лицами </w:t>
                            </w:r>
                            <w:r>
                              <w:rPr>
                                <w:rFonts w:ascii="Times New Roman" w:hAnsi="Times New Roman" w:cs="Times New Roman"/>
                                <w:sz w:val="24"/>
                              </w:rPr>
                              <w:t>а</w:t>
                            </w:r>
                            <w:r w:rsidRPr="00552836">
                              <w:rPr>
                                <w:rFonts w:ascii="Times New Roman" w:hAnsi="Times New Roman" w:cs="Times New Roman"/>
                                <w:sz w:val="24"/>
                              </w:rPr>
                              <w:t>дмин</w:t>
                            </w:r>
                            <w:r w:rsidRPr="00552836">
                              <w:rPr>
                                <w:rFonts w:ascii="Times New Roman" w:hAnsi="Times New Roman" w:cs="Times New Roman"/>
                                <w:sz w:val="24"/>
                              </w:rPr>
                              <w:t>и</w:t>
                            </w:r>
                            <w:r w:rsidRPr="00552836">
                              <w:rPr>
                                <w:rFonts w:ascii="Times New Roman" w:hAnsi="Times New Roman" w:cs="Times New Roman"/>
                                <w:sz w:val="24"/>
                              </w:rPr>
                              <w:t>страции Дубенского муниц</w:t>
                            </w:r>
                            <w:r w:rsidRPr="00552836">
                              <w:rPr>
                                <w:rFonts w:ascii="Times New Roman" w:hAnsi="Times New Roman" w:cs="Times New Roman"/>
                                <w:sz w:val="24"/>
                              </w:rPr>
                              <w:t>и</w:t>
                            </w:r>
                            <w:r w:rsidRPr="00552836">
                              <w:rPr>
                                <w:rFonts w:ascii="Times New Roman" w:hAnsi="Times New Roman" w:cs="Times New Roman"/>
                                <w:sz w:val="24"/>
                              </w:rPr>
                              <w:t>пального района.</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( 1 рабочий день</w:t>
                            </w:r>
                            <w:r w:rsidRPr="00552836">
                              <w:rPr>
                                <w:rFonts w:ascii="Times New Roman" w:hAnsi="Times New Roman" w:cs="Times New Roman"/>
                                <w:sz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8" o:spid="_x0000_s1044" style="position:absolute;left:0;text-align:left;margin-left:347.7pt;margin-top:8.2pt;width:149pt;height:9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Согласование проекта с дол</w:t>
                      </w:r>
                      <w:r w:rsidRPr="00552836">
                        <w:rPr>
                          <w:rFonts w:ascii="Times New Roman" w:hAnsi="Times New Roman" w:cs="Times New Roman"/>
                          <w:sz w:val="24"/>
                        </w:rPr>
                        <w:t>ж</w:t>
                      </w:r>
                      <w:r w:rsidRPr="00552836">
                        <w:rPr>
                          <w:rFonts w:ascii="Times New Roman" w:hAnsi="Times New Roman" w:cs="Times New Roman"/>
                          <w:sz w:val="24"/>
                        </w:rPr>
                        <w:t xml:space="preserve">ностными лицами </w:t>
                      </w:r>
                      <w:r>
                        <w:rPr>
                          <w:rFonts w:ascii="Times New Roman" w:hAnsi="Times New Roman" w:cs="Times New Roman"/>
                          <w:sz w:val="24"/>
                        </w:rPr>
                        <w:t>а</w:t>
                      </w:r>
                      <w:r w:rsidRPr="00552836">
                        <w:rPr>
                          <w:rFonts w:ascii="Times New Roman" w:hAnsi="Times New Roman" w:cs="Times New Roman"/>
                          <w:sz w:val="24"/>
                        </w:rPr>
                        <w:t>дмин</w:t>
                      </w:r>
                      <w:r w:rsidRPr="00552836">
                        <w:rPr>
                          <w:rFonts w:ascii="Times New Roman" w:hAnsi="Times New Roman" w:cs="Times New Roman"/>
                          <w:sz w:val="24"/>
                        </w:rPr>
                        <w:t>и</w:t>
                      </w:r>
                      <w:r w:rsidRPr="00552836">
                        <w:rPr>
                          <w:rFonts w:ascii="Times New Roman" w:hAnsi="Times New Roman" w:cs="Times New Roman"/>
                          <w:sz w:val="24"/>
                        </w:rPr>
                        <w:t>страции Дубенского муниц</w:t>
                      </w:r>
                      <w:r w:rsidRPr="00552836">
                        <w:rPr>
                          <w:rFonts w:ascii="Times New Roman" w:hAnsi="Times New Roman" w:cs="Times New Roman"/>
                          <w:sz w:val="24"/>
                        </w:rPr>
                        <w:t>и</w:t>
                      </w:r>
                      <w:r w:rsidRPr="00552836">
                        <w:rPr>
                          <w:rFonts w:ascii="Times New Roman" w:hAnsi="Times New Roman" w:cs="Times New Roman"/>
                          <w:sz w:val="24"/>
                        </w:rPr>
                        <w:t>пального района.</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( 1 рабочий день</w:t>
                      </w:r>
                      <w:r w:rsidRPr="00552836">
                        <w:rPr>
                          <w:rFonts w:ascii="Times New Roman" w:hAnsi="Times New Roman" w:cs="Times New Roman"/>
                          <w:sz w:val="24"/>
                        </w:rPr>
                        <w:t>)</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95104" behindDoc="0" locked="0" layoutInCell="1" allowOverlap="1" wp14:anchorId="00AF24B5" wp14:editId="5A1FD1E0">
                <wp:simplePos x="0" y="0"/>
                <wp:positionH relativeFrom="column">
                  <wp:posOffset>-529590</wp:posOffset>
                </wp:positionH>
                <wp:positionV relativeFrom="paragraph">
                  <wp:posOffset>18415</wp:posOffset>
                </wp:positionV>
                <wp:extent cx="1952625" cy="1409700"/>
                <wp:effectExtent l="13335" t="8890" r="5715" b="10160"/>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1409700"/>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Подписание мотивированн</w:t>
                            </w:r>
                            <w:r w:rsidRPr="00552836">
                              <w:rPr>
                                <w:rFonts w:ascii="Times New Roman" w:hAnsi="Times New Roman" w:cs="Times New Roman"/>
                                <w:sz w:val="24"/>
                              </w:rPr>
                              <w:t>о</w:t>
                            </w:r>
                            <w:r w:rsidRPr="00552836">
                              <w:rPr>
                                <w:rFonts w:ascii="Times New Roman" w:hAnsi="Times New Roman" w:cs="Times New Roman"/>
                                <w:sz w:val="24"/>
                              </w:rPr>
                              <w:t>го отказа в выдаче разреш</w:t>
                            </w:r>
                            <w:r w:rsidRPr="00552836">
                              <w:rPr>
                                <w:rFonts w:ascii="Times New Roman" w:hAnsi="Times New Roman" w:cs="Times New Roman"/>
                                <w:sz w:val="24"/>
                              </w:rPr>
                              <w:t>е</w:t>
                            </w:r>
                            <w:r w:rsidRPr="00552836">
                              <w:rPr>
                                <w:rFonts w:ascii="Times New Roman" w:hAnsi="Times New Roman" w:cs="Times New Roman"/>
                                <w:sz w:val="24"/>
                              </w:rPr>
                              <w:t xml:space="preserve">ния </w:t>
                            </w:r>
                            <w:r>
                              <w:rPr>
                                <w:rFonts w:ascii="Times New Roman" w:hAnsi="Times New Roman" w:cs="Times New Roman"/>
                                <w:sz w:val="24"/>
                              </w:rPr>
                              <w:t>г</w:t>
                            </w:r>
                            <w:r w:rsidRPr="00552836">
                              <w:rPr>
                                <w:rFonts w:ascii="Times New Roman" w:hAnsi="Times New Roman" w:cs="Times New Roman"/>
                                <w:sz w:val="24"/>
                              </w:rPr>
                              <w:t>лавой Дубенского муниципального района</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(2</w:t>
                            </w:r>
                            <w:r w:rsidRPr="00552836">
                              <w:rPr>
                                <w:rFonts w:ascii="Times New Roman" w:hAnsi="Times New Roman" w:cs="Times New Roman"/>
                                <w:sz w:val="24"/>
                              </w:rPr>
                              <w:t xml:space="preserve">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7" o:spid="_x0000_s1045" style="position:absolute;left:0;text-align:left;margin-left:-41.7pt;margin-top:1.45pt;width:153.75pt;height:11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Подписание мотивированн</w:t>
                      </w:r>
                      <w:r w:rsidRPr="00552836">
                        <w:rPr>
                          <w:rFonts w:ascii="Times New Roman" w:hAnsi="Times New Roman" w:cs="Times New Roman"/>
                          <w:sz w:val="24"/>
                        </w:rPr>
                        <w:t>о</w:t>
                      </w:r>
                      <w:r w:rsidRPr="00552836">
                        <w:rPr>
                          <w:rFonts w:ascii="Times New Roman" w:hAnsi="Times New Roman" w:cs="Times New Roman"/>
                          <w:sz w:val="24"/>
                        </w:rPr>
                        <w:t>го отказа в выдаче разреш</w:t>
                      </w:r>
                      <w:r w:rsidRPr="00552836">
                        <w:rPr>
                          <w:rFonts w:ascii="Times New Roman" w:hAnsi="Times New Roman" w:cs="Times New Roman"/>
                          <w:sz w:val="24"/>
                        </w:rPr>
                        <w:t>е</w:t>
                      </w:r>
                      <w:r w:rsidRPr="00552836">
                        <w:rPr>
                          <w:rFonts w:ascii="Times New Roman" w:hAnsi="Times New Roman" w:cs="Times New Roman"/>
                          <w:sz w:val="24"/>
                        </w:rPr>
                        <w:t xml:space="preserve">ния </w:t>
                      </w:r>
                      <w:r>
                        <w:rPr>
                          <w:rFonts w:ascii="Times New Roman" w:hAnsi="Times New Roman" w:cs="Times New Roman"/>
                          <w:sz w:val="24"/>
                        </w:rPr>
                        <w:t>г</w:t>
                      </w:r>
                      <w:r w:rsidRPr="00552836">
                        <w:rPr>
                          <w:rFonts w:ascii="Times New Roman" w:hAnsi="Times New Roman" w:cs="Times New Roman"/>
                          <w:sz w:val="24"/>
                        </w:rPr>
                        <w:t>лавой Дубенского муниципального района</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(2</w:t>
                      </w:r>
                      <w:r w:rsidRPr="00552836">
                        <w:rPr>
                          <w:rFonts w:ascii="Times New Roman" w:hAnsi="Times New Roman" w:cs="Times New Roman"/>
                          <w:sz w:val="24"/>
                        </w:rPr>
                        <w:t xml:space="preserve"> рабочих дня)</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96128" behindDoc="0" locked="0" layoutInCell="1" allowOverlap="1" wp14:anchorId="11C358F8" wp14:editId="0E38D1D4">
                <wp:simplePos x="0" y="0"/>
                <wp:positionH relativeFrom="column">
                  <wp:posOffset>1796415</wp:posOffset>
                </wp:positionH>
                <wp:positionV relativeFrom="paragraph">
                  <wp:posOffset>18415</wp:posOffset>
                </wp:positionV>
                <wp:extent cx="2047875" cy="1228725"/>
                <wp:effectExtent l="5715" t="8890" r="13335" b="10160"/>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228725"/>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Рассмотрение заявления и</w:t>
                            </w:r>
                            <w:r w:rsidRPr="00552836">
                              <w:rPr>
                                <w:rFonts w:ascii="Times New Roman" w:hAnsi="Times New Roman" w:cs="Times New Roman"/>
                                <w:sz w:val="24"/>
                              </w:rPr>
                              <w:t>с</w:t>
                            </w:r>
                            <w:r w:rsidRPr="00552836">
                              <w:rPr>
                                <w:rFonts w:ascii="Times New Roman" w:hAnsi="Times New Roman" w:cs="Times New Roman"/>
                                <w:sz w:val="24"/>
                              </w:rPr>
                              <w:t>полнителем и подготовка пр</w:t>
                            </w:r>
                            <w:r w:rsidRPr="00552836">
                              <w:rPr>
                                <w:rFonts w:ascii="Times New Roman" w:hAnsi="Times New Roman" w:cs="Times New Roman"/>
                                <w:sz w:val="24"/>
                              </w:rPr>
                              <w:t>о</w:t>
                            </w:r>
                            <w:r w:rsidRPr="00552836">
                              <w:rPr>
                                <w:rFonts w:ascii="Times New Roman" w:hAnsi="Times New Roman" w:cs="Times New Roman"/>
                                <w:sz w:val="24"/>
                              </w:rPr>
                              <w:t>екта разрешения либо мотив</w:t>
                            </w:r>
                            <w:r w:rsidRPr="00552836">
                              <w:rPr>
                                <w:rFonts w:ascii="Times New Roman" w:hAnsi="Times New Roman" w:cs="Times New Roman"/>
                                <w:sz w:val="24"/>
                              </w:rPr>
                              <w:t>и</w:t>
                            </w:r>
                            <w:r w:rsidRPr="00552836">
                              <w:rPr>
                                <w:rFonts w:ascii="Times New Roman" w:hAnsi="Times New Roman" w:cs="Times New Roman"/>
                                <w:sz w:val="24"/>
                              </w:rPr>
                              <w:t>рованного отказа в выдаче разрешения</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(1 рабочий день</w:t>
                            </w:r>
                            <w:r w:rsidRPr="00552836">
                              <w:rPr>
                                <w:rFonts w:ascii="Times New Roman" w:hAnsi="Times New Roman" w:cs="Times New Roman"/>
                                <w:sz w:val="24"/>
                              </w:rPr>
                              <w:t>)</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 o:spid="_x0000_s1046" style="position:absolute;left:0;text-align:left;margin-left:141.45pt;margin-top:1.45pt;width:161.25pt;height:96.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Рассмотрение заявления и</w:t>
                      </w:r>
                      <w:r w:rsidRPr="00552836">
                        <w:rPr>
                          <w:rFonts w:ascii="Times New Roman" w:hAnsi="Times New Roman" w:cs="Times New Roman"/>
                          <w:sz w:val="24"/>
                        </w:rPr>
                        <w:t>с</w:t>
                      </w:r>
                      <w:r w:rsidRPr="00552836">
                        <w:rPr>
                          <w:rFonts w:ascii="Times New Roman" w:hAnsi="Times New Roman" w:cs="Times New Roman"/>
                          <w:sz w:val="24"/>
                        </w:rPr>
                        <w:t>полнителем и подготовка пр</w:t>
                      </w:r>
                      <w:r w:rsidRPr="00552836">
                        <w:rPr>
                          <w:rFonts w:ascii="Times New Roman" w:hAnsi="Times New Roman" w:cs="Times New Roman"/>
                          <w:sz w:val="24"/>
                        </w:rPr>
                        <w:t>о</w:t>
                      </w:r>
                      <w:r w:rsidRPr="00552836">
                        <w:rPr>
                          <w:rFonts w:ascii="Times New Roman" w:hAnsi="Times New Roman" w:cs="Times New Roman"/>
                          <w:sz w:val="24"/>
                        </w:rPr>
                        <w:t>екта разрешения либо мотив</w:t>
                      </w:r>
                      <w:r w:rsidRPr="00552836">
                        <w:rPr>
                          <w:rFonts w:ascii="Times New Roman" w:hAnsi="Times New Roman" w:cs="Times New Roman"/>
                          <w:sz w:val="24"/>
                        </w:rPr>
                        <w:t>и</w:t>
                      </w:r>
                      <w:r w:rsidRPr="00552836">
                        <w:rPr>
                          <w:rFonts w:ascii="Times New Roman" w:hAnsi="Times New Roman" w:cs="Times New Roman"/>
                          <w:sz w:val="24"/>
                        </w:rPr>
                        <w:t>рованного отказа в выдаче разрешения</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(1 рабочий день</w:t>
                      </w:r>
                      <w:r w:rsidRPr="00552836">
                        <w:rPr>
                          <w:rFonts w:ascii="Times New Roman" w:hAnsi="Times New Roman" w:cs="Times New Roman"/>
                          <w:sz w:val="24"/>
                        </w:rPr>
                        <w:t>)</w:t>
                      </w:r>
                    </w:p>
                    <w:p w:rsidR="00AE646A" w:rsidRDefault="00AE646A" w:rsidP="00AE646A"/>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98176" behindDoc="0" locked="0" layoutInCell="1" allowOverlap="1" wp14:anchorId="34D65A2E" wp14:editId="1E4E57FA">
                <wp:simplePos x="0" y="0"/>
                <wp:positionH relativeFrom="column">
                  <wp:posOffset>3844290</wp:posOffset>
                </wp:positionH>
                <wp:positionV relativeFrom="paragraph">
                  <wp:posOffset>111760</wp:posOffset>
                </wp:positionV>
                <wp:extent cx="466725" cy="9525"/>
                <wp:effectExtent l="5715" t="45085" r="22860" b="59690"/>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5" o:spid="_x0000_s1026" type="#_x0000_t32" style="position:absolute;margin-left:302.7pt;margin-top:8.8pt;width:36.75pt;height:.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699200" behindDoc="0" locked="0" layoutInCell="1" allowOverlap="1" wp14:anchorId="3E91CD50" wp14:editId="7A7E5871">
                <wp:simplePos x="0" y="0"/>
                <wp:positionH relativeFrom="column">
                  <wp:posOffset>1501140</wp:posOffset>
                </wp:positionH>
                <wp:positionV relativeFrom="paragraph">
                  <wp:posOffset>102235</wp:posOffset>
                </wp:positionV>
                <wp:extent cx="295275" cy="9525"/>
                <wp:effectExtent l="24765" t="45085" r="13335" b="5969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4" o:spid="_x0000_s1026" type="#_x0000_t32" style="position:absolute;margin-left:118.2pt;margin-top:8.05pt;width:23.25pt;height:.7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03296" behindDoc="0" locked="0" layoutInCell="1" allowOverlap="1" wp14:anchorId="5C13D3D8" wp14:editId="7FB2FBC7">
                <wp:simplePos x="0" y="0"/>
                <wp:positionH relativeFrom="column">
                  <wp:posOffset>5480685</wp:posOffset>
                </wp:positionH>
                <wp:positionV relativeFrom="paragraph">
                  <wp:posOffset>127000</wp:posOffset>
                </wp:positionV>
                <wp:extent cx="0" cy="533400"/>
                <wp:effectExtent l="60960" t="12700" r="53340" b="15875"/>
                <wp:wrapNone/>
                <wp:docPr id="3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3" o:spid="_x0000_s1026" type="#_x0000_t32" style="position:absolute;margin-left:431.55pt;margin-top:10pt;width:0;height:4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02272" behindDoc="0" locked="0" layoutInCell="1" allowOverlap="1" wp14:anchorId="1071FA3B" wp14:editId="7F996380">
                <wp:simplePos x="0" y="0"/>
                <wp:positionH relativeFrom="column">
                  <wp:posOffset>384810</wp:posOffset>
                </wp:positionH>
                <wp:positionV relativeFrom="paragraph">
                  <wp:posOffset>26035</wp:posOffset>
                </wp:positionV>
                <wp:extent cx="0" cy="828675"/>
                <wp:effectExtent l="60960" t="6985" r="53340" b="21590"/>
                <wp:wrapNone/>
                <wp:docPr id="32" name="Прямая со стрелкой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2" o:spid="_x0000_s1026" type="#_x0000_t32" style="position:absolute;margin-left:30.3pt;margin-top:2.05pt;width:0;height:65.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01248" behindDoc="0" locked="0" layoutInCell="1" allowOverlap="1" wp14:anchorId="3A8B1CF0" wp14:editId="05E1EB59">
                <wp:simplePos x="0" y="0"/>
                <wp:positionH relativeFrom="column">
                  <wp:posOffset>4063365</wp:posOffset>
                </wp:positionH>
                <wp:positionV relativeFrom="paragraph">
                  <wp:posOffset>134620</wp:posOffset>
                </wp:positionV>
                <wp:extent cx="2334895" cy="2228850"/>
                <wp:effectExtent l="5715" t="10795" r="12065" b="8255"/>
                <wp:wrapNone/>
                <wp:docPr id="31"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4895" cy="2228850"/>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Подписание разр</w:t>
                            </w:r>
                            <w:r w:rsidRPr="00552836">
                              <w:rPr>
                                <w:rFonts w:ascii="Times New Roman" w:hAnsi="Times New Roman" w:cs="Times New Roman"/>
                                <w:sz w:val="24"/>
                              </w:rPr>
                              <w:t>е</w:t>
                            </w:r>
                            <w:r w:rsidRPr="00552836">
                              <w:rPr>
                                <w:rFonts w:ascii="Times New Roman" w:hAnsi="Times New Roman" w:cs="Times New Roman"/>
                                <w:sz w:val="24"/>
                              </w:rPr>
                              <w:t xml:space="preserve">шения </w:t>
                            </w:r>
                            <w:r>
                              <w:rPr>
                                <w:rFonts w:ascii="Times New Roman" w:hAnsi="Times New Roman" w:cs="Times New Roman"/>
                                <w:sz w:val="24"/>
                              </w:rPr>
                              <w:t>г</w:t>
                            </w:r>
                            <w:r w:rsidRPr="00552836">
                              <w:rPr>
                                <w:rFonts w:ascii="Times New Roman" w:hAnsi="Times New Roman" w:cs="Times New Roman"/>
                                <w:sz w:val="24"/>
                              </w:rPr>
                              <w:t>лавой Дуб</w:t>
                            </w:r>
                            <w:r>
                              <w:rPr>
                                <w:rFonts w:ascii="Times New Roman" w:hAnsi="Times New Roman" w:cs="Times New Roman"/>
                                <w:sz w:val="24"/>
                              </w:rPr>
                              <w:t>енского муниципального района,</w:t>
                            </w:r>
                            <w:r w:rsidRPr="00552836">
                              <w:rPr>
                                <w:rFonts w:ascii="Times New Roman" w:hAnsi="Times New Roman" w:cs="Times New Roman"/>
                                <w:sz w:val="24"/>
                              </w:rPr>
                              <w:t xml:space="preserve"> его регистрация специалистом о</w:t>
                            </w:r>
                            <w:r>
                              <w:rPr>
                                <w:rFonts w:ascii="Times New Roman" w:hAnsi="Times New Roman" w:cs="Times New Roman"/>
                                <w:sz w:val="24"/>
                              </w:rPr>
                              <w:t>рганизационно-правового отдела и выдача разрешения заявителю или направление по почте</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( 2 рабочих дня</w:t>
                            </w:r>
                            <w:r w:rsidRPr="00552836">
                              <w:rPr>
                                <w:rFonts w:ascii="Times New Roman" w:hAnsi="Times New Roman" w:cs="Times New Roman"/>
                                <w:sz w:val="24"/>
                              </w:rPr>
                              <w:t>)</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1" o:spid="_x0000_s1047" style="position:absolute;left:0;text-align:left;margin-left:319.95pt;margin-top:10.6pt;width:183.85pt;height:17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Подписание разр</w:t>
                      </w:r>
                      <w:r w:rsidRPr="00552836">
                        <w:rPr>
                          <w:rFonts w:ascii="Times New Roman" w:hAnsi="Times New Roman" w:cs="Times New Roman"/>
                          <w:sz w:val="24"/>
                        </w:rPr>
                        <w:t>е</w:t>
                      </w:r>
                      <w:r w:rsidRPr="00552836">
                        <w:rPr>
                          <w:rFonts w:ascii="Times New Roman" w:hAnsi="Times New Roman" w:cs="Times New Roman"/>
                          <w:sz w:val="24"/>
                        </w:rPr>
                        <w:t xml:space="preserve">шения </w:t>
                      </w:r>
                      <w:r>
                        <w:rPr>
                          <w:rFonts w:ascii="Times New Roman" w:hAnsi="Times New Roman" w:cs="Times New Roman"/>
                          <w:sz w:val="24"/>
                        </w:rPr>
                        <w:t>г</w:t>
                      </w:r>
                      <w:r w:rsidRPr="00552836">
                        <w:rPr>
                          <w:rFonts w:ascii="Times New Roman" w:hAnsi="Times New Roman" w:cs="Times New Roman"/>
                          <w:sz w:val="24"/>
                        </w:rPr>
                        <w:t>лавой Дуб</w:t>
                      </w:r>
                      <w:r>
                        <w:rPr>
                          <w:rFonts w:ascii="Times New Roman" w:hAnsi="Times New Roman" w:cs="Times New Roman"/>
                          <w:sz w:val="24"/>
                        </w:rPr>
                        <w:t>енского муниципального района,</w:t>
                      </w:r>
                      <w:r w:rsidRPr="00552836">
                        <w:rPr>
                          <w:rFonts w:ascii="Times New Roman" w:hAnsi="Times New Roman" w:cs="Times New Roman"/>
                          <w:sz w:val="24"/>
                        </w:rPr>
                        <w:t xml:space="preserve"> его регистрация специалистом о</w:t>
                      </w:r>
                      <w:r>
                        <w:rPr>
                          <w:rFonts w:ascii="Times New Roman" w:hAnsi="Times New Roman" w:cs="Times New Roman"/>
                          <w:sz w:val="24"/>
                        </w:rPr>
                        <w:t>рганизационно-правового отдела и выдача разрешения заявителю или направление по почте</w:t>
                      </w:r>
                    </w:p>
                    <w:p w:rsidR="00AE646A" w:rsidRPr="00552836" w:rsidRDefault="00AE646A" w:rsidP="00AE646A">
                      <w:pPr>
                        <w:jc w:val="center"/>
                        <w:rPr>
                          <w:rFonts w:ascii="Times New Roman" w:hAnsi="Times New Roman" w:cs="Times New Roman"/>
                          <w:sz w:val="24"/>
                        </w:rPr>
                      </w:pPr>
                      <w:r>
                        <w:rPr>
                          <w:rFonts w:ascii="Times New Roman" w:hAnsi="Times New Roman" w:cs="Times New Roman"/>
                          <w:sz w:val="24"/>
                        </w:rPr>
                        <w:t>( 2 рабочих дня</w:t>
                      </w:r>
                      <w:r w:rsidRPr="00552836">
                        <w:rPr>
                          <w:rFonts w:ascii="Times New Roman" w:hAnsi="Times New Roman" w:cs="Times New Roman"/>
                          <w:sz w:val="24"/>
                        </w:rPr>
                        <w:t>)</w:t>
                      </w:r>
                    </w:p>
                    <w:p w:rsidR="00AE646A" w:rsidRDefault="00AE646A" w:rsidP="00AE646A"/>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00224" behindDoc="0" locked="0" layoutInCell="1" allowOverlap="1" wp14:anchorId="470E65BC" wp14:editId="0E61C42D">
                <wp:simplePos x="0" y="0"/>
                <wp:positionH relativeFrom="column">
                  <wp:posOffset>-453390</wp:posOffset>
                </wp:positionH>
                <wp:positionV relativeFrom="paragraph">
                  <wp:posOffset>153670</wp:posOffset>
                </wp:positionV>
                <wp:extent cx="1876425" cy="1950720"/>
                <wp:effectExtent l="13335" t="10795" r="5715" b="10160"/>
                <wp:wrapNone/>
                <wp:docPr id="30"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6425" cy="1950720"/>
                        </a:xfrm>
                        <a:prstGeom prst="rect">
                          <a:avLst/>
                        </a:prstGeom>
                        <a:solidFill>
                          <a:srgbClr val="FFFFFF"/>
                        </a:solidFill>
                        <a:ln w="9525">
                          <a:solidFill>
                            <a:srgbClr val="000000"/>
                          </a:solidFill>
                          <a:miter lim="800000"/>
                          <a:headEnd/>
                          <a:tailEnd/>
                        </a:ln>
                      </wps:spPr>
                      <wps:txb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Регистрация специалистом организационно-правового отдела</w:t>
                            </w:r>
                            <w:r>
                              <w:rPr>
                                <w:rFonts w:ascii="Times New Roman" w:hAnsi="Times New Roman" w:cs="Times New Roman"/>
                                <w:sz w:val="24"/>
                              </w:rPr>
                              <w:t xml:space="preserve"> и выдача мотивированного отказа заявителю или направления по почте</w:t>
                            </w:r>
                          </w:p>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(1 рабочий день)</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 o:spid="_x0000_s1048" style="position:absolute;left:0;text-align:left;margin-left:-35.7pt;margin-top:12.1pt;width:147.75pt;height:15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">
                <v:textbox>
                  <w:txbxContent>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Регистрация специалистом организационно-правового отдела</w:t>
                      </w:r>
                      <w:r>
                        <w:rPr>
                          <w:rFonts w:ascii="Times New Roman" w:hAnsi="Times New Roman" w:cs="Times New Roman"/>
                          <w:sz w:val="24"/>
                        </w:rPr>
                        <w:t xml:space="preserve"> и выдача мотивированного отказа заявителю или направления по почте</w:t>
                      </w:r>
                    </w:p>
                    <w:p w:rsidR="00AE646A" w:rsidRPr="00552836" w:rsidRDefault="00AE646A" w:rsidP="00AE646A">
                      <w:pPr>
                        <w:jc w:val="center"/>
                        <w:rPr>
                          <w:rFonts w:ascii="Times New Roman" w:hAnsi="Times New Roman" w:cs="Times New Roman"/>
                          <w:sz w:val="24"/>
                        </w:rPr>
                      </w:pPr>
                      <w:r w:rsidRPr="00552836">
                        <w:rPr>
                          <w:rFonts w:ascii="Times New Roman" w:hAnsi="Times New Roman" w:cs="Times New Roman"/>
                          <w:sz w:val="24"/>
                        </w:rPr>
                        <w:t>(1 рабочий день)</w:t>
                      </w:r>
                    </w:p>
                    <w:p w:rsidR="00AE646A" w:rsidRDefault="00AE646A" w:rsidP="00AE646A"/>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 xml:space="preserve">Приложение №5 </w:t>
            </w:r>
            <w:r w:rsidRPr="00AE646A">
              <w:rPr>
                <w:rFonts w:ascii="Times New Roman" w:eastAsia="Times New Roman" w:hAnsi="Times New Roman" w:cs="Arial"/>
                <w:color w:val="000000"/>
                <w:sz w:val="16"/>
                <w:szCs w:val="16"/>
              </w:rPr>
              <w:br/>
              <w:t xml:space="preserve">к </w:t>
            </w:r>
            <w:hyperlink r:id="rId27"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выдача разрешений на строительство, реконструкцию объектов капитального строительства»</w:t>
            </w:r>
          </w:p>
        </w:tc>
      </w:tr>
    </w:tbl>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Разрешение на строительство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Кому 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(наименование застройщика</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фамилия, имя, отчество - для граждан,</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полное наименование организации   для юридических лиц,</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его почтовый индекс и адрес, адрес электронной почты)</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РАЗРЕШЕНИЕ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строительство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Дата _____________________ 20__ г.                                                  № 13-ru 13301000-_________-20</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(наименование уполномоченного федерального органа исполнительной власти,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или органа исполнительной власти субъекта Российской Федерации, или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органа местного самоуправления, осуществляющих выдачу разрешения    на строительство, Государственная корпорация «</w:t>
      </w:r>
      <w:proofErr w:type="spellStart"/>
      <w:r w:rsidRPr="00AE646A">
        <w:rPr>
          <w:rFonts w:ascii="Times New Roman" w:eastAsia="Times New Roman" w:hAnsi="Times New Roman" w:cs="Times New Roman"/>
          <w:color w:val="000000"/>
          <w:sz w:val="16"/>
          <w:szCs w:val="16"/>
        </w:rPr>
        <w:t>Росатом</w:t>
      </w:r>
      <w:proofErr w:type="spellEnd"/>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со  статьей  51  Градостроительного   кодекса   Российской</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0" w:type="auto"/>
        <w:tblCellMar>
          <w:left w:w="0" w:type="dxa"/>
          <w:right w:w="0" w:type="dxa"/>
        </w:tblCellMar>
        <w:tblLook w:val="04A0" w:firstRow="1" w:lastRow="0" w:firstColumn="1" w:lastColumn="0" w:noHBand="0" w:noVBand="1"/>
      </w:tblPr>
      <w:tblGrid>
        <w:gridCol w:w="739"/>
        <w:gridCol w:w="3696"/>
        <w:gridCol w:w="924"/>
        <w:gridCol w:w="739"/>
        <w:gridCol w:w="2587"/>
        <w:gridCol w:w="740"/>
      </w:tblGrid>
      <w:tr w:rsidR="00AE646A" w:rsidRPr="00AE646A" w:rsidTr="00A62C1D">
        <w:trPr>
          <w:trHeight w:val="15"/>
        </w:trPr>
        <w:tc>
          <w:tcPr>
            <w:tcW w:w="739"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696"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924"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739"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587"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739"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Строительство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Реконструкцию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Строительство линейного объекта (объекта капитального строительства, входящего в состав линейного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Реконструкцию линейного объекта (объекта капитального строительства входящего в состав линейного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объекта капитального строительства (этапа) в соответствии с проектной документацией</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Кадастровый номер реконструируемого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3.1.</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градостроительном плане земельного участка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3.2.</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проекте планировки и проекте межевания территории</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проектной документации объекта капитального строительства, планируемого к строительству, реконструкции, проведению работ по сохранению объекта культурного наследия, при которых затрагиваются конструктивные и другие характеристики надежности и безопасности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w:t>
            </w: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AE646A" w:rsidRPr="00AE646A" w:rsidTr="00A62C1D">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Общая площадь (кв.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Площадь участка (кв.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Объем (куб.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том числе подземной части (куб.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этажей (шт.):</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высота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подземных этажей (шт.)</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вместимость (чел.):</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площадь застройки (кв.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Иные показатели:</w:t>
            </w:r>
          </w:p>
        </w:tc>
        <w:tc>
          <w:tcPr>
            <w:tcW w:w="499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(местоположение объекта):</w:t>
            </w:r>
          </w:p>
        </w:tc>
        <w:tc>
          <w:tcPr>
            <w:tcW w:w="499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w:t>
            </w: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Краткие проектные характеристики линейного объекта:</w:t>
            </w:r>
          </w:p>
        </w:tc>
      </w:tr>
      <w:tr w:rsidR="00AE646A" w:rsidRPr="00AE646A" w:rsidTr="00A62C1D">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категория (класс)</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Протяженность:</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Мощность (пропускная способность, грузооборот, интенсивность движения):</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Тип (КЛ, ВЛ, КВЛ), уровень напряжения линий электропередачи</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конструктивных элементов, оказывающих влияние на безопасность:</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Иные показатели:</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Срок действия настоящего разрешения - до «____» __________________ 20___ 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   ___________            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(должность уполномоченного лица          (подписано)                            (расшифровка подписи)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органа осуществляющего выдачу</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разрешения на строительство)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 ________________ 20___ 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М.П.</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ab/>
      </w:r>
    </w:p>
    <w:p w:rsidR="00AE646A" w:rsidRPr="00AE646A" w:rsidRDefault="00AE646A" w:rsidP="00AE646A">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РЕСПУБЛИКИ МОРДОВИЯ</w:t>
      </w:r>
    </w:p>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ПОСТАНОВЛЕНИЕ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12.05.2020                                                                                                  №261</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 Дубенки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администрация Дубенского муниципального района постановляет: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Признать утратившим силу постановление администрации Дубенского муниципального района Республики Мордовия от 29 мая 2019 г. № 404 «Об утверждении новой редакции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AE646A">
        <w:rPr>
          <w:rFonts w:ascii="Times New Roman" w:eastAsia="Times New Roman" w:hAnsi="Times New Roman" w:cs="Times New Roman"/>
          <w:color w:val="000000"/>
          <w:sz w:val="16"/>
          <w:szCs w:val="16"/>
        </w:rPr>
        <w:t>Вачаеву</w:t>
      </w:r>
      <w:proofErr w:type="spellEnd"/>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Настоящее постановление вступает в силу  после официального опубликования.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 Дубенского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муниципального района                                                                 Плешаков С.Г.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before="108" w:after="108" w:line="240" w:lineRule="auto"/>
        <w:ind w:left="5103"/>
        <w:outlineLvl w:val="0"/>
        <w:rPr>
          <w:rFonts w:ascii="Times New Roman" w:eastAsia="Times New Roman" w:hAnsi="Times New Roman" w:cs="Times New Roman"/>
          <w:kern w:val="32"/>
          <w:sz w:val="16"/>
          <w:szCs w:val="16"/>
          <w:lang w:val="x-none" w:eastAsia="x-none"/>
        </w:rPr>
      </w:pPr>
      <w:r w:rsidRPr="00AE646A">
        <w:rPr>
          <w:rFonts w:ascii="Times New Roman" w:eastAsia="Times New Roman" w:hAnsi="Times New Roman" w:cs="Times New Roman"/>
          <w:kern w:val="32"/>
          <w:sz w:val="16"/>
          <w:szCs w:val="16"/>
          <w:lang w:val="x-none" w:eastAsia="x-none"/>
        </w:rPr>
        <w:br w:type="page"/>
      </w:r>
      <w:r w:rsidRPr="00AE646A">
        <w:rPr>
          <w:rFonts w:ascii="Times New Roman" w:eastAsia="Times New Roman" w:hAnsi="Times New Roman" w:cs="Times New Roman"/>
          <w:kern w:val="32"/>
          <w:sz w:val="16"/>
          <w:szCs w:val="16"/>
          <w:lang w:val="x-none" w:eastAsia="x-none"/>
        </w:rPr>
        <w:lastRenderedPageBreak/>
        <w:t>Приложение  № 1</w:t>
      </w:r>
    </w:p>
    <w:p w:rsidR="00AE646A" w:rsidRPr="00AE646A" w:rsidRDefault="00AE646A" w:rsidP="00AE646A">
      <w:pPr>
        <w:widowControl w:val="0"/>
        <w:autoSpaceDE w:val="0"/>
        <w:autoSpaceDN w:val="0"/>
        <w:adjustRightInd w:val="0"/>
        <w:spacing w:after="0" w:line="240" w:lineRule="auto"/>
        <w:ind w:left="5103"/>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УТВЕРЖДЕНО</w:t>
      </w:r>
    </w:p>
    <w:p w:rsidR="00AE646A" w:rsidRPr="00AE646A" w:rsidRDefault="00AE646A" w:rsidP="00AE646A">
      <w:pPr>
        <w:widowControl w:val="0"/>
        <w:autoSpaceDE w:val="0"/>
        <w:autoSpaceDN w:val="0"/>
        <w:adjustRightInd w:val="0"/>
        <w:spacing w:after="0" w:line="240" w:lineRule="auto"/>
        <w:ind w:left="5103"/>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постановлением администрации</w:t>
      </w:r>
    </w:p>
    <w:p w:rsidR="00AE646A" w:rsidRPr="00AE646A" w:rsidRDefault="00AE646A" w:rsidP="00AE646A">
      <w:pPr>
        <w:widowControl w:val="0"/>
        <w:autoSpaceDE w:val="0"/>
        <w:autoSpaceDN w:val="0"/>
        <w:adjustRightInd w:val="0"/>
        <w:spacing w:after="0" w:line="240" w:lineRule="auto"/>
        <w:ind w:left="5103"/>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Дубенского муниципального </w:t>
      </w:r>
    </w:p>
    <w:p w:rsidR="00AE646A" w:rsidRPr="00AE646A" w:rsidRDefault="00AE646A" w:rsidP="00AE646A">
      <w:pPr>
        <w:widowControl w:val="0"/>
        <w:autoSpaceDE w:val="0"/>
        <w:autoSpaceDN w:val="0"/>
        <w:adjustRightInd w:val="0"/>
        <w:spacing w:after="0" w:line="240" w:lineRule="auto"/>
        <w:ind w:left="5103"/>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района Республики Мордовия</w:t>
      </w:r>
    </w:p>
    <w:p w:rsidR="00AE646A" w:rsidRPr="00AE646A" w:rsidRDefault="00AE646A" w:rsidP="00AE646A">
      <w:pPr>
        <w:widowControl w:val="0"/>
        <w:autoSpaceDE w:val="0"/>
        <w:autoSpaceDN w:val="0"/>
        <w:adjustRightInd w:val="0"/>
        <w:spacing w:after="0" w:line="240" w:lineRule="auto"/>
        <w:ind w:left="5103"/>
        <w:rPr>
          <w:rFonts w:ascii="Arial" w:eastAsia="Times New Roman" w:hAnsi="Arial" w:cs="Arial"/>
          <w:sz w:val="16"/>
          <w:szCs w:val="16"/>
        </w:rPr>
      </w:pPr>
      <w:r w:rsidRPr="00AE646A">
        <w:rPr>
          <w:rFonts w:ascii="Times New Roman" w:eastAsia="Times New Roman" w:hAnsi="Times New Roman" w:cs="Times New Roman"/>
          <w:sz w:val="16"/>
          <w:szCs w:val="16"/>
        </w:rPr>
        <w:t xml:space="preserve">от 12.05.2020 №261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Административный регламент администрации Дубенского муниципального района Республики Мордовия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1. Общие положения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Предмет регулирования административного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регламент) разработан в целях повышения качества исполнения и доступности муниципальных услуг.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об окончании строительства или реконструкции объектов индивидуального жилищного строительства или садовых домов.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Категории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Заявителями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физические лица;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индивидуальные предприниматели;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юридические лица.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2. Стандарт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Основные положения стандарта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Наименование муниципальной услуги администрации Дубенского муниципального района -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муниципальная услуга).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Срок предоставления муниципальной услуги – в течении 7 рабочих дней со дня поступления уведомления об окончании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Результатом предоставления муниципальной услуги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соответствии);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письмо администрации Дубенского муниципального района об отказе в предоставлении муниципальной услуги с возвратом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Наименование органа, предоставляющего муниципальную услугу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Муниципальная услуга предоставляется администрацией Дубенского муниципального района (далее - администрация) в лице отдела строительства, архитектуры и ЖКХ администрации Дубенского муниципального района (далее - отдел).</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При предоставлении муниципальной услуги отдел взаимодействует с:</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ГБУ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Управлением Федеральной службы государственной регистрации, кадастра и картографии по Республике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Управление Федеральной налоговой службы по Республике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Управление государственного строительного надзора Министерства строительства, транспорта и дорожного хозяйства.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В соответствии с Федеральным законом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9.1. Перечень организаций, осуществляющих прием документов, необходимых для предоставления муниципальной услуги, указан в приложении 2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Правовые основания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Правовые основания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Градостроительный кодекс Российской Федерации («Российская газета», 30 декабря 2004 года, № 290);</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Федеральный закон от 6 октября 2003 года № 131-ФЗ «Об общих принципах организации местного самоуправления в Российской Федерации « («Российская газета», 8 октября 2003 года, № 202);</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Приказ Минстроя России от 19 сентября 2018 № 591/</w:t>
      </w:r>
      <w:proofErr w:type="spellStart"/>
      <w:r w:rsidRPr="00AE646A">
        <w:rPr>
          <w:rFonts w:ascii="Times New Roman" w:eastAsia="Times New Roman" w:hAnsi="Times New Roman" w:cs="Times New Roman"/>
          <w:color w:val="000000"/>
          <w:sz w:val="16"/>
          <w:szCs w:val="16"/>
        </w:rPr>
        <w:t>пр</w:t>
      </w:r>
      <w:proofErr w:type="spellEnd"/>
      <w:r w:rsidRPr="00AE646A">
        <w:rPr>
          <w:rFonts w:ascii="Times New Roman" w:eastAsia="Times New Roman" w:hAnsi="Times New Roman" w:cs="Times New Roman"/>
          <w:color w:val="000000"/>
          <w:sz w:val="16"/>
          <w:szCs w:val="16"/>
        </w:rPr>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дома» (официальный интернет-портал правовой информации http://www.pravo.gov.ru, от 28 сентября 2018 года);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Порядок информирования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15.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2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Заявитель может получить всю необходимую информацию о порядке предоставления услуги на сайте - http://www. </w:t>
      </w:r>
      <w:proofErr w:type="spellStart"/>
      <w:r w:rsidRPr="00AE646A">
        <w:rPr>
          <w:rFonts w:ascii="Times New Roman" w:eastAsia="Times New Roman" w:hAnsi="Times New Roman" w:cs="Times New Roman"/>
          <w:color w:val="000000"/>
          <w:sz w:val="16"/>
          <w:szCs w:val="16"/>
        </w:rPr>
        <w:t>dube</w:t>
      </w:r>
      <w:proofErr w:type="spellEnd"/>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и на информационных стендах в местах приема документов, либо в иной уполномоченной организации, указанной в приложении 2 к настоящему регламенту, а также на Портале государственных и муниципальных услуг (функций) Республики Мордовия - http://gosuslugi.e-mordo</w:t>
      </w:r>
      <w:r w:rsidRPr="00AE646A">
        <w:rPr>
          <w:rFonts w:ascii="Times New Roman" w:eastAsia="Times New Roman" w:hAnsi="Times New Roman" w:cs="Times New Roman"/>
          <w:color w:val="000000"/>
          <w:sz w:val="16"/>
          <w:szCs w:val="16"/>
          <w:lang w:val="en-US"/>
        </w:rPr>
        <w:t>via</w:t>
      </w:r>
      <w:r w:rsidRPr="00AE646A">
        <w:rPr>
          <w:rFonts w:ascii="Times New Roman" w:eastAsia="Times New Roman" w:hAnsi="Times New Roman" w:cs="Times New Roman"/>
          <w:color w:val="000000"/>
          <w:sz w:val="16"/>
          <w:szCs w:val="16"/>
        </w:rPr>
        <w:t>.</w:t>
      </w:r>
      <w:proofErr w:type="spellStart"/>
      <w:r w:rsidRPr="00AE646A">
        <w:rPr>
          <w:rFonts w:ascii="Times New Roman" w:eastAsia="Times New Roman" w:hAnsi="Times New Roman" w:cs="Times New Roman"/>
          <w:color w:val="000000"/>
          <w:sz w:val="16"/>
          <w:szCs w:val="16"/>
          <w:lang w:val="en-US"/>
        </w:rPr>
        <w:t>ru</w:t>
      </w:r>
      <w:proofErr w:type="spellEnd"/>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Дубенского муниципального района. Срок рассмотрения письменных обращений составляет 30 дней со дня их регистрации.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17. При поступлении обращения в электронной форме от гражданина по вопросу предоставления муниципальной услуги на официальный сайт Администрации http://www. </w:t>
      </w:r>
      <w:proofErr w:type="spellStart"/>
      <w:r w:rsidRPr="00AE646A">
        <w:rPr>
          <w:rFonts w:ascii="Times New Roman" w:eastAsia="Times New Roman" w:hAnsi="Times New Roman" w:cs="Times New Roman"/>
          <w:color w:val="000000"/>
          <w:sz w:val="16"/>
          <w:szCs w:val="16"/>
        </w:rPr>
        <w:t>dube</w:t>
      </w:r>
      <w:proofErr w:type="spellEnd"/>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5. 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18.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содержать сведения, предусмотренные пунктами 1 - 5, 7 и 8 части 1 статьи 51.1 Градостроительного Кодекса,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 предусмотренного пунктом 5 части 19 статьи 51 Градостроительного кодекса и  представляет следующие документы: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уведомление об окончании строительства (реконструкции) по форме согласно приложению 1 к настоящему регламенту в адрес Администрации;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документ, подтверждающий полномочия представителя застройщика, в случае, если уведомление об окончании строительства (реконструкции) направлено представителем застройщика;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технический план объекта индивидуального жилищного строительства или садового дома, подготовленный в соответствии с Федеральным законом от 13 июля 2015 года № 218-ФЗ «О государственной регистрации недвижимости»;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Данный перечень документов является исчерпывающим.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19. Заявитель вправе по собственной инициативе представить дополнительные документы.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20. Специалист, осуществляющий прием и регистрацию документов не вправе требовать от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услугой;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представления документов и информации, отсутствие и (или) недостоверность которых не указывались при первоначальном отказе в предоставлении муниципальной услуги, за исключением следующих случаев: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предоставлении муниципальной услуги и не включенных в представленный ранее комплект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истечение срока действия документов или изменение информации после первоначального отказа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w:t>
      </w:r>
      <w:r w:rsidRPr="00AE646A">
        <w:rPr>
          <w:rFonts w:ascii="Times New Roman" w:eastAsia="Times New Roman" w:hAnsi="Times New Roman" w:cs="Times New Roman"/>
          <w:color w:val="000000"/>
          <w:sz w:val="16"/>
          <w:szCs w:val="16"/>
        </w:rPr>
        <w:lastRenderedPageBreak/>
        <w:t>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 Дополнительные документы могут быть направлены в электронной форме на адрес электронной почты администрации (</w:t>
      </w:r>
      <w:hyperlink r:id="rId28" w:history="1">
        <w:r w:rsidRPr="00AE646A">
          <w:rPr>
            <w:rFonts w:ascii="Times New Roman" w:eastAsia="Times New Roman" w:hAnsi="Times New Roman" w:cs="Times New Roman"/>
            <w:color w:val="0000FF"/>
            <w:sz w:val="16"/>
            <w:szCs w:val="16"/>
            <w:u w:val="single"/>
            <w:lang w:val="en-US"/>
          </w:rPr>
          <w:t>dubur</w:t>
        </w:r>
        <w:r w:rsidRPr="00AE646A">
          <w:rPr>
            <w:rFonts w:ascii="Times New Roman" w:eastAsia="Times New Roman" w:hAnsi="Times New Roman" w:cs="Times New Roman"/>
            <w:color w:val="0000FF"/>
            <w:sz w:val="16"/>
            <w:szCs w:val="16"/>
            <w:u w:val="single"/>
          </w:rPr>
          <w:t>86@</w:t>
        </w:r>
        <w:r w:rsidRPr="00AE646A">
          <w:rPr>
            <w:rFonts w:ascii="Times New Roman" w:eastAsia="Times New Roman" w:hAnsi="Times New Roman" w:cs="Times New Roman"/>
            <w:color w:val="0000FF"/>
            <w:sz w:val="16"/>
            <w:szCs w:val="16"/>
            <w:u w:val="single"/>
            <w:lang w:val="en-US"/>
          </w:rPr>
          <w:t>mail</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ru</w:t>
        </w:r>
      </w:hyperlink>
      <w:r w:rsidRPr="00AE646A">
        <w:rPr>
          <w:rFonts w:ascii="Times New Roman" w:eastAsia="Times New Roman" w:hAnsi="Times New Roman" w:cs="Times New Roman"/>
          <w:color w:val="000000"/>
          <w:sz w:val="16"/>
          <w:szCs w:val="16"/>
        </w:rPr>
        <w:t xml:space="preserve"> или </w:t>
      </w:r>
      <w:proofErr w:type="spellStart"/>
      <w:r w:rsidRPr="00AE646A">
        <w:rPr>
          <w:rFonts w:ascii="Times New Roman" w:eastAsia="Times New Roman" w:hAnsi="Times New Roman" w:cs="Times New Roman"/>
          <w:color w:val="000000"/>
          <w:sz w:val="16"/>
          <w:szCs w:val="16"/>
          <w:lang w:val="en-US"/>
        </w:rPr>
        <w:t>stroidubur</w:t>
      </w:r>
      <w:proofErr w:type="spellEnd"/>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mail</w:t>
      </w:r>
      <w:r w:rsidRPr="00AE646A">
        <w:rPr>
          <w:rFonts w:ascii="Times New Roman" w:eastAsia="Times New Roman" w:hAnsi="Times New Roman" w:cs="Times New Roman"/>
          <w:color w:val="000000"/>
          <w:sz w:val="16"/>
          <w:szCs w:val="16"/>
        </w:rPr>
        <w:t>.</w:t>
      </w:r>
      <w:proofErr w:type="spellStart"/>
      <w:r w:rsidRPr="00AE646A">
        <w:rPr>
          <w:rFonts w:ascii="Times New Roman" w:eastAsia="Times New Roman" w:hAnsi="Times New Roman" w:cs="Times New Roman"/>
          <w:color w:val="000000"/>
          <w:sz w:val="16"/>
          <w:szCs w:val="16"/>
          <w:lang w:val="en-US"/>
        </w:rPr>
        <w:t>ru</w:t>
      </w:r>
      <w:proofErr w:type="spellEnd"/>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6. Основания для отказа в приеме документов или отказа в предоставлении муниципальной услуги, возврата уведомления об окончании строительства (реконструкции) и прилагаемых к нему документов, выдачи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 Оснований для отказа в приеме документов не установлено.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22.1. Основаниями для возвращения уведомления об окончании строительства  без рассмотрения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В случае отсутствия в уведомлении об окончании строительства сведений, предусмотренных пунктом 18 настоящего регламента, или отсутствия документов, прилагаемых к нему и предусмотренных подпунктами 2,3,4,5 пункта 18 настоящего Регламента,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Градостроительного Кодекса), администрация Дубенского муниципального района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22.2. Уведомление о несоответствии направляется в следующих случаях: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статьи 55 Градостроительного кодекса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23. Отказ в предоставлении муниципальной услуги может быть обжалован в порядке, установленном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23.1.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7. Размер платы за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24. Муниципальная услуга предоставляется бесплатно.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8. Стандарт комфортности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получения муниципальной услуги при подаче уведомления об окончании строительства (реконструкции) осуществляется исходя из принципа «один талон на получение одной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 181-ФЗ «О социальной защите инвалидов в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27. На информационных стендах в местах предоставления муниципальной услуги и официальном интернет-сайте Администрации (http://dube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размещается следующая информация: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полные наименования органа, предоставляющего муниципальную услугу и организаций, участвующих в ее предоставлении;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контактные телефоны, график работы, фамилии, имена, отчества и должности специалистов, осуществляющих прием и консультирование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процедура предоставления муниципальной услуги в текстовом виде и в виде блок-схемы;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перечень документов, представляемых заявителями для получения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образец уведомления об окончании строительства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перечень оснований для возврата застройщику уведомления об окончании строительства (реконструкции) и прилагаемых к нему документов без рассмотрения с указанием причин возврата.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28. Показатели доступности и качества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простота и ясность изложения информационных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наличие различных каналов получения информации о предоставлении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доступность работы с заявителями;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точность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 профессиональная подготовка сотрудников органа, осуществляющего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высокая культура обслуживания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строгое соблюдение сроков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количество обоснованных жалоб на решения органа, осуществляющего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отсутствие жалоб на действия (бездействие) и решения, осуществляемые (принятые) в ходе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9. Особенности предоставления муниципальной услуги через МФЦ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31. МФЦ организует предоставление муниципальных услуг по принципу «одного окна» в соответствии с соглашениями о взаимодействии.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 В МФЦ обеспечивается: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б) возможность оплаты государственных и муниципальных услуг;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в) возможность воспользоваться предварительной записью на подачу запроса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г) предварительное уведомление заявителя о готовности результата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д)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 Максимальный срок ожидания в очереди при подаче запроса о предоставлении муниципальной услуги составляет не более 15 минут.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10. Иные требования к предоставлению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Основные положения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35. Предоставление муниципальной услуги включает в себя следующие административные 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прием и регистрация уведомления об окончании строительства (реконструкции) и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рассмотрение уведомления об окончании строительства (реконструкции) и принятие 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выдача заявителю уведомления о соответствии либо уведомления о несоответствии с указанием всех оснований для направления такого уведомления;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возврат застройщику уведомления об окончании строительства (реконструкции) и прилагаемых к нему документов без рассмотрения с указанием причин возврата.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36. Блок-схема последовательности административных действий по выдаче уведомления о соответствии либо несоответствии построенных или реконструированных объекта индивидуального жилищного строительства или садового дома требованиям о градостроительной деятельности представлена в приложении 3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Прием и регистрация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37. Юридическим фактом, являющимся основанием для начала административного действия, является обращение гражданина в адрес администрации с уведомлением об окончании строительства (реконструкции) по форме согласно приложению 1 к настоящему регламенту и документами, указанными в пункте 18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38. Для получения муниципальной услуги заявитель вправе подать уведомления об окончании строительства (реконструкции) и документы лично или через своего законного представителя в соответствии с Гражданским кодексом Российской Федерации в организации, указанные в приложении 2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39. Уведомление об окончании строительства (реконструкции) и документы, необходимые для предоставления муниципальной услуги, направленные по почте, должны быть надлежащим образом заверены.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предоставляет заявителю бланк уведомления об окончании строительства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проверяет наличие всех документов, указанных в пункте 18 регламента,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проверяет соответствие представленных документов установленным требованиям, а именно: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тексты документов написаны разборчиво;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фамилия, имя и отчество заявителя, адрес места жительства написаны полностью;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в документах нет подчисток, приписок, зачеркнутых слов и не оговоренных в них исправлений;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документы не исполнены карандашом;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документы не имеют повреждений, наличие которых не позволяет однозначно истолковать их содержание.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случае установления оснований, указанных в пунктах 22.1 и 22.2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7) специалист, ответственный за прием и регистрацию документов, сканирует уведомление об окончании строительства </w:t>
      </w:r>
      <w:r w:rsidRPr="00AE646A">
        <w:rPr>
          <w:rFonts w:ascii="Times New Roman" w:eastAsia="Times New Roman" w:hAnsi="Times New Roman" w:cs="Times New Roman"/>
          <w:color w:val="000000"/>
          <w:sz w:val="16"/>
          <w:szCs w:val="16"/>
        </w:rPr>
        <w:lastRenderedPageBreak/>
        <w:t>(реконструкции)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40.1. Прием и регистрация документов по предоставлению муниципальной услуги производится в течение 1 рабочего дня, следующего за днем приема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41. Заявитель несет ответственность за достоверность представленных сведений и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42. После регистрации уведомления об окончании строительства (реконструкции) и документов специалист, ответственный за прием и регистрацию документов, передает уведомление об окончании строительства (реконструкции) и документы на рассмотрение для принятия решения начальнику Управления.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Рассмотрение уведомления об окончании строительства (реконструкции) и принятие 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44. Специалист отдела в течение 7 рабочих дней со дня поступления уведомления об окончании строительства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проводит проверку соответствия указанных в уведомлении об окончании строительства (реконструкции)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(реконструкции)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(реконструкции) 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(реконструкции)). В случае, если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(реконструкции),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(реконструкции) (при условии, что застройщику в срок, предусмотренный пунктом 3 части 8 статьи 51.1 Градостроительного кодекса Российской Федерации,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Российской Федерации), или типовому архитектурному решению, указанному в уведомлении о планируемом строительстве (реконструкции),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 (реконструкции);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(реконструкции),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направляет застройщику способом, указанным в уведомлении об окончании строительства (реконструкции), уведомление о соответствии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При условии соответствия представленного пакета документов требованиям настоящего регламента, а также соответствия построенного, реконструированного объекта капитального строительства требованиям, указанным в пункте 40 настоящего регламента, специалистом готовится проект уведомления о соответствии.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случае несоответствия представленного пакета документов требованиям настоящего регламента, несоответствия построенного, реконструированного, объекта капитального строительства требованиям, указанным в пункте 40 настоящего регламента, специалистом подготавливается уведомление о несоответствии с указанием всех оснований для направления такого уведомления.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45. При наличии сомнений в подлинности представленных заявителем документов, полноте и достоверности содержащихся в них сведений специалист отдела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Глава 1. Подготовка уведомлений о соответствии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46. В случае отсутствия оснований, предусмотренных пунктами 22.1 и 22.2, специалист отдела осуществляет подготовку проекта уведомления о соответствии по форме согласно приложению 4.</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регламентом администрации в течение 2-х рабочих дней проект уведомления о соответствии проходит согласование с должностными лицами администрации, после чего подписывается главой Дубенского муниципального района течение 2-х рабочих дней.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47. Подписанное и зарегистрированное уведомление о соответствии в день подписания передается специалистам, ответственным за выдачу результата предоставления муниципальной услуги заявителям.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48.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49.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Глава 2. Основание для приостановления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50. Оснований для приостановления муниципальной услуги не установлено.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Глава 3. Подготовка уведомлений о несоответствии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51. В случае установления оснований, указанных в пункте 22.2 настоящего регламента, специалист отдела в течение 2-х рабочих дней оформляет проект уведомления о несоответствии по форме согласно приложению 5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регламентом администрации в течение 2-х рабочих дней проект уведомления о несоответствии проходит согласование с должностными лицами администрации, после чего подписывается уполномоченным лицом администрации, ответственным за выдачу разрешений на строительство в течение 2-х рабочих дней.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51.1. Подписанное и зарегистрированное уведомление о несоответствии в день подписания передается специалистам, ответственным за выдачу результата предоставления муниципальной услуги для выдачи или отправки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51.2. Копия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в срок, в течении 7 рабочих дней, администрацией Дубенского муниципального района в орган регистрации прав, а также: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пунктом 1 или 2 части 20 статьи 55 Градостроительного кодекса;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пунктом 2 части 20  статьи 55 Градостроительного кодекса;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пунктом 3 или 4 части 20  статьи 55 Градостроительного кодекса.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Выдача результата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52.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53.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54.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55. В случае если заявителем в уведомлении об окончании строительства (реконструкции)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4. Формы контроля за исполнением административного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56.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Текущий контроль осуществляется путем проведения заместителем главы Дубенского муниципального района проверок соблюдения и исполнения сотрудниками отдела положений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57.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58. Ответственность специалистов отдела закрепляется в их должностных инструкциях.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59.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62.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5. Досудебный (внесудебный) порядок обжалования решений и действий (бездействия) администрации, а также должностных лиц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Предмет досудебного (внесудебного) обжалования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64. Заявитель может обратиться с жалобой, в том числе в следующих случаях: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нарушение срока регистрации запроса заявителя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нарушение срока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8) нарушение срока или порядка выдачи документов по результатам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Порядок досудебного (внесудебного) обжалования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65. Жалоба подается в письменной форме на бумажном носителе или в электронной форме в администрацию. Жалоба может быть направлена по почте, с использованием информационно-телекоммуникационной сети Интернет: сайта http://dube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а также может быть принята при личном приеме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66.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67. Жалоба должна содержать:</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наименование органа, предоставляющего муниципальную услугу - администрация, должностного лица администрации либо муниципального служащего, решения и действия (бездействие) которых обжалуются;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сведения об обжалуемых решениях и действиях (бездействии) органа, предоставляющего услугу (администрации), должностного лица администрации либо муниципального служащего;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69. По результатам рассмотрения жалобы администрация принимает одно из следующих решений: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отказывает в удовлетворении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69.1.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69.2. В случае признания жалобы подлежащей удовлетворению в ответе заявителю, указанном в пункте 69.1 настоящего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года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69.3. В случае признания жалобы не подлежащей удовлетворению в ответе заявителю, указанном в пункте 69.1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70.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71. Решение о выдаче уведомления о несоответствии либо возврате застройщику уведомления об окончании строительства (реконструкции) и прилагаемых к нему документов может быть обжаловано заявителем в судебном порядке.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Право заявителя на получение информации и документов, необходимых для обоснования и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72. Заявитель имеет право на получение информации и документов, необходимых для обоснования и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73. При желании заявителя обжаловать действие (бездействие) должностного лица отдела,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74. Информация о порядке подачи и рассмотрения жалобы размещается на информационных стендах в местах предоставления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Исчерпывающий перечень оснований для приостановления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75. Основания для приостановления рассмотрения жалобы отсутствуют.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Приложение №1. Уведомление об окончании строительства или реконструкции объекта индивидуального жилищного строительства или садового дома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rPr>
          <w:trHeight w:val="2136"/>
        </w:trPr>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Times New Roman"/>
                <w:color w:val="000000"/>
                <w:sz w:val="16"/>
                <w:szCs w:val="16"/>
              </w:rPr>
              <w:t xml:space="preserve">Приложение №1 </w:t>
            </w:r>
            <w:r w:rsidRPr="00AE646A">
              <w:rPr>
                <w:rFonts w:ascii="Times New Roman" w:eastAsia="Times New Roman" w:hAnsi="Times New Roman" w:cs="Times New Roman"/>
                <w:color w:val="000000"/>
                <w:sz w:val="16"/>
                <w:szCs w:val="16"/>
              </w:rPr>
              <w:br/>
              <w:t xml:space="preserve">к </w:t>
            </w:r>
            <w:hyperlink r:id="rId29" w:anchor="sub_1000" w:history="1">
              <w:r w:rsidRPr="00AE646A">
                <w:rPr>
                  <w:rFonts w:ascii="Times New Roman" w:eastAsia="Times New Roman" w:hAnsi="Times New Roman" w:cs="Times New Roman"/>
                  <w:bCs/>
                  <w:color w:val="000000"/>
                  <w:sz w:val="16"/>
                  <w:szCs w:val="16"/>
                </w:rPr>
                <w:t>административному регламенту</w:t>
              </w:r>
            </w:hyperlink>
            <w:r w:rsidRPr="00AE646A">
              <w:rPr>
                <w:rFonts w:ascii="Times New Roman" w:eastAsia="Times New Roman" w:hAnsi="Times New Roman" w:cs="Times New Roman"/>
                <w:color w:val="000000"/>
                <w:sz w:val="16"/>
                <w:szCs w:val="16"/>
              </w:rPr>
              <w:br/>
              <w:t>администрации Дубенского муниципального района</w:t>
            </w:r>
            <w:r w:rsidRPr="00AE646A">
              <w:rPr>
                <w:rFonts w:ascii="Times New Roman" w:eastAsia="Times New Roman" w:hAnsi="Times New Roman" w:cs="Times New Roman"/>
                <w:color w:val="000000"/>
                <w:sz w:val="16"/>
                <w:szCs w:val="16"/>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Уведомление об окончании строительства или реконструкции объекта индивидуального жилищного строительства или садового дома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 ___________ 20__ 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u w:val="single"/>
        </w:rPr>
      </w:pPr>
      <w:r w:rsidRPr="00AE646A">
        <w:rPr>
          <w:rFonts w:ascii="Times New Roman" w:eastAsia="Times New Roman" w:hAnsi="Times New Roman" w:cs="Times New Roman"/>
          <w:color w:val="000000"/>
          <w:sz w:val="16"/>
          <w:szCs w:val="16"/>
          <w:u w:val="single"/>
        </w:rPr>
        <w:t>В Администрацию Дубенского муниципального района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Сведения о застройщике</w:t>
      </w:r>
    </w:p>
    <w:tbl>
      <w:tblPr>
        <w:tblW w:w="0" w:type="auto"/>
        <w:tblCellMar>
          <w:left w:w="0" w:type="dxa"/>
          <w:right w:w="0" w:type="dxa"/>
        </w:tblCellMar>
        <w:tblLook w:val="04A0" w:firstRow="1" w:lastRow="0" w:firstColumn="1" w:lastColumn="0" w:noHBand="0" w:noVBand="1"/>
      </w:tblPr>
      <w:tblGrid>
        <w:gridCol w:w="924"/>
        <w:gridCol w:w="6838"/>
        <w:gridCol w:w="1663"/>
      </w:tblGrid>
      <w:tr w:rsidR="00AE646A" w:rsidRPr="00AE646A" w:rsidTr="00A62C1D">
        <w:trPr>
          <w:trHeight w:val="15"/>
        </w:trPr>
        <w:tc>
          <w:tcPr>
            <w:tcW w:w="924" w:type="dxa"/>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c>
          <w:tcPr>
            <w:tcW w:w="6838" w:type="dxa"/>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c>
          <w:tcPr>
            <w:tcW w:w="1663" w:type="dxa"/>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физическом лице, в случае если застройщиком является физическое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отчество (при наличии)</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жительства, № телефона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Реквизиты документа, удостоверяющего личность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юридическом лице, в случае если застройщиком является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нахождения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1.2.4</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Идентификационный номер налогоплательщика,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Сведения о земельном участке</w:t>
      </w:r>
    </w:p>
    <w:tbl>
      <w:tblPr>
        <w:tblW w:w="0" w:type="auto"/>
        <w:tblCellMar>
          <w:left w:w="0" w:type="dxa"/>
          <w:right w:w="0" w:type="dxa"/>
        </w:tblCellMar>
        <w:tblLook w:val="04A0" w:firstRow="1" w:lastRow="0" w:firstColumn="1" w:lastColumn="0" w:noHBand="0" w:noVBand="1"/>
      </w:tblPr>
      <w:tblGrid>
        <w:gridCol w:w="924"/>
        <w:gridCol w:w="6838"/>
        <w:gridCol w:w="1663"/>
      </w:tblGrid>
      <w:tr w:rsidR="00AE646A" w:rsidRPr="00AE646A" w:rsidTr="00A62C1D">
        <w:trPr>
          <w:trHeight w:val="15"/>
        </w:trPr>
        <w:tc>
          <w:tcPr>
            <w:tcW w:w="924" w:type="dxa"/>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c>
          <w:tcPr>
            <w:tcW w:w="6838" w:type="dxa"/>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c>
          <w:tcPr>
            <w:tcW w:w="1663" w:type="dxa"/>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физическом лице, в случае если застройщиком является физическое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отчество (при наличии)</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жительства, № телефона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Реквизиты документа, удостоверяющего личность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юридическом лице, в случае если застройщиком является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нахождения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2.2.4</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Идентификационный номер налогоплательщика,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Сведения об объекте капитального строительства</w:t>
      </w:r>
    </w:p>
    <w:tbl>
      <w:tblPr>
        <w:tblW w:w="0" w:type="auto"/>
        <w:tblCellMar>
          <w:left w:w="0" w:type="dxa"/>
          <w:right w:w="0" w:type="dxa"/>
        </w:tblCellMar>
        <w:tblLook w:val="04A0" w:firstRow="1" w:lastRow="0" w:firstColumn="1" w:lastColumn="0" w:noHBand="0" w:noVBand="1"/>
      </w:tblPr>
      <w:tblGrid>
        <w:gridCol w:w="924"/>
        <w:gridCol w:w="6838"/>
        <w:gridCol w:w="1663"/>
      </w:tblGrid>
      <w:tr w:rsidR="00AE646A" w:rsidRPr="00AE646A" w:rsidTr="00A62C1D">
        <w:trPr>
          <w:trHeight w:val="15"/>
        </w:trPr>
        <w:tc>
          <w:tcPr>
            <w:tcW w:w="924" w:type="dxa"/>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c>
          <w:tcPr>
            <w:tcW w:w="6838" w:type="dxa"/>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c>
          <w:tcPr>
            <w:tcW w:w="1663" w:type="dxa"/>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физическом лице, в случае если застройщиком является физическое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3.1.1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отчество (при наличии)</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3.1.2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жительства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3.1.3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Реквизиты документа, удостоверяющего личность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юридическом лице, в случае если застройщиком является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нахождения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r w:rsidR="00AE646A" w:rsidRPr="00AE646A" w:rsidTr="00A62C1D">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3.2.4</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Идентификационный номер налогоплательщика,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Схематичное изображение построенного или реконструированного объекта капитального строительства на земельном участке</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 </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Почтовый адрес и (или) адрес электронной почты для связи: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прошу направить следующим способом: 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Настоящим уведомлением подтверждаю, что ____________________________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(объект индивидуального жилищного  строительства или садовый дом)</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не  предназначен  для  раздела  на  самостоятельные объекты недвижимости, а также  оплату  государственной  пошлины  за  осуществление  государственной регистрации прав</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(реквизиты платежного документа)</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Настоящим уведомлением я _____________________________________________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отчество (при наличии)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даю  согласие  на обработку персональных данных (в случае если застройщиком является физическое лицо).</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_____________________________________ ___________ 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(должность, в случае если                                        (подпись)             (расшифровка подписи)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застройщиком является юридическое лицо)</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    М.П.</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(при наличии)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К настоящему уведомлению прилагается:</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предусмотренные частью 16 статьи 55 Градостроительного кодекса Российской Федерации (Собрание законодательства Российской Федерации, 2005, №  1,  ст.  16; 2006, № 31, ст. 3442; № 52, ст. 5498; 2008, № 20, ст. 2251; № 30. ст. 3616; 2009, № 48, ст. 5711; 2010, № 31, ст. 4195; 2011, № 13, ст. 1688; № 27, ст. 3880; № 30, ст. 4591; № 49, ст. 7015; 2012, № 26, ст. 3446; 2014,  № 43, ст. 5799; 2015, № 29, ст. 4342, 4378; 2016, № 1, ст. 79; 2016, №  26,  ст.  3867;  2016, № 27, ст. 4294, 4303, 4305, 4306; 2016, № 52, ст. 7494; 2018, № 32, ст. 5133, 5134, 5135)</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br/>
        <w:t>1) документ, подтверждающий полномочия представителя застройщика, в случае, если уведомление об окончании строительства (реконструкции) направлено представителем застройщика;</w:t>
      </w:r>
      <w:r w:rsidRPr="00AE646A">
        <w:rPr>
          <w:rFonts w:ascii="Times New Roman" w:eastAsia="Times New Roman" w:hAnsi="Times New Roman" w:cs="Times New Roman"/>
          <w:color w:val="000000"/>
          <w:sz w:val="16"/>
          <w:szCs w:val="16"/>
        </w:rPr>
        <w:b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r w:rsidRPr="00AE646A">
        <w:rPr>
          <w:rFonts w:ascii="Times New Roman" w:eastAsia="Times New Roman" w:hAnsi="Times New Roman" w:cs="Times New Roman"/>
          <w:color w:val="000000"/>
          <w:sz w:val="16"/>
          <w:szCs w:val="16"/>
        </w:rPr>
        <w:br/>
        <w:t>3) технический план объекта индивидуального жилищного строительства или садового дома, подготовленный в соответствии с Федеральным законом от 13 июля 2015 года № 218-ФЗ «О государственной регистрации недвижимости»;</w:t>
      </w:r>
      <w:r w:rsidRPr="00AE646A">
        <w:rPr>
          <w:rFonts w:ascii="Times New Roman" w:eastAsia="Times New Roman" w:hAnsi="Times New Roman" w:cs="Times New Roman"/>
          <w:color w:val="000000"/>
          <w:sz w:val="16"/>
          <w:szCs w:val="16"/>
        </w:rPr>
        <w:br/>
        <w:t>4)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Приложение №2.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rPr>
          <w:trHeight w:val="2136"/>
        </w:trPr>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Times New Roman"/>
                <w:color w:val="000000"/>
                <w:sz w:val="16"/>
                <w:szCs w:val="16"/>
              </w:rPr>
              <w:t xml:space="preserve">Приложение №2 </w:t>
            </w:r>
            <w:r w:rsidRPr="00AE646A">
              <w:rPr>
                <w:rFonts w:ascii="Times New Roman" w:eastAsia="Times New Roman" w:hAnsi="Times New Roman" w:cs="Times New Roman"/>
                <w:color w:val="000000"/>
                <w:sz w:val="16"/>
                <w:szCs w:val="16"/>
              </w:rPr>
              <w:br/>
              <w:t xml:space="preserve">к </w:t>
            </w:r>
            <w:hyperlink r:id="rId30" w:anchor="sub_1000" w:history="1">
              <w:r w:rsidRPr="00AE646A">
                <w:rPr>
                  <w:rFonts w:ascii="Times New Roman" w:eastAsia="Times New Roman" w:hAnsi="Times New Roman" w:cs="Times New Roman"/>
                  <w:bCs/>
                  <w:color w:val="000000"/>
                  <w:sz w:val="16"/>
                  <w:szCs w:val="16"/>
                </w:rPr>
                <w:t>административному регламенту</w:t>
              </w:r>
            </w:hyperlink>
            <w:r w:rsidRPr="00AE646A">
              <w:rPr>
                <w:rFonts w:ascii="Times New Roman" w:eastAsia="Times New Roman" w:hAnsi="Times New Roman" w:cs="Times New Roman"/>
                <w:color w:val="000000"/>
                <w:sz w:val="16"/>
                <w:szCs w:val="16"/>
              </w:rPr>
              <w:br/>
              <w:t>администрации Дубенского муниципального района</w:t>
            </w:r>
            <w:r w:rsidRPr="00AE646A">
              <w:rPr>
                <w:rFonts w:ascii="Times New Roman" w:eastAsia="Times New Roman" w:hAnsi="Times New Roman" w:cs="Times New Roman"/>
                <w:color w:val="000000"/>
                <w:sz w:val="16"/>
                <w:szCs w:val="16"/>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bl>
      <w:tblPr>
        <w:tblW w:w="10490" w:type="dxa"/>
        <w:tblInd w:w="-851" w:type="dxa"/>
        <w:tblLayout w:type="fixed"/>
        <w:tblCellMar>
          <w:left w:w="0" w:type="dxa"/>
          <w:right w:w="0" w:type="dxa"/>
        </w:tblCellMar>
        <w:tblLook w:val="04A0" w:firstRow="1" w:lastRow="0" w:firstColumn="1" w:lastColumn="0" w:noHBand="0" w:noVBand="1"/>
      </w:tblPr>
      <w:tblGrid>
        <w:gridCol w:w="3261"/>
        <w:gridCol w:w="1832"/>
        <w:gridCol w:w="1570"/>
        <w:gridCol w:w="1985"/>
        <w:gridCol w:w="1842"/>
      </w:tblGrid>
      <w:tr w:rsidR="00AE646A" w:rsidRPr="00AE646A" w:rsidTr="00A62C1D">
        <w:trPr>
          <w:trHeight w:val="15"/>
        </w:trPr>
        <w:tc>
          <w:tcPr>
            <w:tcW w:w="3261"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832"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70"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985"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842" w:type="dxa"/>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3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организаций, осуществляющих функции приема документов и выдачи результатов предоставления муниципальной услуги</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Контактные номера телефонов</w:t>
            </w:r>
          </w:p>
        </w:tc>
        <w:tc>
          <w:tcPr>
            <w:tcW w:w="19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w:t>
            </w:r>
          </w:p>
        </w:tc>
        <w:tc>
          <w:tcPr>
            <w:tcW w:w="18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Интернет-сайта (страницы), адрес электронной почты</w:t>
            </w:r>
          </w:p>
        </w:tc>
      </w:tr>
      <w:tr w:rsidR="00AE646A" w:rsidRPr="00AE646A" w:rsidTr="00A62C1D">
        <w:tc>
          <w:tcPr>
            <w:tcW w:w="3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Администрация Дубенского муниципального района Республики Мордовия</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6</w:t>
            </w:r>
          </w:p>
        </w:tc>
        <w:tc>
          <w:tcPr>
            <w:tcW w:w="19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Выходные дни: суббота, воскресенье.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8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hyperlink r:id="rId31" w:history="1">
              <w:r w:rsidRPr="00AE646A">
                <w:rPr>
                  <w:rFonts w:ascii="Times New Roman" w:eastAsia="Times New Roman" w:hAnsi="Times New Roman" w:cs="Times New Roman"/>
                  <w:color w:val="0000FF"/>
                  <w:sz w:val="16"/>
                  <w:szCs w:val="16"/>
                  <w:u w:val="single"/>
                </w:rPr>
                <w:t>http://dube№ki.e-mordovia.ru/</w:t>
              </w:r>
            </w:hyperlink>
            <w:r w:rsidRPr="00AE646A">
              <w:rPr>
                <w:rFonts w:ascii="Times New Roman" w:eastAsia="Times New Roman" w:hAnsi="Times New Roman" w:cs="Times New Roman"/>
                <w:color w:val="000000"/>
                <w:sz w:val="16"/>
                <w:szCs w:val="16"/>
              </w:rPr>
              <w:t xml:space="preserve">, </w:t>
            </w:r>
            <w:r w:rsidRPr="00AE646A">
              <w:rPr>
                <w:rFonts w:ascii="Times New Roman" w:eastAsia="Times New Roman" w:hAnsi="Times New Roman" w:cs="Times New Roman"/>
                <w:color w:val="000000"/>
                <w:sz w:val="16"/>
                <w:szCs w:val="16"/>
                <w:lang w:val="en-US"/>
              </w:rPr>
              <w:t>www</w:t>
            </w:r>
            <w:r w:rsidRPr="00AE646A">
              <w:rPr>
                <w:rFonts w:ascii="Times New Roman" w:eastAsia="Times New Roman" w:hAnsi="Times New Roman" w:cs="Times New Roman"/>
                <w:color w:val="000000"/>
                <w:sz w:val="16"/>
                <w:szCs w:val="16"/>
              </w:rPr>
              <w:t>.</w:t>
            </w:r>
            <w:proofErr w:type="spellStart"/>
            <w:r w:rsidRPr="00AE646A">
              <w:rPr>
                <w:rFonts w:ascii="Times New Roman" w:eastAsia="Times New Roman" w:hAnsi="Times New Roman" w:cs="Times New Roman"/>
                <w:color w:val="000000"/>
                <w:sz w:val="16"/>
                <w:szCs w:val="16"/>
                <w:lang w:val="en-US"/>
              </w:rPr>
              <w:t>dubur</w:t>
            </w:r>
            <w:proofErr w:type="spellEnd"/>
            <w:r w:rsidRPr="00AE646A">
              <w:rPr>
                <w:rFonts w:ascii="Times New Roman" w:eastAsia="Times New Roman" w:hAnsi="Times New Roman" w:cs="Times New Roman"/>
                <w:color w:val="000000"/>
                <w:sz w:val="16"/>
                <w:szCs w:val="16"/>
              </w:rPr>
              <w:t>86@</w:t>
            </w:r>
            <w:r w:rsidRPr="00AE646A">
              <w:rPr>
                <w:rFonts w:ascii="Times New Roman" w:eastAsia="Times New Roman" w:hAnsi="Times New Roman" w:cs="Times New Roman"/>
                <w:color w:val="000000"/>
                <w:sz w:val="16"/>
                <w:szCs w:val="16"/>
                <w:lang w:val="en-US"/>
              </w:rPr>
              <w:t>mail</w:t>
            </w:r>
            <w:r w:rsidRPr="00AE646A">
              <w:rPr>
                <w:rFonts w:ascii="Times New Roman" w:eastAsia="Times New Roman" w:hAnsi="Times New Roman" w:cs="Times New Roman"/>
                <w:color w:val="000000"/>
                <w:sz w:val="16"/>
                <w:szCs w:val="16"/>
              </w:rPr>
              <w:t>.</w:t>
            </w:r>
            <w:proofErr w:type="spellStart"/>
            <w:r w:rsidRPr="00AE646A">
              <w:rPr>
                <w:rFonts w:ascii="Times New Roman" w:eastAsia="Times New Roman" w:hAnsi="Times New Roman" w:cs="Times New Roman"/>
                <w:color w:val="000000"/>
                <w:sz w:val="16"/>
                <w:szCs w:val="16"/>
                <w:lang w:val="en-US"/>
              </w:rPr>
              <w:t>ru</w:t>
            </w:r>
            <w:proofErr w:type="spellEnd"/>
          </w:p>
        </w:tc>
      </w:tr>
      <w:tr w:rsidR="00AE646A" w:rsidRPr="00AE646A" w:rsidTr="00A62C1D">
        <w:tc>
          <w:tcPr>
            <w:tcW w:w="3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МБУ «Многофункциональный центр предоставления государственных и муниципальных услуг Дубенского муниципального района»</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w:t>
            </w:r>
            <w:proofErr w:type="spellStart"/>
            <w:r w:rsidRPr="00AE646A">
              <w:rPr>
                <w:rFonts w:ascii="Times New Roman" w:eastAsia="Times New Roman" w:hAnsi="Times New Roman" w:cs="Times New Roman"/>
                <w:color w:val="000000"/>
                <w:sz w:val="16"/>
                <w:szCs w:val="16"/>
              </w:rPr>
              <w:t>Бровцева</w:t>
            </w:r>
            <w:proofErr w:type="spellEnd"/>
            <w:r w:rsidRPr="00AE646A">
              <w:rPr>
                <w:rFonts w:ascii="Times New Roman" w:eastAsia="Times New Roman" w:hAnsi="Times New Roman" w:cs="Times New Roman"/>
                <w:color w:val="000000"/>
                <w:sz w:val="16"/>
                <w:szCs w:val="16"/>
              </w:rPr>
              <w:t>, д. 1</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2-14-77</w:t>
            </w:r>
          </w:p>
        </w:tc>
        <w:tc>
          <w:tcPr>
            <w:tcW w:w="19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понедельник - пятница: с 8 ч. 30 мин. до 17 ч. 30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суббота: с 8 ч. 30 мин. до 13ч. 30 мин. без обеденного перерыва.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Выходной день: воскресенье.</w:t>
            </w:r>
          </w:p>
        </w:tc>
        <w:tc>
          <w:tcPr>
            <w:tcW w:w="18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mfc013@mail.ru</w:t>
            </w:r>
          </w:p>
        </w:tc>
      </w:tr>
      <w:tr w:rsidR="00AE646A" w:rsidRPr="00AE646A" w:rsidTr="00A62C1D">
        <w:tc>
          <w:tcPr>
            <w:tcW w:w="3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отдел строительства, архитектуры и ЖКХ администрации: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Денисова, д. 4</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5</w:t>
            </w:r>
          </w:p>
        </w:tc>
        <w:tc>
          <w:tcPr>
            <w:tcW w:w="19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Выходные дни: суббота, </w:t>
            </w:r>
            <w:proofErr w:type="spellStart"/>
            <w:r w:rsidRPr="00AE646A">
              <w:rPr>
                <w:rFonts w:ascii="Times New Roman" w:eastAsia="Times New Roman" w:hAnsi="Times New Roman" w:cs="Times New Roman"/>
                <w:color w:val="000000"/>
                <w:sz w:val="16"/>
                <w:szCs w:val="16"/>
              </w:rPr>
              <w:t>воскре-сенье</w:t>
            </w:r>
            <w:proofErr w:type="spellEnd"/>
            <w:r w:rsidRPr="00AE646A">
              <w:rPr>
                <w:rFonts w:ascii="Times New Roman" w:eastAsia="Times New Roman" w:hAnsi="Times New Roman" w:cs="Times New Roman"/>
                <w:color w:val="000000"/>
                <w:sz w:val="16"/>
                <w:szCs w:val="16"/>
              </w:rPr>
              <w:t>.</w:t>
            </w:r>
          </w:p>
        </w:tc>
        <w:tc>
          <w:tcPr>
            <w:tcW w:w="18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stroidubur@mail.ru</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Приложение №3. Блок-схема последовательности действий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rPr>
          <w:trHeight w:val="2136"/>
        </w:trPr>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Times New Roman"/>
                <w:color w:val="000000"/>
                <w:sz w:val="16"/>
                <w:szCs w:val="16"/>
              </w:rPr>
              <w:t xml:space="preserve">Приложение №3 </w:t>
            </w:r>
            <w:r w:rsidRPr="00AE646A">
              <w:rPr>
                <w:rFonts w:ascii="Times New Roman" w:eastAsia="Times New Roman" w:hAnsi="Times New Roman" w:cs="Times New Roman"/>
                <w:color w:val="000000"/>
                <w:sz w:val="16"/>
                <w:szCs w:val="16"/>
              </w:rPr>
              <w:br/>
              <w:t xml:space="preserve">к </w:t>
            </w:r>
            <w:hyperlink r:id="rId32" w:anchor="sub_1000" w:history="1">
              <w:r w:rsidRPr="00AE646A">
                <w:rPr>
                  <w:rFonts w:ascii="Times New Roman" w:eastAsia="Times New Roman" w:hAnsi="Times New Roman" w:cs="Times New Roman"/>
                  <w:bCs/>
                  <w:color w:val="000000"/>
                  <w:sz w:val="16"/>
                  <w:szCs w:val="16"/>
                </w:rPr>
                <w:t>административному регламенту</w:t>
              </w:r>
            </w:hyperlink>
            <w:r w:rsidRPr="00AE646A">
              <w:rPr>
                <w:rFonts w:ascii="Times New Roman" w:eastAsia="Times New Roman" w:hAnsi="Times New Roman" w:cs="Times New Roman"/>
                <w:color w:val="000000"/>
                <w:sz w:val="16"/>
                <w:szCs w:val="16"/>
              </w:rPr>
              <w:br/>
              <w:t>администрации Дубенского муниципального района</w:t>
            </w:r>
            <w:r w:rsidRPr="00AE646A">
              <w:rPr>
                <w:rFonts w:ascii="Times New Roman" w:eastAsia="Times New Roman" w:hAnsi="Times New Roman" w:cs="Times New Roman"/>
                <w:color w:val="000000"/>
                <w:sz w:val="16"/>
                <w:szCs w:val="16"/>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Блок-схема последовательности действий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05344" behindDoc="0" locked="0" layoutInCell="1" allowOverlap="1" wp14:anchorId="57AFB4E2" wp14:editId="0ABB2755">
                <wp:simplePos x="0" y="0"/>
                <wp:positionH relativeFrom="column">
                  <wp:posOffset>472440</wp:posOffset>
                </wp:positionH>
                <wp:positionV relativeFrom="paragraph">
                  <wp:posOffset>157480</wp:posOffset>
                </wp:positionV>
                <wp:extent cx="4133850" cy="352425"/>
                <wp:effectExtent l="5715" t="5080" r="13335" b="13970"/>
                <wp:wrapNone/>
                <wp:docPr id="57"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3850" cy="352425"/>
                        </a:xfrm>
                        <a:prstGeom prst="rect">
                          <a:avLst/>
                        </a:prstGeom>
                        <a:solidFill>
                          <a:srgbClr val="FFFFFF"/>
                        </a:solidFill>
                        <a:ln w="9525">
                          <a:solidFill>
                            <a:srgbClr val="000000"/>
                          </a:solidFill>
                          <a:miter lim="800000"/>
                          <a:headEnd/>
                          <a:tailEnd/>
                        </a:ln>
                      </wps:spPr>
                      <wps:txbx>
                        <w:txbxContent>
                          <w:p w:rsidR="00AE646A" w:rsidRPr="001223C8" w:rsidRDefault="00AE646A" w:rsidP="00AE646A">
                            <w:pPr>
                              <w:jc w:val="center"/>
                              <w:rPr>
                                <w:rFonts w:ascii="Times New Roman" w:hAnsi="Times New Roman" w:cs="Times New Roman"/>
                                <w:szCs w:val="24"/>
                              </w:rPr>
                            </w:pPr>
                            <w:r w:rsidRPr="001223C8">
                              <w:rPr>
                                <w:rFonts w:ascii="Times New Roman" w:hAnsi="Times New Roman" w:cs="Times New Roman"/>
                                <w:szCs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7" o:spid="_x0000_s1049" style="position:absolute;left:0;text-align:left;margin-left:37.2pt;margin-top:12.4pt;width:325.5pt;height:27.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">
                <v:textbox>
                  <w:txbxContent>
                    <w:p w:rsidR="00AE646A" w:rsidRPr="001223C8" w:rsidRDefault="00AE646A" w:rsidP="00AE646A">
                      <w:pPr>
                        <w:jc w:val="center"/>
                        <w:rPr>
                          <w:rFonts w:ascii="Times New Roman" w:hAnsi="Times New Roman" w:cs="Times New Roman"/>
                          <w:szCs w:val="24"/>
                        </w:rPr>
                      </w:pPr>
                      <w:r w:rsidRPr="001223C8">
                        <w:rPr>
                          <w:rFonts w:ascii="Times New Roman" w:hAnsi="Times New Roman" w:cs="Times New Roman"/>
                          <w:szCs w:val="24"/>
                        </w:rPr>
                        <w:t>Обращение заинтересованного лица</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2512" behindDoc="0" locked="0" layoutInCell="1" allowOverlap="1" wp14:anchorId="48E0AA91" wp14:editId="6DFC497A">
                <wp:simplePos x="0" y="0"/>
                <wp:positionH relativeFrom="column">
                  <wp:posOffset>2501265</wp:posOffset>
                </wp:positionH>
                <wp:positionV relativeFrom="paragraph">
                  <wp:posOffset>159385</wp:posOffset>
                </wp:positionV>
                <wp:extent cx="0" cy="266700"/>
                <wp:effectExtent l="53340" t="6985" r="60960" b="21590"/>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6" o:spid="_x0000_s1026" type="#_x0000_t32" style="position:absolute;margin-left:196.95pt;margin-top:12.55pt;width:0;height:2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06368" behindDoc="0" locked="0" layoutInCell="1" allowOverlap="1" wp14:anchorId="029BAE22" wp14:editId="2973F58A">
                <wp:simplePos x="0" y="0"/>
                <wp:positionH relativeFrom="column">
                  <wp:posOffset>-422910</wp:posOffset>
                </wp:positionH>
                <wp:positionV relativeFrom="paragraph">
                  <wp:posOffset>52070</wp:posOffset>
                </wp:positionV>
                <wp:extent cx="5895975" cy="685800"/>
                <wp:effectExtent l="5715" t="13970" r="13335" b="5080"/>
                <wp:wrapNone/>
                <wp:docPr id="55" name="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685800"/>
                        </a:xfrm>
                        <a:prstGeom prst="rect">
                          <a:avLst/>
                        </a:prstGeom>
                        <a:solidFill>
                          <a:srgbClr val="FFFFFF"/>
                        </a:solidFill>
                        <a:ln w="9525">
                          <a:solidFill>
                            <a:srgbClr val="000000"/>
                          </a:solidFill>
                          <a:miter lim="800000"/>
                          <a:headEnd/>
                          <a:tailEnd/>
                        </a:ln>
                      </wps:spPr>
                      <wps:txbx>
                        <w:txbxContent>
                          <w:p w:rsidR="00AE646A" w:rsidRPr="00036D2D" w:rsidRDefault="00AE646A" w:rsidP="00AE646A">
                            <w:pPr>
                              <w:jc w:val="center"/>
                              <w:rPr>
                                <w:rFonts w:ascii="Times New Roman" w:hAnsi="Times New Roman" w:cs="Times New Roman"/>
                                <w:sz w:val="20"/>
                                <w:szCs w:val="20"/>
                              </w:rPr>
                            </w:pPr>
                            <w:r w:rsidRPr="00036D2D">
                              <w:rPr>
                                <w:rFonts w:ascii="Times New Roman" w:hAnsi="Times New Roman" w:cs="Times New Roman"/>
                                <w:sz w:val="20"/>
                                <w:szCs w:val="20"/>
                              </w:rPr>
                              <w:t>Прием и регистрация документов, передача пакета документов в отдел строительства, архитектуры и ЖКХ.</w:t>
                            </w:r>
                          </w:p>
                          <w:p w:rsidR="00AE646A" w:rsidRPr="00036D2D" w:rsidRDefault="00AE646A" w:rsidP="00AE646A">
                            <w:pPr>
                              <w:jc w:val="center"/>
                              <w:rPr>
                                <w:rFonts w:ascii="Times New Roman" w:hAnsi="Times New Roman" w:cs="Times New Roman"/>
                                <w:sz w:val="20"/>
                                <w:szCs w:val="20"/>
                              </w:rPr>
                            </w:pPr>
                            <w:r w:rsidRPr="00036D2D">
                              <w:rPr>
                                <w:rFonts w:ascii="Times New Roman" w:hAnsi="Times New Roman" w:cs="Times New Roman"/>
                                <w:sz w:val="20"/>
                                <w:szCs w:val="20"/>
                              </w:rPr>
                              <w:t>(1 рабочий день, следующий за днем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5" o:spid="_x0000_s1050" style="position:absolute;left:0;text-align:left;margin-left:-33.3pt;margin-top:4.1pt;width:464.25pt;height:5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">
                <v:textbox>
                  <w:txbxContent>
                    <w:p w:rsidR="00AE646A" w:rsidRPr="00036D2D" w:rsidRDefault="00AE646A" w:rsidP="00AE646A">
                      <w:pPr>
                        <w:jc w:val="center"/>
                        <w:rPr>
                          <w:rFonts w:ascii="Times New Roman" w:hAnsi="Times New Roman" w:cs="Times New Roman"/>
                          <w:sz w:val="20"/>
                          <w:szCs w:val="20"/>
                        </w:rPr>
                      </w:pPr>
                      <w:r w:rsidRPr="00036D2D">
                        <w:rPr>
                          <w:rFonts w:ascii="Times New Roman" w:hAnsi="Times New Roman" w:cs="Times New Roman"/>
                          <w:sz w:val="20"/>
                          <w:szCs w:val="20"/>
                        </w:rPr>
                        <w:t>Прием и регистрация документов, передача пакета документов в отдел строительства, архитектуры и ЖКХ.</w:t>
                      </w:r>
                    </w:p>
                    <w:p w:rsidR="00AE646A" w:rsidRPr="00036D2D" w:rsidRDefault="00AE646A" w:rsidP="00AE646A">
                      <w:pPr>
                        <w:jc w:val="center"/>
                        <w:rPr>
                          <w:rFonts w:ascii="Times New Roman" w:hAnsi="Times New Roman" w:cs="Times New Roman"/>
                          <w:sz w:val="20"/>
                          <w:szCs w:val="20"/>
                        </w:rPr>
                      </w:pPr>
                      <w:r w:rsidRPr="00036D2D">
                        <w:rPr>
                          <w:rFonts w:ascii="Times New Roman" w:hAnsi="Times New Roman" w:cs="Times New Roman"/>
                          <w:sz w:val="20"/>
                          <w:szCs w:val="20"/>
                        </w:rPr>
                        <w:t>(1 рабочий день, следующий за днем приема документов)</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09440" behindDoc="0" locked="0" layoutInCell="1" allowOverlap="1" wp14:anchorId="609F88E6" wp14:editId="6353C142">
                <wp:simplePos x="0" y="0"/>
                <wp:positionH relativeFrom="column">
                  <wp:posOffset>3901440</wp:posOffset>
                </wp:positionH>
                <wp:positionV relativeFrom="paragraph">
                  <wp:posOffset>281305</wp:posOffset>
                </wp:positionV>
                <wp:extent cx="2124075" cy="1514475"/>
                <wp:effectExtent l="5715" t="5080" r="13335" b="13970"/>
                <wp:wrapNone/>
                <wp:docPr id="54"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1514475"/>
                        </a:xfrm>
                        <a:prstGeom prst="rect">
                          <a:avLst/>
                        </a:prstGeom>
                        <a:solidFill>
                          <a:srgbClr val="FFFFFF"/>
                        </a:solidFill>
                        <a:ln w="9525">
                          <a:solidFill>
                            <a:srgbClr val="000000"/>
                          </a:solidFill>
                          <a:miter lim="800000"/>
                          <a:headEnd/>
                          <a:tailEnd/>
                        </a:ln>
                      </wps:spPr>
                      <wps:txbx>
                        <w:txbxContent>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Согласование проекта уведомл</w:t>
                            </w:r>
                            <w:r w:rsidRPr="0023484D">
                              <w:rPr>
                                <w:rFonts w:ascii="Times New Roman" w:hAnsi="Times New Roman" w:cs="Times New Roman"/>
                                <w:sz w:val="20"/>
                                <w:szCs w:val="20"/>
                              </w:rPr>
                              <w:t>е</w:t>
                            </w:r>
                            <w:r w:rsidRPr="0023484D">
                              <w:rPr>
                                <w:rFonts w:ascii="Times New Roman" w:hAnsi="Times New Roman" w:cs="Times New Roman"/>
                                <w:sz w:val="20"/>
                                <w:szCs w:val="20"/>
                              </w:rPr>
                              <w:t>ния о соответствии объекта зак</w:t>
                            </w:r>
                            <w:r w:rsidRPr="0023484D">
                              <w:rPr>
                                <w:rFonts w:ascii="Times New Roman" w:hAnsi="Times New Roman" w:cs="Times New Roman"/>
                                <w:sz w:val="20"/>
                                <w:szCs w:val="20"/>
                              </w:rPr>
                              <w:t>о</w:t>
                            </w:r>
                            <w:r w:rsidRPr="0023484D">
                              <w:rPr>
                                <w:rFonts w:ascii="Times New Roman" w:hAnsi="Times New Roman" w:cs="Times New Roman"/>
                                <w:sz w:val="20"/>
                                <w:szCs w:val="20"/>
                              </w:rPr>
                              <w:t>нодательству о градостроительной деятельности с должностными л</w:t>
                            </w:r>
                            <w:r w:rsidRPr="0023484D">
                              <w:rPr>
                                <w:rFonts w:ascii="Times New Roman" w:hAnsi="Times New Roman" w:cs="Times New Roman"/>
                                <w:sz w:val="20"/>
                                <w:szCs w:val="20"/>
                              </w:rPr>
                              <w:t>и</w:t>
                            </w:r>
                            <w:r w:rsidRPr="0023484D">
                              <w:rPr>
                                <w:rFonts w:ascii="Times New Roman" w:hAnsi="Times New Roman" w:cs="Times New Roman"/>
                                <w:sz w:val="20"/>
                                <w:szCs w:val="20"/>
                              </w:rPr>
                              <w:t>цами Администрации Дубенского муниципального района</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4" o:spid="_x0000_s1051" style="position:absolute;left:0;text-align:left;margin-left:307.2pt;margin-top:22.15pt;width:167.25pt;height:119.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">
                <v:textbox>
                  <w:txbxContent>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Согласование проекта уведомл</w:t>
                      </w:r>
                      <w:r w:rsidRPr="0023484D">
                        <w:rPr>
                          <w:rFonts w:ascii="Times New Roman" w:hAnsi="Times New Roman" w:cs="Times New Roman"/>
                          <w:sz w:val="20"/>
                          <w:szCs w:val="20"/>
                        </w:rPr>
                        <w:t>е</w:t>
                      </w:r>
                      <w:r w:rsidRPr="0023484D">
                        <w:rPr>
                          <w:rFonts w:ascii="Times New Roman" w:hAnsi="Times New Roman" w:cs="Times New Roman"/>
                          <w:sz w:val="20"/>
                          <w:szCs w:val="20"/>
                        </w:rPr>
                        <w:t>ния о соответствии объекта зак</w:t>
                      </w:r>
                      <w:r w:rsidRPr="0023484D">
                        <w:rPr>
                          <w:rFonts w:ascii="Times New Roman" w:hAnsi="Times New Roman" w:cs="Times New Roman"/>
                          <w:sz w:val="20"/>
                          <w:szCs w:val="20"/>
                        </w:rPr>
                        <w:t>о</w:t>
                      </w:r>
                      <w:r w:rsidRPr="0023484D">
                        <w:rPr>
                          <w:rFonts w:ascii="Times New Roman" w:hAnsi="Times New Roman" w:cs="Times New Roman"/>
                          <w:sz w:val="20"/>
                          <w:szCs w:val="20"/>
                        </w:rPr>
                        <w:t>нодательству о градостроительной деятельности с должностными л</w:t>
                      </w:r>
                      <w:r w:rsidRPr="0023484D">
                        <w:rPr>
                          <w:rFonts w:ascii="Times New Roman" w:hAnsi="Times New Roman" w:cs="Times New Roman"/>
                          <w:sz w:val="20"/>
                          <w:szCs w:val="20"/>
                        </w:rPr>
                        <w:t>и</w:t>
                      </w:r>
                      <w:r w:rsidRPr="0023484D">
                        <w:rPr>
                          <w:rFonts w:ascii="Times New Roman" w:hAnsi="Times New Roman" w:cs="Times New Roman"/>
                          <w:sz w:val="20"/>
                          <w:szCs w:val="20"/>
                        </w:rPr>
                        <w:t>цами Администрации Дубенского муниципального района</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07392" behindDoc="0" locked="0" layoutInCell="1" allowOverlap="1" wp14:anchorId="1F29FBC9" wp14:editId="28AD1CB2">
                <wp:simplePos x="0" y="0"/>
                <wp:positionH relativeFrom="column">
                  <wp:posOffset>-699135</wp:posOffset>
                </wp:positionH>
                <wp:positionV relativeFrom="paragraph">
                  <wp:posOffset>300355</wp:posOffset>
                </wp:positionV>
                <wp:extent cx="1885950" cy="1571625"/>
                <wp:effectExtent l="5715" t="5080" r="13335" b="13970"/>
                <wp:wrapNone/>
                <wp:docPr id="53" name="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1571625"/>
                        </a:xfrm>
                        <a:prstGeom prst="rect">
                          <a:avLst/>
                        </a:prstGeom>
                        <a:solidFill>
                          <a:srgbClr val="FFFFFF"/>
                        </a:solidFill>
                        <a:ln w="9525">
                          <a:solidFill>
                            <a:srgbClr val="000000"/>
                          </a:solidFill>
                          <a:miter lim="800000"/>
                          <a:headEnd/>
                          <a:tailEnd/>
                        </a:ln>
                      </wps:spPr>
                      <wps:txbx>
                        <w:txbxContent>
                          <w:p w:rsidR="00AE646A"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Согласование проекта уведо</w:t>
                            </w:r>
                            <w:r w:rsidRPr="0023484D">
                              <w:rPr>
                                <w:rFonts w:ascii="Times New Roman" w:hAnsi="Times New Roman" w:cs="Times New Roman"/>
                                <w:sz w:val="20"/>
                                <w:szCs w:val="20"/>
                              </w:rPr>
                              <w:t>м</w:t>
                            </w:r>
                            <w:r w:rsidRPr="0023484D">
                              <w:rPr>
                                <w:rFonts w:ascii="Times New Roman" w:hAnsi="Times New Roman" w:cs="Times New Roman"/>
                                <w:sz w:val="20"/>
                                <w:szCs w:val="20"/>
                              </w:rPr>
                              <w:t>ления о несоответствии объекта законодательству о град</w:t>
                            </w:r>
                            <w:r w:rsidRPr="0023484D">
                              <w:rPr>
                                <w:rFonts w:ascii="Times New Roman" w:hAnsi="Times New Roman" w:cs="Times New Roman"/>
                                <w:sz w:val="20"/>
                                <w:szCs w:val="20"/>
                              </w:rPr>
                              <w:t>о</w:t>
                            </w:r>
                            <w:r w:rsidRPr="0023484D">
                              <w:rPr>
                                <w:rFonts w:ascii="Times New Roman" w:hAnsi="Times New Roman" w:cs="Times New Roman"/>
                                <w:sz w:val="20"/>
                                <w:szCs w:val="20"/>
                              </w:rPr>
                              <w:t>строительной деятельности должностными лицами Адм</w:t>
                            </w:r>
                            <w:r w:rsidRPr="0023484D">
                              <w:rPr>
                                <w:rFonts w:ascii="Times New Roman" w:hAnsi="Times New Roman" w:cs="Times New Roman"/>
                                <w:sz w:val="20"/>
                                <w:szCs w:val="20"/>
                              </w:rPr>
                              <w:t>и</w:t>
                            </w:r>
                            <w:r w:rsidRPr="0023484D">
                              <w:rPr>
                                <w:rFonts w:ascii="Times New Roman" w:hAnsi="Times New Roman" w:cs="Times New Roman"/>
                                <w:sz w:val="20"/>
                                <w:szCs w:val="20"/>
                              </w:rPr>
                              <w:t>нистрации</w:t>
                            </w: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Pr="0023484D" w:rsidRDefault="00AE646A" w:rsidP="00AE646A">
                            <w:pPr>
                              <w:rPr>
                                <w:rFonts w:ascii="Times New Roman" w:hAnsi="Times New Roman" w:cs="Times New Roman"/>
                                <w:sz w:val="20"/>
                                <w:szCs w:val="20"/>
                              </w:rPr>
                            </w:pPr>
                            <w:r w:rsidRPr="0023484D">
                              <w:rPr>
                                <w:rFonts w:ascii="Times New Roman" w:hAnsi="Times New Roman" w:cs="Times New Roman"/>
                                <w:sz w:val="20"/>
                                <w:szCs w:val="20"/>
                              </w:rPr>
                              <w:t xml:space="preserve"> Дубенского мун</w:t>
                            </w:r>
                            <w:r w:rsidRPr="0023484D">
                              <w:rPr>
                                <w:rFonts w:ascii="Times New Roman" w:hAnsi="Times New Roman" w:cs="Times New Roman"/>
                                <w:sz w:val="20"/>
                                <w:szCs w:val="20"/>
                              </w:rPr>
                              <w:t>и</w:t>
                            </w:r>
                            <w:r w:rsidRPr="0023484D">
                              <w:rPr>
                                <w:rFonts w:ascii="Times New Roman" w:hAnsi="Times New Roman" w:cs="Times New Roman"/>
                                <w:sz w:val="20"/>
                                <w:szCs w:val="20"/>
                              </w:rPr>
                              <w:t xml:space="preserve">ципального района </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3" o:spid="_x0000_s1052" style="position:absolute;left:0;text-align:left;margin-left:-55.05pt;margin-top:23.65pt;width:148.5pt;height:123.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">
                <v:textbox>
                  <w:txbxContent>
                    <w:p w:rsidR="00AE646A"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Согласование проекта уведо</w:t>
                      </w:r>
                      <w:r w:rsidRPr="0023484D">
                        <w:rPr>
                          <w:rFonts w:ascii="Times New Roman" w:hAnsi="Times New Roman" w:cs="Times New Roman"/>
                          <w:sz w:val="20"/>
                          <w:szCs w:val="20"/>
                        </w:rPr>
                        <w:t>м</w:t>
                      </w:r>
                      <w:r w:rsidRPr="0023484D">
                        <w:rPr>
                          <w:rFonts w:ascii="Times New Roman" w:hAnsi="Times New Roman" w:cs="Times New Roman"/>
                          <w:sz w:val="20"/>
                          <w:szCs w:val="20"/>
                        </w:rPr>
                        <w:t>ления о несоответствии объекта законодательству о град</w:t>
                      </w:r>
                      <w:r w:rsidRPr="0023484D">
                        <w:rPr>
                          <w:rFonts w:ascii="Times New Roman" w:hAnsi="Times New Roman" w:cs="Times New Roman"/>
                          <w:sz w:val="20"/>
                          <w:szCs w:val="20"/>
                        </w:rPr>
                        <w:t>о</w:t>
                      </w:r>
                      <w:r w:rsidRPr="0023484D">
                        <w:rPr>
                          <w:rFonts w:ascii="Times New Roman" w:hAnsi="Times New Roman" w:cs="Times New Roman"/>
                          <w:sz w:val="20"/>
                          <w:szCs w:val="20"/>
                        </w:rPr>
                        <w:t>строительной деятельности должностными лицами Адм</w:t>
                      </w:r>
                      <w:r w:rsidRPr="0023484D">
                        <w:rPr>
                          <w:rFonts w:ascii="Times New Roman" w:hAnsi="Times New Roman" w:cs="Times New Roman"/>
                          <w:sz w:val="20"/>
                          <w:szCs w:val="20"/>
                        </w:rPr>
                        <w:t>и</w:t>
                      </w:r>
                      <w:r w:rsidRPr="0023484D">
                        <w:rPr>
                          <w:rFonts w:ascii="Times New Roman" w:hAnsi="Times New Roman" w:cs="Times New Roman"/>
                          <w:sz w:val="20"/>
                          <w:szCs w:val="20"/>
                        </w:rPr>
                        <w:t>нистрации</w:t>
                      </w: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Default="00AE646A" w:rsidP="00AE646A">
                      <w:pPr>
                        <w:rPr>
                          <w:rFonts w:ascii="Times New Roman" w:hAnsi="Times New Roman" w:cs="Times New Roman"/>
                          <w:sz w:val="20"/>
                          <w:szCs w:val="20"/>
                        </w:rPr>
                      </w:pPr>
                    </w:p>
                    <w:p w:rsidR="00AE646A" w:rsidRPr="0023484D" w:rsidRDefault="00AE646A" w:rsidP="00AE646A">
                      <w:pPr>
                        <w:rPr>
                          <w:rFonts w:ascii="Times New Roman" w:hAnsi="Times New Roman" w:cs="Times New Roman"/>
                          <w:sz w:val="20"/>
                          <w:szCs w:val="20"/>
                        </w:rPr>
                      </w:pPr>
                      <w:r w:rsidRPr="0023484D">
                        <w:rPr>
                          <w:rFonts w:ascii="Times New Roman" w:hAnsi="Times New Roman" w:cs="Times New Roman"/>
                          <w:sz w:val="20"/>
                          <w:szCs w:val="20"/>
                        </w:rPr>
                        <w:t xml:space="preserve"> Дубенского мун</w:t>
                      </w:r>
                      <w:r w:rsidRPr="0023484D">
                        <w:rPr>
                          <w:rFonts w:ascii="Times New Roman" w:hAnsi="Times New Roman" w:cs="Times New Roman"/>
                          <w:sz w:val="20"/>
                          <w:szCs w:val="20"/>
                        </w:rPr>
                        <w:t>и</w:t>
                      </w:r>
                      <w:r w:rsidRPr="0023484D">
                        <w:rPr>
                          <w:rFonts w:ascii="Times New Roman" w:hAnsi="Times New Roman" w:cs="Times New Roman"/>
                          <w:sz w:val="20"/>
                          <w:szCs w:val="20"/>
                        </w:rPr>
                        <w:t xml:space="preserve">ципального района </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08416" behindDoc="0" locked="0" layoutInCell="1" allowOverlap="1" wp14:anchorId="1432A7DE" wp14:editId="765EA2E5">
                <wp:simplePos x="0" y="0"/>
                <wp:positionH relativeFrom="column">
                  <wp:posOffset>1453515</wp:posOffset>
                </wp:positionH>
                <wp:positionV relativeFrom="paragraph">
                  <wp:posOffset>281305</wp:posOffset>
                </wp:positionV>
                <wp:extent cx="2114550" cy="1590675"/>
                <wp:effectExtent l="5715" t="5080" r="13335" b="13970"/>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1590675"/>
                        </a:xfrm>
                        <a:prstGeom prst="rect">
                          <a:avLst/>
                        </a:prstGeom>
                        <a:solidFill>
                          <a:srgbClr val="FFFFFF"/>
                        </a:solidFill>
                        <a:ln w="9525">
                          <a:solidFill>
                            <a:srgbClr val="000000"/>
                          </a:solidFill>
                          <a:miter lim="800000"/>
                          <a:headEnd/>
                          <a:tailEnd/>
                        </a:ln>
                      </wps:spPr>
                      <wps:txbx>
                        <w:txbxContent>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Рассмотрение уведомления об окончании строительства испо</w:t>
                            </w:r>
                            <w:r w:rsidRPr="0023484D">
                              <w:rPr>
                                <w:rFonts w:ascii="Times New Roman" w:hAnsi="Times New Roman" w:cs="Times New Roman"/>
                                <w:sz w:val="20"/>
                                <w:szCs w:val="20"/>
                              </w:rPr>
                              <w:t>л</w:t>
                            </w:r>
                            <w:r w:rsidRPr="0023484D">
                              <w:rPr>
                                <w:rFonts w:ascii="Times New Roman" w:hAnsi="Times New Roman" w:cs="Times New Roman"/>
                                <w:sz w:val="20"/>
                                <w:szCs w:val="20"/>
                              </w:rPr>
                              <w:t>нителем и подготовка проекта ув</w:t>
                            </w:r>
                            <w:r w:rsidRPr="0023484D">
                              <w:rPr>
                                <w:rFonts w:ascii="Times New Roman" w:hAnsi="Times New Roman" w:cs="Times New Roman"/>
                                <w:sz w:val="20"/>
                                <w:szCs w:val="20"/>
                              </w:rPr>
                              <w:t>е</w:t>
                            </w:r>
                            <w:r w:rsidRPr="0023484D">
                              <w:rPr>
                                <w:rFonts w:ascii="Times New Roman" w:hAnsi="Times New Roman" w:cs="Times New Roman"/>
                                <w:sz w:val="20"/>
                                <w:szCs w:val="20"/>
                              </w:rPr>
                              <w:t>домления о соответствии либо несоответствии объекта законод</w:t>
                            </w:r>
                            <w:r w:rsidRPr="0023484D">
                              <w:rPr>
                                <w:rFonts w:ascii="Times New Roman" w:hAnsi="Times New Roman" w:cs="Times New Roman"/>
                                <w:sz w:val="20"/>
                                <w:szCs w:val="20"/>
                              </w:rPr>
                              <w:t>а</w:t>
                            </w:r>
                            <w:r w:rsidRPr="0023484D">
                              <w:rPr>
                                <w:rFonts w:ascii="Times New Roman" w:hAnsi="Times New Roman" w:cs="Times New Roman"/>
                                <w:sz w:val="20"/>
                                <w:szCs w:val="20"/>
                              </w:rPr>
                              <w:t>тельству о градостроительной де</w:t>
                            </w:r>
                            <w:r w:rsidRPr="0023484D">
                              <w:rPr>
                                <w:rFonts w:ascii="Times New Roman" w:hAnsi="Times New Roman" w:cs="Times New Roman"/>
                                <w:sz w:val="20"/>
                                <w:szCs w:val="20"/>
                              </w:rPr>
                              <w:t>я</w:t>
                            </w:r>
                            <w:r w:rsidRPr="0023484D">
                              <w:rPr>
                                <w:rFonts w:ascii="Times New Roman" w:hAnsi="Times New Roman" w:cs="Times New Roman"/>
                                <w:sz w:val="20"/>
                                <w:szCs w:val="20"/>
                              </w:rPr>
                              <w:t>тельности.</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2" o:spid="_x0000_s1053" style="position:absolute;left:0;text-align:left;margin-left:114.45pt;margin-top:22.15pt;width:166.5pt;height:125.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">
                <v:textbox>
                  <w:txbxContent>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Рассмотрение уведомления об окончании строительства испо</w:t>
                      </w:r>
                      <w:r w:rsidRPr="0023484D">
                        <w:rPr>
                          <w:rFonts w:ascii="Times New Roman" w:hAnsi="Times New Roman" w:cs="Times New Roman"/>
                          <w:sz w:val="20"/>
                          <w:szCs w:val="20"/>
                        </w:rPr>
                        <w:t>л</w:t>
                      </w:r>
                      <w:r w:rsidRPr="0023484D">
                        <w:rPr>
                          <w:rFonts w:ascii="Times New Roman" w:hAnsi="Times New Roman" w:cs="Times New Roman"/>
                          <w:sz w:val="20"/>
                          <w:szCs w:val="20"/>
                        </w:rPr>
                        <w:t>нителем и подготовка проекта ув</w:t>
                      </w:r>
                      <w:r w:rsidRPr="0023484D">
                        <w:rPr>
                          <w:rFonts w:ascii="Times New Roman" w:hAnsi="Times New Roman" w:cs="Times New Roman"/>
                          <w:sz w:val="20"/>
                          <w:szCs w:val="20"/>
                        </w:rPr>
                        <w:t>е</w:t>
                      </w:r>
                      <w:r w:rsidRPr="0023484D">
                        <w:rPr>
                          <w:rFonts w:ascii="Times New Roman" w:hAnsi="Times New Roman" w:cs="Times New Roman"/>
                          <w:sz w:val="20"/>
                          <w:szCs w:val="20"/>
                        </w:rPr>
                        <w:t>домления о соответствии либо несоответствии объекта законод</w:t>
                      </w:r>
                      <w:r w:rsidRPr="0023484D">
                        <w:rPr>
                          <w:rFonts w:ascii="Times New Roman" w:hAnsi="Times New Roman" w:cs="Times New Roman"/>
                          <w:sz w:val="20"/>
                          <w:szCs w:val="20"/>
                        </w:rPr>
                        <w:t>а</w:t>
                      </w:r>
                      <w:r w:rsidRPr="0023484D">
                        <w:rPr>
                          <w:rFonts w:ascii="Times New Roman" w:hAnsi="Times New Roman" w:cs="Times New Roman"/>
                          <w:sz w:val="20"/>
                          <w:szCs w:val="20"/>
                        </w:rPr>
                        <w:t>тельству о градостроительной де</w:t>
                      </w:r>
                      <w:r w:rsidRPr="0023484D">
                        <w:rPr>
                          <w:rFonts w:ascii="Times New Roman" w:hAnsi="Times New Roman" w:cs="Times New Roman"/>
                          <w:sz w:val="20"/>
                          <w:szCs w:val="20"/>
                        </w:rPr>
                        <w:t>я</w:t>
                      </w:r>
                      <w:r w:rsidRPr="0023484D">
                        <w:rPr>
                          <w:rFonts w:ascii="Times New Roman" w:hAnsi="Times New Roman" w:cs="Times New Roman"/>
                          <w:sz w:val="20"/>
                          <w:szCs w:val="20"/>
                        </w:rPr>
                        <w:t>тельности.</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3536" behindDoc="0" locked="0" layoutInCell="1" allowOverlap="1" wp14:anchorId="279C34B0" wp14:editId="2E9E0367">
                <wp:simplePos x="0" y="0"/>
                <wp:positionH relativeFrom="column">
                  <wp:posOffset>2501265</wp:posOffset>
                </wp:positionH>
                <wp:positionV relativeFrom="paragraph">
                  <wp:posOffset>4445</wp:posOffset>
                </wp:positionV>
                <wp:extent cx="0" cy="276860"/>
                <wp:effectExtent l="53340" t="13970" r="60960" b="23495"/>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1" o:spid="_x0000_s1026" type="#_x0000_t32" style="position:absolute;margin-left:196.95pt;margin-top:.35pt;width:0;height:2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1488" behindDoc="0" locked="0" layoutInCell="1" allowOverlap="1" wp14:anchorId="7EF55A7C" wp14:editId="259D3F9C">
                <wp:simplePos x="0" y="0"/>
                <wp:positionH relativeFrom="column">
                  <wp:posOffset>1186815</wp:posOffset>
                </wp:positionH>
                <wp:positionV relativeFrom="paragraph">
                  <wp:posOffset>98425</wp:posOffset>
                </wp:positionV>
                <wp:extent cx="266700" cy="10160"/>
                <wp:effectExtent l="24765" t="50800" r="13335" b="5334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700"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0" o:spid="_x0000_s1026" type="#_x0000_t32" style="position:absolute;margin-left:93.45pt;margin-top:7.75pt;width:21pt;height:.8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0464" behindDoc="0" locked="0" layoutInCell="1" allowOverlap="1" wp14:anchorId="1C9E0131" wp14:editId="74A06D25">
                <wp:simplePos x="0" y="0"/>
                <wp:positionH relativeFrom="column">
                  <wp:posOffset>3568065</wp:posOffset>
                </wp:positionH>
                <wp:positionV relativeFrom="paragraph">
                  <wp:posOffset>98425</wp:posOffset>
                </wp:positionV>
                <wp:extent cx="333375" cy="635"/>
                <wp:effectExtent l="5715" t="60325" r="22860" b="5334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9" o:spid="_x0000_s1026" type="#_x0000_t32" style="position:absolute;margin-left:280.95pt;margin-top:7.75pt;width:26.25pt;height:.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8656" behindDoc="0" locked="0" layoutInCell="1" allowOverlap="1" wp14:anchorId="4988150F" wp14:editId="049CBA98">
                <wp:simplePos x="0" y="0"/>
                <wp:positionH relativeFrom="column">
                  <wp:posOffset>2425700</wp:posOffset>
                </wp:positionH>
                <wp:positionV relativeFrom="paragraph">
                  <wp:posOffset>118745</wp:posOffset>
                </wp:positionV>
                <wp:extent cx="0" cy="285750"/>
                <wp:effectExtent l="53975" t="13970" r="60325" b="14605"/>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8" o:spid="_x0000_s1026" type="#_x0000_t32" style="position:absolute;margin-left:191pt;margin-top:9.35pt;width:0;height:2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9680" behindDoc="0" locked="0" layoutInCell="1" allowOverlap="1" wp14:anchorId="0BAEFA0A" wp14:editId="52BB1A8A">
                <wp:simplePos x="0" y="0"/>
                <wp:positionH relativeFrom="column">
                  <wp:posOffset>4958715</wp:posOffset>
                </wp:positionH>
                <wp:positionV relativeFrom="paragraph">
                  <wp:posOffset>43180</wp:posOffset>
                </wp:positionV>
                <wp:extent cx="9525" cy="276225"/>
                <wp:effectExtent l="43815" t="5080" r="60960" b="23495"/>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7" o:spid="_x0000_s1026" type="#_x0000_t32" style="position:absolute;margin-left:390.45pt;margin-top:3.4pt;width:.7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7632" behindDoc="0" locked="0" layoutInCell="1" allowOverlap="1" wp14:anchorId="6EF5EFDB" wp14:editId="6BFF8896">
                <wp:simplePos x="0" y="0"/>
                <wp:positionH relativeFrom="column">
                  <wp:posOffset>15240</wp:posOffset>
                </wp:positionH>
                <wp:positionV relativeFrom="paragraph">
                  <wp:posOffset>118745</wp:posOffset>
                </wp:positionV>
                <wp:extent cx="9525" cy="228600"/>
                <wp:effectExtent l="43815" t="13970" r="60960" b="24130"/>
                <wp:wrapNone/>
                <wp:docPr id="46"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6" o:spid="_x0000_s1026" type="#_x0000_t32" style="position:absolute;margin-left:1.2pt;margin-top:9.35pt;width:.75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6608" behindDoc="0" locked="0" layoutInCell="1" allowOverlap="1" wp14:anchorId="4527CF37" wp14:editId="23453A0A">
                <wp:simplePos x="0" y="0"/>
                <wp:positionH relativeFrom="column">
                  <wp:posOffset>3901440</wp:posOffset>
                </wp:positionH>
                <wp:positionV relativeFrom="paragraph">
                  <wp:posOffset>144145</wp:posOffset>
                </wp:positionV>
                <wp:extent cx="2200275" cy="1866265"/>
                <wp:effectExtent l="5715" t="10795" r="13335" b="8890"/>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1866265"/>
                        </a:xfrm>
                        <a:prstGeom prst="rect">
                          <a:avLst/>
                        </a:prstGeom>
                        <a:solidFill>
                          <a:srgbClr val="FFFFFF"/>
                        </a:solidFill>
                        <a:ln w="9525">
                          <a:solidFill>
                            <a:srgbClr val="000000"/>
                          </a:solidFill>
                          <a:miter lim="800000"/>
                          <a:headEnd/>
                          <a:tailEnd/>
                        </a:ln>
                      </wps:spPr>
                      <wps:txbx>
                        <w:txbxContent>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Подписание проекта уведомления о соответствии объекта законодател</w:t>
                            </w:r>
                            <w:r w:rsidRPr="0023484D">
                              <w:rPr>
                                <w:rFonts w:ascii="Times New Roman" w:hAnsi="Times New Roman" w:cs="Times New Roman"/>
                                <w:sz w:val="20"/>
                                <w:szCs w:val="20"/>
                              </w:rPr>
                              <w:t>ь</w:t>
                            </w:r>
                            <w:r w:rsidRPr="0023484D">
                              <w:rPr>
                                <w:rFonts w:ascii="Times New Roman" w:hAnsi="Times New Roman" w:cs="Times New Roman"/>
                                <w:sz w:val="20"/>
                                <w:szCs w:val="20"/>
                              </w:rPr>
                              <w:t>ству о градостроительной деятел</w:t>
                            </w:r>
                            <w:r w:rsidRPr="0023484D">
                              <w:rPr>
                                <w:rFonts w:ascii="Times New Roman" w:hAnsi="Times New Roman" w:cs="Times New Roman"/>
                                <w:sz w:val="20"/>
                                <w:szCs w:val="20"/>
                              </w:rPr>
                              <w:t>ь</w:t>
                            </w:r>
                            <w:r w:rsidRPr="0023484D">
                              <w:rPr>
                                <w:rFonts w:ascii="Times New Roman" w:hAnsi="Times New Roman" w:cs="Times New Roman"/>
                                <w:sz w:val="20"/>
                                <w:szCs w:val="20"/>
                              </w:rPr>
                              <w:t>ности  главой Дубенского муниц</w:t>
                            </w:r>
                            <w:r w:rsidRPr="0023484D">
                              <w:rPr>
                                <w:rFonts w:ascii="Times New Roman" w:hAnsi="Times New Roman" w:cs="Times New Roman"/>
                                <w:sz w:val="20"/>
                                <w:szCs w:val="20"/>
                              </w:rPr>
                              <w:t>и</w:t>
                            </w:r>
                            <w:r>
                              <w:rPr>
                                <w:rFonts w:ascii="Times New Roman" w:hAnsi="Times New Roman" w:cs="Times New Roman"/>
                                <w:sz w:val="20"/>
                                <w:szCs w:val="20"/>
                              </w:rPr>
                              <w:t xml:space="preserve">пального района, </w:t>
                            </w:r>
                            <w:r w:rsidRPr="0023484D">
                              <w:rPr>
                                <w:rFonts w:ascii="Times New Roman" w:hAnsi="Times New Roman" w:cs="Times New Roman"/>
                                <w:sz w:val="20"/>
                                <w:szCs w:val="20"/>
                              </w:rPr>
                              <w:t>его регистрация специалистом организационно-правового отдела</w:t>
                            </w:r>
                            <w:r>
                              <w:rPr>
                                <w:rFonts w:ascii="Times New Roman" w:hAnsi="Times New Roman" w:cs="Times New Roman"/>
                                <w:sz w:val="20"/>
                                <w:szCs w:val="20"/>
                              </w:rPr>
                              <w:t xml:space="preserve"> и выдача уведомления заявителю или направление по почте</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5" o:spid="_x0000_s1054" style="position:absolute;left:0;text-align:left;margin-left:307.2pt;margin-top:11.35pt;width:173.25pt;height:146.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">
                <v:textbox>
                  <w:txbxContent>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Подписание проекта уведомления о соответствии объекта законодател</w:t>
                      </w:r>
                      <w:r w:rsidRPr="0023484D">
                        <w:rPr>
                          <w:rFonts w:ascii="Times New Roman" w:hAnsi="Times New Roman" w:cs="Times New Roman"/>
                          <w:sz w:val="20"/>
                          <w:szCs w:val="20"/>
                        </w:rPr>
                        <w:t>ь</w:t>
                      </w:r>
                      <w:r w:rsidRPr="0023484D">
                        <w:rPr>
                          <w:rFonts w:ascii="Times New Roman" w:hAnsi="Times New Roman" w:cs="Times New Roman"/>
                          <w:sz w:val="20"/>
                          <w:szCs w:val="20"/>
                        </w:rPr>
                        <w:t>ству о градостроительной деятел</w:t>
                      </w:r>
                      <w:r w:rsidRPr="0023484D">
                        <w:rPr>
                          <w:rFonts w:ascii="Times New Roman" w:hAnsi="Times New Roman" w:cs="Times New Roman"/>
                          <w:sz w:val="20"/>
                          <w:szCs w:val="20"/>
                        </w:rPr>
                        <w:t>ь</w:t>
                      </w:r>
                      <w:r w:rsidRPr="0023484D">
                        <w:rPr>
                          <w:rFonts w:ascii="Times New Roman" w:hAnsi="Times New Roman" w:cs="Times New Roman"/>
                          <w:sz w:val="20"/>
                          <w:szCs w:val="20"/>
                        </w:rPr>
                        <w:t>ности  главой Дубенского муниц</w:t>
                      </w:r>
                      <w:r w:rsidRPr="0023484D">
                        <w:rPr>
                          <w:rFonts w:ascii="Times New Roman" w:hAnsi="Times New Roman" w:cs="Times New Roman"/>
                          <w:sz w:val="20"/>
                          <w:szCs w:val="20"/>
                        </w:rPr>
                        <w:t>и</w:t>
                      </w:r>
                      <w:r>
                        <w:rPr>
                          <w:rFonts w:ascii="Times New Roman" w:hAnsi="Times New Roman" w:cs="Times New Roman"/>
                          <w:sz w:val="20"/>
                          <w:szCs w:val="20"/>
                        </w:rPr>
                        <w:t xml:space="preserve">пального района, </w:t>
                      </w:r>
                      <w:r w:rsidRPr="0023484D">
                        <w:rPr>
                          <w:rFonts w:ascii="Times New Roman" w:hAnsi="Times New Roman" w:cs="Times New Roman"/>
                          <w:sz w:val="20"/>
                          <w:szCs w:val="20"/>
                        </w:rPr>
                        <w:t>его регистрация специалистом организационно-правового отдела</w:t>
                      </w:r>
                      <w:r>
                        <w:rPr>
                          <w:rFonts w:ascii="Times New Roman" w:hAnsi="Times New Roman" w:cs="Times New Roman"/>
                          <w:sz w:val="20"/>
                          <w:szCs w:val="20"/>
                        </w:rPr>
                        <w:t xml:space="preserve"> и выдача уведомления заявителю или направление по почте</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5584" behindDoc="0" locked="0" layoutInCell="1" allowOverlap="1" wp14:anchorId="31D048EE" wp14:editId="1E8AAE40">
                <wp:simplePos x="0" y="0"/>
                <wp:positionH relativeFrom="column">
                  <wp:posOffset>1376680</wp:posOffset>
                </wp:positionH>
                <wp:positionV relativeFrom="paragraph">
                  <wp:posOffset>67310</wp:posOffset>
                </wp:positionV>
                <wp:extent cx="2009775" cy="1466850"/>
                <wp:effectExtent l="5080" t="10160" r="13970" b="8890"/>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1466850"/>
                        </a:xfrm>
                        <a:prstGeom prst="rect">
                          <a:avLst/>
                        </a:prstGeom>
                        <a:solidFill>
                          <a:srgbClr val="FFFFFF"/>
                        </a:solidFill>
                        <a:ln w="9525">
                          <a:solidFill>
                            <a:srgbClr val="000000"/>
                          </a:solidFill>
                          <a:miter lim="800000"/>
                          <a:headEnd/>
                          <a:tailEnd/>
                        </a:ln>
                      </wps:spPr>
                      <wps:txbx>
                        <w:txbxContent>
                          <w:p w:rsidR="00AE646A"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Возврат застройщику уведомл</w:t>
                            </w:r>
                            <w:r w:rsidRPr="0023484D">
                              <w:rPr>
                                <w:rFonts w:ascii="Times New Roman" w:hAnsi="Times New Roman" w:cs="Times New Roman"/>
                                <w:sz w:val="20"/>
                                <w:szCs w:val="20"/>
                              </w:rPr>
                              <w:t>е</w:t>
                            </w:r>
                            <w:r w:rsidRPr="0023484D">
                              <w:rPr>
                                <w:rFonts w:ascii="Times New Roman" w:hAnsi="Times New Roman" w:cs="Times New Roman"/>
                                <w:sz w:val="20"/>
                                <w:szCs w:val="20"/>
                              </w:rPr>
                              <w:t>ния об окончании строительства и прилагаемых к нему докуме</w:t>
                            </w:r>
                            <w:r w:rsidRPr="0023484D">
                              <w:rPr>
                                <w:rFonts w:ascii="Times New Roman" w:hAnsi="Times New Roman" w:cs="Times New Roman"/>
                                <w:sz w:val="20"/>
                                <w:szCs w:val="20"/>
                              </w:rPr>
                              <w:t>н</w:t>
                            </w:r>
                            <w:r w:rsidRPr="0023484D">
                              <w:rPr>
                                <w:rFonts w:ascii="Times New Roman" w:hAnsi="Times New Roman" w:cs="Times New Roman"/>
                                <w:sz w:val="20"/>
                                <w:szCs w:val="20"/>
                              </w:rPr>
                              <w:t>тов без рассмотрения с указан</w:t>
                            </w:r>
                            <w:r w:rsidRPr="0023484D">
                              <w:rPr>
                                <w:rFonts w:ascii="Times New Roman" w:hAnsi="Times New Roman" w:cs="Times New Roman"/>
                                <w:sz w:val="20"/>
                                <w:szCs w:val="20"/>
                              </w:rPr>
                              <w:t>и</w:t>
                            </w:r>
                            <w:r w:rsidRPr="0023484D">
                              <w:rPr>
                                <w:rFonts w:ascii="Times New Roman" w:hAnsi="Times New Roman" w:cs="Times New Roman"/>
                                <w:sz w:val="20"/>
                                <w:szCs w:val="20"/>
                              </w:rPr>
                              <w:t>ем причины возврата</w:t>
                            </w:r>
                            <w:r>
                              <w:rPr>
                                <w:rFonts w:ascii="Times New Roman" w:hAnsi="Times New Roman" w:cs="Times New Roman"/>
                                <w:sz w:val="20"/>
                                <w:szCs w:val="20"/>
                              </w:rPr>
                              <w:t xml:space="preserve"> </w:t>
                            </w:r>
                          </w:p>
                          <w:p w:rsidR="00AE646A" w:rsidRPr="0023484D" w:rsidRDefault="00AE646A" w:rsidP="00AE646A">
                            <w:pPr>
                              <w:jc w:val="center"/>
                              <w:rPr>
                                <w:rFonts w:ascii="Times New Roman" w:hAnsi="Times New Roman" w:cs="Times New Roman"/>
                                <w:sz w:val="20"/>
                                <w:szCs w:val="20"/>
                              </w:rPr>
                            </w:pPr>
                            <w:r>
                              <w:rPr>
                                <w:rFonts w:ascii="Times New Roman" w:hAnsi="Times New Roman" w:cs="Times New Roman"/>
                                <w:sz w:val="20"/>
                                <w:szCs w:val="20"/>
                              </w:rPr>
                              <w:t>(3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4" o:spid="_x0000_s1055" style="position:absolute;left:0;text-align:left;margin-left:108.4pt;margin-top:5.3pt;width:158.25pt;height:11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">
                <v:textbox>
                  <w:txbxContent>
                    <w:p w:rsidR="00AE646A"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Возврат застройщику уведомл</w:t>
                      </w:r>
                      <w:r w:rsidRPr="0023484D">
                        <w:rPr>
                          <w:rFonts w:ascii="Times New Roman" w:hAnsi="Times New Roman" w:cs="Times New Roman"/>
                          <w:sz w:val="20"/>
                          <w:szCs w:val="20"/>
                        </w:rPr>
                        <w:t>е</w:t>
                      </w:r>
                      <w:r w:rsidRPr="0023484D">
                        <w:rPr>
                          <w:rFonts w:ascii="Times New Roman" w:hAnsi="Times New Roman" w:cs="Times New Roman"/>
                          <w:sz w:val="20"/>
                          <w:szCs w:val="20"/>
                        </w:rPr>
                        <w:t>ния об окончании строительства и прилагаемых к нему докуме</w:t>
                      </w:r>
                      <w:r w:rsidRPr="0023484D">
                        <w:rPr>
                          <w:rFonts w:ascii="Times New Roman" w:hAnsi="Times New Roman" w:cs="Times New Roman"/>
                          <w:sz w:val="20"/>
                          <w:szCs w:val="20"/>
                        </w:rPr>
                        <w:t>н</w:t>
                      </w:r>
                      <w:r w:rsidRPr="0023484D">
                        <w:rPr>
                          <w:rFonts w:ascii="Times New Roman" w:hAnsi="Times New Roman" w:cs="Times New Roman"/>
                          <w:sz w:val="20"/>
                          <w:szCs w:val="20"/>
                        </w:rPr>
                        <w:t>тов без рассмотрения с указан</w:t>
                      </w:r>
                      <w:r w:rsidRPr="0023484D">
                        <w:rPr>
                          <w:rFonts w:ascii="Times New Roman" w:hAnsi="Times New Roman" w:cs="Times New Roman"/>
                          <w:sz w:val="20"/>
                          <w:szCs w:val="20"/>
                        </w:rPr>
                        <w:t>и</w:t>
                      </w:r>
                      <w:r w:rsidRPr="0023484D">
                        <w:rPr>
                          <w:rFonts w:ascii="Times New Roman" w:hAnsi="Times New Roman" w:cs="Times New Roman"/>
                          <w:sz w:val="20"/>
                          <w:szCs w:val="20"/>
                        </w:rPr>
                        <w:t>ем причины возврата</w:t>
                      </w:r>
                      <w:r>
                        <w:rPr>
                          <w:rFonts w:ascii="Times New Roman" w:hAnsi="Times New Roman" w:cs="Times New Roman"/>
                          <w:sz w:val="20"/>
                          <w:szCs w:val="20"/>
                        </w:rPr>
                        <w:t xml:space="preserve"> </w:t>
                      </w:r>
                    </w:p>
                    <w:p w:rsidR="00AE646A" w:rsidRPr="0023484D" w:rsidRDefault="00AE646A" w:rsidP="00AE646A">
                      <w:pPr>
                        <w:jc w:val="center"/>
                        <w:rPr>
                          <w:rFonts w:ascii="Times New Roman" w:hAnsi="Times New Roman" w:cs="Times New Roman"/>
                          <w:sz w:val="20"/>
                          <w:szCs w:val="20"/>
                        </w:rPr>
                      </w:pPr>
                      <w:r>
                        <w:rPr>
                          <w:rFonts w:ascii="Times New Roman" w:hAnsi="Times New Roman" w:cs="Times New Roman"/>
                          <w:sz w:val="20"/>
                          <w:szCs w:val="20"/>
                        </w:rPr>
                        <w:t>(3 рабочих дня)</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14560" behindDoc="0" locked="0" layoutInCell="1" allowOverlap="1" wp14:anchorId="494B9448" wp14:editId="73846F7C">
                <wp:simplePos x="0" y="0"/>
                <wp:positionH relativeFrom="column">
                  <wp:posOffset>-699135</wp:posOffset>
                </wp:positionH>
                <wp:positionV relativeFrom="paragraph">
                  <wp:posOffset>-3175</wp:posOffset>
                </wp:positionV>
                <wp:extent cx="1857375" cy="2308860"/>
                <wp:effectExtent l="5715" t="6350" r="13335" b="8890"/>
                <wp:wrapNone/>
                <wp:docPr id="43" name="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2308860"/>
                        </a:xfrm>
                        <a:prstGeom prst="rect">
                          <a:avLst/>
                        </a:prstGeom>
                        <a:solidFill>
                          <a:srgbClr val="FFFFFF"/>
                        </a:solidFill>
                        <a:ln w="9525">
                          <a:solidFill>
                            <a:srgbClr val="000000"/>
                          </a:solidFill>
                          <a:miter lim="800000"/>
                          <a:headEnd/>
                          <a:tailEnd/>
                        </a:ln>
                      </wps:spPr>
                      <wps:txbx>
                        <w:txbxContent>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Подписание проекта уведо</w:t>
                            </w:r>
                            <w:r w:rsidRPr="0023484D">
                              <w:rPr>
                                <w:rFonts w:ascii="Times New Roman" w:hAnsi="Times New Roman" w:cs="Times New Roman"/>
                                <w:sz w:val="20"/>
                                <w:szCs w:val="20"/>
                              </w:rPr>
                              <w:t>м</w:t>
                            </w:r>
                            <w:r w:rsidRPr="0023484D">
                              <w:rPr>
                                <w:rFonts w:ascii="Times New Roman" w:hAnsi="Times New Roman" w:cs="Times New Roman"/>
                                <w:sz w:val="20"/>
                                <w:szCs w:val="20"/>
                              </w:rPr>
                              <w:t>ления о несоответствии об</w:t>
                            </w:r>
                            <w:r w:rsidRPr="0023484D">
                              <w:rPr>
                                <w:rFonts w:ascii="Times New Roman" w:hAnsi="Times New Roman" w:cs="Times New Roman"/>
                                <w:sz w:val="20"/>
                                <w:szCs w:val="20"/>
                              </w:rPr>
                              <w:t>ъ</w:t>
                            </w:r>
                            <w:r w:rsidRPr="0023484D">
                              <w:rPr>
                                <w:rFonts w:ascii="Times New Roman" w:hAnsi="Times New Roman" w:cs="Times New Roman"/>
                                <w:sz w:val="20"/>
                                <w:szCs w:val="20"/>
                              </w:rPr>
                              <w:t>екта законодательству об гр</w:t>
                            </w:r>
                            <w:r w:rsidRPr="0023484D">
                              <w:rPr>
                                <w:rFonts w:ascii="Times New Roman" w:hAnsi="Times New Roman" w:cs="Times New Roman"/>
                                <w:sz w:val="20"/>
                                <w:szCs w:val="20"/>
                              </w:rPr>
                              <w:t>а</w:t>
                            </w:r>
                            <w:r w:rsidRPr="0023484D">
                              <w:rPr>
                                <w:rFonts w:ascii="Times New Roman" w:hAnsi="Times New Roman" w:cs="Times New Roman"/>
                                <w:sz w:val="20"/>
                                <w:szCs w:val="20"/>
                              </w:rPr>
                              <w:t>достроительной деятельности  Главой Дубенского муниц</w:t>
                            </w:r>
                            <w:r w:rsidRPr="0023484D">
                              <w:rPr>
                                <w:rFonts w:ascii="Times New Roman" w:hAnsi="Times New Roman" w:cs="Times New Roman"/>
                                <w:sz w:val="20"/>
                                <w:szCs w:val="20"/>
                              </w:rPr>
                              <w:t>и</w:t>
                            </w:r>
                            <w:r w:rsidRPr="0023484D">
                              <w:rPr>
                                <w:rFonts w:ascii="Times New Roman" w:hAnsi="Times New Roman" w:cs="Times New Roman"/>
                                <w:sz w:val="20"/>
                                <w:szCs w:val="20"/>
                              </w:rPr>
                              <w:t>пального района и его рег</w:t>
                            </w:r>
                            <w:r w:rsidRPr="0023484D">
                              <w:rPr>
                                <w:rFonts w:ascii="Times New Roman" w:hAnsi="Times New Roman" w:cs="Times New Roman"/>
                                <w:sz w:val="20"/>
                                <w:szCs w:val="20"/>
                              </w:rPr>
                              <w:t>и</w:t>
                            </w:r>
                            <w:r w:rsidRPr="0023484D">
                              <w:rPr>
                                <w:rFonts w:ascii="Times New Roman" w:hAnsi="Times New Roman" w:cs="Times New Roman"/>
                                <w:sz w:val="20"/>
                                <w:szCs w:val="20"/>
                              </w:rPr>
                              <w:t>страция специалистом орг</w:t>
                            </w:r>
                            <w:r w:rsidRPr="0023484D">
                              <w:rPr>
                                <w:rFonts w:ascii="Times New Roman" w:hAnsi="Times New Roman" w:cs="Times New Roman"/>
                                <w:sz w:val="20"/>
                                <w:szCs w:val="20"/>
                              </w:rPr>
                              <w:t>а</w:t>
                            </w:r>
                            <w:r w:rsidRPr="0023484D">
                              <w:rPr>
                                <w:rFonts w:ascii="Times New Roman" w:hAnsi="Times New Roman" w:cs="Times New Roman"/>
                                <w:sz w:val="20"/>
                                <w:szCs w:val="20"/>
                              </w:rPr>
                              <w:t>низационно-правового отдела</w:t>
                            </w:r>
                            <w:r>
                              <w:rPr>
                                <w:rFonts w:ascii="Times New Roman" w:hAnsi="Times New Roman" w:cs="Times New Roman"/>
                                <w:sz w:val="20"/>
                                <w:szCs w:val="20"/>
                              </w:rPr>
                              <w:t xml:space="preserve"> и выдача уведомления заявители или направление по почте</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3" o:spid="_x0000_s1056" style="position:absolute;left:0;text-align:left;margin-left:-55.05pt;margin-top:-.25pt;width:146.25pt;height:18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">
                <v:textbox>
                  <w:txbxContent>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Подписание проекта уведо</w:t>
                      </w:r>
                      <w:r w:rsidRPr="0023484D">
                        <w:rPr>
                          <w:rFonts w:ascii="Times New Roman" w:hAnsi="Times New Roman" w:cs="Times New Roman"/>
                          <w:sz w:val="20"/>
                          <w:szCs w:val="20"/>
                        </w:rPr>
                        <w:t>м</w:t>
                      </w:r>
                      <w:r w:rsidRPr="0023484D">
                        <w:rPr>
                          <w:rFonts w:ascii="Times New Roman" w:hAnsi="Times New Roman" w:cs="Times New Roman"/>
                          <w:sz w:val="20"/>
                          <w:szCs w:val="20"/>
                        </w:rPr>
                        <w:t>ления о несоответствии об</w:t>
                      </w:r>
                      <w:r w:rsidRPr="0023484D">
                        <w:rPr>
                          <w:rFonts w:ascii="Times New Roman" w:hAnsi="Times New Roman" w:cs="Times New Roman"/>
                          <w:sz w:val="20"/>
                          <w:szCs w:val="20"/>
                        </w:rPr>
                        <w:t>ъ</w:t>
                      </w:r>
                      <w:r w:rsidRPr="0023484D">
                        <w:rPr>
                          <w:rFonts w:ascii="Times New Roman" w:hAnsi="Times New Roman" w:cs="Times New Roman"/>
                          <w:sz w:val="20"/>
                          <w:szCs w:val="20"/>
                        </w:rPr>
                        <w:t>екта законодательству об гр</w:t>
                      </w:r>
                      <w:r w:rsidRPr="0023484D">
                        <w:rPr>
                          <w:rFonts w:ascii="Times New Roman" w:hAnsi="Times New Roman" w:cs="Times New Roman"/>
                          <w:sz w:val="20"/>
                          <w:szCs w:val="20"/>
                        </w:rPr>
                        <w:t>а</w:t>
                      </w:r>
                      <w:r w:rsidRPr="0023484D">
                        <w:rPr>
                          <w:rFonts w:ascii="Times New Roman" w:hAnsi="Times New Roman" w:cs="Times New Roman"/>
                          <w:sz w:val="20"/>
                          <w:szCs w:val="20"/>
                        </w:rPr>
                        <w:t>достроительной деятельности  Главой Дубенского муниц</w:t>
                      </w:r>
                      <w:r w:rsidRPr="0023484D">
                        <w:rPr>
                          <w:rFonts w:ascii="Times New Roman" w:hAnsi="Times New Roman" w:cs="Times New Roman"/>
                          <w:sz w:val="20"/>
                          <w:szCs w:val="20"/>
                        </w:rPr>
                        <w:t>и</w:t>
                      </w:r>
                      <w:r w:rsidRPr="0023484D">
                        <w:rPr>
                          <w:rFonts w:ascii="Times New Roman" w:hAnsi="Times New Roman" w:cs="Times New Roman"/>
                          <w:sz w:val="20"/>
                          <w:szCs w:val="20"/>
                        </w:rPr>
                        <w:t>пального района и его рег</w:t>
                      </w:r>
                      <w:r w:rsidRPr="0023484D">
                        <w:rPr>
                          <w:rFonts w:ascii="Times New Roman" w:hAnsi="Times New Roman" w:cs="Times New Roman"/>
                          <w:sz w:val="20"/>
                          <w:szCs w:val="20"/>
                        </w:rPr>
                        <w:t>и</w:t>
                      </w:r>
                      <w:r w:rsidRPr="0023484D">
                        <w:rPr>
                          <w:rFonts w:ascii="Times New Roman" w:hAnsi="Times New Roman" w:cs="Times New Roman"/>
                          <w:sz w:val="20"/>
                          <w:szCs w:val="20"/>
                        </w:rPr>
                        <w:t>страция специалистом орг</w:t>
                      </w:r>
                      <w:r w:rsidRPr="0023484D">
                        <w:rPr>
                          <w:rFonts w:ascii="Times New Roman" w:hAnsi="Times New Roman" w:cs="Times New Roman"/>
                          <w:sz w:val="20"/>
                          <w:szCs w:val="20"/>
                        </w:rPr>
                        <w:t>а</w:t>
                      </w:r>
                      <w:r w:rsidRPr="0023484D">
                        <w:rPr>
                          <w:rFonts w:ascii="Times New Roman" w:hAnsi="Times New Roman" w:cs="Times New Roman"/>
                          <w:sz w:val="20"/>
                          <w:szCs w:val="20"/>
                        </w:rPr>
                        <w:t>низационно-правового отдела</w:t>
                      </w:r>
                      <w:r>
                        <w:rPr>
                          <w:rFonts w:ascii="Times New Roman" w:hAnsi="Times New Roman" w:cs="Times New Roman"/>
                          <w:sz w:val="20"/>
                          <w:szCs w:val="20"/>
                        </w:rPr>
                        <w:t xml:space="preserve"> и выдача уведомления заявители или направление по почте</w:t>
                      </w:r>
                    </w:p>
                    <w:p w:rsidR="00AE646A" w:rsidRPr="0023484D" w:rsidRDefault="00AE646A" w:rsidP="00AE646A">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Приложение №4.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rPr>
          <w:trHeight w:val="2136"/>
        </w:trPr>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Times New Roman"/>
                <w:color w:val="000000"/>
                <w:sz w:val="16"/>
                <w:szCs w:val="16"/>
              </w:rPr>
              <w:lastRenderedPageBreak/>
              <w:t xml:space="preserve">Приложение №4 </w:t>
            </w:r>
            <w:r w:rsidRPr="00AE646A">
              <w:rPr>
                <w:rFonts w:ascii="Times New Roman" w:eastAsia="Times New Roman" w:hAnsi="Times New Roman" w:cs="Times New Roman"/>
                <w:color w:val="000000"/>
                <w:sz w:val="16"/>
                <w:szCs w:val="16"/>
              </w:rPr>
              <w:br/>
              <w:t xml:space="preserve">к </w:t>
            </w:r>
            <w:hyperlink r:id="rId33" w:anchor="sub_1000" w:history="1">
              <w:r w:rsidRPr="00AE646A">
                <w:rPr>
                  <w:rFonts w:ascii="Times New Roman" w:eastAsia="Times New Roman" w:hAnsi="Times New Roman" w:cs="Times New Roman"/>
                  <w:bCs/>
                  <w:color w:val="000000"/>
                  <w:sz w:val="16"/>
                  <w:szCs w:val="16"/>
                </w:rPr>
                <w:t>административному регламенту</w:t>
              </w:r>
            </w:hyperlink>
            <w:r w:rsidRPr="00AE646A">
              <w:rPr>
                <w:rFonts w:ascii="Times New Roman" w:eastAsia="Times New Roman" w:hAnsi="Times New Roman" w:cs="Times New Roman"/>
                <w:color w:val="000000"/>
                <w:sz w:val="16"/>
                <w:szCs w:val="16"/>
              </w:rPr>
              <w:br/>
              <w:t>администрации Дубенского муниципального района</w:t>
            </w:r>
            <w:r w:rsidRPr="00AE646A">
              <w:rPr>
                <w:rFonts w:ascii="Times New Roman" w:eastAsia="Times New Roman" w:hAnsi="Times New Roman" w:cs="Times New Roman"/>
                <w:color w:val="000000"/>
                <w:sz w:val="16"/>
                <w:szCs w:val="16"/>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Кому:_______________________________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Почтовый адрес:   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Адрес электронной почты_____________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(при наличии):______________________________________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 ______________ 20__ г.                                      № 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Направленного Вами   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(дата направления уведомления)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Зарегистрированного   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(дата и номер регистрации уведомления)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уведомляет о соответствии 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(построенного или реконструированного)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(объекта индивидуального жилищного строительства или садового дома)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указанного в уведомлении и расположенного на земельном участке 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(кадастровый номер земельного участка (при наличии), адрес или описание   местоположения земельного участка)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_________________________________        __________          ______________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(должность уполномоченного лица                                     (подпись)            (расшифровка подписи)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уполномоченного на выдачу разрешений</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строительство федерального орган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исполнительной власти, органа  исполнительной власти субъекта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Российской Федерации, орган      местного самоуправления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М.П.</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Приложение №5.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rPr>
          <w:trHeight w:val="2136"/>
        </w:trPr>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Times New Roman"/>
                <w:color w:val="000000"/>
                <w:sz w:val="16"/>
                <w:szCs w:val="16"/>
              </w:rPr>
              <w:t xml:space="preserve">Приложение №5 </w:t>
            </w:r>
            <w:r w:rsidRPr="00AE646A">
              <w:rPr>
                <w:rFonts w:ascii="Times New Roman" w:eastAsia="Times New Roman" w:hAnsi="Times New Roman" w:cs="Times New Roman"/>
                <w:color w:val="000000"/>
                <w:sz w:val="16"/>
                <w:szCs w:val="16"/>
              </w:rPr>
              <w:br/>
              <w:t xml:space="preserve">к </w:t>
            </w:r>
            <w:hyperlink r:id="rId34" w:anchor="sub_1000" w:history="1">
              <w:r w:rsidRPr="00AE646A">
                <w:rPr>
                  <w:rFonts w:ascii="Times New Roman" w:eastAsia="Times New Roman" w:hAnsi="Times New Roman" w:cs="Times New Roman"/>
                  <w:bCs/>
                  <w:color w:val="000000"/>
                  <w:sz w:val="16"/>
                  <w:szCs w:val="16"/>
                </w:rPr>
                <w:t>административному регламенту</w:t>
              </w:r>
            </w:hyperlink>
            <w:r w:rsidRPr="00AE646A">
              <w:rPr>
                <w:rFonts w:ascii="Times New Roman" w:eastAsia="Times New Roman" w:hAnsi="Times New Roman" w:cs="Times New Roman"/>
                <w:color w:val="000000"/>
                <w:sz w:val="16"/>
                <w:szCs w:val="16"/>
              </w:rPr>
              <w:br/>
              <w:t>администрации Дубенского муниципального района</w:t>
            </w:r>
            <w:r w:rsidRPr="00AE646A">
              <w:rPr>
                <w:rFonts w:ascii="Times New Roman" w:eastAsia="Times New Roman" w:hAnsi="Times New Roman" w:cs="Times New Roman"/>
                <w:color w:val="000000"/>
                <w:sz w:val="16"/>
                <w:szCs w:val="16"/>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Кому:    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w:t>
      </w:r>
      <w:r w:rsidRPr="00AE646A">
        <w:rPr>
          <w:rFonts w:ascii="Times New Roman" w:eastAsia="Times New Roman" w:hAnsi="Times New Roman" w:cs="Times New Roman"/>
          <w:color w:val="000000"/>
          <w:sz w:val="16"/>
          <w:szCs w:val="16"/>
        </w:rPr>
        <w:tab/>
        <w:t xml:space="preserve">                              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Почтовый адрес: 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Адрес электронной почты:________________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(при наличии):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color w:val="000000"/>
          <w:sz w:val="16"/>
          <w:szCs w:val="16"/>
        </w:rPr>
        <w:t xml:space="preserve">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Уведомление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 ______________ 20__ г.                                                   № 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Направленного                         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(дата направления уведомления)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зарегистрированного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(дата и номер регистрации уведомления)  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уведомляет о несоответствии_________________________________________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(построенного или реконструированного)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(объекта индивидуального жилищного строительства или садового дома)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указанного в уведомлении и расположенного на земельном участке 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(кадастровый номер земельного участка (при наличии), адрес или описание  местоположения земельного участка)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требованиям  законодательства о градостроительной деятельности по следующим основаниям:</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несоответствии  параметров построенных или реконструированных объекта индивидуального жилищного строительства или садового дома указанным в  пункте  1  части  19  статьи  55  Градостроительного  кодекса Российской Федерации  (Собрание  законодательства Российской Федерации, 2005, № 1, ст.16;  2018,  №  32,  5135)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(сведения   о   несоответствии   внешнего  облика  объекта  индивидуального жилищного  строительства  или  садового дома описанию внешнего облика таких объекта  или  дома,  являющемуся  приложением  к  уведомлению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или   типовому   архитектурному   решению,  указанному  в уведомлении   о   планируемом   строительстве,  или  сведения  о  том,  что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Российской  Федерации (Собрание  законодательства  Российской Федерации, 2005. № 1. ст. 16; 2018, №  32,  ст.  5133.  5135), в случае строительства или реконструкции объекта индивидуального  жилищного  строительства  или  садового  дома  в  </w:t>
      </w:r>
      <w:proofErr w:type="spellStart"/>
      <w:r w:rsidRPr="00AE646A">
        <w:rPr>
          <w:rFonts w:ascii="Times New Roman" w:eastAsia="Times New Roman" w:hAnsi="Times New Roman" w:cs="Times New Roman"/>
          <w:color w:val="000000"/>
          <w:sz w:val="16"/>
          <w:szCs w:val="16"/>
        </w:rPr>
        <w:t>границахисторического</w:t>
      </w:r>
      <w:proofErr w:type="spellEnd"/>
      <w:r w:rsidRPr="00AE646A">
        <w:rPr>
          <w:rFonts w:ascii="Times New Roman" w:eastAsia="Times New Roman" w:hAnsi="Times New Roman" w:cs="Times New Roman"/>
          <w:color w:val="000000"/>
          <w:sz w:val="16"/>
          <w:szCs w:val="16"/>
        </w:rPr>
        <w:t xml:space="preserve"> поселения федерального или регионального значения)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3. 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несоответствии вида разрешенного использования построенного или реконструированного  объекта  капитального  строительства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  недопустимости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  ___________  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(должность уполномоченного лица                          (подпись)               (расшифровка подписи)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уполномоченного на выдачу разрешений</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строительство федерального органа  исполнительной власти, органа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исполнительной власти субъекта Российской Федерации, органа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местного самоуправления)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М.П.</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ab/>
      </w:r>
    </w:p>
    <w:p w:rsidR="00AE646A" w:rsidRPr="00AE646A" w:rsidRDefault="00AE646A" w:rsidP="00AE646A">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РЕСПУБЛИКИ МОРДОВИЯ</w:t>
      </w:r>
    </w:p>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ПОСТАНОВЛЕНИЕ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12.05.2020                                                                                            №262</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 Дубенки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 утверждении административного регламента администрации Дубенского муниципального  района представления муниципальной услуги «Подготовка и утверждение градостроительного плана земельного участка»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утверждение градостроительного плана земельного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Признать утратившим силу постановление администрации Дубенского муниципального района Республики Мордовия от 29 мая 2019 г. № 406 «Об утверждении Административного регламента администрации Дубенского муниципального района по предоставлению муниципальной услуги «Подготовка и утверждение градостроительного плана земельного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AE646A">
        <w:rPr>
          <w:rFonts w:ascii="Times New Roman" w:eastAsia="Times New Roman" w:hAnsi="Times New Roman" w:cs="Times New Roman"/>
          <w:color w:val="000000"/>
          <w:sz w:val="16"/>
          <w:szCs w:val="16"/>
        </w:rPr>
        <w:t>Вачаеву</w:t>
      </w:r>
      <w:proofErr w:type="spellEnd"/>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www.dube№ki.e-mordovia.ru.</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Настоящее постановление вступает в силу  после его официального опубликования.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 Дубенского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муниципального района                                                                Плешаков С.Г.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before="108" w:after="108" w:line="240" w:lineRule="auto"/>
        <w:ind w:left="5670"/>
        <w:outlineLvl w:val="0"/>
        <w:rPr>
          <w:rFonts w:ascii="Times New Roman" w:eastAsia="Times New Roman" w:hAnsi="Times New Roman" w:cs="Times New Roman"/>
          <w:kern w:val="32"/>
          <w:sz w:val="16"/>
          <w:szCs w:val="16"/>
          <w:lang w:val="x-none" w:eastAsia="x-none"/>
        </w:rPr>
      </w:pPr>
      <w:r w:rsidRPr="00AE646A">
        <w:rPr>
          <w:rFonts w:ascii="Times New Roman" w:eastAsia="Times New Roman" w:hAnsi="Times New Roman" w:cs="Times New Roman"/>
          <w:kern w:val="32"/>
          <w:sz w:val="16"/>
          <w:szCs w:val="16"/>
          <w:lang w:val="x-none" w:eastAsia="x-none"/>
        </w:rPr>
        <w:t>Приложение  № 1</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УТВЕРЖДЕНО</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постановлением администрации</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Дубенского муниципального </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района Республики Мордовия</w:t>
      </w:r>
    </w:p>
    <w:p w:rsidR="00AE646A" w:rsidRPr="00AE646A" w:rsidRDefault="00AE646A" w:rsidP="00AE646A">
      <w:pPr>
        <w:widowControl w:val="0"/>
        <w:autoSpaceDE w:val="0"/>
        <w:autoSpaceDN w:val="0"/>
        <w:adjustRightInd w:val="0"/>
        <w:spacing w:after="0" w:line="240" w:lineRule="auto"/>
        <w:ind w:left="5670"/>
        <w:rPr>
          <w:rFonts w:ascii="Arial" w:eastAsia="Times New Roman" w:hAnsi="Arial" w:cs="Arial"/>
          <w:sz w:val="16"/>
          <w:szCs w:val="16"/>
        </w:rPr>
      </w:pPr>
      <w:r w:rsidRPr="00AE646A">
        <w:rPr>
          <w:rFonts w:ascii="Times New Roman" w:eastAsia="Times New Roman" w:hAnsi="Times New Roman" w:cs="Times New Roman"/>
          <w:sz w:val="16"/>
          <w:szCs w:val="16"/>
        </w:rPr>
        <w:t>от 12.05.2020  № 262</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Административный регламент администрации Дубенского муниципального района предоставление муниципальной услуги «Подготовка и утверждение градостроительного плана земельного участка»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1. Общие положения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Предмет регулирования административного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Административный регламент администрации Дубенского муниципального района  предоставления муниципальной услуги «Подготовка и регистрация градостроительного плана земельного участка» (далее - регламент) разработан в целях повышения качества исполнения и доступности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Категории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Заявителями являются правообладатели земельного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2. Стандарт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lastRenderedPageBreak/>
        <w:t>Подраздел 1. Основные положения стандарта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Муниципальная услуга администрации Дубенского муниципального района  - подготовка, регистрация и выдача  градостроительного плана земельного участка (далее - муниципальная услуга).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Срок предоставления муниципальной услуги - 14 рабочих дней со дня регистрации заявления о предоставлении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Результатом предоставления муниципальной услуги является: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градостроительный план земельного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письмо администрации Дубенского муниципального района с мотивированным отказом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Перечень документов, прилагаемых к заявлению, указан в пункте 19 настоящего регламента. Рассмотрение заявления осуществляется в соответствии с положениями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Наименование органа, предоставляющего муниципальную услугу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Муниципальная услуга предоставляется администрацией Дубенского муниципального района  (далее - администрация) в лице отдела по строительству, архитектуре и ЖКХ (далее - отдел).</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При предоставлении муниципальной услуги администрация взаимодействует с:</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Управлением Федеральной службы государственной регистрации, кадастра и картографии по Республике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Управлением Федеральной налоговой службы по Республике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9.1. В соответствии с Федеральным законом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9.3. Перечень организаций, осуществляющий прием документов, необходимых для предоставления муниципальной услуги, указан в приложении 2 к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Правовые основания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Правовыми основаниями для предоставления муниципальной услуги является законодательство Российской Федерации, законодательство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Градостроительный кодекс Российской Федерации от 29 декабря 2004 года № 190-ФЗ («Российская газета», 30 декабря 2004 года, № 290);</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Федеральный закон от 24 июля 2007 года № 221-ФЗ «О кадастровой деятельности» («Собрание законодательства РФ», 30 июля 2007 года, № 31, ст. 4017);</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 4179);</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Федеральный закон от 13 июля 2015 года № 218-ФЗ «О государственной регистрации недвижимости» (текст опубликован на официальном интернет-портале правовой информации (www.pravo.gov.ru, 14 июля 2015 года);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Приказ Министерства строительства и жилищно-коммунального хозяйства Российской Федерации от 25 апреля 2017 года № 741/</w:t>
      </w:r>
      <w:proofErr w:type="spellStart"/>
      <w:r w:rsidRPr="00AE646A">
        <w:rPr>
          <w:rFonts w:ascii="Times New Roman" w:eastAsia="Times New Roman" w:hAnsi="Times New Roman" w:cs="Times New Roman"/>
          <w:color w:val="000000"/>
          <w:sz w:val="16"/>
          <w:szCs w:val="16"/>
        </w:rPr>
        <w:t>пр</w:t>
      </w:r>
      <w:proofErr w:type="spellEnd"/>
      <w:r w:rsidRPr="00AE646A">
        <w:rPr>
          <w:rFonts w:ascii="Times New Roman" w:eastAsia="Times New Roman" w:hAnsi="Times New Roman" w:cs="Times New Roman"/>
          <w:color w:val="000000"/>
          <w:sz w:val="16"/>
          <w:szCs w:val="16"/>
        </w:rPr>
        <w:t xml:space="preserve"> «Об утверждении формы градостроительного плана земельного участка и порядка ее заполнения (текст приказа опубликован на официальном интернет-портале правовой информации (www.pravo.gov.ru, 31 мая 2017 года);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Порядок информирования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15.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2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16. Заявитель может получить всю необходимую информацию о порядке предоставления услуги на официальном сайте Администрации - http://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и  в Многофункциональном центре предоставления государственных и муниципальных услуг (далее - МФЦ), либо в иной уполномоченной организации, указанной в приложении 2, а также на Портале государственных и муниципальных услуг (функций) Республики Мордовия - http://gosuslugi.e-mordovia.ru и на информационных стендах в местах приема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Дубенского муниципального района. Срок рассмотрения письменных обращений составляет 30 дней со дня их регистрации.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18. При поступлении обращения в электронной форме от гражданина по вопросу предоставления муниципальной услуги на официальный сайт http://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5. 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19.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через Портал государственных и муниципальных услуг, Республики Мордовия или посредством почтовой связи или в форме электронного документа, подписанного электронной подписью, представляет: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заявление по форме согласно приложению 1 к регламенту на имя главы Дубенского муниципального района, в котором указываются: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почтовый адрес, адрес электронной почты, номер телефона для связи с заявителем или представителем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личная подпись заявителя с расшифровкой подписи, дата обращения.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 заявлению прилагается: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копия документа, подтверждающего полномочия представителя заявителя, в случае если заявление подается представителем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20. В порядке межведомственного электронного взаимодействия администрацией запрашиваются следующие документы: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копия выписки из Единого государственного реестра недвижимости;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копии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копия свидетельства о государственной регистрации юридического лица или индивидуального предпринимателя;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копия технического (кадастрового) паспорта на объекты капитального строительства (при наличии на земельном участке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технические условия подключения объектов капитального строительства к сетям инженерно-технического обеспечения.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 и в документации по планировке территории (при наличии такой документации). 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обеспечения, органами местного самоуправления в составе запроса, направленного в организации, осуществляющие эксплуатацию сетей инженерно-технического обеспечения.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 Специалист, осуществляющий прием и регистрацию документов, не вправе требовать от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23.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6. Основания для отказа в приеме документов или отказа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24. </w:t>
      </w:r>
      <w:r w:rsidRPr="00AE646A">
        <w:rPr>
          <w:rFonts w:ascii="Times New Roman" w:eastAsia="Calibri" w:hAnsi="Times New Roman" w:cs="Times New Roman"/>
          <w:sz w:val="16"/>
          <w:szCs w:val="16"/>
          <w:lang w:eastAsia="en-US"/>
        </w:rPr>
        <w:t>Оснований для отказа в приеме документов не установлено.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25. Основаниями для отказа в предоставлении муниципальной услуги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в случае, если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заявитель не является правообладателем земельного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26. Основания для приостановления муниципальной услуги отсутствуют.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7. Размер платы за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27. Муниципальная услуга предоставляется бесплатно.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8. Стандарт комфортности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w:t>
      </w:r>
      <w:r w:rsidRPr="00AE646A">
        <w:rPr>
          <w:rFonts w:ascii="Times New Roman" w:eastAsia="Times New Roman" w:hAnsi="Times New Roman" w:cs="Times New Roman"/>
          <w:color w:val="000000"/>
          <w:sz w:val="16"/>
          <w:szCs w:val="16"/>
        </w:rPr>
        <w:lastRenderedPageBreak/>
        <w:t>осуществляется исходя из принципа: один талон на получение одной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30. На информационных стендах в местах предоставления муниципальной услуги и официальном интернет-сайте Администрации -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и в Многофункциональном центре предоставления государственных и муниципальных услуг (далее - МФЦ) - размещается следующая информация: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полные наименования органа, предоставляющего муниципальную услугу и организаций, участвующих в ее предоставлении;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контактные телефоны, график работы, фамилии, имена, отчества и должности специалистов, осуществляющих прием и консультирование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процедуры предоставления муниципальной услуги в текстовом виде и в виде блок-схемы;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документов, представляемых заявителями для получения муниципальной услуги; образец заявления; перечень оснований для отказа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31. Показатели доступности и качества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простота и ясность изложения информационных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наличие различных каналов получения информации о предоставлении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доступность работы с заявителями;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точность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профессиональная подготовка сотрудников органа, осуществляющего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высокая культура обслуживания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строгое соблюдение сроков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количество обоснованных жалоб на решения органа, осуществляющего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отсутствие жалоб на действия (бездействие) и решения, осуществляемые (принятые) в ходе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35. В МФЦ обеспечивается: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б) возможность оплаты государственных и муниципальных услуг.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в) возможность воспользоваться предварительной записью на подачу запроса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 предварительное уведомление заявителя о готовности результата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36. Максимальный срок ожидания в очереди при подаче запроса о предоставлении муниципальной услуги составляет не более 15 минут.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37. Срок регистрации запроса заявителя о предоставлении муниципальной услуги составляет не более 15 минут.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10. Иные требования к предоставлению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Основные положения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39. Предоставление муниципальной услуги включает следующие административные 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прием и регистрация заявления и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рассмотрение заявления и документов и принятие 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выдача результата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40. Блок-схема последовательности административных действий по предоставлению муниципальной услуги представлена в приложении 3 к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Прием и регистрация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41. Юридическим фактом, являющимся основанием для начала административного действия, является обращение гражданина в адрес главы Дубенского муниципального района с заявлением по форме согласно приложению 1 и документами, указанными в пункте 19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42.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2, а также с использованием почтовой связи или в электронном виде через Портал государственных и муниципальных услуг Республики Мордовия, а также в форме электронного документа, подписанного электронной подписью.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прохождении в течение срока, установленного частью 10 статьи 57.3, процедур, включенных в исчерпывающие перечни процедур в сферах строительства, в указанном случае используется градостроительный план исходного земельного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2) предоставляет заявителю бланк заявления;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проверяет наличие всех документов, указанных в пункте 19 регламента,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проверяет соответствие представленных документов установленным требованиям, а именно: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тексты документов написаны разборчиво;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и отчество заявителя, адрес места жительства написаны полностью;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документах нет подчисток, приписок, зачеркнутых слов и не оговоренных в них исправлений;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не исполнены карандашом;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не имеют повреждений, наличие которых не позволяет однозначно истолковать их содержание;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44. Заявитель несет ответственность за достоверность представленных сведений и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45.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Рассмотрение документов и принятие 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46. Начальник отдела в течение 1-го рабочего дня рассматривает представленные документы, после чего направляет их в работу.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47. Специалист отдела проводит проверку сведений, содержащихся в заявлении, и прилагаемых к нему документов в течение 1-го рабочего дня и в течение 2-х рабочих дней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администрацию в срок до 7 рабочих дней.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48.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 и в документации по планировке территории (при наличии такой документации). 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обеспечения, органами местного самоуправления в составе запроса, направленного в организации, осуществляющие эксплуатацию сетей инженерно-технического обеспечения.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49. После получения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специалист отдела в течение 2-х рабочих дней осуществляет подготовку и согласование распоряжения главы Дубенского муниципального района  об утверждении градостроительного плана земельного участка, после чего распоряжение подписывается главой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50. В градостроительном плане земельного участка содержится информация: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о границах земельного участка и о кадастровом номере земельного участка (при его наличии);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об основных, условно разрешенных и вспомогательных видах разрешенного использования земельного участка, установленных в соответствии с Правилами землепользования и застройки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о требованиях к назначению, параметрам и размещению объекта капитального строительства на указанном земельном участке,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7.1.) о предельных параметрах разрешенного строительства, реконструкции объекта капитального строительства, установленных положением обо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 о границах зон действия публичных сервитутов;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 о номере и (или) наименовании элемента планировочной структуры, в границах которого расположен земельный участок;</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14) о наличии или отсутствии в границах земельного участка объектов культурного наследия, о границах территорий таких объектов;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15) о технических условиях подключения (технологического присоединения) объектов капитального строительства к сетям </w:t>
      </w:r>
      <w:r w:rsidRPr="00AE646A">
        <w:rPr>
          <w:rFonts w:ascii="Times New Roman" w:eastAsia="Times New Roman" w:hAnsi="Times New Roman" w:cs="Times New Roman"/>
          <w:color w:val="000000"/>
          <w:sz w:val="16"/>
          <w:szCs w:val="16"/>
        </w:rPr>
        <w:lastRenderedPageBreak/>
        <w:t>инженерно-технического обеспечения, определенных с учетом программ комплексного развития систем коммунальной инфраструктуры сельских поселений;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17) о красных линиях.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51. Максимальный срок выполнения административного действия – 14 рабочих дней.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52. Подготовленный градостроительный план в течение 1-го рабочего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53.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Выдача результата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54.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 а также в форме электронного документа, подписанного электронной подписью, если это указано в заявлении о выдаче градостроительного плана участка.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55.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56.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57.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4. Формы контроля за исполнением административного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58.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59. Специалисты отдела  строительства, архитектуры и ЖКХ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60. Ответственность специалистов отдела строительства, архитектуре и ЖКХ закрепляется в их должностных инструкциях.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61.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63.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64.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5. Досудебный (внесудебный) порядок обжалования решений и действий (бездействия)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Предмет досудебного (внесудебного) обжалования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66. Заявитель может обратиться с жалобой, в том числе в следующих случаях: нарушение срока регистрации запроса заявителя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нарушение срока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Порядок досудебного (внесудебного) обжалования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67.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в том числе, через организацию, осуществляющую функцию приема документов, а также направлена по почте или через официальный сайт и Портал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68.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69. Жалоба должна содержать:</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фамилию, имя, отчество (последнее при наличии), сведения о месте жительства заявителя - физического лица, либо наименование, </w:t>
      </w:r>
      <w:r w:rsidRPr="00AE646A">
        <w:rPr>
          <w:rFonts w:ascii="Times New Roman" w:eastAsia="Times New Roman" w:hAnsi="Times New Roman" w:cs="Times New Roman"/>
          <w:color w:val="000000"/>
          <w:sz w:val="16"/>
          <w:szCs w:val="16"/>
        </w:rPr>
        <w:lastRenderedPageBreak/>
        <w:t>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сведения об обжалуемых решениях и действиях (бездействии) Администрации;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70.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71. По результатам рассмотрения жалобы администрация принимает одно из следующих решений: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отказывает в удовлетворении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73.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b/>
                <w:color w:val="000000"/>
                <w:sz w:val="16"/>
                <w:szCs w:val="16"/>
              </w:rPr>
              <w:t>Приложение №1</w:t>
            </w:r>
            <w:r w:rsidRPr="00AE646A">
              <w:rPr>
                <w:rFonts w:ascii="Times New Roman" w:eastAsia="Times New Roman" w:hAnsi="Times New Roman" w:cs="Arial"/>
                <w:color w:val="000000"/>
                <w:sz w:val="16"/>
                <w:szCs w:val="16"/>
              </w:rPr>
              <w:t xml:space="preserve"> </w:t>
            </w:r>
            <w:r w:rsidRPr="00AE646A">
              <w:rPr>
                <w:rFonts w:ascii="Times New Roman" w:eastAsia="Times New Roman" w:hAnsi="Times New Roman" w:cs="Arial"/>
                <w:color w:val="000000"/>
                <w:sz w:val="16"/>
                <w:szCs w:val="16"/>
              </w:rPr>
              <w:br/>
              <w:t xml:space="preserve">к </w:t>
            </w:r>
            <w:hyperlink r:id="rId35"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утверждение градостроительного плана земельного участка»</w:t>
            </w:r>
          </w:p>
        </w:tc>
      </w:tr>
    </w:tbl>
    <w:p w:rsidR="00AE646A" w:rsidRPr="00AE646A" w:rsidRDefault="00AE646A" w:rsidP="00AE646A">
      <w:pPr>
        <w:widowControl w:val="0"/>
        <w:tabs>
          <w:tab w:val="left" w:pos="4065"/>
        </w:tabs>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ab/>
      </w:r>
    </w:p>
    <w:p w:rsidR="00AE646A" w:rsidRPr="00AE646A" w:rsidRDefault="00AE646A" w:rsidP="00AE646A">
      <w:pPr>
        <w:widowControl w:val="0"/>
        <w:tabs>
          <w:tab w:val="left" w:pos="4065"/>
        </w:tabs>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Главе Дубенского муниципального района</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организации)</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            </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(Ф.И.О. полностью, адрес, паспортные данные, телефон)</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(номер свидетельства для ИП)</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ЗАЯВЛЕНИЕ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Прошу Вас подготовить и утвердить градостроительный план земельного участка площадью __________________ кв. м, с кадастровым номером ________________________________, расположенного по адресу:</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Дополнительные сведения о параметрах и местоположении объекта капитального строительства на земельном участке: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Описание местоположения границ земельного участка 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2. Описание местоположения проектируемого объекта на земельном участке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Этажность - 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Площадь застройки объекта капитального строительства - __________ кв. м.</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Информация о расположенных в границах земельного участка объектах</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капитального строительства 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Максимальные нагрузки для подключения объекта к сетям</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инженерно-технического обеспечения 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Способ получения ответа: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руки _______________ по почте 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Число                              Подпись       </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обработку и распространение своих персональных данных при сохранении их конфиденциальности в соответствии с Федеральным законом от 27.07.2006 № 152-ФЗ «О персональных данных»</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Согласен 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(Подпись, Ф.И.О.)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Заявитель прикладывает к заявлению:</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копию документа, подтверждающего полномочия представителя заявителя, в случае если заявление подается представителем заявителя.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порядке межведомственного электронного взаимодействия Администрацией запрашиваются следующие документы:</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копия выписки из Единого государственного реестра недвижимости;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копия свидетельства о государственной регистрации юридического лица или индивидуального предпринимателя;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копия технического (кадастрового) паспорта на объекты капитального строительства (с указанием инвентарного номера, даты изготовления);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технические условия подключения объектов капитального строительства к сетям инженерно-технического обеспечения (либо Максимальные нагрузки для подключения объекта к сетям инженерно-технического обеспечения).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rPr>
          <w:trHeight w:val="2136"/>
        </w:trPr>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 xml:space="preserve">Приложение №2 </w:t>
            </w:r>
            <w:r w:rsidRPr="00AE646A">
              <w:rPr>
                <w:rFonts w:ascii="Times New Roman" w:eastAsia="Times New Roman" w:hAnsi="Times New Roman" w:cs="Arial"/>
                <w:color w:val="000000"/>
                <w:sz w:val="16"/>
                <w:szCs w:val="16"/>
              </w:rPr>
              <w:br/>
              <w:t xml:space="preserve">к </w:t>
            </w:r>
            <w:hyperlink r:id="rId36"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утверждение градостроительного плана земельного участка»</w:t>
            </w:r>
          </w:p>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p>
        </w:tc>
      </w:tr>
    </w:tbl>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Приложение 2. Сведения 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bl>
      <w:tblPr>
        <w:tblW w:w="10491" w:type="dxa"/>
        <w:tblInd w:w="-419" w:type="dxa"/>
        <w:tblLayout w:type="fixed"/>
        <w:tblCellMar>
          <w:left w:w="0" w:type="dxa"/>
          <w:right w:w="0" w:type="dxa"/>
        </w:tblCellMar>
        <w:tblLook w:val="04A0" w:firstRow="1" w:lastRow="0" w:firstColumn="1" w:lastColumn="0" w:noHBand="0" w:noVBand="1"/>
      </w:tblPr>
      <w:tblGrid>
        <w:gridCol w:w="2836"/>
        <w:gridCol w:w="1701"/>
        <w:gridCol w:w="1418"/>
        <w:gridCol w:w="2146"/>
        <w:gridCol w:w="2390"/>
      </w:tblGrid>
      <w:tr w:rsidR="00AE646A" w:rsidRPr="00AE646A" w:rsidTr="00A62C1D">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организации осуществляющих функции приема документов и выдачи результатов предоставления муниципальную услугу</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Контактные номера телефонов</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Интернет-сайта (страницы), адрес электронной почты</w:t>
            </w:r>
          </w:p>
        </w:tc>
      </w:tr>
      <w:tr w:rsidR="00AE646A" w:rsidRPr="00AE646A" w:rsidTr="00A62C1D">
        <w:trPr>
          <w:trHeight w:val="3594"/>
        </w:trPr>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Администрация Дубенского муниципального района Республики Мордовия</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6</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Выходные дни: суббота, воскресенье.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hyperlink r:id="rId37" w:history="1">
              <w:r w:rsidRPr="00AE646A">
                <w:rPr>
                  <w:rFonts w:ascii="Times New Roman" w:eastAsia="Times New Roman" w:hAnsi="Times New Roman" w:cs="Times New Roman"/>
                  <w:color w:val="0000FF"/>
                  <w:sz w:val="16"/>
                  <w:szCs w:val="16"/>
                  <w:u w:val="single"/>
                  <w:lang w:val="en-US"/>
                </w:rPr>
                <w:t>http</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dubenki</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e</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mordovia</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ru</w:t>
              </w:r>
              <w:r w:rsidRPr="00AE646A">
                <w:rPr>
                  <w:rFonts w:ascii="Times New Roman" w:eastAsia="Times New Roman" w:hAnsi="Times New Roman" w:cs="Times New Roman"/>
                  <w:color w:val="0000FF"/>
                  <w:sz w:val="16"/>
                  <w:szCs w:val="16"/>
                  <w:u w:val="single"/>
                </w:rPr>
                <w:t>/</w:t>
              </w:r>
            </w:hyperlink>
            <w:r w:rsidRPr="00AE646A">
              <w:rPr>
                <w:rFonts w:ascii="Times New Roman" w:eastAsia="Times New Roman" w:hAnsi="Times New Roman" w:cs="Times New Roman"/>
                <w:color w:val="000000"/>
                <w:sz w:val="16"/>
                <w:szCs w:val="16"/>
              </w:rPr>
              <w:t xml:space="preserve">, </w:t>
            </w:r>
            <w:r w:rsidRPr="00AE646A">
              <w:rPr>
                <w:rFonts w:ascii="Times New Roman" w:eastAsia="Times New Roman" w:hAnsi="Times New Roman" w:cs="Times New Roman"/>
                <w:color w:val="000000"/>
                <w:sz w:val="16"/>
                <w:szCs w:val="16"/>
                <w:lang w:val="en-US"/>
              </w:rPr>
              <w:t>www</w:t>
            </w:r>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dubur</w:t>
            </w:r>
            <w:r w:rsidRPr="00AE646A">
              <w:rPr>
                <w:rFonts w:ascii="Times New Roman" w:eastAsia="Times New Roman" w:hAnsi="Times New Roman" w:cs="Times New Roman"/>
                <w:color w:val="000000"/>
                <w:sz w:val="16"/>
                <w:szCs w:val="16"/>
              </w:rPr>
              <w:t>86@</w:t>
            </w:r>
            <w:r w:rsidRPr="00AE646A">
              <w:rPr>
                <w:rFonts w:ascii="Times New Roman" w:eastAsia="Times New Roman" w:hAnsi="Times New Roman" w:cs="Times New Roman"/>
                <w:color w:val="000000"/>
                <w:sz w:val="16"/>
                <w:szCs w:val="16"/>
                <w:lang w:val="en-US"/>
              </w:rPr>
              <w:t>mail</w:t>
            </w:r>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ru</w:t>
            </w:r>
          </w:p>
        </w:tc>
      </w:tr>
      <w:tr w:rsidR="00AE646A" w:rsidRPr="00AE646A" w:rsidTr="00A62C1D">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МБУ «Многофункциональный центр предоставления государственных и муниципальных услуг Дубенского муниципального района»</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w:t>
            </w:r>
            <w:proofErr w:type="spellStart"/>
            <w:r w:rsidRPr="00AE646A">
              <w:rPr>
                <w:rFonts w:ascii="Times New Roman" w:eastAsia="Times New Roman" w:hAnsi="Times New Roman" w:cs="Times New Roman"/>
                <w:color w:val="000000"/>
                <w:sz w:val="16"/>
                <w:szCs w:val="16"/>
              </w:rPr>
              <w:t>Бровцева</w:t>
            </w:r>
            <w:proofErr w:type="spellEnd"/>
            <w:r w:rsidRPr="00AE646A">
              <w:rPr>
                <w:rFonts w:ascii="Times New Roman" w:eastAsia="Times New Roman" w:hAnsi="Times New Roman" w:cs="Times New Roman"/>
                <w:color w:val="000000"/>
                <w:sz w:val="16"/>
                <w:szCs w:val="16"/>
              </w:rPr>
              <w:t>, д. 1</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2-14-77</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понедельник - пятница: с 8 ч. 30 мин. до 17 ч. 30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суббота: с 8 ч. 30 мин. до 13ч. 30 мин. без обеденного перерыва.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Выходной день: воскресенье.</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mfc013@mail.ru</w:t>
            </w:r>
          </w:p>
        </w:tc>
      </w:tr>
      <w:tr w:rsidR="00AE646A" w:rsidRPr="00AE646A" w:rsidTr="00A62C1D">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отдел строительства, архитектуры и ЖКХ администрации: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Денисова, д. 4</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5</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Выходные дни: суббота, воскресенье.</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stroidubur@mail.ru</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tbl>
      <w:tblPr>
        <w:tblW w:w="0" w:type="auto"/>
        <w:tblInd w:w="6062" w:type="dxa"/>
        <w:tblLook w:val="04A0" w:firstRow="1" w:lastRow="0" w:firstColumn="1" w:lastColumn="0" w:noHBand="0" w:noVBand="1"/>
      </w:tblPr>
      <w:tblGrid>
        <w:gridCol w:w="4075"/>
      </w:tblGrid>
      <w:tr w:rsidR="00AE646A" w:rsidRPr="00AE646A" w:rsidTr="00A62C1D">
        <w:trPr>
          <w:trHeight w:val="2136"/>
        </w:trPr>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lastRenderedPageBreak/>
              <w:t xml:space="preserve">Приложение №3 </w:t>
            </w:r>
            <w:r w:rsidRPr="00AE646A">
              <w:rPr>
                <w:rFonts w:ascii="Times New Roman" w:eastAsia="Times New Roman" w:hAnsi="Times New Roman" w:cs="Arial"/>
                <w:color w:val="000000"/>
                <w:sz w:val="16"/>
                <w:szCs w:val="16"/>
              </w:rPr>
              <w:br/>
              <w:t xml:space="preserve">к </w:t>
            </w:r>
            <w:hyperlink r:id="rId38"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утверждение градостроительного плана земельного участка»</w:t>
            </w:r>
          </w:p>
        </w:tc>
      </w:tr>
    </w:tbl>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Приложение №3. Блок-схема последовательности действий по предоставлению муниципальной услуги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23776" behindDoc="0" locked="0" layoutInCell="1" allowOverlap="1" wp14:anchorId="3AB5E660" wp14:editId="6F53D44D">
                <wp:simplePos x="0" y="0"/>
                <wp:positionH relativeFrom="column">
                  <wp:posOffset>396240</wp:posOffset>
                </wp:positionH>
                <wp:positionV relativeFrom="paragraph">
                  <wp:posOffset>1422400</wp:posOffset>
                </wp:positionV>
                <wp:extent cx="5029200" cy="752475"/>
                <wp:effectExtent l="9525" t="5080" r="9525" b="13970"/>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52475"/>
                        </a:xfrm>
                        <a:prstGeom prst="rect">
                          <a:avLst/>
                        </a:prstGeom>
                        <a:solidFill>
                          <a:srgbClr val="FFFFFF"/>
                        </a:solidFill>
                        <a:ln w="9525">
                          <a:solidFill>
                            <a:srgbClr val="000000"/>
                          </a:solidFill>
                          <a:miter lim="800000"/>
                          <a:headEnd/>
                          <a:tailEnd/>
                        </a:ln>
                      </wps:spPr>
                      <wps:txb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Рассмотрение и проверка  документов специалистами отдела строительства, а</w:t>
                            </w:r>
                            <w:r w:rsidRPr="00665903">
                              <w:rPr>
                                <w:rFonts w:ascii="Times New Roman" w:hAnsi="Times New Roman" w:cs="Times New Roman"/>
                                <w:sz w:val="20"/>
                                <w:szCs w:val="20"/>
                              </w:rPr>
                              <w:t>р</w:t>
                            </w:r>
                            <w:r w:rsidRPr="00665903">
                              <w:rPr>
                                <w:rFonts w:ascii="Times New Roman" w:hAnsi="Times New Roman" w:cs="Times New Roman"/>
                                <w:sz w:val="20"/>
                                <w:szCs w:val="20"/>
                              </w:rPr>
                              <w:t>хитектуры и ЖКХ</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0" o:spid="_x0000_s1057" style="position:absolute;left:0;text-align:left;margin-left:31.2pt;margin-top:112pt;width:396pt;height:59.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">
                <v:textbo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Рассмотрение и проверка  документов специалистами отдела строительства, а</w:t>
                      </w:r>
                      <w:r w:rsidRPr="00665903">
                        <w:rPr>
                          <w:rFonts w:ascii="Times New Roman" w:hAnsi="Times New Roman" w:cs="Times New Roman"/>
                          <w:sz w:val="20"/>
                          <w:szCs w:val="20"/>
                        </w:rPr>
                        <w:t>р</w:t>
                      </w:r>
                      <w:r w:rsidRPr="00665903">
                        <w:rPr>
                          <w:rFonts w:ascii="Times New Roman" w:hAnsi="Times New Roman" w:cs="Times New Roman"/>
                          <w:sz w:val="20"/>
                          <w:szCs w:val="20"/>
                        </w:rPr>
                        <w:t>хитектуры и ЖКХ</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1 рабочий день</w:t>
                      </w:r>
                    </w:p>
                  </w:txbxContent>
                </v:textbox>
              </v:rect>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21728" behindDoc="0" locked="0" layoutInCell="1" allowOverlap="1" wp14:anchorId="7E048F98" wp14:editId="1005C3B7">
                <wp:simplePos x="0" y="0"/>
                <wp:positionH relativeFrom="column">
                  <wp:posOffset>396240</wp:posOffset>
                </wp:positionH>
                <wp:positionV relativeFrom="paragraph">
                  <wp:posOffset>149860</wp:posOffset>
                </wp:positionV>
                <wp:extent cx="4838700" cy="684530"/>
                <wp:effectExtent l="9525" t="12700" r="9525" b="7620"/>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8700" cy="684530"/>
                        </a:xfrm>
                        <a:prstGeom prst="rect">
                          <a:avLst/>
                        </a:prstGeom>
                        <a:solidFill>
                          <a:srgbClr val="FFFFFF"/>
                        </a:solidFill>
                        <a:ln w="9525">
                          <a:solidFill>
                            <a:srgbClr val="000000"/>
                          </a:solidFill>
                          <a:miter lim="800000"/>
                          <a:headEnd/>
                          <a:tailEnd/>
                        </a:ln>
                      </wps:spPr>
                      <wps:txbx>
                        <w:txbxContent>
                          <w:p w:rsidR="00AE646A" w:rsidRPr="001D7AD9" w:rsidRDefault="00AE646A" w:rsidP="00AE646A">
                            <w:pPr>
                              <w:jc w:val="center"/>
                              <w:rPr>
                                <w:rFonts w:ascii="Times New Roman" w:hAnsi="Times New Roman" w:cs="Times New Roman"/>
                                <w:sz w:val="20"/>
                                <w:szCs w:val="20"/>
                              </w:rPr>
                            </w:pPr>
                            <w:r w:rsidRPr="001D7AD9">
                              <w:rPr>
                                <w:rFonts w:ascii="Times New Roman" w:hAnsi="Times New Roman" w:cs="Times New Roman"/>
                                <w:sz w:val="20"/>
                                <w:szCs w:val="20"/>
                              </w:rPr>
                              <w:t>Прием и регистрация документов, передача в отдел строительства, архите</w:t>
                            </w:r>
                            <w:r w:rsidRPr="001D7AD9">
                              <w:rPr>
                                <w:rFonts w:ascii="Times New Roman" w:hAnsi="Times New Roman" w:cs="Times New Roman"/>
                                <w:sz w:val="20"/>
                                <w:szCs w:val="20"/>
                              </w:rPr>
                              <w:t>к</w:t>
                            </w:r>
                            <w:r w:rsidRPr="001D7AD9">
                              <w:rPr>
                                <w:rFonts w:ascii="Times New Roman" w:hAnsi="Times New Roman" w:cs="Times New Roman"/>
                                <w:sz w:val="20"/>
                                <w:szCs w:val="20"/>
                              </w:rPr>
                              <w:t xml:space="preserve">туры и ЖКХ Администрации Дубенского муниципального района </w:t>
                            </w:r>
                          </w:p>
                          <w:p w:rsidR="00AE646A" w:rsidRPr="001D7AD9" w:rsidRDefault="00AE646A" w:rsidP="00AE646A">
                            <w:pPr>
                              <w:jc w:val="center"/>
                              <w:rPr>
                                <w:rFonts w:ascii="Times New Roman" w:hAnsi="Times New Roman" w:cs="Times New Roman"/>
                                <w:sz w:val="20"/>
                                <w:szCs w:val="20"/>
                              </w:rPr>
                            </w:pPr>
                            <w:r w:rsidRPr="001D7AD9">
                              <w:rPr>
                                <w:rFonts w:ascii="Times New Roman" w:hAnsi="Times New Roman" w:cs="Times New Roman"/>
                                <w:sz w:val="20"/>
                                <w:szCs w:val="20"/>
                              </w:rPr>
                              <w:t>1 рабочий день, за днем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9" o:spid="_x0000_s1058" style="position:absolute;margin-left:31.2pt;margin-top:11.8pt;width:381pt;height:53.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">
                <v:textbox>
                  <w:txbxContent>
                    <w:p w:rsidR="00AE646A" w:rsidRPr="001D7AD9" w:rsidRDefault="00AE646A" w:rsidP="00AE646A">
                      <w:pPr>
                        <w:jc w:val="center"/>
                        <w:rPr>
                          <w:rFonts w:ascii="Times New Roman" w:hAnsi="Times New Roman" w:cs="Times New Roman"/>
                          <w:sz w:val="20"/>
                          <w:szCs w:val="20"/>
                        </w:rPr>
                      </w:pPr>
                      <w:r w:rsidRPr="001D7AD9">
                        <w:rPr>
                          <w:rFonts w:ascii="Times New Roman" w:hAnsi="Times New Roman" w:cs="Times New Roman"/>
                          <w:sz w:val="20"/>
                          <w:szCs w:val="20"/>
                        </w:rPr>
                        <w:t>Прием и регистрация документов, передача в отдел строительства, архите</w:t>
                      </w:r>
                      <w:r w:rsidRPr="001D7AD9">
                        <w:rPr>
                          <w:rFonts w:ascii="Times New Roman" w:hAnsi="Times New Roman" w:cs="Times New Roman"/>
                          <w:sz w:val="20"/>
                          <w:szCs w:val="20"/>
                        </w:rPr>
                        <w:t>к</w:t>
                      </w:r>
                      <w:r w:rsidRPr="001D7AD9">
                        <w:rPr>
                          <w:rFonts w:ascii="Times New Roman" w:hAnsi="Times New Roman" w:cs="Times New Roman"/>
                          <w:sz w:val="20"/>
                          <w:szCs w:val="20"/>
                        </w:rPr>
                        <w:t xml:space="preserve">туры и ЖКХ Администрации Дубенского муниципального района </w:t>
                      </w:r>
                    </w:p>
                    <w:p w:rsidR="00AE646A" w:rsidRPr="001D7AD9" w:rsidRDefault="00AE646A" w:rsidP="00AE646A">
                      <w:pPr>
                        <w:jc w:val="center"/>
                        <w:rPr>
                          <w:rFonts w:ascii="Times New Roman" w:hAnsi="Times New Roman" w:cs="Times New Roman"/>
                          <w:sz w:val="20"/>
                          <w:szCs w:val="20"/>
                        </w:rPr>
                      </w:pPr>
                      <w:r w:rsidRPr="001D7AD9">
                        <w:rPr>
                          <w:rFonts w:ascii="Times New Roman" w:hAnsi="Times New Roman" w:cs="Times New Roman"/>
                          <w:sz w:val="20"/>
                          <w:szCs w:val="20"/>
                        </w:rPr>
                        <w:t>1 рабочий день, за днем приема документов</w:t>
                      </w:r>
                    </w:p>
                  </w:txbxContent>
                </v:textbox>
              </v:rect>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22752" behindDoc="0" locked="0" layoutInCell="1" allowOverlap="1" wp14:anchorId="483202F2" wp14:editId="41A7D1FC">
                <wp:simplePos x="0" y="0"/>
                <wp:positionH relativeFrom="column">
                  <wp:posOffset>2806700</wp:posOffset>
                </wp:positionH>
                <wp:positionV relativeFrom="paragraph">
                  <wp:posOffset>133350</wp:posOffset>
                </wp:positionV>
                <wp:extent cx="0" cy="412750"/>
                <wp:effectExtent l="57785" t="11430" r="56515" b="23495"/>
                <wp:wrapNone/>
                <wp:docPr id="78" name="Прямая со стрелкой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2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8" o:spid="_x0000_s1026" type="#_x0000_t32" style="position:absolute;margin-left:221pt;margin-top:10.5pt;width:0;height:3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">
                <v:stroke endarrow="block"/>
              </v:shape>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24800" behindDoc="0" locked="0" layoutInCell="1" allowOverlap="1" wp14:anchorId="5E2F82BE" wp14:editId="5FB796D4">
                <wp:simplePos x="0" y="0"/>
                <wp:positionH relativeFrom="column">
                  <wp:posOffset>2806065</wp:posOffset>
                </wp:positionH>
                <wp:positionV relativeFrom="paragraph">
                  <wp:posOffset>71755</wp:posOffset>
                </wp:positionV>
                <wp:extent cx="0" cy="398145"/>
                <wp:effectExtent l="57150" t="13970" r="57150" b="16510"/>
                <wp:wrapNone/>
                <wp:docPr id="77" name="Прямая со стрелкой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8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7" o:spid="_x0000_s1026" type="#_x0000_t32" style="position:absolute;margin-left:220.95pt;margin-top:5.65pt;width:0;height:31.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">
                <v:stroke endarrow="block"/>
              </v:shape>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sz w:val="16"/>
          <w:szCs w:val="16"/>
        </w:rPr>
        <mc:AlternateContent>
          <mc:Choice Requires="wps">
            <w:drawing>
              <wp:anchor distT="0" distB="0" distL="114300" distR="114300" simplePos="0" relativeHeight="251732992" behindDoc="0" locked="0" layoutInCell="1" allowOverlap="1" wp14:anchorId="21221AC2" wp14:editId="346952DA">
                <wp:simplePos x="0" y="0"/>
                <wp:positionH relativeFrom="column">
                  <wp:posOffset>4742180</wp:posOffset>
                </wp:positionH>
                <wp:positionV relativeFrom="paragraph">
                  <wp:posOffset>59055</wp:posOffset>
                </wp:positionV>
                <wp:extent cx="1658620" cy="706120"/>
                <wp:effectExtent l="12065" t="8890" r="5715" b="8890"/>
                <wp:wrapNone/>
                <wp:docPr id="76" name="Прямоугольник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8620" cy="706120"/>
                        </a:xfrm>
                        <a:prstGeom prst="rect">
                          <a:avLst/>
                        </a:prstGeom>
                        <a:solidFill>
                          <a:srgbClr val="FFFFFF"/>
                        </a:solidFill>
                        <a:ln w="9525">
                          <a:solidFill>
                            <a:srgbClr val="000000"/>
                          </a:solidFill>
                          <a:miter lim="800000"/>
                          <a:headEnd/>
                          <a:tailEnd/>
                        </a:ln>
                      </wps:spPr>
                      <wps:txbx>
                        <w:txbxContent>
                          <w:p w:rsidR="00AE646A" w:rsidRPr="00665903" w:rsidRDefault="00AE646A" w:rsidP="00AE646A">
                            <w:pPr>
                              <w:jc w:val="center"/>
                              <w:rPr>
                                <w:rFonts w:ascii="Times New Roman" w:hAnsi="Times New Roman" w:cs="Times New Roman"/>
                                <w:sz w:val="20"/>
                                <w:szCs w:val="20"/>
                              </w:rPr>
                            </w:pPr>
                            <w:r>
                              <w:rPr>
                                <w:rFonts w:ascii="Times New Roman" w:hAnsi="Times New Roman" w:cs="Times New Roman"/>
                                <w:sz w:val="20"/>
                                <w:szCs w:val="20"/>
                              </w:rPr>
                              <w:t>Отказ</w:t>
                            </w:r>
                            <w:r w:rsidRPr="00665903">
                              <w:rPr>
                                <w:rFonts w:ascii="Times New Roman" w:hAnsi="Times New Roman" w:cs="Times New Roman"/>
                                <w:sz w:val="20"/>
                                <w:szCs w:val="20"/>
                              </w:rPr>
                              <w:t xml:space="preserve">  в предоставлении муниципальной услуги</w:t>
                            </w:r>
                            <w:r>
                              <w:rPr>
                                <w:rFonts w:ascii="Times New Roman" w:hAnsi="Times New Roman" w:cs="Times New Roman"/>
                                <w:sz w:val="20"/>
                                <w:szCs w:val="20"/>
                              </w:rPr>
                              <w:t>, в случае если: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6" o:spid="_x0000_s1059" style="position:absolute;margin-left:373.4pt;margin-top:4.65pt;width:130.6pt;height:55.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">
                <v:textbox>
                  <w:txbxContent>
                    <w:p w:rsidR="00AE646A" w:rsidRPr="00665903" w:rsidRDefault="00AE646A" w:rsidP="00AE646A">
                      <w:pPr>
                        <w:jc w:val="center"/>
                        <w:rPr>
                          <w:rFonts w:ascii="Times New Roman" w:hAnsi="Times New Roman" w:cs="Times New Roman"/>
                          <w:sz w:val="20"/>
                          <w:szCs w:val="20"/>
                        </w:rPr>
                      </w:pPr>
                      <w:r>
                        <w:rPr>
                          <w:rFonts w:ascii="Times New Roman" w:hAnsi="Times New Roman" w:cs="Times New Roman"/>
                          <w:sz w:val="20"/>
                          <w:szCs w:val="20"/>
                        </w:rPr>
                        <w:t>Отказ</w:t>
                      </w:r>
                      <w:r w:rsidRPr="00665903">
                        <w:rPr>
                          <w:rFonts w:ascii="Times New Roman" w:hAnsi="Times New Roman" w:cs="Times New Roman"/>
                          <w:sz w:val="20"/>
                          <w:szCs w:val="20"/>
                        </w:rPr>
                        <w:t xml:space="preserve">  в предоставлении муниципальной услуги</w:t>
                      </w:r>
                      <w:r>
                        <w:rPr>
                          <w:rFonts w:ascii="Times New Roman" w:hAnsi="Times New Roman" w:cs="Times New Roman"/>
                          <w:sz w:val="20"/>
                          <w:szCs w:val="20"/>
                        </w:rPr>
                        <w:t>, в случае если:</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25824" behindDoc="0" locked="0" layoutInCell="1" allowOverlap="1" wp14:anchorId="479C4EE2" wp14:editId="528B1E33">
                <wp:simplePos x="0" y="0"/>
                <wp:positionH relativeFrom="column">
                  <wp:posOffset>1864360</wp:posOffset>
                </wp:positionH>
                <wp:positionV relativeFrom="paragraph">
                  <wp:posOffset>119380</wp:posOffset>
                </wp:positionV>
                <wp:extent cx="2560320" cy="645795"/>
                <wp:effectExtent l="10795" t="12065" r="10160" b="8890"/>
                <wp:wrapNone/>
                <wp:docPr id="75" name="Прямоугольник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320" cy="645795"/>
                        </a:xfrm>
                        <a:prstGeom prst="rect">
                          <a:avLst/>
                        </a:prstGeom>
                        <a:solidFill>
                          <a:srgbClr val="FFFFFF"/>
                        </a:solidFill>
                        <a:ln w="9525">
                          <a:solidFill>
                            <a:srgbClr val="000000"/>
                          </a:solidFill>
                          <a:miter lim="800000"/>
                          <a:headEnd/>
                          <a:tailEnd/>
                        </a:ln>
                      </wps:spPr>
                      <wps:txb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Работа  специалистами отдела  с пакетом документов</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1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5" o:spid="_x0000_s1060" style="position:absolute;margin-left:146.8pt;margin-top:9.4pt;width:201.6pt;height:50.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">
                <v:textbo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Работа  специалистами отдела  с пакетом документов</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1 рабочих дня</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26848" behindDoc="0" locked="0" layoutInCell="1" allowOverlap="1" wp14:anchorId="3E126C29" wp14:editId="63CC2E5E">
                <wp:simplePos x="0" y="0"/>
                <wp:positionH relativeFrom="column">
                  <wp:posOffset>-497205</wp:posOffset>
                </wp:positionH>
                <wp:positionV relativeFrom="paragraph">
                  <wp:posOffset>119380</wp:posOffset>
                </wp:positionV>
                <wp:extent cx="1884045" cy="645795"/>
                <wp:effectExtent l="11430" t="12065" r="9525" b="8890"/>
                <wp:wrapNone/>
                <wp:docPr id="74" name="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884045" cy="645795"/>
                        </a:xfrm>
                        <a:prstGeom prst="rect">
                          <a:avLst/>
                        </a:prstGeom>
                        <a:solidFill>
                          <a:srgbClr val="FFFFFF"/>
                        </a:solidFill>
                        <a:ln w="9525">
                          <a:solidFill>
                            <a:srgbClr val="000000"/>
                          </a:solidFill>
                          <a:miter lim="800000"/>
                          <a:headEnd/>
                          <a:tailEnd/>
                        </a:ln>
                      </wps:spPr>
                      <wps:txb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Подготовка градостроительного плана</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4" o:spid="_x0000_s1061" style="position:absolute;margin-left:-39.15pt;margin-top:9.4pt;width:148.35pt;height:50.85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">
                <v:textbo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Подготовка градостроительного плана</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1 рабочий день</w:t>
                      </w:r>
                    </w:p>
                  </w:txbxContent>
                </v:textbox>
              </v:rect>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sz w:val="16"/>
          <w:szCs w:val="16"/>
        </w:rPr>
        <mc:AlternateContent>
          <mc:Choice Requires="wps">
            <w:drawing>
              <wp:anchor distT="0" distB="0" distL="114300" distR="114300" simplePos="0" relativeHeight="251736064" behindDoc="0" locked="0" layoutInCell="1" allowOverlap="1" wp14:anchorId="2B1BC54F" wp14:editId="636D3686">
                <wp:simplePos x="0" y="0"/>
                <wp:positionH relativeFrom="column">
                  <wp:posOffset>1386840</wp:posOffset>
                </wp:positionH>
                <wp:positionV relativeFrom="paragraph">
                  <wp:posOffset>81280</wp:posOffset>
                </wp:positionV>
                <wp:extent cx="477520" cy="0"/>
                <wp:effectExtent l="19050" t="57785" r="8255" b="56515"/>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75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3" o:spid="_x0000_s1026" type="#_x0000_t32" style="position:absolute;margin-left:109.2pt;margin-top:6.4pt;width:37.6pt;height:0;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">
                <v:stroke endarrow="block"/>
              </v:shape>
            </w:pict>
          </mc:Fallback>
        </mc:AlternateContent>
      </w:r>
      <w:r w:rsidRPr="00AE646A">
        <w:rPr>
          <w:rFonts w:ascii="Times New Roman" w:eastAsia="Times New Roman" w:hAnsi="Times New Roman" w:cs="Times New Roman"/>
          <w:noProof/>
          <w:sz w:val="16"/>
          <w:szCs w:val="16"/>
        </w:rPr>
        <mc:AlternateContent>
          <mc:Choice Requires="wps">
            <w:drawing>
              <wp:anchor distT="0" distB="0" distL="114300" distR="114300" simplePos="0" relativeHeight="251731968" behindDoc="0" locked="0" layoutInCell="1" allowOverlap="1" wp14:anchorId="6FD18FD0" wp14:editId="5587164C">
                <wp:simplePos x="0" y="0"/>
                <wp:positionH relativeFrom="column">
                  <wp:posOffset>4424680</wp:posOffset>
                </wp:positionH>
                <wp:positionV relativeFrom="paragraph">
                  <wp:posOffset>73025</wp:posOffset>
                </wp:positionV>
                <wp:extent cx="317500" cy="8255"/>
                <wp:effectExtent l="8890" t="49530" r="16510" b="56515"/>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00"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2" o:spid="_x0000_s1026" type="#_x0000_t32" style="position:absolute;margin-left:348.4pt;margin-top:5.75pt;width:25pt;height:.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">
                <v:stroke endarrow="block"/>
              </v:shape>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38112" behindDoc="0" locked="0" layoutInCell="1" allowOverlap="1" wp14:anchorId="3A6F45A4" wp14:editId="59CF6ADC">
                <wp:simplePos x="0" y="0"/>
                <wp:positionH relativeFrom="column">
                  <wp:posOffset>2961640</wp:posOffset>
                </wp:positionH>
                <wp:positionV relativeFrom="paragraph">
                  <wp:posOffset>64135</wp:posOffset>
                </wp:positionV>
                <wp:extent cx="0" cy="533400"/>
                <wp:effectExtent l="60325" t="10160" r="53975" b="18415"/>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1" o:spid="_x0000_s1026" type="#_x0000_t32" style="position:absolute;margin-left:233.2pt;margin-top:5.05pt;width:0;height:4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30944" behindDoc="0" locked="0" layoutInCell="1" allowOverlap="1" wp14:anchorId="0543624D" wp14:editId="051ED86D">
                <wp:simplePos x="0" y="0"/>
                <wp:positionH relativeFrom="column">
                  <wp:posOffset>321310</wp:posOffset>
                </wp:positionH>
                <wp:positionV relativeFrom="paragraph">
                  <wp:posOffset>64135</wp:posOffset>
                </wp:positionV>
                <wp:extent cx="0" cy="440055"/>
                <wp:effectExtent l="58420" t="10160" r="55880" b="16510"/>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0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0" o:spid="_x0000_s1026" type="#_x0000_t32" style="position:absolute;margin-left:25.3pt;margin-top:5.05pt;width:0;height:34.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34016" behindDoc="0" locked="0" layoutInCell="1" allowOverlap="1" wp14:anchorId="0B6186C5" wp14:editId="377BFDBF">
                <wp:simplePos x="0" y="0"/>
                <wp:positionH relativeFrom="column">
                  <wp:posOffset>5600700</wp:posOffset>
                </wp:positionH>
                <wp:positionV relativeFrom="paragraph">
                  <wp:posOffset>64135</wp:posOffset>
                </wp:positionV>
                <wp:extent cx="8255" cy="161925"/>
                <wp:effectExtent l="51435" t="10160" r="54610" b="18415"/>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9" o:spid="_x0000_s1026" type="#_x0000_t32" style="position:absolute;margin-left:441pt;margin-top:5.05pt;width:.65pt;height:12.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">
                <v:stroke endarrow="block"/>
              </v:shape>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sz w:val="16"/>
          <w:szCs w:val="16"/>
        </w:rPr>
        <mc:AlternateContent>
          <mc:Choice Requires="wps">
            <w:drawing>
              <wp:anchor distT="0" distB="0" distL="114300" distR="114300" simplePos="0" relativeHeight="251735040" behindDoc="0" locked="0" layoutInCell="1" allowOverlap="1" wp14:anchorId="2AC25B7C" wp14:editId="7D3C6861">
                <wp:simplePos x="0" y="0"/>
                <wp:positionH relativeFrom="column">
                  <wp:posOffset>4742180</wp:posOffset>
                </wp:positionH>
                <wp:positionV relativeFrom="paragraph">
                  <wp:posOffset>95250</wp:posOffset>
                </wp:positionV>
                <wp:extent cx="1658620" cy="3142615"/>
                <wp:effectExtent l="12065" t="6985" r="5715" b="12700"/>
                <wp:wrapNone/>
                <wp:docPr id="68" name="Прямоугольник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8620" cy="3142615"/>
                        </a:xfrm>
                        <a:prstGeom prst="rect">
                          <a:avLst/>
                        </a:prstGeom>
                        <a:solidFill>
                          <a:srgbClr val="FFFFFF"/>
                        </a:solidFill>
                        <a:ln w="9525">
                          <a:solidFill>
                            <a:srgbClr val="000000"/>
                          </a:solidFill>
                          <a:miter lim="800000"/>
                          <a:headEnd/>
                          <a:tailEnd/>
                        </a:ln>
                      </wps:spPr>
                      <wps:txbx>
                        <w:txbxContent>
                          <w:p w:rsidR="00AE646A" w:rsidRPr="00665903" w:rsidRDefault="00AE646A" w:rsidP="00AE646A">
                            <w:pPr>
                              <w:rPr>
                                <w:rFonts w:ascii="Times New Roman" w:hAnsi="Times New Roman" w:cs="Times New Roman"/>
                                <w:sz w:val="20"/>
                                <w:szCs w:val="20"/>
                              </w:rPr>
                            </w:pPr>
                            <w:r w:rsidRPr="00665903">
                              <w:rPr>
                                <w:rFonts w:ascii="Times New Roman" w:hAnsi="Times New Roman" w:cs="Times New Roman"/>
                                <w:sz w:val="20"/>
                                <w:szCs w:val="20"/>
                              </w:rPr>
                              <w:t>1.</w:t>
                            </w:r>
                            <w:r w:rsidRPr="00665903">
                              <w:rPr>
                                <w:sz w:val="20"/>
                                <w:szCs w:val="20"/>
                              </w:rPr>
                              <w:t xml:space="preserve"> </w:t>
                            </w:r>
                            <w:r w:rsidRPr="00665903">
                              <w:rPr>
                                <w:rFonts w:ascii="Times New Roman" w:hAnsi="Times New Roman" w:cs="Times New Roman"/>
                                <w:sz w:val="20"/>
                                <w:szCs w:val="20"/>
                              </w:rPr>
                              <w:t>Заявитель не является правообладателем земельного участка;</w:t>
                            </w:r>
                          </w:p>
                          <w:p w:rsidR="00AE646A" w:rsidRPr="00CB115A" w:rsidRDefault="00AE646A" w:rsidP="00AE646A">
                            <w:pPr>
                              <w:rPr>
                                <w:rFonts w:ascii="Times New Roman" w:hAnsi="Times New Roman" w:cs="Times New Roman"/>
                                <w:sz w:val="24"/>
                                <w:szCs w:val="24"/>
                              </w:rPr>
                            </w:pPr>
                            <w:r w:rsidRPr="00665903">
                              <w:rPr>
                                <w:rFonts w:ascii="Times New Roman" w:hAnsi="Times New Roman" w:cs="Times New Roman"/>
                                <w:sz w:val="20"/>
                                <w:szCs w:val="20"/>
                              </w:rPr>
                              <w:t>2.</w:t>
                            </w:r>
                            <w:r w:rsidRPr="00665903">
                              <w:rPr>
                                <w:rFonts w:ascii="Times New Roman" w:hAnsi="Times New Roman" w:cs="Times New Roman"/>
                                <w:color w:val="000000"/>
                                <w:sz w:val="20"/>
                                <w:szCs w:val="20"/>
                              </w:rPr>
                              <w:t xml:space="preserve"> В случае, если размещение объекта</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капитального строительства не допускается при отсутствии</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документации по планировке территории, выдача градостроительного</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плана земельного участка для архитектурно-строительного</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проектирования, получения разрешения на</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строительство такого объекта капитального строительства допускается только после утверждения такой документации по планировке территории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8" o:spid="_x0000_s1062" style="position:absolute;margin-left:373.4pt;margin-top:7.5pt;width:130.6pt;height:247.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">
                <v:textbox>
                  <w:txbxContent>
                    <w:p w:rsidR="00AE646A" w:rsidRPr="00665903" w:rsidRDefault="00AE646A" w:rsidP="00AE646A">
                      <w:pPr>
                        <w:rPr>
                          <w:rFonts w:ascii="Times New Roman" w:hAnsi="Times New Roman" w:cs="Times New Roman"/>
                          <w:sz w:val="20"/>
                          <w:szCs w:val="20"/>
                        </w:rPr>
                      </w:pPr>
                      <w:r w:rsidRPr="00665903">
                        <w:rPr>
                          <w:rFonts w:ascii="Times New Roman" w:hAnsi="Times New Roman" w:cs="Times New Roman"/>
                          <w:sz w:val="20"/>
                          <w:szCs w:val="20"/>
                        </w:rPr>
                        <w:t>1.</w:t>
                      </w:r>
                      <w:r w:rsidRPr="00665903">
                        <w:rPr>
                          <w:sz w:val="20"/>
                          <w:szCs w:val="20"/>
                        </w:rPr>
                        <w:t xml:space="preserve"> </w:t>
                      </w:r>
                      <w:r w:rsidRPr="00665903">
                        <w:rPr>
                          <w:rFonts w:ascii="Times New Roman" w:hAnsi="Times New Roman" w:cs="Times New Roman"/>
                          <w:sz w:val="20"/>
                          <w:szCs w:val="20"/>
                        </w:rPr>
                        <w:t>Заявитель не является правообладателем земельного участка;</w:t>
                      </w:r>
                    </w:p>
                    <w:p w:rsidR="00AE646A" w:rsidRPr="00CB115A" w:rsidRDefault="00AE646A" w:rsidP="00AE646A">
                      <w:pPr>
                        <w:rPr>
                          <w:rFonts w:ascii="Times New Roman" w:hAnsi="Times New Roman" w:cs="Times New Roman"/>
                          <w:sz w:val="24"/>
                          <w:szCs w:val="24"/>
                        </w:rPr>
                      </w:pPr>
                      <w:r w:rsidRPr="00665903">
                        <w:rPr>
                          <w:rFonts w:ascii="Times New Roman" w:hAnsi="Times New Roman" w:cs="Times New Roman"/>
                          <w:sz w:val="20"/>
                          <w:szCs w:val="20"/>
                        </w:rPr>
                        <w:t>2.</w:t>
                      </w:r>
                      <w:r w:rsidRPr="00665903">
                        <w:rPr>
                          <w:rFonts w:ascii="Times New Roman" w:hAnsi="Times New Roman" w:cs="Times New Roman"/>
                          <w:color w:val="000000"/>
                          <w:sz w:val="20"/>
                          <w:szCs w:val="20"/>
                        </w:rPr>
                        <w:t xml:space="preserve"> В случае, если размещение объекта</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капитального строительства не допускается при отсутствии</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документации по планировке территории, выдача градостроительного</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плана земельного участка для архитектурно-строительного</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проектирования, получения разрешения на</w:t>
                      </w:r>
                      <w:r w:rsidRPr="008E37DF">
                        <w:rPr>
                          <w:rFonts w:ascii="Times New Roman" w:hAnsi="Times New Roman" w:cs="Times New Roman"/>
                          <w:color w:val="000000"/>
                          <w:sz w:val="28"/>
                          <w:szCs w:val="28"/>
                        </w:rPr>
                        <w:t xml:space="preserve"> </w:t>
                      </w:r>
                      <w:r w:rsidRPr="00665903">
                        <w:rPr>
                          <w:rFonts w:ascii="Times New Roman" w:hAnsi="Times New Roman" w:cs="Times New Roman"/>
                          <w:color w:val="000000"/>
                          <w:sz w:val="20"/>
                          <w:szCs w:val="20"/>
                        </w:rPr>
                        <w:t>строительство такого объекта капитального строительства допускается только после утверждения такой документации по планировке территории</w:t>
                      </w:r>
                    </w:p>
                  </w:txbxContent>
                </v:textbox>
              </v:rect>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28896" behindDoc="0" locked="0" layoutInCell="1" allowOverlap="1" wp14:anchorId="117D4442" wp14:editId="0DB04490">
                <wp:simplePos x="0" y="0"/>
                <wp:positionH relativeFrom="column">
                  <wp:posOffset>-346710</wp:posOffset>
                </wp:positionH>
                <wp:positionV relativeFrom="paragraph">
                  <wp:posOffset>153670</wp:posOffset>
                </wp:positionV>
                <wp:extent cx="1503045" cy="777875"/>
                <wp:effectExtent l="9525" t="12065" r="11430" b="10160"/>
                <wp:wrapNone/>
                <wp:docPr id="67" name="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3045" cy="777875"/>
                        </a:xfrm>
                        <a:prstGeom prst="rect">
                          <a:avLst/>
                        </a:prstGeom>
                        <a:solidFill>
                          <a:srgbClr val="FFFFFF"/>
                        </a:solidFill>
                        <a:ln w="9525">
                          <a:solidFill>
                            <a:srgbClr val="000000"/>
                          </a:solidFill>
                          <a:miter lim="800000"/>
                          <a:headEnd/>
                          <a:tailEnd/>
                        </a:ln>
                      </wps:spPr>
                      <wps:txb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 xml:space="preserve">Регистрация  градостроительного плана специалистом </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(1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7" o:spid="_x0000_s1063" style="position:absolute;margin-left:-27.3pt;margin-top:12.1pt;width:118.35pt;height:61.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">
                <v:textbo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 xml:space="preserve">Регистрация  градостроительного плана специалистом </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(1 день)</w:t>
                      </w:r>
                    </w:p>
                  </w:txbxContent>
                </v:textbox>
              </v:rect>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27872" behindDoc="0" locked="0" layoutInCell="1" allowOverlap="1" wp14:anchorId="3E42FEB6" wp14:editId="2B326103">
                <wp:simplePos x="0" y="0"/>
                <wp:positionH relativeFrom="column">
                  <wp:posOffset>1864360</wp:posOffset>
                </wp:positionH>
                <wp:positionV relativeFrom="paragraph">
                  <wp:posOffset>71755</wp:posOffset>
                </wp:positionV>
                <wp:extent cx="2560320" cy="1948815"/>
                <wp:effectExtent l="10795" t="10160" r="10160" b="12700"/>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320" cy="1948815"/>
                        </a:xfrm>
                        <a:prstGeom prst="rect">
                          <a:avLst/>
                        </a:prstGeom>
                        <a:solidFill>
                          <a:srgbClr val="FFFFFF"/>
                        </a:solidFill>
                        <a:ln w="9525">
                          <a:solidFill>
                            <a:srgbClr val="000000"/>
                          </a:solidFill>
                          <a:miter lim="800000"/>
                          <a:headEnd/>
                          <a:tailEnd/>
                        </a:ln>
                      </wps:spPr>
                      <wps:txb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Направление специалистами отдела строительства, архитектуры и ЖКХ запросов о предоставлении технич</w:t>
                            </w:r>
                            <w:r w:rsidRPr="00665903">
                              <w:rPr>
                                <w:rFonts w:ascii="Times New Roman" w:hAnsi="Times New Roman" w:cs="Times New Roman"/>
                                <w:sz w:val="20"/>
                                <w:szCs w:val="20"/>
                              </w:rPr>
                              <w:t>е</w:t>
                            </w:r>
                            <w:r w:rsidRPr="00665903">
                              <w:rPr>
                                <w:rFonts w:ascii="Times New Roman" w:hAnsi="Times New Roman" w:cs="Times New Roman"/>
                                <w:sz w:val="20"/>
                                <w:szCs w:val="20"/>
                              </w:rPr>
                              <w:t>ских условий для подключения (технологического присоединения) планируемого к строительству или реконстру</w:t>
                            </w:r>
                            <w:r w:rsidRPr="00665903">
                              <w:rPr>
                                <w:rFonts w:ascii="Times New Roman" w:hAnsi="Times New Roman" w:cs="Times New Roman"/>
                                <w:sz w:val="20"/>
                                <w:szCs w:val="20"/>
                              </w:rPr>
                              <w:t>к</w:t>
                            </w:r>
                            <w:r w:rsidRPr="00665903">
                              <w:rPr>
                                <w:rFonts w:ascii="Times New Roman" w:hAnsi="Times New Roman" w:cs="Times New Roman"/>
                                <w:sz w:val="20"/>
                                <w:szCs w:val="20"/>
                              </w:rPr>
                              <w:t>ции  объектов капитального строител</w:t>
                            </w:r>
                            <w:r w:rsidRPr="00665903">
                              <w:rPr>
                                <w:rFonts w:ascii="Times New Roman" w:hAnsi="Times New Roman" w:cs="Times New Roman"/>
                                <w:sz w:val="20"/>
                                <w:szCs w:val="20"/>
                              </w:rPr>
                              <w:t>ь</w:t>
                            </w:r>
                            <w:r w:rsidRPr="00665903">
                              <w:rPr>
                                <w:rFonts w:ascii="Times New Roman" w:hAnsi="Times New Roman" w:cs="Times New Roman"/>
                                <w:sz w:val="20"/>
                                <w:szCs w:val="20"/>
                              </w:rPr>
                              <w:t>ства  к сетям инженерно-технического обеспечения (2 рабочих дней).</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Направление ответов на запросы  в А</w:t>
                            </w:r>
                            <w:r w:rsidRPr="00665903">
                              <w:rPr>
                                <w:rFonts w:ascii="Times New Roman" w:hAnsi="Times New Roman" w:cs="Times New Roman"/>
                                <w:sz w:val="20"/>
                                <w:szCs w:val="20"/>
                              </w:rPr>
                              <w:t>д</w:t>
                            </w:r>
                            <w:r w:rsidRPr="00665903">
                              <w:rPr>
                                <w:rFonts w:ascii="Times New Roman" w:hAnsi="Times New Roman" w:cs="Times New Roman"/>
                                <w:sz w:val="20"/>
                                <w:szCs w:val="20"/>
                              </w:rPr>
                              <w:t>министрацию  - 7 рабочих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6" o:spid="_x0000_s1064" style="position:absolute;margin-left:146.8pt;margin-top:5.65pt;width:201.6pt;height:153.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">
                <v:textbo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Направление специалистами отдела строительства, архитектуры и ЖКХ запросов о предоставлении технич</w:t>
                      </w:r>
                      <w:r w:rsidRPr="00665903">
                        <w:rPr>
                          <w:rFonts w:ascii="Times New Roman" w:hAnsi="Times New Roman" w:cs="Times New Roman"/>
                          <w:sz w:val="20"/>
                          <w:szCs w:val="20"/>
                        </w:rPr>
                        <w:t>е</w:t>
                      </w:r>
                      <w:r w:rsidRPr="00665903">
                        <w:rPr>
                          <w:rFonts w:ascii="Times New Roman" w:hAnsi="Times New Roman" w:cs="Times New Roman"/>
                          <w:sz w:val="20"/>
                          <w:szCs w:val="20"/>
                        </w:rPr>
                        <w:t>ских условий для подключения (технологического присоединения) планируемого к строительству или реконстру</w:t>
                      </w:r>
                      <w:r w:rsidRPr="00665903">
                        <w:rPr>
                          <w:rFonts w:ascii="Times New Roman" w:hAnsi="Times New Roman" w:cs="Times New Roman"/>
                          <w:sz w:val="20"/>
                          <w:szCs w:val="20"/>
                        </w:rPr>
                        <w:t>к</w:t>
                      </w:r>
                      <w:r w:rsidRPr="00665903">
                        <w:rPr>
                          <w:rFonts w:ascii="Times New Roman" w:hAnsi="Times New Roman" w:cs="Times New Roman"/>
                          <w:sz w:val="20"/>
                          <w:szCs w:val="20"/>
                        </w:rPr>
                        <w:t>ции  объектов капитального строител</w:t>
                      </w:r>
                      <w:r w:rsidRPr="00665903">
                        <w:rPr>
                          <w:rFonts w:ascii="Times New Roman" w:hAnsi="Times New Roman" w:cs="Times New Roman"/>
                          <w:sz w:val="20"/>
                          <w:szCs w:val="20"/>
                        </w:rPr>
                        <w:t>ь</w:t>
                      </w:r>
                      <w:r w:rsidRPr="00665903">
                        <w:rPr>
                          <w:rFonts w:ascii="Times New Roman" w:hAnsi="Times New Roman" w:cs="Times New Roman"/>
                          <w:sz w:val="20"/>
                          <w:szCs w:val="20"/>
                        </w:rPr>
                        <w:t>ства  к сетям инженерно-технического обеспечения (2 рабочих дней).</w:t>
                      </w:r>
                    </w:p>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Направление ответов на запросы  в А</w:t>
                      </w:r>
                      <w:r w:rsidRPr="00665903">
                        <w:rPr>
                          <w:rFonts w:ascii="Times New Roman" w:hAnsi="Times New Roman" w:cs="Times New Roman"/>
                          <w:sz w:val="20"/>
                          <w:szCs w:val="20"/>
                        </w:rPr>
                        <w:t>д</w:t>
                      </w:r>
                      <w:r w:rsidRPr="00665903">
                        <w:rPr>
                          <w:rFonts w:ascii="Times New Roman" w:hAnsi="Times New Roman" w:cs="Times New Roman"/>
                          <w:sz w:val="20"/>
                          <w:szCs w:val="20"/>
                        </w:rPr>
                        <w:t>министрацию  - 7 рабочих дней</w:t>
                      </w:r>
                    </w:p>
                  </w:txbxContent>
                </v:textbox>
              </v:rect>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sz w:val="16"/>
          <w:szCs w:val="16"/>
        </w:rPr>
        <mc:AlternateContent>
          <mc:Choice Requires="wps">
            <w:drawing>
              <wp:anchor distT="0" distB="0" distL="114300" distR="114300" simplePos="0" relativeHeight="251737088" behindDoc="0" locked="0" layoutInCell="1" allowOverlap="1" wp14:anchorId="46C08236" wp14:editId="62502E74">
                <wp:simplePos x="0" y="0"/>
                <wp:positionH relativeFrom="column">
                  <wp:posOffset>321310</wp:posOffset>
                </wp:positionH>
                <wp:positionV relativeFrom="paragraph">
                  <wp:posOffset>55245</wp:posOffset>
                </wp:positionV>
                <wp:extent cx="0" cy="342900"/>
                <wp:effectExtent l="58420" t="8890" r="55880" b="19685"/>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5" o:spid="_x0000_s1026" type="#_x0000_t32" style="position:absolute;margin-left:25.3pt;margin-top:4.35pt;width:0;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">
                <v:stroke endarrow="block"/>
              </v:shape>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29920" behindDoc="0" locked="0" layoutInCell="1" allowOverlap="1" wp14:anchorId="3912F401" wp14:editId="2727985E">
                <wp:simplePos x="0" y="0"/>
                <wp:positionH relativeFrom="column">
                  <wp:posOffset>-346710</wp:posOffset>
                </wp:positionH>
                <wp:positionV relativeFrom="paragraph">
                  <wp:posOffset>47625</wp:posOffset>
                </wp:positionV>
                <wp:extent cx="1503045" cy="730885"/>
                <wp:effectExtent l="9525" t="8890" r="11430" b="12700"/>
                <wp:wrapNone/>
                <wp:docPr id="64" name="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3045" cy="730885"/>
                        </a:xfrm>
                        <a:prstGeom prst="rect">
                          <a:avLst/>
                        </a:prstGeom>
                        <a:solidFill>
                          <a:srgbClr val="FFFFFF"/>
                        </a:solidFill>
                        <a:ln w="9525">
                          <a:solidFill>
                            <a:srgbClr val="000000"/>
                          </a:solidFill>
                          <a:miter lim="800000"/>
                          <a:headEnd/>
                          <a:tailEnd/>
                        </a:ln>
                      </wps:spPr>
                      <wps:txb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 xml:space="preserve">Выдача градостроительного плана </w:t>
                            </w:r>
                            <w:r>
                              <w:rPr>
                                <w:rFonts w:ascii="Times New Roman" w:hAnsi="Times New Roman" w:cs="Times New Roman"/>
                                <w:sz w:val="20"/>
                                <w:szCs w:val="20"/>
                              </w:rPr>
                              <w:t>заявителю</w:t>
                            </w:r>
                            <w:r w:rsidRPr="00665903">
                              <w:rPr>
                                <w:rFonts w:ascii="Times New Roman" w:hAnsi="Times New Roman" w:cs="Times New Roman"/>
                                <w:sz w:val="20"/>
                                <w:szCs w:val="20"/>
                              </w:rPr>
                              <w:t xml:space="preserve"> или направл</w:t>
                            </w:r>
                            <w:r w:rsidRPr="00665903">
                              <w:rPr>
                                <w:rFonts w:ascii="Times New Roman" w:hAnsi="Times New Roman" w:cs="Times New Roman"/>
                                <w:sz w:val="20"/>
                                <w:szCs w:val="20"/>
                              </w:rPr>
                              <w:t>е</w:t>
                            </w:r>
                            <w:r w:rsidRPr="00665903">
                              <w:rPr>
                                <w:rFonts w:ascii="Times New Roman" w:hAnsi="Times New Roman" w:cs="Times New Roman"/>
                                <w:sz w:val="20"/>
                                <w:szCs w:val="20"/>
                              </w:rPr>
                              <w:t xml:space="preserve">ние почтой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4" o:spid="_x0000_s1065" style="position:absolute;margin-left:-27.3pt;margin-top:3.75pt;width:118.35pt;height:57.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">
                <v:textbox>
                  <w:txbxContent>
                    <w:p w:rsidR="00AE646A" w:rsidRPr="00665903" w:rsidRDefault="00AE646A" w:rsidP="00AE646A">
                      <w:pPr>
                        <w:jc w:val="center"/>
                        <w:rPr>
                          <w:rFonts w:ascii="Times New Roman" w:hAnsi="Times New Roman" w:cs="Times New Roman"/>
                          <w:sz w:val="20"/>
                          <w:szCs w:val="20"/>
                        </w:rPr>
                      </w:pPr>
                      <w:r w:rsidRPr="00665903">
                        <w:rPr>
                          <w:rFonts w:ascii="Times New Roman" w:hAnsi="Times New Roman" w:cs="Times New Roman"/>
                          <w:sz w:val="20"/>
                          <w:szCs w:val="20"/>
                        </w:rPr>
                        <w:t xml:space="preserve">Выдача градостроительного плана </w:t>
                      </w:r>
                      <w:r>
                        <w:rPr>
                          <w:rFonts w:ascii="Times New Roman" w:hAnsi="Times New Roman" w:cs="Times New Roman"/>
                          <w:sz w:val="20"/>
                          <w:szCs w:val="20"/>
                        </w:rPr>
                        <w:t>заявителю</w:t>
                      </w:r>
                      <w:r w:rsidRPr="00665903">
                        <w:rPr>
                          <w:rFonts w:ascii="Times New Roman" w:hAnsi="Times New Roman" w:cs="Times New Roman"/>
                          <w:sz w:val="20"/>
                          <w:szCs w:val="20"/>
                        </w:rPr>
                        <w:t xml:space="preserve"> или направл</w:t>
                      </w:r>
                      <w:r w:rsidRPr="00665903">
                        <w:rPr>
                          <w:rFonts w:ascii="Times New Roman" w:hAnsi="Times New Roman" w:cs="Times New Roman"/>
                          <w:sz w:val="20"/>
                          <w:szCs w:val="20"/>
                        </w:rPr>
                        <w:t>е</w:t>
                      </w:r>
                      <w:r w:rsidRPr="00665903">
                        <w:rPr>
                          <w:rFonts w:ascii="Times New Roman" w:hAnsi="Times New Roman" w:cs="Times New Roman"/>
                          <w:sz w:val="20"/>
                          <w:szCs w:val="20"/>
                        </w:rPr>
                        <w:t xml:space="preserve">ние почтой </w:t>
                      </w:r>
                    </w:p>
                  </w:txbxContent>
                </v:textbox>
              </v:rect>
            </w:pict>
          </mc:Fallback>
        </mc:AlternateConten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Приложение №4</w:t>
            </w:r>
          </w:p>
        </w:tc>
      </w:tr>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 xml:space="preserve">к </w:t>
            </w:r>
            <w:hyperlink r:id="rId39" w:anchor="sub_1000" w:history="1">
              <w:r w:rsidRPr="00AE646A">
                <w:rPr>
                  <w:rFonts w:ascii="Times New Roman" w:eastAsia="Times New Roman" w:hAnsi="Times New Roman" w:cs="Arial"/>
                  <w:bCs/>
                  <w:color w:val="000000"/>
                  <w:sz w:val="16"/>
                  <w:szCs w:val="16"/>
                </w:rPr>
                <w:t>административному регламенту</w:t>
              </w:r>
            </w:hyperlink>
          </w:p>
        </w:tc>
      </w:tr>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администрации Дубенского</w:t>
            </w:r>
          </w:p>
        </w:tc>
      </w:tr>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муниципального района «Подготовка</w:t>
            </w:r>
          </w:p>
        </w:tc>
      </w:tr>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и утверждение градостроительного</w:t>
            </w:r>
          </w:p>
        </w:tc>
      </w:tr>
      <w:tr w:rsidR="00AE646A" w:rsidRPr="00AE646A" w:rsidTr="00A62C1D">
        <w:trPr>
          <w:trHeight w:val="398"/>
        </w:trPr>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Arial"/>
                <w:color w:val="000000"/>
                <w:sz w:val="16"/>
                <w:szCs w:val="16"/>
              </w:rPr>
              <w:t>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right"/>
              <w:rPr>
                <w:rFonts w:ascii="Times New Roman" w:eastAsia="Times New Roman" w:hAnsi="Times New Roman" w:cs="Arial"/>
                <w:color w:val="000000"/>
                <w:sz w:val="16"/>
                <w:szCs w:val="16"/>
              </w:rPr>
            </w:pPr>
          </w:p>
        </w:tc>
      </w:tr>
    </w:tbl>
    <w:p w:rsidR="00AE646A" w:rsidRPr="00AE646A" w:rsidRDefault="00AE646A" w:rsidP="00AE646A">
      <w:pPr>
        <w:widowControl w:val="0"/>
        <w:tabs>
          <w:tab w:val="left" w:pos="5848"/>
        </w:tabs>
        <w:autoSpaceDE w:val="0"/>
        <w:autoSpaceDN w:val="0"/>
        <w:adjustRightInd w:val="0"/>
        <w:spacing w:after="0" w:line="240" w:lineRule="auto"/>
        <w:jc w:val="right"/>
        <w:rPr>
          <w:rFonts w:ascii="Times New Roman" w:eastAsia="Times New Roman" w:hAnsi="Times New Roman" w:cs="Times New Roman"/>
          <w:b/>
          <w:sz w:val="16"/>
          <w:szCs w:val="16"/>
        </w:rPr>
      </w:pPr>
    </w:p>
    <w:p w:rsidR="00AE646A" w:rsidRPr="00AE646A" w:rsidRDefault="00AE646A" w:rsidP="00AE646A">
      <w:pPr>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b/>
          <w:sz w:val="16"/>
          <w:szCs w:val="16"/>
        </w:rPr>
        <w:t>Форма Градостроительный план земельного участка</w:t>
      </w:r>
    </w:p>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Градостроительный план земельного участка</w:t>
      </w: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bl>
      <w:tblPr>
        <w:tblW w:w="4755"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7"/>
        <w:gridCol w:w="317"/>
        <w:gridCol w:w="317"/>
        <w:gridCol w:w="317"/>
        <w:gridCol w:w="317"/>
        <w:gridCol w:w="317"/>
        <w:gridCol w:w="317"/>
        <w:gridCol w:w="317"/>
        <w:gridCol w:w="317"/>
        <w:gridCol w:w="317"/>
        <w:gridCol w:w="317"/>
        <w:gridCol w:w="317"/>
        <w:gridCol w:w="317"/>
        <w:gridCol w:w="317"/>
        <w:gridCol w:w="317"/>
      </w:tblGrid>
      <w:tr w:rsidR="00AE646A" w:rsidRPr="00AE646A" w:rsidTr="00A62C1D">
        <w:trPr>
          <w:trHeight w:val="317"/>
        </w:trPr>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317" w:type="dxa"/>
            <w:vAlign w:val="center"/>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Градостроительный план земельного участка подготовлен на основании</w:t>
      </w:r>
    </w:p>
    <w:tbl>
      <w:tblPr>
        <w:tblW w:w="10191" w:type="dxa"/>
        <w:tblInd w:w="14" w:type="dxa"/>
        <w:tblCellMar>
          <w:left w:w="0" w:type="dxa"/>
          <w:right w:w="0" w:type="dxa"/>
        </w:tblCellMar>
        <w:tblLook w:val="01E0" w:firstRow="1" w:lastRow="1" w:firstColumn="1" w:lastColumn="1" w:noHBand="0" w:noVBand="0"/>
      </w:tblPr>
      <w:tblGrid>
        <w:gridCol w:w="10191"/>
      </w:tblGrid>
      <w:tr w:rsidR="00AE646A" w:rsidRPr="00AE646A" w:rsidTr="00A62C1D">
        <w:trPr>
          <w:trHeight w:val="240"/>
        </w:trPr>
        <w:tc>
          <w:tcPr>
            <w:tcW w:w="10191"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c>
          <w:tcPr>
            <w:tcW w:w="10191"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(реквизиты заявления правообладателя земельного участка с указанием ф. и. о. заявителя — физического лица, либо реквизиты заявления</w:t>
            </w:r>
          </w:p>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и наименование заявителя — юридического лица о выдаче градостроительного плана земельного участка)</w:t>
            </w: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Местонахождение земельного участка</w:t>
      </w:r>
    </w:p>
    <w:tbl>
      <w:tblPr>
        <w:tblW w:w="9909" w:type="dxa"/>
        <w:tblInd w:w="14" w:type="dxa"/>
        <w:tblCellMar>
          <w:left w:w="0" w:type="dxa"/>
          <w:right w:w="0" w:type="dxa"/>
        </w:tblCellMar>
        <w:tblLook w:val="01E0" w:firstRow="1" w:lastRow="1" w:firstColumn="1" w:lastColumn="1" w:noHBand="0" w:noVBand="0"/>
      </w:tblPr>
      <w:tblGrid>
        <w:gridCol w:w="9909"/>
      </w:tblGrid>
      <w:tr w:rsidR="00AE646A" w:rsidRPr="00AE646A" w:rsidTr="00A62C1D">
        <w:trPr>
          <w:trHeight w:val="240"/>
        </w:trPr>
        <w:tc>
          <w:tcPr>
            <w:tcW w:w="9909"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c>
          <w:tcPr>
            <w:tcW w:w="9909"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(субъект Российской Федерации)</w:t>
            </w:r>
          </w:p>
        </w:tc>
      </w:tr>
      <w:tr w:rsidR="00AE646A" w:rsidRPr="00AE646A" w:rsidTr="00A62C1D">
        <w:trPr>
          <w:trHeight w:val="240"/>
        </w:trPr>
        <w:tc>
          <w:tcPr>
            <w:tcW w:w="9909"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c>
          <w:tcPr>
            <w:tcW w:w="9909"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(муниципальный район или городской округ)</w:t>
            </w:r>
          </w:p>
        </w:tc>
      </w:tr>
      <w:tr w:rsidR="00AE646A" w:rsidRPr="00AE646A" w:rsidTr="00A62C1D">
        <w:trPr>
          <w:trHeight w:val="240"/>
        </w:trPr>
        <w:tc>
          <w:tcPr>
            <w:tcW w:w="9909"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c>
          <w:tcPr>
            <w:tcW w:w="9909"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(поселение)</w:t>
            </w: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Описание границ земельного участка:</w:t>
      </w:r>
    </w:p>
    <w:p w:rsidR="00AE646A" w:rsidRPr="00AE646A" w:rsidRDefault="00AE646A" w:rsidP="00AE646A">
      <w:pPr>
        <w:spacing w:after="0" w:line="240" w:lineRule="auto"/>
        <w:rPr>
          <w:rFonts w:ascii="Times New Roman" w:eastAsia="Times New Roman" w:hAnsi="Times New Roman" w:cs="Times New Roman"/>
          <w:sz w:val="16"/>
          <w:szCs w:val="16"/>
        </w:rPr>
      </w:pPr>
    </w:p>
    <w:tbl>
      <w:tblPr>
        <w:tblW w:w="9914" w:type="dxa"/>
        <w:tblInd w:w="14" w:type="dxa"/>
        <w:tblLayout w:type="fixed"/>
        <w:tblCellMar>
          <w:left w:w="0" w:type="dxa"/>
          <w:right w:w="0" w:type="dxa"/>
        </w:tblCellMar>
        <w:tblLook w:val="01E0" w:firstRow="1" w:lastRow="1" w:firstColumn="1" w:lastColumn="1" w:noHBand="0" w:noVBand="0"/>
      </w:tblPr>
      <w:tblGrid>
        <w:gridCol w:w="3015"/>
        <w:gridCol w:w="3588"/>
        <w:gridCol w:w="3311"/>
      </w:tblGrid>
      <w:tr w:rsidR="00AE646A" w:rsidRPr="00AE646A" w:rsidTr="00A62C1D">
        <w:trPr>
          <w:trHeight w:val="240"/>
        </w:trPr>
        <w:tc>
          <w:tcPr>
            <w:tcW w:w="3015"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Обозначение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(номер)</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характерной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точки</w:t>
            </w:r>
          </w:p>
        </w:tc>
        <w:tc>
          <w:tcPr>
            <w:tcW w:w="6899"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Перечень координат характерных точек в системе координат,</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используемой для ведения Единого государственного реестра</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недвижимости</w:t>
            </w:r>
          </w:p>
        </w:tc>
      </w:tr>
      <w:tr w:rsidR="00AE646A" w:rsidRPr="00AE646A" w:rsidTr="00A62C1D">
        <w:trPr>
          <w:trHeight w:val="240"/>
        </w:trPr>
        <w:tc>
          <w:tcPr>
            <w:tcW w:w="3015"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lang w:val="en-US"/>
              </w:rPr>
            </w:pPr>
            <w:r w:rsidRPr="00AE646A">
              <w:rPr>
                <w:rFonts w:ascii="Times New Roman" w:eastAsia="Times New Roman" w:hAnsi="Times New Roman" w:cs="Times New Roman"/>
                <w:sz w:val="16"/>
                <w:szCs w:val="16"/>
                <w:lang w:val="en-US"/>
              </w:rPr>
              <w:t>X</w:t>
            </w:r>
          </w:p>
        </w:tc>
        <w:tc>
          <w:tcPr>
            <w:tcW w:w="331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lang w:val="en-US"/>
              </w:rPr>
              <w:t>Y</w:t>
            </w: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31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31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31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Кадастровый номер земельного участка (при наличии)</w:t>
      </w:r>
    </w:p>
    <w:tbl>
      <w:tblPr>
        <w:tblW w:w="9909" w:type="dxa"/>
        <w:tblInd w:w="14" w:type="dxa"/>
        <w:tblCellMar>
          <w:left w:w="0" w:type="dxa"/>
          <w:right w:w="0" w:type="dxa"/>
        </w:tblCellMar>
        <w:tblLook w:val="01E0" w:firstRow="1" w:lastRow="1" w:firstColumn="1" w:lastColumn="1" w:noHBand="0" w:noVBand="0"/>
      </w:tblPr>
      <w:tblGrid>
        <w:gridCol w:w="9909"/>
      </w:tblGrid>
      <w:tr w:rsidR="00AE646A" w:rsidRPr="00AE646A" w:rsidTr="00A62C1D">
        <w:trPr>
          <w:trHeight w:val="240"/>
        </w:trPr>
        <w:tc>
          <w:tcPr>
            <w:tcW w:w="9909"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Площадь земельного участка</w:t>
      </w:r>
    </w:p>
    <w:tbl>
      <w:tblPr>
        <w:tblW w:w="9909" w:type="dxa"/>
        <w:tblInd w:w="14" w:type="dxa"/>
        <w:tblCellMar>
          <w:left w:w="0" w:type="dxa"/>
          <w:right w:w="0" w:type="dxa"/>
        </w:tblCellMar>
        <w:tblLook w:val="01E0" w:firstRow="1" w:lastRow="1" w:firstColumn="1" w:lastColumn="1" w:noHBand="0" w:noVBand="0"/>
      </w:tblPr>
      <w:tblGrid>
        <w:gridCol w:w="9909"/>
      </w:tblGrid>
      <w:tr w:rsidR="00AE646A" w:rsidRPr="00AE646A" w:rsidTr="00A62C1D">
        <w:trPr>
          <w:trHeight w:val="240"/>
        </w:trPr>
        <w:tc>
          <w:tcPr>
            <w:tcW w:w="9909"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Информация о расположенных в границах земельного участка объектах капитального строитель-</w:t>
      </w:r>
      <w:r w:rsidRPr="00AE646A">
        <w:rPr>
          <w:rFonts w:ascii="Times New Roman" w:eastAsia="Times New Roman" w:hAnsi="Times New Roman" w:cs="Times New Roman"/>
          <w:sz w:val="16"/>
          <w:szCs w:val="16"/>
        </w:rPr>
        <w:br/>
      </w:r>
    </w:p>
    <w:tbl>
      <w:tblPr>
        <w:tblW w:w="9909" w:type="dxa"/>
        <w:tblInd w:w="14" w:type="dxa"/>
        <w:tblCellMar>
          <w:left w:w="0" w:type="dxa"/>
          <w:right w:w="0" w:type="dxa"/>
        </w:tblCellMar>
        <w:tblLook w:val="01E0" w:firstRow="1" w:lastRow="1" w:firstColumn="1" w:lastColumn="1" w:noHBand="0" w:noVBand="0"/>
      </w:tblPr>
      <w:tblGrid>
        <w:gridCol w:w="574"/>
        <w:gridCol w:w="9335"/>
      </w:tblGrid>
      <w:tr w:rsidR="00AE646A" w:rsidRPr="00AE646A" w:rsidTr="00A62C1D">
        <w:trPr>
          <w:trHeight w:val="156"/>
        </w:trPr>
        <w:tc>
          <w:tcPr>
            <w:tcW w:w="574"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proofErr w:type="spellStart"/>
            <w:r w:rsidRPr="00AE646A">
              <w:rPr>
                <w:rFonts w:ascii="Times New Roman" w:eastAsia="Times New Roman" w:hAnsi="Times New Roman" w:cs="Times New Roman"/>
                <w:sz w:val="16"/>
                <w:szCs w:val="16"/>
              </w:rPr>
              <w:t>ства</w:t>
            </w:r>
            <w:proofErr w:type="spellEnd"/>
          </w:p>
        </w:tc>
        <w:tc>
          <w:tcPr>
            <w:tcW w:w="9335"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rPr>
          <w:trHeight w:val="240"/>
        </w:trPr>
        <w:tc>
          <w:tcPr>
            <w:tcW w:w="9909" w:type="dxa"/>
            <w:gridSpan w:val="2"/>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Информация о границах зоны планируемого размещения объекта капитального строительства</w:t>
      </w:r>
      <w:r w:rsidRPr="00AE646A">
        <w:rPr>
          <w:rFonts w:ascii="Times New Roman" w:eastAsia="Times New Roman" w:hAnsi="Times New Roman" w:cs="Times New Roman"/>
          <w:sz w:val="16"/>
          <w:szCs w:val="16"/>
        </w:rPr>
        <w:br/>
      </w:r>
    </w:p>
    <w:tbl>
      <w:tblPr>
        <w:tblW w:w="10051" w:type="dxa"/>
        <w:tblInd w:w="14" w:type="dxa"/>
        <w:tblCellMar>
          <w:left w:w="0" w:type="dxa"/>
          <w:right w:w="0" w:type="dxa"/>
        </w:tblCellMar>
        <w:tblLook w:val="01E0" w:firstRow="1" w:lastRow="1" w:firstColumn="1" w:lastColumn="1" w:noHBand="0" w:noVBand="0"/>
      </w:tblPr>
      <w:tblGrid>
        <w:gridCol w:w="8469"/>
        <w:gridCol w:w="1582"/>
      </w:tblGrid>
      <w:tr w:rsidR="00AE646A" w:rsidRPr="00AE646A" w:rsidTr="00A62C1D">
        <w:trPr>
          <w:trHeight w:val="156"/>
        </w:trPr>
        <w:tc>
          <w:tcPr>
            <w:tcW w:w="8469"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соответствии с утвержденным проектом планировки территории (при наличии)</w:t>
            </w:r>
          </w:p>
        </w:tc>
        <w:tc>
          <w:tcPr>
            <w:tcW w:w="1582"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rPr>
          <w:trHeight w:val="240"/>
        </w:trPr>
        <w:tc>
          <w:tcPr>
            <w:tcW w:w="10051" w:type="dxa"/>
            <w:gridSpan w:val="2"/>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jc w:val="both"/>
        <w:rPr>
          <w:rFonts w:ascii="Times New Roman" w:eastAsia="Times New Roman" w:hAnsi="Times New Roman" w:cs="Times New Roman"/>
          <w:sz w:val="16"/>
          <w:szCs w:val="16"/>
        </w:rPr>
      </w:pPr>
    </w:p>
    <w:tbl>
      <w:tblPr>
        <w:tblW w:w="10056" w:type="dxa"/>
        <w:tblInd w:w="14" w:type="dxa"/>
        <w:tblLayout w:type="fixed"/>
        <w:tblCellMar>
          <w:left w:w="0" w:type="dxa"/>
          <w:right w:w="0" w:type="dxa"/>
        </w:tblCellMar>
        <w:tblLook w:val="01E0" w:firstRow="1" w:lastRow="1" w:firstColumn="1" w:lastColumn="1" w:noHBand="0" w:noVBand="0"/>
      </w:tblPr>
      <w:tblGrid>
        <w:gridCol w:w="3015"/>
        <w:gridCol w:w="3588"/>
        <w:gridCol w:w="3453"/>
      </w:tblGrid>
      <w:tr w:rsidR="00AE646A" w:rsidRPr="00AE646A" w:rsidTr="00A62C1D">
        <w:trPr>
          <w:trHeight w:val="240"/>
        </w:trPr>
        <w:tc>
          <w:tcPr>
            <w:tcW w:w="3015"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Обозначение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(номер)</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характерной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точки</w:t>
            </w:r>
          </w:p>
        </w:tc>
        <w:tc>
          <w:tcPr>
            <w:tcW w:w="7041"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Перечень координат характерных точек в системе координат,</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используемой для ведения Единого государственного реестра</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недвижимости</w:t>
            </w:r>
          </w:p>
        </w:tc>
      </w:tr>
      <w:tr w:rsidR="00AE646A" w:rsidRPr="00AE646A" w:rsidTr="00A62C1D">
        <w:trPr>
          <w:trHeight w:val="240"/>
        </w:trPr>
        <w:tc>
          <w:tcPr>
            <w:tcW w:w="3015"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lang w:val="en-US"/>
              </w:rPr>
            </w:pPr>
            <w:r w:rsidRPr="00AE646A">
              <w:rPr>
                <w:rFonts w:ascii="Times New Roman" w:eastAsia="Times New Roman" w:hAnsi="Times New Roman" w:cs="Times New Roman"/>
                <w:sz w:val="16"/>
                <w:szCs w:val="16"/>
                <w:lang w:val="en-US"/>
              </w:rPr>
              <w:t>X</w:t>
            </w:r>
          </w:p>
        </w:tc>
        <w:tc>
          <w:tcPr>
            <w:tcW w:w="3453"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lang w:val="en-US"/>
              </w:rPr>
              <w:t>Y</w:t>
            </w: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453"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453"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453"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bl>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tbl>
      <w:tblPr>
        <w:tblW w:w="10191" w:type="dxa"/>
        <w:tblInd w:w="14" w:type="dxa"/>
        <w:tblCellMar>
          <w:left w:w="0" w:type="dxa"/>
          <w:right w:w="0" w:type="dxa"/>
        </w:tblCellMar>
        <w:tblLook w:val="01E0" w:firstRow="1" w:lastRow="1" w:firstColumn="1" w:lastColumn="1" w:noHBand="0" w:noVBand="0"/>
      </w:tblPr>
      <w:tblGrid>
        <w:gridCol w:w="10191"/>
      </w:tblGrid>
      <w:tr w:rsidR="00AE646A" w:rsidRPr="00AE646A" w:rsidTr="00A62C1D">
        <w:trPr>
          <w:trHeight w:val="240"/>
        </w:trPr>
        <w:tc>
          <w:tcPr>
            <w:tcW w:w="10191"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c>
          <w:tcPr>
            <w:tcW w:w="10191"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(указывается в случае, если земельный участок расположен в границах территории в отношении которой утверждены проект планировки территории</w:t>
            </w:r>
          </w:p>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и (или) проект межевания территории)</w:t>
            </w:r>
          </w:p>
        </w:tc>
      </w:tr>
    </w:tbl>
    <w:p w:rsidR="00AE646A" w:rsidRPr="00AE646A" w:rsidRDefault="00AE646A" w:rsidP="00AE646A">
      <w:pPr>
        <w:spacing w:after="0" w:line="240" w:lineRule="auto"/>
        <w:rPr>
          <w:rFonts w:ascii="Times New Roman" w:eastAsia="Times New Roman" w:hAnsi="Times New Roman" w:cs="Times New Roman"/>
          <w:sz w:val="16"/>
          <w:szCs w:val="16"/>
        </w:rPr>
      </w:pPr>
    </w:p>
    <w:tbl>
      <w:tblPr>
        <w:tblW w:w="10191" w:type="dxa"/>
        <w:tblInd w:w="14" w:type="dxa"/>
        <w:tblCellMar>
          <w:left w:w="0" w:type="dxa"/>
          <w:right w:w="0" w:type="dxa"/>
        </w:tblCellMar>
        <w:tblLook w:val="01E0" w:firstRow="1" w:lastRow="1" w:firstColumn="1" w:lastColumn="1" w:noHBand="0" w:noVBand="0"/>
      </w:tblPr>
      <w:tblGrid>
        <w:gridCol w:w="4074"/>
        <w:gridCol w:w="6117"/>
      </w:tblGrid>
      <w:tr w:rsidR="00AE646A" w:rsidRPr="00AE646A" w:rsidTr="00A62C1D">
        <w:trPr>
          <w:trHeight w:val="156"/>
        </w:trPr>
        <w:tc>
          <w:tcPr>
            <w:tcW w:w="4074"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Градостроительный план подготовлен</w:t>
            </w:r>
          </w:p>
        </w:tc>
        <w:tc>
          <w:tcPr>
            <w:tcW w:w="6117"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rPr>
          <w:trHeight w:val="156"/>
        </w:trPr>
        <w:tc>
          <w:tcPr>
            <w:tcW w:w="4074"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6117"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(ф. и. о., должность уполномоченного лица, наименование органа)</w:t>
            </w:r>
          </w:p>
        </w:tc>
      </w:tr>
    </w:tbl>
    <w:p w:rsidR="00AE646A" w:rsidRPr="00AE646A" w:rsidRDefault="00AE646A" w:rsidP="00AE646A">
      <w:pPr>
        <w:spacing w:after="0" w:line="240" w:lineRule="auto"/>
        <w:rPr>
          <w:rFonts w:ascii="Times New Roman" w:eastAsia="Times New Roman" w:hAnsi="Times New Roman" w:cs="Times New Roman"/>
          <w:sz w:val="16"/>
          <w:szCs w:val="16"/>
        </w:rPr>
      </w:pPr>
    </w:p>
    <w:tbl>
      <w:tblPr>
        <w:tblW w:w="10191" w:type="dxa"/>
        <w:tblInd w:w="14" w:type="dxa"/>
        <w:tblCellMar>
          <w:left w:w="0" w:type="dxa"/>
          <w:right w:w="0" w:type="dxa"/>
        </w:tblCellMar>
        <w:tblLook w:val="01E0" w:firstRow="1" w:lastRow="1" w:firstColumn="1" w:lastColumn="1" w:noHBand="0" w:noVBand="0"/>
      </w:tblPr>
      <w:tblGrid>
        <w:gridCol w:w="2912"/>
        <w:gridCol w:w="1806"/>
        <w:gridCol w:w="84"/>
        <w:gridCol w:w="5319"/>
        <w:gridCol w:w="70"/>
      </w:tblGrid>
      <w:tr w:rsidR="00AE646A" w:rsidRPr="00AE646A" w:rsidTr="00A62C1D">
        <w:trPr>
          <w:trHeight w:val="240"/>
        </w:trPr>
        <w:tc>
          <w:tcPr>
            <w:tcW w:w="2912" w:type="dxa"/>
            <w:tcMar>
              <w:left w:w="0" w:type="dxa"/>
              <w:right w:w="0" w:type="dxa"/>
            </w:tcMar>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М. П.</w:t>
            </w:r>
          </w:p>
        </w:tc>
        <w:tc>
          <w:tcPr>
            <w:tcW w:w="1806"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84" w:type="dxa"/>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c>
          <w:tcPr>
            <w:tcW w:w="5319"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70"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r>
      <w:tr w:rsidR="00AE646A" w:rsidRPr="00AE646A" w:rsidTr="00A62C1D">
        <w:tc>
          <w:tcPr>
            <w:tcW w:w="2912" w:type="dxa"/>
            <w:tcMar>
              <w:left w:w="0" w:type="dxa"/>
              <w:right w:w="0" w:type="dxa"/>
            </w:tcMar>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(при наличии)</w:t>
            </w:r>
          </w:p>
        </w:tc>
        <w:tc>
          <w:tcPr>
            <w:tcW w:w="1806"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(подпись)</w:t>
            </w:r>
          </w:p>
        </w:tc>
        <w:tc>
          <w:tcPr>
            <w:tcW w:w="84"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5319"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(расшифровка подписи)</w:t>
            </w:r>
          </w:p>
        </w:tc>
        <w:tc>
          <w:tcPr>
            <w:tcW w:w="70"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tbl>
      <w:tblPr>
        <w:tblW w:w="3822" w:type="dxa"/>
        <w:tblInd w:w="14" w:type="dxa"/>
        <w:tblCellMar>
          <w:left w:w="0" w:type="dxa"/>
          <w:right w:w="0" w:type="dxa"/>
        </w:tblCellMar>
        <w:tblLook w:val="01E0" w:firstRow="1" w:lastRow="1" w:firstColumn="1" w:lastColumn="1" w:noHBand="0" w:noVBand="0"/>
      </w:tblPr>
      <w:tblGrid>
        <w:gridCol w:w="1470"/>
        <w:gridCol w:w="2352"/>
      </w:tblGrid>
      <w:tr w:rsidR="00AE646A" w:rsidRPr="00AE646A" w:rsidTr="00A62C1D">
        <w:trPr>
          <w:trHeight w:val="156"/>
        </w:trPr>
        <w:tc>
          <w:tcPr>
            <w:tcW w:w="1470"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Дата выдачи</w:t>
            </w:r>
          </w:p>
        </w:tc>
        <w:tc>
          <w:tcPr>
            <w:tcW w:w="2352"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rPr>
          <w:trHeight w:val="118"/>
        </w:trPr>
        <w:tc>
          <w:tcPr>
            <w:tcW w:w="1470"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2352"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(ДД.ММ.ГГГГ)</w:t>
            </w: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 Чертеж(и) градостроительного плана земельного участка</w:t>
      </w:r>
    </w:p>
    <w:p w:rsidR="00AE646A" w:rsidRPr="00AE646A" w:rsidRDefault="00AE646A" w:rsidP="00AE646A">
      <w:pPr>
        <w:spacing w:after="0" w:line="240" w:lineRule="auto"/>
        <w:rPr>
          <w:rFonts w:ascii="Times New Roman" w:eastAsia="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10191"/>
      </w:tblGrid>
      <w:tr w:rsidR="00AE646A" w:rsidRPr="00AE646A" w:rsidTr="00A62C1D">
        <w:trPr>
          <w:trHeight w:val="850"/>
        </w:trPr>
        <w:tc>
          <w:tcPr>
            <w:tcW w:w="1019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Чертеж(и) градостроительного плана земельного участка разработан(ы) на топографической </w:t>
      </w:r>
      <w:proofErr w:type="spellStart"/>
      <w:r w:rsidRPr="00AE646A">
        <w:rPr>
          <w:rFonts w:ascii="Times New Roman" w:eastAsia="Times New Roman" w:hAnsi="Times New Roman" w:cs="Times New Roman"/>
          <w:sz w:val="16"/>
          <w:szCs w:val="16"/>
        </w:rPr>
        <w:t>осно</w:t>
      </w:r>
      <w:proofErr w:type="spellEnd"/>
      <w:r w:rsidRPr="00AE646A">
        <w:rPr>
          <w:rFonts w:ascii="Times New Roman" w:eastAsia="Times New Roman" w:hAnsi="Times New Roman" w:cs="Times New Roman"/>
          <w:sz w:val="16"/>
          <w:szCs w:val="16"/>
        </w:rPr>
        <w:t>-</w:t>
      </w:r>
      <w:r w:rsidRPr="00AE646A">
        <w:rPr>
          <w:rFonts w:ascii="Times New Roman" w:eastAsia="Times New Roman" w:hAnsi="Times New Roman" w:cs="Times New Roman"/>
          <w:sz w:val="16"/>
          <w:szCs w:val="16"/>
        </w:rPr>
        <w:br/>
      </w:r>
    </w:p>
    <w:tbl>
      <w:tblPr>
        <w:tblW w:w="10191" w:type="dxa"/>
        <w:tblInd w:w="14" w:type="dxa"/>
        <w:tblCellMar>
          <w:left w:w="0" w:type="dxa"/>
          <w:right w:w="0" w:type="dxa"/>
        </w:tblCellMar>
        <w:tblLook w:val="01E0" w:firstRow="1" w:lastRow="1" w:firstColumn="1" w:lastColumn="1" w:noHBand="0" w:noVBand="0"/>
      </w:tblPr>
      <w:tblGrid>
        <w:gridCol w:w="1694"/>
        <w:gridCol w:w="840"/>
        <w:gridCol w:w="1694"/>
        <w:gridCol w:w="5893"/>
        <w:gridCol w:w="70"/>
      </w:tblGrid>
      <w:tr w:rsidR="00AE646A" w:rsidRPr="00AE646A" w:rsidTr="00A62C1D">
        <w:trPr>
          <w:trHeight w:val="156"/>
        </w:trPr>
        <w:tc>
          <w:tcPr>
            <w:tcW w:w="1694"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proofErr w:type="spellStart"/>
            <w:r w:rsidRPr="00AE646A">
              <w:rPr>
                <w:rFonts w:ascii="Times New Roman" w:eastAsia="Times New Roman" w:hAnsi="Times New Roman" w:cs="Times New Roman"/>
                <w:sz w:val="16"/>
                <w:szCs w:val="16"/>
              </w:rPr>
              <w:t>ве</w:t>
            </w:r>
            <w:proofErr w:type="spellEnd"/>
            <w:r w:rsidRPr="00AE646A">
              <w:rPr>
                <w:rFonts w:ascii="Times New Roman" w:eastAsia="Times New Roman" w:hAnsi="Times New Roman" w:cs="Times New Roman"/>
                <w:sz w:val="16"/>
                <w:szCs w:val="16"/>
              </w:rPr>
              <w:t xml:space="preserve"> в масштабе 1:</w:t>
            </w:r>
          </w:p>
        </w:tc>
        <w:tc>
          <w:tcPr>
            <w:tcW w:w="840" w:type="dxa"/>
            <w:tcBorders>
              <w:bottom w:val="single" w:sz="4" w:space="0" w:color="auto"/>
            </w:tcBorders>
            <w:vAlign w:val="bottom"/>
          </w:tcPr>
          <w:p w:rsidR="00AE646A" w:rsidRPr="00AE646A" w:rsidRDefault="00AE646A" w:rsidP="00AE646A">
            <w:pPr>
              <w:spacing w:after="0" w:line="240" w:lineRule="auto"/>
              <w:rPr>
                <w:rFonts w:ascii="Times New Roman" w:eastAsia="Times New Roman" w:hAnsi="Times New Roman" w:cs="Times New Roman"/>
                <w:sz w:val="16"/>
                <w:szCs w:val="16"/>
              </w:rPr>
            </w:pPr>
          </w:p>
        </w:tc>
        <w:tc>
          <w:tcPr>
            <w:tcW w:w="1694"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выполненной</w:t>
            </w:r>
          </w:p>
        </w:tc>
        <w:tc>
          <w:tcPr>
            <w:tcW w:w="5893"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70" w:type="dxa"/>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r>
      <w:tr w:rsidR="00AE646A" w:rsidRPr="00AE646A" w:rsidTr="00A62C1D">
        <w:trPr>
          <w:trHeight w:val="156"/>
        </w:trPr>
        <w:tc>
          <w:tcPr>
            <w:tcW w:w="1694"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840"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1694"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5893"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(дата, наименование организации, подготовившей топографическую основу)</w:t>
            </w:r>
          </w:p>
        </w:tc>
        <w:tc>
          <w:tcPr>
            <w:tcW w:w="70"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Чертеж(и) градостроительного плана земельного участка разработан(ы)</w:t>
      </w:r>
    </w:p>
    <w:tbl>
      <w:tblPr>
        <w:tblW w:w="10191" w:type="dxa"/>
        <w:tblInd w:w="14" w:type="dxa"/>
        <w:tblCellMar>
          <w:left w:w="0" w:type="dxa"/>
          <w:right w:w="0" w:type="dxa"/>
        </w:tblCellMar>
        <w:tblLook w:val="01E0" w:firstRow="1" w:lastRow="1" w:firstColumn="1" w:lastColumn="1" w:noHBand="0" w:noVBand="0"/>
      </w:tblPr>
      <w:tblGrid>
        <w:gridCol w:w="10191"/>
      </w:tblGrid>
      <w:tr w:rsidR="00AE646A" w:rsidRPr="00AE646A" w:rsidTr="00A62C1D">
        <w:trPr>
          <w:trHeight w:val="240"/>
        </w:trPr>
        <w:tc>
          <w:tcPr>
            <w:tcW w:w="10191"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c>
          <w:tcPr>
            <w:tcW w:w="10191"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(дата, наименование организации)</w:t>
            </w: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lastRenderedPageBreak/>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w:t>
      </w:r>
      <w:r w:rsidRPr="00AE646A">
        <w:rPr>
          <w:rFonts w:ascii="Times New Roman" w:eastAsia="Times New Roman" w:hAnsi="Times New Roman" w:cs="Times New Roman"/>
          <w:sz w:val="16"/>
          <w:szCs w:val="16"/>
        </w:rPr>
        <w:br/>
      </w:r>
    </w:p>
    <w:tbl>
      <w:tblPr>
        <w:tblW w:w="10191" w:type="dxa"/>
        <w:tblInd w:w="14" w:type="dxa"/>
        <w:tblCellMar>
          <w:left w:w="0" w:type="dxa"/>
          <w:right w:w="0" w:type="dxa"/>
        </w:tblCellMar>
        <w:tblLook w:val="01E0" w:firstRow="1" w:lastRow="1" w:firstColumn="1" w:lastColumn="1" w:noHBand="0" w:noVBand="0"/>
      </w:tblPr>
      <w:tblGrid>
        <w:gridCol w:w="2142"/>
        <w:gridCol w:w="8049"/>
      </w:tblGrid>
      <w:tr w:rsidR="00AE646A" w:rsidRPr="00AE646A" w:rsidTr="00A62C1D">
        <w:trPr>
          <w:trHeight w:val="156"/>
        </w:trPr>
        <w:tc>
          <w:tcPr>
            <w:tcW w:w="2142"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не устанавливается</w:t>
            </w:r>
          </w:p>
        </w:tc>
        <w:tc>
          <w:tcPr>
            <w:tcW w:w="8049"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2.1. 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w:t>
      </w:r>
      <w:r w:rsidRPr="00AE646A">
        <w:rPr>
          <w:rFonts w:ascii="Times New Roman" w:eastAsia="Times New Roman" w:hAnsi="Times New Roman" w:cs="Times New Roman"/>
          <w:sz w:val="16"/>
          <w:szCs w:val="16"/>
        </w:rPr>
        <w:br/>
      </w:r>
    </w:p>
    <w:tbl>
      <w:tblPr>
        <w:tblW w:w="10191" w:type="dxa"/>
        <w:tblInd w:w="14" w:type="dxa"/>
        <w:tblCellMar>
          <w:left w:w="0" w:type="dxa"/>
          <w:right w:w="0" w:type="dxa"/>
        </w:tblCellMar>
        <w:tblLook w:val="01E0" w:firstRow="1" w:lastRow="1" w:firstColumn="1" w:lastColumn="1" w:noHBand="0" w:noVBand="0"/>
      </w:tblPr>
      <w:tblGrid>
        <w:gridCol w:w="1848"/>
        <w:gridCol w:w="8343"/>
      </w:tblGrid>
      <w:tr w:rsidR="00AE646A" w:rsidRPr="00AE646A" w:rsidTr="00A62C1D">
        <w:trPr>
          <w:trHeight w:val="156"/>
        </w:trPr>
        <w:tc>
          <w:tcPr>
            <w:tcW w:w="1848"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устанавливается</w:t>
            </w:r>
          </w:p>
        </w:tc>
        <w:tc>
          <w:tcPr>
            <w:tcW w:w="8343"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2.2. Информация о видах разрешенного использования земельного участка</w:t>
      </w:r>
    </w:p>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основные виды разрешенного использования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AE646A" w:rsidRPr="00AE646A" w:rsidTr="00A62C1D">
        <w:trPr>
          <w:trHeight w:val="240"/>
        </w:trPr>
        <w:tc>
          <w:tcPr>
            <w:tcW w:w="10191"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условно разрешенные виды использования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AE646A" w:rsidRPr="00AE646A" w:rsidTr="00A62C1D">
        <w:trPr>
          <w:trHeight w:val="240"/>
        </w:trPr>
        <w:tc>
          <w:tcPr>
            <w:tcW w:w="10191"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вспомогательные  виды разрешенного использования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AE646A" w:rsidRPr="00AE646A" w:rsidTr="00A62C1D">
        <w:trPr>
          <w:trHeight w:val="240"/>
        </w:trPr>
        <w:tc>
          <w:tcPr>
            <w:tcW w:w="10191"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br w:type="page"/>
      </w:r>
    </w:p>
    <w:tbl>
      <w:tblPr>
        <w:tblW w:w="9914" w:type="dxa"/>
        <w:tblInd w:w="14" w:type="dxa"/>
        <w:tblLayout w:type="fixed"/>
        <w:tblCellMar>
          <w:left w:w="0" w:type="dxa"/>
          <w:right w:w="0" w:type="dxa"/>
        </w:tblCellMar>
        <w:tblLook w:val="01E0" w:firstRow="1" w:lastRow="1" w:firstColumn="1" w:lastColumn="1" w:noHBand="0" w:noVBand="0"/>
      </w:tblPr>
      <w:tblGrid>
        <w:gridCol w:w="1061"/>
        <w:gridCol w:w="1061"/>
        <w:gridCol w:w="1061"/>
        <w:gridCol w:w="1764"/>
        <w:gridCol w:w="1595"/>
        <w:gridCol w:w="1358"/>
        <w:gridCol w:w="1358"/>
        <w:gridCol w:w="656"/>
      </w:tblGrid>
      <w:tr w:rsidR="00AE646A" w:rsidRPr="00AE646A" w:rsidTr="00A62C1D">
        <w:trPr>
          <w:trHeight w:val="240"/>
        </w:trPr>
        <w:tc>
          <w:tcPr>
            <w:tcW w:w="3183" w:type="dxa"/>
            <w:gridSpan w:val="3"/>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lastRenderedPageBreak/>
              <w:t>Предельные (минимальные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 (или) максимальные) размеры</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земельного участков, в том числе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их площадь</w:t>
            </w:r>
          </w:p>
        </w:tc>
        <w:tc>
          <w:tcPr>
            <w:tcW w:w="176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Минимальные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отступы от границ земельного участка в целях определения мест допустимого размещения, строений,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сооружений,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за пределами которых запрещено строительство зданий, строений, сооружений</w:t>
            </w:r>
          </w:p>
        </w:tc>
        <w:tc>
          <w:tcPr>
            <w:tcW w:w="1595"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Предельное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количество</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этажей и (или)</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предельная</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высота зданий,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строений,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сооружений</w:t>
            </w:r>
          </w:p>
        </w:tc>
        <w:tc>
          <w:tcPr>
            <w:tcW w:w="135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Максимальный процент застройки</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границах</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35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Требования</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к архитектурным</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решениям объектов капитального строительства, расположенным в границах территории исторического поселения федерального или регионального значения</w:t>
            </w:r>
          </w:p>
        </w:tc>
        <w:tc>
          <w:tcPr>
            <w:tcW w:w="656"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Иные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показатели</w:t>
            </w:r>
          </w:p>
        </w:tc>
      </w:tr>
      <w:tr w:rsidR="00AE646A" w:rsidRPr="00AE646A" w:rsidTr="00A62C1D">
        <w:trPr>
          <w:trHeight w:val="240"/>
        </w:trPr>
        <w:tc>
          <w:tcPr>
            <w:tcW w:w="106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w:t>
            </w:r>
          </w:p>
        </w:tc>
        <w:tc>
          <w:tcPr>
            <w:tcW w:w="106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w:t>
            </w:r>
          </w:p>
        </w:tc>
        <w:tc>
          <w:tcPr>
            <w:tcW w:w="106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w:t>
            </w:r>
          </w:p>
        </w:tc>
        <w:tc>
          <w:tcPr>
            <w:tcW w:w="1764"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w:t>
            </w:r>
          </w:p>
        </w:tc>
        <w:tc>
          <w:tcPr>
            <w:tcW w:w="1595"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w:t>
            </w:r>
          </w:p>
        </w:tc>
        <w:tc>
          <w:tcPr>
            <w:tcW w:w="1358"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w:t>
            </w:r>
          </w:p>
        </w:tc>
        <w:tc>
          <w:tcPr>
            <w:tcW w:w="1358"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w:t>
            </w:r>
          </w:p>
        </w:tc>
        <w:tc>
          <w:tcPr>
            <w:tcW w:w="656"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w:t>
            </w:r>
          </w:p>
        </w:tc>
      </w:tr>
      <w:tr w:rsidR="00AE646A" w:rsidRPr="00AE646A" w:rsidTr="00A62C1D">
        <w:trPr>
          <w:trHeight w:val="240"/>
        </w:trPr>
        <w:tc>
          <w:tcPr>
            <w:tcW w:w="106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Длина, м</w:t>
            </w:r>
          </w:p>
        </w:tc>
        <w:tc>
          <w:tcPr>
            <w:tcW w:w="106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Ширина, м</w:t>
            </w:r>
          </w:p>
        </w:tc>
        <w:tc>
          <w:tcPr>
            <w:tcW w:w="106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Площадь, м</w:t>
            </w:r>
            <w:r w:rsidRPr="00AE646A">
              <w:rPr>
                <w:rFonts w:ascii="Times New Roman" w:eastAsia="Times New Roman" w:hAnsi="Times New Roman" w:cs="Times New Roman"/>
                <w:sz w:val="16"/>
                <w:szCs w:val="16"/>
                <w:vertAlign w:val="superscript"/>
              </w:rPr>
              <w:t>2</w:t>
            </w:r>
            <w:r w:rsidRPr="00AE646A">
              <w:rPr>
                <w:rFonts w:ascii="Times New Roman" w:eastAsia="Times New Roman" w:hAnsi="Times New Roman" w:cs="Times New Roman"/>
                <w:sz w:val="16"/>
                <w:szCs w:val="16"/>
              </w:rPr>
              <w:t xml:space="preserve"> или га</w:t>
            </w:r>
          </w:p>
        </w:tc>
        <w:tc>
          <w:tcPr>
            <w:tcW w:w="1764"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1595"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1358"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1358"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656"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r>
      <w:tr w:rsidR="00AE646A" w:rsidRPr="00AE646A" w:rsidTr="00A62C1D">
        <w:trPr>
          <w:trHeight w:val="240"/>
        </w:trPr>
        <w:tc>
          <w:tcPr>
            <w:tcW w:w="106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06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06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764"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59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35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35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656"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p>
    <w:p w:rsidR="00AE646A" w:rsidRPr="00AE646A" w:rsidRDefault="00AE646A" w:rsidP="00AE646A">
      <w:pPr>
        <w:spacing w:after="0" w:line="240" w:lineRule="auto"/>
        <w:rPr>
          <w:rFonts w:ascii="Times New Roman" w:eastAsia="Times New Roman" w:hAnsi="Times New Roman" w:cs="Times New Roman"/>
          <w:sz w:val="16"/>
          <w:szCs w:val="16"/>
        </w:rPr>
      </w:pPr>
    </w:p>
    <w:tbl>
      <w:tblPr>
        <w:tblW w:w="10056" w:type="dxa"/>
        <w:tblInd w:w="14" w:type="dxa"/>
        <w:tblLayout w:type="fixed"/>
        <w:tblCellMar>
          <w:left w:w="0" w:type="dxa"/>
          <w:right w:w="0" w:type="dxa"/>
        </w:tblCellMar>
        <w:tblLook w:val="01E0" w:firstRow="1" w:lastRow="1" w:firstColumn="1" w:lastColumn="1" w:noHBand="0" w:noVBand="0"/>
      </w:tblPr>
      <w:tblGrid>
        <w:gridCol w:w="1273"/>
        <w:gridCol w:w="1274"/>
        <w:gridCol w:w="1274"/>
        <w:gridCol w:w="1274"/>
        <w:gridCol w:w="1274"/>
        <w:gridCol w:w="1274"/>
        <w:gridCol w:w="1274"/>
        <w:gridCol w:w="1139"/>
      </w:tblGrid>
      <w:tr w:rsidR="00AE646A" w:rsidRPr="00AE646A" w:rsidTr="00A62C1D">
        <w:trPr>
          <w:trHeight w:val="240"/>
        </w:trPr>
        <w:tc>
          <w:tcPr>
            <w:tcW w:w="1273"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tc>
        <w:tc>
          <w:tcPr>
            <w:tcW w:w="1274"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Реквизиты акта, регулирующего использование земельного участка</w:t>
            </w:r>
          </w:p>
        </w:tc>
        <w:tc>
          <w:tcPr>
            <w:tcW w:w="1274"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Требования к использованию земельного участка</w:t>
            </w:r>
          </w:p>
        </w:tc>
        <w:tc>
          <w:tcPr>
            <w:tcW w:w="3822" w:type="dxa"/>
            <w:gridSpan w:val="3"/>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Требования к параметрам объекта</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капитального строительства</w:t>
            </w:r>
          </w:p>
        </w:tc>
        <w:tc>
          <w:tcPr>
            <w:tcW w:w="2413"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Требования к размещению</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объектов капитального</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строительства</w:t>
            </w:r>
          </w:p>
        </w:tc>
      </w:tr>
      <w:tr w:rsidR="00AE646A" w:rsidRPr="00AE646A" w:rsidTr="00A62C1D">
        <w:trPr>
          <w:trHeight w:val="240"/>
        </w:trPr>
        <w:tc>
          <w:tcPr>
            <w:tcW w:w="1273"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1274"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1274"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Предельное количество этажей и (или) предельная высота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Максимальный процент застройки</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границах</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Иные требования к параметрам объекта капитального строительства</w:t>
            </w: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13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135"/>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Иные требования к размещению объектов капитального строительства</w:t>
            </w:r>
          </w:p>
        </w:tc>
      </w:tr>
      <w:tr w:rsidR="00AE646A" w:rsidRPr="00AE646A" w:rsidTr="00A62C1D">
        <w:trPr>
          <w:trHeight w:val="240"/>
        </w:trPr>
        <w:tc>
          <w:tcPr>
            <w:tcW w:w="1273"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w:t>
            </w: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w:t>
            </w: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w:t>
            </w: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w:t>
            </w: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w:t>
            </w: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w:t>
            </w:r>
          </w:p>
        </w:tc>
        <w:tc>
          <w:tcPr>
            <w:tcW w:w="127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w:t>
            </w:r>
          </w:p>
        </w:tc>
        <w:tc>
          <w:tcPr>
            <w:tcW w:w="113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w:t>
            </w:r>
          </w:p>
        </w:tc>
      </w:tr>
      <w:tr w:rsidR="00AE646A" w:rsidRPr="00AE646A" w:rsidTr="00A62C1D">
        <w:trPr>
          <w:trHeight w:val="240"/>
        </w:trPr>
        <w:tc>
          <w:tcPr>
            <w:tcW w:w="1273"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274"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274"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274"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274"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274"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274"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139"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 Информация о расположенных в границах земельного участка объектах капитального строительства и объектах культурного наследия</w:t>
      </w:r>
    </w:p>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3.1. Объекты капитального строительства</w:t>
      </w:r>
    </w:p>
    <w:tbl>
      <w:tblPr>
        <w:tblW w:w="9979" w:type="dxa"/>
        <w:tblInd w:w="14" w:type="dxa"/>
        <w:tblCellMar>
          <w:left w:w="0" w:type="dxa"/>
          <w:right w:w="0" w:type="dxa"/>
        </w:tblCellMar>
        <w:tblLook w:val="01E0" w:firstRow="1" w:lastRow="1" w:firstColumn="1" w:lastColumn="1" w:noHBand="0" w:noVBand="0"/>
      </w:tblPr>
      <w:tblGrid>
        <w:gridCol w:w="392"/>
        <w:gridCol w:w="3010"/>
        <w:gridCol w:w="224"/>
        <w:gridCol w:w="6283"/>
        <w:gridCol w:w="70"/>
      </w:tblGrid>
      <w:tr w:rsidR="00AE646A" w:rsidRPr="00AE646A" w:rsidTr="00A62C1D">
        <w:trPr>
          <w:trHeight w:val="240"/>
        </w:trPr>
        <w:tc>
          <w:tcPr>
            <w:tcW w:w="392" w:type="dxa"/>
            <w:tcMar>
              <w:left w:w="0" w:type="dxa"/>
              <w:right w:w="0" w:type="dxa"/>
            </w:tcMar>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c>
          <w:tcPr>
            <w:tcW w:w="3010"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224"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c>
          <w:tcPr>
            <w:tcW w:w="6283"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70" w:type="dxa"/>
            <w:vAlign w:val="bottom"/>
          </w:tcPr>
          <w:p w:rsidR="00AE646A" w:rsidRPr="00AE646A" w:rsidRDefault="00AE646A" w:rsidP="00AE646A">
            <w:pPr>
              <w:spacing w:after="0" w:line="240" w:lineRule="auto"/>
              <w:jc w:val="right"/>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r>
      <w:tr w:rsidR="00AE646A" w:rsidRPr="00AE646A" w:rsidTr="00A62C1D">
        <w:tc>
          <w:tcPr>
            <w:tcW w:w="392" w:type="dxa"/>
            <w:tcMar>
              <w:left w:w="0" w:type="dxa"/>
              <w:right w:w="0" w:type="dxa"/>
            </w:tcMar>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3010"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(согласно чертежу(</w:t>
            </w:r>
            <w:proofErr w:type="spellStart"/>
            <w:r w:rsidRPr="00AE646A">
              <w:rPr>
                <w:rFonts w:ascii="Times New Roman" w:eastAsia="Times New Roman" w:hAnsi="Times New Roman" w:cs="Times New Roman"/>
                <w:iCs/>
                <w:sz w:val="16"/>
                <w:szCs w:val="16"/>
              </w:rPr>
              <w:t>ам</w:t>
            </w:r>
            <w:proofErr w:type="spellEnd"/>
            <w:r w:rsidRPr="00AE646A">
              <w:rPr>
                <w:rFonts w:ascii="Times New Roman" w:eastAsia="Times New Roman" w:hAnsi="Times New Roman" w:cs="Times New Roman"/>
                <w:iCs/>
                <w:sz w:val="16"/>
                <w:szCs w:val="16"/>
              </w:rPr>
              <w:t>)</w:t>
            </w:r>
          </w:p>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градостроительного плана)</w:t>
            </w:r>
          </w:p>
        </w:tc>
        <w:tc>
          <w:tcPr>
            <w:tcW w:w="224"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6283"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(назначение объекта капитального строительства, этажность, высотность, общая площадь,</w:t>
            </w:r>
          </w:p>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площадь застройки)</w:t>
            </w:r>
          </w:p>
        </w:tc>
        <w:tc>
          <w:tcPr>
            <w:tcW w:w="70"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tbl>
      <w:tblPr>
        <w:tblW w:w="9979" w:type="dxa"/>
        <w:tblInd w:w="14" w:type="dxa"/>
        <w:tblCellMar>
          <w:left w:w="0" w:type="dxa"/>
          <w:right w:w="0" w:type="dxa"/>
        </w:tblCellMar>
        <w:tblLook w:val="01E0" w:firstRow="1" w:lastRow="1" w:firstColumn="1" w:lastColumn="1" w:noHBand="0" w:noVBand="0"/>
      </w:tblPr>
      <w:tblGrid>
        <w:gridCol w:w="4928"/>
        <w:gridCol w:w="4981"/>
        <w:gridCol w:w="70"/>
      </w:tblGrid>
      <w:tr w:rsidR="00AE646A" w:rsidRPr="00AE646A" w:rsidTr="00A62C1D">
        <w:trPr>
          <w:trHeight w:val="156"/>
        </w:trPr>
        <w:tc>
          <w:tcPr>
            <w:tcW w:w="4928"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инвентаризационный или кадастровый номер,</w:t>
            </w:r>
          </w:p>
        </w:tc>
        <w:tc>
          <w:tcPr>
            <w:tcW w:w="4981"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70" w:type="dxa"/>
            <w:vAlign w:val="bottom"/>
          </w:tcPr>
          <w:p w:rsidR="00AE646A" w:rsidRPr="00AE646A" w:rsidRDefault="00AE646A" w:rsidP="00AE646A">
            <w:pPr>
              <w:spacing w:after="0" w:line="240" w:lineRule="auto"/>
              <w:jc w:val="right"/>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tbl>
      <w:tblPr>
        <w:tblW w:w="9979" w:type="dxa"/>
        <w:tblInd w:w="14" w:type="dxa"/>
        <w:tblCellMar>
          <w:left w:w="0" w:type="dxa"/>
          <w:right w:w="0" w:type="dxa"/>
        </w:tblCellMar>
        <w:tblLook w:val="01E0" w:firstRow="1" w:lastRow="1" w:firstColumn="1" w:lastColumn="1" w:noHBand="0" w:noVBand="0"/>
      </w:tblPr>
      <w:tblGrid>
        <w:gridCol w:w="392"/>
        <w:gridCol w:w="3010"/>
        <w:gridCol w:w="224"/>
        <w:gridCol w:w="6283"/>
        <w:gridCol w:w="70"/>
      </w:tblGrid>
      <w:tr w:rsidR="00AE646A" w:rsidRPr="00AE646A" w:rsidTr="00A62C1D">
        <w:trPr>
          <w:trHeight w:val="240"/>
        </w:trPr>
        <w:tc>
          <w:tcPr>
            <w:tcW w:w="392" w:type="dxa"/>
            <w:tcMar>
              <w:left w:w="0" w:type="dxa"/>
              <w:right w:w="0" w:type="dxa"/>
            </w:tcMar>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c>
          <w:tcPr>
            <w:tcW w:w="3010"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224"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c>
          <w:tcPr>
            <w:tcW w:w="6283"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70" w:type="dxa"/>
            <w:vAlign w:val="bottom"/>
          </w:tcPr>
          <w:p w:rsidR="00AE646A" w:rsidRPr="00AE646A" w:rsidRDefault="00AE646A" w:rsidP="00AE646A">
            <w:pPr>
              <w:spacing w:after="0" w:line="240" w:lineRule="auto"/>
              <w:jc w:val="right"/>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w:t>
            </w:r>
          </w:p>
        </w:tc>
      </w:tr>
      <w:tr w:rsidR="00AE646A" w:rsidRPr="00AE646A" w:rsidTr="00A62C1D">
        <w:tc>
          <w:tcPr>
            <w:tcW w:w="392" w:type="dxa"/>
            <w:tcMar>
              <w:left w:w="0" w:type="dxa"/>
              <w:right w:w="0" w:type="dxa"/>
            </w:tcMar>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3010"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(согласно чертежу(</w:t>
            </w:r>
            <w:proofErr w:type="spellStart"/>
            <w:r w:rsidRPr="00AE646A">
              <w:rPr>
                <w:rFonts w:ascii="Times New Roman" w:eastAsia="Times New Roman" w:hAnsi="Times New Roman" w:cs="Times New Roman"/>
                <w:iCs/>
                <w:sz w:val="16"/>
                <w:szCs w:val="16"/>
              </w:rPr>
              <w:t>ам</w:t>
            </w:r>
            <w:proofErr w:type="spellEnd"/>
            <w:r w:rsidRPr="00AE646A">
              <w:rPr>
                <w:rFonts w:ascii="Times New Roman" w:eastAsia="Times New Roman" w:hAnsi="Times New Roman" w:cs="Times New Roman"/>
                <w:iCs/>
                <w:sz w:val="16"/>
                <w:szCs w:val="16"/>
              </w:rPr>
              <w:t>)</w:t>
            </w:r>
          </w:p>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градостроительного плана)</w:t>
            </w:r>
          </w:p>
        </w:tc>
        <w:tc>
          <w:tcPr>
            <w:tcW w:w="224"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c>
          <w:tcPr>
            <w:tcW w:w="6283" w:type="dxa"/>
            <w:tcBorders>
              <w:top w:val="single" w:sz="4" w:space="0" w:color="auto"/>
            </w:tcBorders>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(назначение объекта культурного наследия, общая площадь, площадь застройки)</w:t>
            </w:r>
          </w:p>
        </w:tc>
        <w:tc>
          <w:tcPr>
            <w:tcW w:w="70" w:type="dxa"/>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tbl>
      <w:tblPr>
        <w:tblW w:w="10051" w:type="dxa"/>
        <w:tblInd w:w="14" w:type="dxa"/>
        <w:tblCellMar>
          <w:left w:w="0" w:type="dxa"/>
          <w:right w:w="0" w:type="dxa"/>
        </w:tblCellMar>
        <w:tblLook w:val="01E0" w:firstRow="1" w:lastRow="1" w:firstColumn="1" w:lastColumn="1" w:noHBand="0" w:noVBand="0"/>
      </w:tblPr>
      <w:tblGrid>
        <w:gridCol w:w="10051"/>
      </w:tblGrid>
      <w:tr w:rsidR="00AE646A" w:rsidRPr="00AE646A" w:rsidTr="00A62C1D">
        <w:trPr>
          <w:trHeight w:val="240"/>
        </w:trPr>
        <w:tc>
          <w:tcPr>
            <w:tcW w:w="10051"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c>
          <w:tcPr>
            <w:tcW w:w="10051"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(наименование органа государственной власти, принявшего решение о включении выявленного объекта культурного наследия</w:t>
            </w:r>
          </w:p>
          <w:p w:rsidR="00AE646A" w:rsidRPr="00AE646A" w:rsidRDefault="00AE646A" w:rsidP="00AE646A">
            <w:pPr>
              <w:spacing w:after="0" w:line="240" w:lineRule="auto"/>
              <w:jc w:val="center"/>
              <w:rPr>
                <w:rFonts w:ascii="Times New Roman" w:eastAsia="Times New Roman" w:hAnsi="Times New Roman" w:cs="Times New Roman"/>
                <w:iCs/>
                <w:sz w:val="16"/>
                <w:szCs w:val="16"/>
              </w:rPr>
            </w:pPr>
            <w:r w:rsidRPr="00AE646A">
              <w:rPr>
                <w:rFonts w:ascii="Times New Roman" w:eastAsia="Times New Roman" w:hAnsi="Times New Roman" w:cs="Times New Roman"/>
                <w:iCs/>
                <w:sz w:val="16"/>
                <w:szCs w:val="16"/>
              </w:rPr>
              <w:t>в реестр, реквизиты этого решения)</w:t>
            </w:r>
          </w:p>
        </w:tc>
      </w:tr>
    </w:tbl>
    <w:p w:rsidR="00AE646A" w:rsidRPr="00AE646A" w:rsidRDefault="00AE646A" w:rsidP="00AE646A">
      <w:pPr>
        <w:spacing w:after="0" w:line="240" w:lineRule="auto"/>
        <w:rPr>
          <w:rFonts w:ascii="Times New Roman" w:eastAsia="Times New Roman" w:hAnsi="Times New Roman" w:cs="Times New Roman"/>
          <w:sz w:val="16"/>
          <w:szCs w:val="16"/>
        </w:rPr>
      </w:pPr>
    </w:p>
    <w:tbl>
      <w:tblPr>
        <w:tblW w:w="9909" w:type="dxa"/>
        <w:tblInd w:w="14" w:type="dxa"/>
        <w:tblCellMar>
          <w:left w:w="0" w:type="dxa"/>
          <w:right w:w="0" w:type="dxa"/>
        </w:tblCellMar>
        <w:tblLook w:val="01E0" w:firstRow="1" w:lastRow="1" w:firstColumn="1" w:lastColumn="1" w:noHBand="0" w:noVBand="0"/>
      </w:tblPr>
      <w:tblGrid>
        <w:gridCol w:w="3668"/>
        <w:gridCol w:w="3793"/>
        <w:gridCol w:w="574"/>
        <w:gridCol w:w="1874"/>
      </w:tblGrid>
      <w:tr w:rsidR="00AE646A" w:rsidRPr="00AE646A" w:rsidTr="00A62C1D">
        <w:trPr>
          <w:trHeight w:val="240"/>
        </w:trPr>
        <w:tc>
          <w:tcPr>
            <w:tcW w:w="3668" w:type="dxa"/>
            <w:tcMar>
              <w:left w:w="0" w:type="dxa"/>
              <w:right w:w="0" w:type="dxa"/>
            </w:tcMar>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регистрационный номер в реестре</w:t>
            </w:r>
          </w:p>
        </w:tc>
        <w:tc>
          <w:tcPr>
            <w:tcW w:w="3793"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574" w:type="dxa"/>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от</w:t>
            </w:r>
          </w:p>
        </w:tc>
        <w:tc>
          <w:tcPr>
            <w:tcW w:w="1874"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c>
          <w:tcPr>
            <w:tcW w:w="3668" w:type="dxa"/>
            <w:tcMar>
              <w:left w:w="0" w:type="dxa"/>
              <w:right w:w="0" w:type="dxa"/>
            </w:tcMar>
            <w:vAlign w:val="bottom"/>
          </w:tcPr>
          <w:p w:rsidR="00AE646A" w:rsidRPr="00AE646A" w:rsidRDefault="00AE646A" w:rsidP="00AE646A">
            <w:pPr>
              <w:spacing w:after="0" w:line="240" w:lineRule="auto"/>
              <w:rPr>
                <w:rFonts w:ascii="Times New Roman" w:eastAsia="Times New Roman" w:hAnsi="Times New Roman" w:cs="Times New Roman"/>
                <w:sz w:val="16"/>
                <w:szCs w:val="16"/>
              </w:rPr>
            </w:pPr>
          </w:p>
        </w:tc>
        <w:tc>
          <w:tcPr>
            <w:tcW w:w="3793"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574" w:type="dxa"/>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c>
          <w:tcPr>
            <w:tcW w:w="1874" w:type="dxa"/>
            <w:tcBorders>
              <w:top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(дата)</w:t>
            </w: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w:t>
      </w:r>
      <w:r w:rsidRPr="00AE646A">
        <w:rPr>
          <w:rFonts w:ascii="Times New Roman" w:eastAsia="Times New Roman" w:hAnsi="Times New Roman" w:cs="Times New Roman"/>
          <w:sz w:val="16"/>
          <w:szCs w:val="16"/>
        </w:rPr>
        <w:lastRenderedPageBreak/>
        <w:t>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AE646A" w:rsidRPr="00AE646A" w:rsidRDefault="00AE646A" w:rsidP="00AE646A">
      <w:pPr>
        <w:spacing w:after="0" w:line="240" w:lineRule="auto"/>
        <w:rPr>
          <w:rFonts w:ascii="Times New Roman" w:eastAsia="Times New Roman" w:hAnsi="Times New Roman" w:cs="Times New Roman"/>
          <w:sz w:val="16"/>
          <w:szCs w:val="16"/>
        </w:rPr>
      </w:pPr>
    </w:p>
    <w:tbl>
      <w:tblPr>
        <w:tblW w:w="9914" w:type="dxa"/>
        <w:tblInd w:w="14" w:type="dxa"/>
        <w:tblLayout w:type="fixed"/>
        <w:tblCellMar>
          <w:left w:w="0" w:type="dxa"/>
          <w:right w:w="0" w:type="dxa"/>
        </w:tblCellMar>
        <w:tblLook w:val="01E0" w:firstRow="1" w:lastRow="1" w:firstColumn="1" w:lastColumn="1" w:noHBand="0" w:noVBand="0"/>
      </w:tblPr>
      <w:tblGrid>
        <w:gridCol w:w="1755"/>
        <w:gridCol w:w="821"/>
        <w:gridCol w:w="821"/>
        <w:gridCol w:w="1760"/>
        <w:gridCol w:w="818"/>
        <w:gridCol w:w="819"/>
        <w:gridCol w:w="1708"/>
        <w:gridCol w:w="844"/>
        <w:gridCol w:w="568"/>
      </w:tblGrid>
      <w:tr w:rsidR="00AE646A" w:rsidRPr="00AE646A" w:rsidTr="00A62C1D">
        <w:trPr>
          <w:trHeight w:val="240"/>
        </w:trPr>
        <w:tc>
          <w:tcPr>
            <w:tcW w:w="9914" w:type="dxa"/>
            <w:gridSpan w:val="9"/>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Информация о расчетных показателях минимально допустимого уровня обеспеченности территории</w:t>
            </w:r>
          </w:p>
        </w:tc>
      </w:tr>
      <w:tr w:rsidR="00AE646A" w:rsidRPr="00AE646A" w:rsidTr="00A62C1D">
        <w:trPr>
          <w:trHeight w:val="240"/>
        </w:trPr>
        <w:tc>
          <w:tcPr>
            <w:tcW w:w="3397" w:type="dxa"/>
            <w:gridSpan w:val="3"/>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Объекты коммунальной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Объекты транспортной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инфраструктуры</w:t>
            </w:r>
          </w:p>
        </w:tc>
        <w:tc>
          <w:tcPr>
            <w:tcW w:w="3120" w:type="dxa"/>
            <w:gridSpan w:val="3"/>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Объекты социальной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инфраструктуры</w:t>
            </w:r>
          </w:p>
        </w:tc>
      </w:tr>
      <w:tr w:rsidR="00AE646A" w:rsidRPr="00AE646A" w:rsidTr="00A62C1D">
        <w:trPr>
          <w:trHeight w:val="240"/>
        </w:trPr>
        <w:tc>
          <w:tcPr>
            <w:tcW w:w="1755"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Наименование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вида объекта</w:t>
            </w:r>
          </w:p>
        </w:tc>
        <w:tc>
          <w:tcPr>
            <w:tcW w:w="82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Единица измерения</w:t>
            </w:r>
          </w:p>
        </w:tc>
        <w:tc>
          <w:tcPr>
            <w:tcW w:w="82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Наименование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вида объекта</w:t>
            </w:r>
          </w:p>
        </w:tc>
        <w:tc>
          <w:tcPr>
            <w:tcW w:w="81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Наименование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вида объекта</w:t>
            </w:r>
          </w:p>
        </w:tc>
        <w:tc>
          <w:tcPr>
            <w:tcW w:w="84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Единица измерения</w:t>
            </w:r>
          </w:p>
        </w:tc>
        <w:tc>
          <w:tcPr>
            <w:tcW w:w="56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Расчетный показатель</w:t>
            </w:r>
          </w:p>
        </w:tc>
      </w:tr>
      <w:tr w:rsidR="00AE646A" w:rsidRPr="00AE646A" w:rsidTr="00A62C1D">
        <w:trPr>
          <w:trHeight w:val="240"/>
        </w:trPr>
        <w:tc>
          <w:tcPr>
            <w:tcW w:w="1755"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w:t>
            </w:r>
          </w:p>
        </w:tc>
        <w:tc>
          <w:tcPr>
            <w:tcW w:w="82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w:t>
            </w:r>
          </w:p>
        </w:tc>
        <w:tc>
          <w:tcPr>
            <w:tcW w:w="82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w:t>
            </w:r>
          </w:p>
        </w:tc>
        <w:tc>
          <w:tcPr>
            <w:tcW w:w="176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w:t>
            </w:r>
          </w:p>
        </w:tc>
        <w:tc>
          <w:tcPr>
            <w:tcW w:w="81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w:t>
            </w:r>
          </w:p>
        </w:tc>
        <w:tc>
          <w:tcPr>
            <w:tcW w:w="81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w:t>
            </w:r>
          </w:p>
        </w:tc>
        <w:tc>
          <w:tcPr>
            <w:tcW w:w="170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w:t>
            </w:r>
          </w:p>
        </w:tc>
        <w:tc>
          <w:tcPr>
            <w:tcW w:w="84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w:t>
            </w:r>
          </w:p>
        </w:tc>
        <w:tc>
          <w:tcPr>
            <w:tcW w:w="56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9</w:t>
            </w:r>
          </w:p>
        </w:tc>
      </w:tr>
      <w:tr w:rsidR="00AE646A" w:rsidRPr="00AE646A" w:rsidTr="00A62C1D">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2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2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760"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1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19"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70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44"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56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9914" w:type="dxa"/>
            <w:gridSpan w:val="9"/>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Информация о расчетных показателях максимально допустимого уровня территориальной доступности</w:t>
            </w:r>
          </w:p>
        </w:tc>
      </w:tr>
      <w:tr w:rsidR="00AE646A" w:rsidRPr="00AE646A" w:rsidTr="00A62C1D">
        <w:trPr>
          <w:trHeight w:val="240"/>
        </w:trPr>
        <w:tc>
          <w:tcPr>
            <w:tcW w:w="3397" w:type="dxa"/>
            <w:gridSpan w:val="3"/>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Объекты коммунальной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Объекты транспортной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инфраструктуры</w:t>
            </w:r>
          </w:p>
        </w:tc>
        <w:tc>
          <w:tcPr>
            <w:tcW w:w="3120" w:type="dxa"/>
            <w:gridSpan w:val="3"/>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Объекты социальной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инфраструктуры</w:t>
            </w:r>
          </w:p>
        </w:tc>
      </w:tr>
      <w:tr w:rsidR="00AE646A" w:rsidRPr="00AE646A" w:rsidTr="00A62C1D">
        <w:trPr>
          <w:trHeight w:val="240"/>
        </w:trPr>
        <w:tc>
          <w:tcPr>
            <w:tcW w:w="1755"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Наименование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вида объекта</w:t>
            </w:r>
          </w:p>
        </w:tc>
        <w:tc>
          <w:tcPr>
            <w:tcW w:w="82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Единица измерения</w:t>
            </w:r>
          </w:p>
        </w:tc>
        <w:tc>
          <w:tcPr>
            <w:tcW w:w="82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Наименование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вида объекта</w:t>
            </w:r>
          </w:p>
        </w:tc>
        <w:tc>
          <w:tcPr>
            <w:tcW w:w="81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Наименование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вида объекта</w:t>
            </w:r>
          </w:p>
        </w:tc>
        <w:tc>
          <w:tcPr>
            <w:tcW w:w="84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Единица измерения</w:t>
            </w:r>
          </w:p>
        </w:tc>
        <w:tc>
          <w:tcPr>
            <w:tcW w:w="56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Расчетный показатель</w:t>
            </w:r>
          </w:p>
        </w:tc>
      </w:tr>
      <w:tr w:rsidR="00AE646A" w:rsidRPr="00AE646A" w:rsidTr="00A62C1D">
        <w:trPr>
          <w:trHeight w:val="240"/>
        </w:trPr>
        <w:tc>
          <w:tcPr>
            <w:tcW w:w="1755"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w:t>
            </w:r>
          </w:p>
        </w:tc>
        <w:tc>
          <w:tcPr>
            <w:tcW w:w="82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w:t>
            </w:r>
          </w:p>
        </w:tc>
        <w:tc>
          <w:tcPr>
            <w:tcW w:w="82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w:t>
            </w:r>
          </w:p>
        </w:tc>
        <w:tc>
          <w:tcPr>
            <w:tcW w:w="176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w:t>
            </w:r>
          </w:p>
        </w:tc>
        <w:tc>
          <w:tcPr>
            <w:tcW w:w="81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w:t>
            </w:r>
          </w:p>
        </w:tc>
        <w:tc>
          <w:tcPr>
            <w:tcW w:w="81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w:t>
            </w:r>
          </w:p>
        </w:tc>
        <w:tc>
          <w:tcPr>
            <w:tcW w:w="170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w:t>
            </w:r>
          </w:p>
        </w:tc>
        <w:tc>
          <w:tcPr>
            <w:tcW w:w="84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w:t>
            </w:r>
          </w:p>
        </w:tc>
        <w:tc>
          <w:tcPr>
            <w:tcW w:w="56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9</w:t>
            </w:r>
          </w:p>
        </w:tc>
      </w:tr>
      <w:tr w:rsidR="00AE646A" w:rsidRPr="00AE646A" w:rsidTr="00A62C1D">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2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2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760"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1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19"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170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844"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56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w:t>
      </w:r>
      <w:r w:rsidRPr="00AE646A">
        <w:rPr>
          <w:rFonts w:ascii="Times New Roman" w:eastAsia="Times New Roman" w:hAnsi="Times New Roman" w:cs="Times New Roman"/>
          <w:sz w:val="16"/>
          <w:szCs w:val="16"/>
        </w:rPr>
        <w:br/>
      </w:r>
    </w:p>
    <w:tbl>
      <w:tblPr>
        <w:tblW w:w="9767" w:type="dxa"/>
        <w:tblInd w:w="14" w:type="dxa"/>
        <w:tblCellMar>
          <w:left w:w="0" w:type="dxa"/>
          <w:right w:w="0" w:type="dxa"/>
        </w:tblCellMar>
        <w:tblLook w:val="01E0" w:firstRow="1" w:lastRow="1" w:firstColumn="1" w:lastColumn="1" w:noHBand="0" w:noVBand="0"/>
      </w:tblPr>
      <w:tblGrid>
        <w:gridCol w:w="1330"/>
        <w:gridCol w:w="8437"/>
      </w:tblGrid>
      <w:tr w:rsidR="00AE646A" w:rsidRPr="00AE646A" w:rsidTr="00A62C1D">
        <w:trPr>
          <w:trHeight w:val="156"/>
        </w:trPr>
        <w:tc>
          <w:tcPr>
            <w:tcW w:w="1330"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территорий</w:t>
            </w:r>
          </w:p>
        </w:tc>
        <w:tc>
          <w:tcPr>
            <w:tcW w:w="8437"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rPr>
          <w:trHeight w:val="240"/>
        </w:trPr>
        <w:tc>
          <w:tcPr>
            <w:tcW w:w="9767" w:type="dxa"/>
            <w:gridSpan w:val="2"/>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AE646A" w:rsidRPr="00AE646A" w:rsidRDefault="00AE646A" w:rsidP="00AE646A">
      <w:pPr>
        <w:spacing w:after="0" w:line="240" w:lineRule="auto"/>
        <w:rPr>
          <w:rFonts w:ascii="Times New Roman" w:eastAsia="Times New Roman" w:hAnsi="Times New Roman" w:cs="Times New Roman"/>
          <w:sz w:val="16"/>
          <w:szCs w:val="16"/>
        </w:rPr>
      </w:pPr>
    </w:p>
    <w:tbl>
      <w:tblPr>
        <w:tblW w:w="9914" w:type="dxa"/>
        <w:tblInd w:w="14" w:type="dxa"/>
        <w:tblLayout w:type="fixed"/>
        <w:tblCellMar>
          <w:left w:w="0" w:type="dxa"/>
          <w:right w:w="0" w:type="dxa"/>
        </w:tblCellMar>
        <w:tblLook w:val="01E0" w:firstRow="1" w:lastRow="1" w:firstColumn="1" w:lastColumn="1" w:noHBand="0" w:noVBand="0"/>
      </w:tblPr>
      <w:tblGrid>
        <w:gridCol w:w="3015"/>
        <w:gridCol w:w="2392"/>
        <w:gridCol w:w="2392"/>
        <w:gridCol w:w="2115"/>
      </w:tblGrid>
      <w:tr w:rsidR="00AE646A" w:rsidRPr="00AE646A" w:rsidTr="00A62C1D">
        <w:trPr>
          <w:trHeight w:val="240"/>
        </w:trPr>
        <w:tc>
          <w:tcPr>
            <w:tcW w:w="3015"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Наименование зоны</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 особыми условиями</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использования территории</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 указанием объекта,</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отношении которого</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установлена такая зона</w:t>
            </w:r>
          </w:p>
        </w:tc>
        <w:tc>
          <w:tcPr>
            <w:tcW w:w="6899" w:type="dxa"/>
            <w:gridSpan w:val="3"/>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Перечень координат характерных точек в системе координат,</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используемой для ведения Единого государственного реестра</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недвижимости</w:t>
            </w:r>
          </w:p>
        </w:tc>
      </w:tr>
      <w:tr w:rsidR="00AE646A" w:rsidRPr="00AE646A" w:rsidTr="00A62C1D">
        <w:trPr>
          <w:trHeight w:val="240"/>
        </w:trPr>
        <w:tc>
          <w:tcPr>
            <w:tcW w:w="3015"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2392"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Обозначение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(номер)</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характерной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точки</w:t>
            </w:r>
          </w:p>
        </w:tc>
        <w:tc>
          <w:tcPr>
            <w:tcW w:w="2392"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lang w:val="en-US"/>
              </w:rPr>
            </w:pPr>
            <w:r w:rsidRPr="00AE646A">
              <w:rPr>
                <w:rFonts w:ascii="Times New Roman" w:eastAsia="Times New Roman" w:hAnsi="Times New Roman" w:cs="Times New Roman"/>
                <w:sz w:val="16"/>
                <w:szCs w:val="16"/>
                <w:lang w:val="en-US"/>
              </w:rPr>
              <w:t>X</w:t>
            </w:r>
          </w:p>
        </w:tc>
        <w:tc>
          <w:tcPr>
            <w:tcW w:w="2115"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lang w:val="en-US"/>
              </w:rPr>
              <w:t>Y</w:t>
            </w: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w:t>
            </w:r>
          </w:p>
        </w:tc>
        <w:tc>
          <w:tcPr>
            <w:tcW w:w="2392"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w:t>
            </w:r>
          </w:p>
        </w:tc>
        <w:tc>
          <w:tcPr>
            <w:tcW w:w="2392"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w:t>
            </w:r>
          </w:p>
        </w:tc>
        <w:tc>
          <w:tcPr>
            <w:tcW w:w="2115"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w:t>
            </w: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2392"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2392"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21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2392"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2392"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21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2392"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2392"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21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br w:type="page"/>
      </w:r>
    </w:p>
    <w:tbl>
      <w:tblPr>
        <w:tblW w:w="10051" w:type="dxa"/>
        <w:tblInd w:w="14" w:type="dxa"/>
        <w:tblCellMar>
          <w:left w:w="0" w:type="dxa"/>
          <w:right w:w="0" w:type="dxa"/>
        </w:tblCellMar>
        <w:tblLook w:val="01E0" w:firstRow="1" w:lastRow="1" w:firstColumn="1" w:lastColumn="1" w:noHBand="0" w:noVBand="0"/>
      </w:tblPr>
      <w:tblGrid>
        <w:gridCol w:w="6691"/>
        <w:gridCol w:w="3360"/>
      </w:tblGrid>
      <w:tr w:rsidR="00AE646A" w:rsidRPr="00AE646A" w:rsidTr="00A62C1D">
        <w:trPr>
          <w:trHeight w:val="156"/>
        </w:trPr>
        <w:tc>
          <w:tcPr>
            <w:tcW w:w="6691"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lastRenderedPageBreak/>
              <w:t>7. Информация о границах зон действия публичных сервитутов</w:t>
            </w:r>
          </w:p>
        </w:tc>
        <w:tc>
          <w:tcPr>
            <w:tcW w:w="3360"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tbl>
      <w:tblPr>
        <w:tblW w:w="10056" w:type="dxa"/>
        <w:tblInd w:w="14" w:type="dxa"/>
        <w:tblLayout w:type="fixed"/>
        <w:tblCellMar>
          <w:left w:w="0" w:type="dxa"/>
          <w:right w:w="0" w:type="dxa"/>
        </w:tblCellMar>
        <w:tblLook w:val="01E0" w:firstRow="1" w:lastRow="1" w:firstColumn="1" w:lastColumn="1" w:noHBand="0" w:noVBand="0"/>
      </w:tblPr>
      <w:tblGrid>
        <w:gridCol w:w="3015"/>
        <w:gridCol w:w="3588"/>
        <w:gridCol w:w="3453"/>
      </w:tblGrid>
      <w:tr w:rsidR="00AE646A" w:rsidRPr="00AE646A" w:rsidTr="00A62C1D">
        <w:trPr>
          <w:trHeight w:val="240"/>
        </w:trPr>
        <w:tc>
          <w:tcPr>
            <w:tcW w:w="3015"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Обозначение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(номер)</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характерной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точки</w:t>
            </w:r>
          </w:p>
        </w:tc>
        <w:tc>
          <w:tcPr>
            <w:tcW w:w="7041"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Перечень координат характерных точек в системе координат,</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используемой для ведения Единого государственного реестра</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недвижимости</w:t>
            </w:r>
          </w:p>
        </w:tc>
      </w:tr>
      <w:tr w:rsidR="00AE646A" w:rsidRPr="00AE646A" w:rsidTr="00A62C1D">
        <w:trPr>
          <w:trHeight w:val="240"/>
        </w:trPr>
        <w:tc>
          <w:tcPr>
            <w:tcW w:w="3015"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lang w:val="en-US"/>
              </w:rPr>
            </w:pPr>
            <w:r w:rsidRPr="00AE646A">
              <w:rPr>
                <w:rFonts w:ascii="Times New Roman" w:eastAsia="Times New Roman" w:hAnsi="Times New Roman" w:cs="Times New Roman"/>
                <w:sz w:val="16"/>
                <w:szCs w:val="16"/>
                <w:lang w:val="en-US"/>
              </w:rPr>
              <w:t>X</w:t>
            </w:r>
          </w:p>
        </w:tc>
        <w:tc>
          <w:tcPr>
            <w:tcW w:w="3453"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lang w:val="en-US"/>
              </w:rPr>
              <w:t>Y</w:t>
            </w: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453"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453"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453"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8. Номер и (или) наименование элемента планировочной структуры, в границах которого </w:t>
      </w:r>
      <w:proofErr w:type="spellStart"/>
      <w:r w:rsidRPr="00AE646A">
        <w:rPr>
          <w:rFonts w:ascii="Times New Roman" w:eastAsia="Times New Roman" w:hAnsi="Times New Roman" w:cs="Times New Roman"/>
          <w:sz w:val="16"/>
          <w:szCs w:val="16"/>
        </w:rPr>
        <w:t>распо</w:t>
      </w:r>
      <w:proofErr w:type="spellEnd"/>
      <w:r w:rsidRPr="00AE646A">
        <w:rPr>
          <w:rFonts w:ascii="Times New Roman" w:eastAsia="Times New Roman" w:hAnsi="Times New Roman" w:cs="Times New Roman"/>
          <w:sz w:val="16"/>
          <w:szCs w:val="16"/>
        </w:rPr>
        <w:t>-</w:t>
      </w:r>
      <w:r w:rsidRPr="00AE646A">
        <w:rPr>
          <w:rFonts w:ascii="Times New Roman" w:eastAsia="Times New Roman" w:hAnsi="Times New Roman" w:cs="Times New Roman"/>
          <w:sz w:val="16"/>
          <w:szCs w:val="16"/>
        </w:rPr>
        <w:br/>
      </w:r>
    </w:p>
    <w:tbl>
      <w:tblPr>
        <w:tblW w:w="10191" w:type="dxa"/>
        <w:tblInd w:w="14" w:type="dxa"/>
        <w:tblCellMar>
          <w:left w:w="0" w:type="dxa"/>
          <w:right w:w="0" w:type="dxa"/>
        </w:tblCellMar>
        <w:tblLook w:val="01E0" w:firstRow="1" w:lastRow="1" w:firstColumn="1" w:lastColumn="1" w:noHBand="0" w:noVBand="0"/>
      </w:tblPr>
      <w:tblGrid>
        <w:gridCol w:w="2814"/>
        <w:gridCol w:w="7377"/>
      </w:tblGrid>
      <w:tr w:rsidR="00AE646A" w:rsidRPr="00AE646A" w:rsidTr="00A62C1D">
        <w:trPr>
          <w:trHeight w:val="156"/>
        </w:trPr>
        <w:tc>
          <w:tcPr>
            <w:tcW w:w="2814"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ложен земельный участок</w:t>
            </w:r>
          </w:p>
        </w:tc>
        <w:tc>
          <w:tcPr>
            <w:tcW w:w="7377"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w:t>
      </w:r>
      <w:r w:rsidRPr="00AE646A">
        <w:rPr>
          <w:rFonts w:ascii="Times New Roman" w:eastAsia="Times New Roman" w:hAnsi="Times New Roman" w:cs="Times New Roman"/>
          <w:sz w:val="16"/>
          <w:szCs w:val="16"/>
        </w:rPr>
        <w:br/>
      </w:r>
    </w:p>
    <w:tbl>
      <w:tblPr>
        <w:tblW w:w="9909" w:type="dxa"/>
        <w:tblInd w:w="14" w:type="dxa"/>
        <w:tblCellMar>
          <w:left w:w="0" w:type="dxa"/>
          <w:right w:w="0" w:type="dxa"/>
        </w:tblCellMar>
        <w:tblLook w:val="01E0" w:firstRow="1" w:lastRow="1" w:firstColumn="1" w:lastColumn="1" w:noHBand="0" w:noVBand="0"/>
      </w:tblPr>
      <w:tblGrid>
        <w:gridCol w:w="1456"/>
        <w:gridCol w:w="8453"/>
      </w:tblGrid>
      <w:tr w:rsidR="00AE646A" w:rsidRPr="00AE646A" w:rsidTr="00A62C1D">
        <w:trPr>
          <w:trHeight w:val="156"/>
        </w:trPr>
        <w:tc>
          <w:tcPr>
            <w:tcW w:w="1456"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proofErr w:type="spellStart"/>
            <w:r w:rsidRPr="00AE646A">
              <w:rPr>
                <w:rFonts w:ascii="Times New Roman" w:eastAsia="Times New Roman" w:hAnsi="Times New Roman" w:cs="Times New Roman"/>
                <w:sz w:val="16"/>
                <w:szCs w:val="16"/>
              </w:rPr>
              <w:t>ского</w:t>
            </w:r>
            <w:proofErr w:type="spellEnd"/>
            <w:r w:rsidRPr="00AE646A">
              <w:rPr>
                <w:rFonts w:ascii="Times New Roman" w:eastAsia="Times New Roman" w:hAnsi="Times New Roman" w:cs="Times New Roman"/>
                <w:sz w:val="16"/>
                <w:szCs w:val="16"/>
              </w:rPr>
              <w:t xml:space="preserve"> округа</w:t>
            </w:r>
          </w:p>
        </w:tc>
        <w:tc>
          <w:tcPr>
            <w:tcW w:w="8453"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r w:rsidR="00AE646A" w:rsidRPr="00AE646A" w:rsidTr="00A62C1D">
        <w:trPr>
          <w:trHeight w:val="240"/>
        </w:trPr>
        <w:tc>
          <w:tcPr>
            <w:tcW w:w="9909" w:type="dxa"/>
            <w:gridSpan w:val="2"/>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tbl>
      <w:tblPr>
        <w:tblW w:w="10116" w:type="dxa"/>
        <w:tblInd w:w="14" w:type="dxa"/>
        <w:tblCellMar>
          <w:left w:w="0" w:type="dxa"/>
          <w:right w:w="0" w:type="dxa"/>
        </w:tblCellMar>
        <w:tblLook w:val="01E0" w:firstRow="1" w:lastRow="1" w:firstColumn="1" w:lastColumn="1" w:noHBand="0" w:noVBand="0"/>
      </w:tblPr>
      <w:tblGrid>
        <w:gridCol w:w="10116"/>
      </w:tblGrid>
      <w:tr w:rsidR="00AE646A" w:rsidRPr="00AE646A" w:rsidTr="00A62C1D">
        <w:trPr>
          <w:trHeight w:val="267"/>
        </w:trPr>
        <w:tc>
          <w:tcPr>
            <w:tcW w:w="10116"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tbl>
      <w:tblPr>
        <w:tblW w:w="10191" w:type="dxa"/>
        <w:tblInd w:w="14" w:type="dxa"/>
        <w:tblCellMar>
          <w:left w:w="0" w:type="dxa"/>
          <w:right w:w="0" w:type="dxa"/>
        </w:tblCellMar>
        <w:tblLook w:val="01E0" w:firstRow="1" w:lastRow="1" w:firstColumn="1" w:lastColumn="1" w:noHBand="0" w:noVBand="0"/>
      </w:tblPr>
      <w:tblGrid>
        <w:gridCol w:w="3808"/>
        <w:gridCol w:w="6383"/>
      </w:tblGrid>
      <w:tr w:rsidR="00AE646A" w:rsidRPr="00AE646A" w:rsidTr="00A62C1D">
        <w:trPr>
          <w:trHeight w:val="156"/>
        </w:trPr>
        <w:tc>
          <w:tcPr>
            <w:tcW w:w="3808" w:type="dxa"/>
            <w:vAlign w:val="bottom"/>
          </w:tcPr>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11. Информация о красных линиях:</w:t>
            </w:r>
          </w:p>
        </w:tc>
        <w:tc>
          <w:tcPr>
            <w:tcW w:w="6383" w:type="dxa"/>
            <w:tcBorders>
              <w:bottom w:val="single" w:sz="4" w:space="0" w:color="auto"/>
            </w:tcBorders>
            <w:vAlign w:val="bottom"/>
          </w:tcPr>
          <w:p w:rsidR="00AE646A" w:rsidRPr="00AE646A" w:rsidRDefault="00AE646A" w:rsidP="00AE646A">
            <w:pPr>
              <w:spacing w:after="0" w:line="240" w:lineRule="auto"/>
              <w:jc w:val="center"/>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tbl>
      <w:tblPr>
        <w:tblW w:w="9914" w:type="dxa"/>
        <w:tblInd w:w="14" w:type="dxa"/>
        <w:tblLayout w:type="fixed"/>
        <w:tblCellMar>
          <w:left w:w="0" w:type="dxa"/>
          <w:right w:w="0" w:type="dxa"/>
        </w:tblCellMar>
        <w:tblLook w:val="01E0" w:firstRow="1" w:lastRow="1" w:firstColumn="1" w:lastColumn="1" w:noHBand="0" w:noVBand="0"/>
      </w:tblPr>
      <w:tblGrid>
        <w:gridCol w:w="3015"/>
        <w:gridCol w:w="3588"/>
        <w:gridCol w:w="3311"/>
      </w:tblGrid>
      <w:tr w:rsidR="00AE646A" w:rsidRPr="00AE646A" w:rsidTr="00A62C1D">
        <w:trPr>
          <w:trHeight w:val="240"/>
        </w:trPr>
        <w:tc>
          <w:tcPr>
            <w:tcW w:w="3015" w:type="dxa"/>
            <w:vMerge w:val="restart"/>
            <w:tcBorders>
              <w:top w:val="single" w:sz="4" w:space="0" w:color="auto"/>
              <w:left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Обозначение</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(номер)</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характерной</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точки</w:t>
            </w:r>
          </w:p>
        </w:tc>
        <w:tc>
          <w:tcPr>
            <w:tcW w:w="6899"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Перечень координат характерных точек в системе координат,</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используемой для ведения Единого государственного реестра</w:t>
            </w:r>
          </w:p>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недвижимости</w:t>
            </w:r>
          </w:p>
        </w:tc>
      </w:tr>
      <w:tr w:rsidR="00AE646A" w:rsidRPr="00AE646A" w:rsidTr="00A62C1D">
        <w:trPr>
          <w:trHeight w:val="240"/>
        </w:trPr>
        <w:tc>
          <w:tcPr>
            <w:tcW w:w="3015" w:type="dxa"/>
            <w:vMerge/>
            <w:tcBorders>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lang w:val="en-US"/>
              </w:rPr>
            </w:pPr>
            <w:r w:rsidRPr="00AE646A">
              <w:rPr>
                <w:rFonts w:ascii="Times New Roman" w:eastAsia="Times New Roman" w:hAnsi="Times New Roman" w:cs="Times New Roman"/>
                <w:sz w:val="16"/>
                <w:szCs w:val="16"/>
                <w:lang w:val="en-US"/>
              </w:rPr>
              <w:t>X</w:t>
            </w:r>
          </w:p>
        </w:tc>
        <w:tc>
          <w:tcPr>
            <w:tcW w:w="3311"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spacing w:after="0" w:line="240" w:lineRule="auto"/>
              <w:ind w:left="57" w:right="57"/>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lang w:val="en-US"/>
              </w:rPr>
              <w:t>Y</w:t>
            </w: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31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31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r w:rsidR="00AE646A" w:rsidRPr="00AE646A" w:rsidTr="00A62C1D">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588"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c>
          <w:tcPr>
            <w:tcW w:w="3311" w:type="dxa"/>
            <w:tcBorders>
              <w:top w:val="single" w:sz="4" w:space="0" w:color="auto"/>
              <w:left w:val="single" w:sz="4" w:space="0" w:color="auto"/>
              <w:bottom w:val="single" w:sz="4" w:space="0" w:color="auto"/>
              <w:right w:val="single" w:sz="4" w:space="0" w:color="auto"/>
            </w:tcBorders>
            <w:vAlign w:val="bottom"/>
          </w:tcPr>
          <w:p w:rsidR="00AE646A" w:rsidRPr="00AE646A" w:rsidRDefault="00AE646A" w:rsidP="00AE646A">
            <w:pPr>
              <w:spacing w:after="0" w:line="240" w:lineRule="auto"/>
              <w:ind w:left="57" w:right="57"/>
              <w:rPr>
                <w:rFonts w:ascii="Times New Roman" w:eastAsia="Times New Roman" w:hAnsi="Times New Roman" w:cs="Times New Roman"/>
                <w:sz w:val="16"/>
                <w:szCs w:val="16"/>
              </w:rPr>
            </w:pPr>
          </w:p>
        </w:tc>
      </w:tr>
    </w:tbl>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Приложение №5</w:t>
            </w:r>
          </w:p>
        </w:tc>
      </w:tr>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 xml:space="preserve">к </w:t>
            </w:r>
            <w:hyperlink r:id="rId40" w:anchor="sub_1000" w:history="1">
              <w:r w:rsidRPr="00AE646A">
                <w:rPr>
                  <w:rFonts w:ascii="Times New Roman" w:eastAsia="Times New Roman" w:hAnsi="Times New Roman" w:cs="Arial"/>
                  <w:bCs/>
                  <w:color w:val="000000"/>
                  <w:sz w:val="16"/>
                  <w:szCs w:val="16"/>
                </w:rPr>
                <w:t>административному регламенту</w:t>
              </w:r>
            </w:hyperlink>
          </w:p>
        </w:tc>
      </w:tr>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администрации Дубенского</w:t>
            </w:r>
          </w:p>
        </w:tc>
      </w:tr>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муниципального района «Подготовка</w:t>
            </w:r>
          </w:p>
        </w:tc>
      </w:tr>
      <w:tr w:rsidR="00AE646A" w:rsidRPr="00AE646A" w:rsidTr="00A62C1D">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и утверждение градостроительного</w:t>
            </w:r>
          </w:p>
        </w:tc>
      </w:tr>
      <w:tr w:rsidR="00AE646A" w:rsidRPr="00AE646A" w:rsidTr="00A62C1D">
        <w:trPr>
          <w:trHeight w:val="398"/>
        </w:trPr>
        <w:tc>
          <w:tcPr>
            <w:tcW w:w="4353" w:type="dxa"/>
          </w:tcPr>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Arial"/>
                <w:color w:val="000000"/>
                <w:sz w:val="16"/>
                <w:szCs w:val="16"/>
              </w:rPr>
              <w:t>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right"/>
              <w:rPr>
                <w:rFonts w:ascii="Times New Roman" w:eastAsia="Times New Roman" w:hAnsi="Times New Roman" w:cs="Arial"/>
                <w:color w:val="000000"/>
                <w:sz w:val="16"/>
                <w:szCs w:val="16"/>
              </w:rPr>
            </w:pPr>
          </w:p>
        </w:tc>
      </w:tr>
    </w:tbl>
    <w:p w:rsidR="00AE646A" w:rsidRPr="00AE646A" w:rsidRDefault="00AE646A" w:rsidP="00AE646A">
      <w:pPr>
        <w:widowControl w:val="0"/>
        <w:tabs>
          <w:tab w:val="left" w:pos="5848"/>
        </w:tabs>
        <w:autoSpaceDE w:val="0"/>
        <w:autoSpaceDN w:val="0"/>
        <w:adjustRightInd w:val="0"/>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Порядок</w:t>
      </w:r>
    </w:p>
    <w:p w:rsidR="00AE646A" w:rsidRPr="00AE646A" w:rsidRDefault="00AE646A" w:rsidP="00AE646A">
      <w:pPr>
        <w:widowControl w:val="0"/>
        <w:tabs>
          <w:tab w:val="left" w:pos="5848"/>
        </w:tabs>
        <w:autoSpaceDE w:val="0"/>
        <w:autoSpaceDN w:val="0"/>
        <w:adjustRightInd w:val="0"/>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заполнения формы градостроительного 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center"/>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I. Общие положения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 Настоящий Порядок разработан в соответствии с частью 9 статьи 57.3 Градостроительного кодекса Российской Федерации (Собрание законодательства Российской Федерации, 2005, № 1, ст. 16; 2016, № 27, ст. 4306; 2017, № 11, ст. 1540) и определяет порядок заполнения формы градостроительного 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 Форма градостроительного плана земельного участка заполняется в трех экземплярах. После регистрации первый и второй экземпляры на бумажном и (или) электронном носителе, заверенные усиленной квалифицированной электронной подписью уполномоченного должностного лица, передаются заявителю. Третий экземпляр на бумажном и (или) электронном носителе, заверенный усиленной квалифицированной электронной подписью уполномоченного должностного лица, оставляется на хранении в органе, выдавшем градостроительный план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 Копия градостроительного плана земельного участка после его регистрации передается в орган, уполномоченный на ведение информационной системы обеспечения градостроительной деятельности муниципального образования.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II. Порядок заполнения общих сведений градостроительного 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 Номер градостроительному плану земельного участка присваивается после заверения градостроительного плана земельного участка подписью уполномоченного лица.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 Номер градостроительному плану земельного участка присваивается органом, уполномоченным на регистрацию градостроительных планов земельных участков.</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 При формировании номера градостроительного плана земельного участка используется единая система кодирования и классификации документов и сведений для их однозначной идентификации на территории соответствующего субъекта Российской Федерации. Номер градостроительного плана земельного участка присваивается в процессе внесения записи в регистрационную книгу. Регистрационная книга формируется на бумажном и электронном носителях.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 При несоответствии информации на бумажном и электронном носителях, преимущество имеет бумажный носитель информации.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 В строке "Градостроительный план земельного участка №" указывается номер градостроительного 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9. В строке "Градостроительный план земельного участка подготовлен на основании" указываются: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фамилия, имя, отчество (последнее - при наличии) физического лица, дата регистрации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 физического лица;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организационно-правовая форма, наименование юридического лица и дата регистрации его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 юридического лица.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10. В строке "Местонахождение земельного участка" указываются наименования: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субъекта Российской Федерации;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муниципального района;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поселения.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Или указываются наименования: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субъекта Российской Федерации;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городского округа.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11. В строке "Описание границ земельного участка" указывается перечень координат характерных точек в системе координат, используемой для ведения Единого государственного реестра недвижимости.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12. В строке "Кадастровый номер земельного участка" указывается кадастровый номер земельного участка (при наличии).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13. В строке "Площадь земельного участка" указывается площадь земельного участка в метрах квадратных.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14. Площадь земельного участка может быть указана в гектарах.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15. В строке "Информация о расположенных в границах земельного участка объектах капитального строительства" пишется "В границах земельного участка расположены объекты капитального строительства. Количество объектов "№" единиц(ы). Объекты отображаются на чертеже(ах) градостроительного плана под порядковыми номерами. Описание объектов капитального строительства приводится в подразделе 3.1 "Объекты капитального строительства" или подразделе 3.2 "Объекты, включенные в единый государственный реестр объектов культурного наследия (памятников истории и культуры) народов Российской Федерации" раздела 3".</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16. При отсутствии в границах земельного участка объектов капитального строительства, в строке пишется "Объекты капитального строительства отсутствуют".</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17. В строке "Информация о границах зоны планируемого размещения объекта капитального строительства в соответствии с утвержденным проектом планировки территории (при наличии)" указывается перечень координат характерных точек в системе координат, используемой для ведения Единого государственного реестра недвижимости.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18. Если земельный участок расположен в границах территории в отношении которой проект планировки территории не утвержден, в строке пишется "Проект планировки территории не утвержден". В графах таблицы ставятся прочерки. В строке "Реквизиты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 указывается: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дата и номер документа, утвердившего проект планировки территории и (или) проект межевания территории;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наименование органа, утвердившего проект планировки территории и (или) проект межевания территории.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19. Если земельный участок расположен в границах территории, в отношении которой проект планировки территории и(или) проект межевания территории не утверждены, в строке пишется "Документация по планировке территории не утверждена", или "Проект планировки территории не утвержден", или "Проект межевания территории не утвержден".</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20. В строке "Градостроительный план подготовлен" указываются фамилия, имя, отчество (последнее - при наличии) и должность лица, наименование органа, подготовившего градостроительный план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21. Лицо, уполномоченное на подготовку градостроительного плана земельного участка, ставит свою подпись, дает ее расшифровку. Подпись подтверждается печатью (при наличии) соответствующего органа.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22. В строке "Дата выдачи" указывается дата выдачи градостроительного плана земельного участка в формате ДД.ММ.ГГГГ, в котором буквы обозначают следующее: ДД - число, ММ - месяц, ГГГГ - год.</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III. Порядок заполнения раздела 1. Чертеж(и) градостроительного 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23. Чертеж, а в случае необходимости чертежи, градостроительного плана земельного участка выполняются на топографической основе вручную или в электронном виде в цветном исполнении.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24. Чертеж или чертежи градостроительного плана земельного участка выполняются в масштабе 1:500, 1:1000 или 1:2000.</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25. В правом нижнем углу чертежа или чертежей оформляется угловой штамп организации с подписями разработчиков.</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26. На чертеже или чертежах градостроительного плана отображаются: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 схема расположения земельного участка в окружении смежно расположенных земельных участков (ситуационный план);</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 границы земельного участка с координатами характерных точек;</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 расположенные в границах земельного участка объекты капитального строительства (с указанием номеров таких объектов по порядку), а также расположенные в границах земельного участка сети инженерно-технического обеспечения;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 красные линии;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 минимальные отступы от границ земельного участка, в пределах которых разрешается строительство объектов капитального строительства;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 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 границы территории объекта культурного наследия;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8) границы зон с особыми условиями использования территорий (зон охраны объектов культурного наследия, охранные, санитарно-защитные, </w:t>
      </w:r>
      <w:proofErr w:type="spellStart"/>
      <w:r w:rsidRPr="00AE646A">
        <w:rPr>
          <w:rFonts w:ascii="Times New Roman" w:eastAsia="Times New Roman" w:hAnsi="Times New Roman" w:cs="Times New Roman"/>
          <w:sz w:val="16"/>
          <w:szCs w:val="16"/>
        </w:rPr>
        <w:t>водоохранные</w:t>
      </w:r>
      <w:proofErr w:type="spellEnd"/>
      <w:r w:rsidRPr="00AE646A">
        <w:rPr>
          <w:rFonts w:ascii="Times New Roman" w:eastAsia="Times New Roman" w:hAnsi="Times New Roman" w:cs="Times New Roman"/>
          <w:sz w:val="16"/>
          <w:szCs w:val="16"/>
        </w:rPr>
        <w:t xml:space="preserve"> зоны и иные зоны) с отдельным условным обозначением для каждой зоны;</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9) границы зон действия публичных сервитутов;</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lastRenderedPageBreak/>
        <w:t>10) 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11) условные обозначения отображаемой информации.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27. Условные обозначения к чертежу(</w:t>
      </w:r>
      <w:proofErr w:type="spellStart"/>
      <w:r w:rsidRPr="00AE646A">
        <w:rPr>
          <w:rFonts w:ascii="Times New Roman" w:eastAsia="Times New Roman" w:hAnsi="Times New Roman" w:cs="Times New Roman"/>
          <w:sz w:val="16"/>
          <w:szCs w:val="16"/>
        </w:rPr>
        <w:t>ам</w:t>
      </w:r>
      <w:proofErr w:type="spellEnd"/>
      <w:r w:rsidRPr="00AE646A">
        <w:rPr>
          <w:rFonts w:ascii="Times New Roman" w:eastAsia="Times New Roman" w:hAnsi="Times New Roman" w:cs="Times New Roman"/>
          <w:sz w:val="16"/>
          <w:szCs w:val="16"/>
        </w:rPr>
        <w:t>) градостроительного 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 границы земельного участка наносятся сплошной линией толщиной 0,7 мм. Характерные точки границ земельного участка обозначаются точкой диаметром 2 мм., номер характерной точки обозначается арабскими цифрами высотой 5 мм. (рисунок 1).</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Arial" w:eastAsia="Times New Roman" w:hAnsi="Arial" w:cs="Arial"/>
          <w:noProof/>
          <w:sz w:val="16"/>
          <w:szCs w:val="16"/>
        </w:rPr>
        <w:drawing>
          <wp:inline distT="0" distB="0" distL="0" distR="0" wp14:anchorId="350D04FF" wp14:editId="4F8582FA">
            <wp:extent cx="5866130" cy="3467735"/>
            <wp:effectExtent l="0" t="0" r="127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66130" cy="3467735"/>
                    </a:xfrm>
                    <a:prstGeom prst="rect">
                      <a:avLst/>
                    </a:prstGeom>
                    <a:noFill/>
                    <a:ln>
                      <a:noFill/>
                    </a:ln>
                  </pic:spPr>
                </pic:pic>
              </a:graphicData>
            </a:graphic>
          </wp:inline>
        </w:drawing>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 границы зон действия публичных сервитутов наносятся сплошной линией толщиной 0,5 мм, получаемая зона заштриховывается линиями толщиной 0,3 мм, через 4 мм, под углом 45° (рисунок 2);</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Arial" w:eastAsia="Times New Roman" w:hAnsi="Arial" w:cs="Arial"/>
          <w:noProof/>
          <w:sz w:val="16"/>
          <w:szCs w:val="16"/>
        </w:rPr>
        <w:drawing>
          <wp:inline distT="0" distB="0" distL="0" distR="0" wp14:anchorId="4FFE9094" wp14:editId="73FD5CD9">
            <wp:extent cx="5902325" cy="3645535"/>
            <wp:effectExtent l="0" t="0" r="3175"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02325" cy="3645535"/>
                    </a:xfrm>
                    <a:prstGeom prst="rect">
                      <a:avLst/>
                    </a:prstGeom>
                    <a:noFill/>
                    <a:ln>
                      <a:noFill/>
                    </a:ln>
                  </pic:spPr>
                </pic:pic>
              </a:graphicData>
            </a:graphic>
          </wp:inline>
        </w:drawing>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3) минимальные отступы от границ земельного участка, в пределах которого разрешается строительство объектов капитального строительства, выполняются в виде сплошной линии толщиной 1,2 мм. Линии отступа графически привязываются к реперам или капитальным зданиям, имеющимся на </w:t>
      </w:r>
      <w:proofErr w:type="spellStart"/>
      <w:r w:rsidRPr="00AE646A">
        <w:rPr>
          <w:rFonts w:ascii="Times New Roman" w:eastAsia="Times New Roman" w:hAnsi="Times New Roman" w:cs="Times New Roman"/>
          <w:sz w:val="16"/>
          <w:szCs w:val="16"/>
        </w:rPr>
        <w:t>топосъемке</w:t>
      </w:r>
      <w:proofErr w:type="spellEnd"/>
      <w:r w:rsidRPr="00AE646A">
        <w:rPr>
          <w:rFonts w:ascii="Times New Roman" w:eastAsia="Times New Roman" w:hAnsi="Times New Roman" w:cs="Times New Roman"/>
          <w:sz w:val="16"/>
          <w:szCs w:val="16"/>
        </w:rPr>
        <w:t>. Расстояние указывается в метрах, например, 1,3; 5,2; 7,2 (рисунок 3);</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Arial" w:eastAsia="Times New Roman" w:hAnsi="Arial" w:cs="Arial"/>
          <w:noProof/>
          <w:sz w:val="16"/>
          <w:szCs w:val="16"/>
        </w:rPr>
        <w:lastRenderedPageBreak/>
        <w:drawing>
          <wp:inline distT="0" distB="0" distL="0" distR="0" wp14:anchorId="59DFDDED" wp14:editId="7C51B8EB">
            <wp:extent cx="5902325" cy="3218180"/>
            <wp:effectExtent l="0" t="0" r="3175" b="127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02325" cy="3218180"/>
                    </a:xfrm>
                    <a:prstGeom prst="rect">
                      <a:avLst/>
                    </a:prstGeom>
                    <a:noFill/>
                    <a:ln>
                      <a:noFill/>
                    </a:ln>
                  </pic:spPr>
                </pic:pic>
              </a:graphicData>
            </a:graphic>
          </wp:inline>
        </w:drawing>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 номера объектов капитального строительства (зданий, строений, сооружений), расположенных на земельном участке, указываются в окружностях диаметром 6 мм, которые наносятся в контурах зданий (рисунок 4);</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Arial" w:eastAsia="Times New Roman" w:hAnsi="Arial" w:cs="Arial"/>
          <w:noProof/>
          <w:sz w:val="16"/>
          <w:szCs w:val="16"/>
        </w:rPr>
        <w:drawing>
          <wp:inline distT="0" distB="0" distL="0" distR="0" wp14:anchorId="662FF7D2" wp14:editId="59431538">
            <wp:extent cx="5854700" cy="314706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54700" cy="3147060"/>
                    </a:xfrm>
                    <a:prstGeom prst="rect">
                      <a:avLst/>
                    </a:prstGeom>
                    <a:noFill/>
                    <a:ln>
                      <a:noFill/>
                    </a:ln>
                  </pic:spPr>
                </pic:pic>
              </a:graphicData>
            </a:graphic>
          </wp:inline>
        </w:drawing>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 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 наносятся сплошной линией толщиной 0,3 мм, площадь зоны заштриховывается чередующимися штрихпунктирными и сплошными линиями толщиной 0,3 мм каждая, через 6 мм между ними, под углом 45° (рисунок 5);</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Arial" w:eastAsia="Times New Roman" w:hAnsi="Arial" w:cs="Arial"/>
          <w:noProof/>
          <w:sz w:val="16"/>
          <w:szCs w:val="16"/>
        </w:rPr>
        <w:lastRenderedPageBreak/>
        <w:drawing>
          <wp:inline distT="0" distB="0" distL="0" distR="0" wp14:anchorId="7D91EEB1" wp14:editId="627EE4F9">
            <wp:extent cx="5902325" cy="3455670"/>
            <wp:effectExtent l="0" t="0" r="317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2325" cy="3455670"/>
                    </a:xfrm>
                    <a:prstGeom prst="rect">
                      <a:avLst/>
                    </a:prstGeom>
                    <a:noFill/>
                    <a:ln>
                      <a:noFill/>
                    </a:ln>
                  </pic:spPr>
                </pic:pic>
              </a:graphicData>
            </a:graphic>
          </wp:inline>
        </w:drawing>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 границы, в пределах которых разрешается строительство объектов капитального строительства, устанавливаемые с учетом минимальных отступов от границ земельного участка указываются в виде участков, заштрихованных сплошными линиями толщиной 0,3 мм, через 4 мм перпендикулярно друг к другу (рисунок 6);</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Arial" w:eastAsia="Times New Roman" w:hAnsi="Arial" w:cs="Arial"/>
          <w:noProof/>
          <w:sz w:val="16"/>
          <w:szCs w:val="16"/>
        </w:rPr>
        <w:drawing>
          <wp:inline distT="0" distB="0" distL="0" distR="0" wp14:anchorId="39231B38" wp14:editId="12D8095D">
            <wp:extent cx="5854700" cy="337248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54700" cy="3372485"/>
                    </a:xfrm>
                    <a:prstGeom prst="rect">
                      <a:avLst/>
                    </a:prstGeom>
                    <a:noFill/>
                    <a:ln>
                      <a:noFill/>
                    </a:ln>
                  </pic:spPr>
                </pic:pic>
              </a:graphicData>
            </a:graphic>
          </wp:inline>
        </w:drawing>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 красные линии отображаются на чертеже или чертежах градостроительного плана красным цветом;</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8) границы зон с особыми условиями использования территорий, в том числе охранные, санитарно-защитные, </w:t>
      </w:r>
      <w:proofErr w:type="spellStart"/>
      <w:r w:rsidRPr="00AE646A">
        <w:rPr>
          <w:rFonts w:ascii="Times New Roman" w:eastAsia="Times New Roman" w:hAnsi="Times New Roman" w:cs="Times New Roman"/>
          <w:sz w:val="16"/>
          <w:szCs w:val="16"/>
        </w:rPr>
        <w:t>водоохранные</w:t>
      </w:r>
      <w:proofErr w:type="spellEnd"/>
      <w:r w:rsidRPr="00AE646A">
        <w:rPr>
          <w:rFonts w:ascii="Times New Roman" w:eastAsia="Times New Roman" w:hAnsi="Times New Roman" w:cs="Times New Roman"/>
          <w:sz w:val="16"/>
          <w:szCs w:val="16"/>
        </w:rPr>
        <w:t xml:space="preserve"> и др., наносятся на чертеж или чертежи сплошными линиями с соответствующей информационной надписью. Для нанесения границ зон используются краски различных цветов по выбору разработчика чертежа(ей);</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9) сети инженерно-технического обеспечения наносятся на чертеж или чертежи прерывистой линией с соответствующей информационной надписью;</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10) 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 наносятся на чертеж или чертежи крестами с соответствующей информационной надписью.</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28. В строке "Чертеж(и) градостроительного плана выполнен(ы) в масштабе" указывается масштаб, в котором выполнен градостроительный план земельного участка, а также наименование организации, подготовившей топографическую основу, а также дата ее подготовки.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29. В строке "Чертеж(и) градостроительного плана разработан(ы)" указывается наименование организации, выполнившей чертеж(и) градостроительного плана, в случае, если разработка чертежа(ей) осуществлялась силами сторонних лиц, на основании заключенных договоров/контрактов.</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lastRenderedPageBreak/>
        <w:t>IV. Порядок заполнения раздела 2. Информация о градостроительном регламенте земельного участка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30. Информация о градостроительном регламенте земельного участка заполняется, если в отношении земельного участка установлен градостроительный регламент и на земельный участок распространяется действие градостроительного регламента.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31. В разделе 2 "Информация о градостроительном регламенте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указывается информация об установлении градостроительного регламента. Если в отношении земельного участка установлен градостроительный регламент, в строке пишется "Земельный участок расположен в территориальной зоне "№". Установлен градостроительный регламент". В случае, если в отношении земельного участка не устанавливается градостроительный регламент или на земельный участок не распространяется действие градостроительного регламента, в строке вносится запись "Градостроительный регламент не устанавливается" или "Действие градостроительного регламента не распространяется".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32. В подразделе 2.1 "Реквизиты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указываются наименование представительного органа местного самоуправления, утвердившего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33. В случае перераспределения полномочий между органами местного самоуправления и органами государственной власти субъекта Российской Федерации по утверждению правил землепользования и застройки, указывается наименование соответствующего органа государственной власти субъекта Российской Федерации.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34. В субъектах Российской Федерации - городах федерального значения Москве, Санкт-Петербурге и Севастополе указывается наименование нормативного правового акта высшего исполнительного органа государственной власти субъектов Российской Федерации - городов федерального значения Москвы, Санкт-Петербурга и Севастополя, утвердивших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35. При подготовке градостроительного плана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указываются реквизиты акта уполномоченного федерального органа исполнительной власти, уполномоченного органа исполнительной власти субъекта Российской Федерации или уполномоченного органа местного самоуправления, иной организации, определяющего, в соответствии с федеральными законами, порядок использования такого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36. При нахождении земельного участка, в отношении которого осуществляется подготовка градостроительного плана земельного участка в границах особой экономической зоны, указываются реквизиты нормативного правового акта органа управления особыми экономическими зонами, определяющего порядок использования такого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37. Подраздел 2.2 "Информация о видах разрешенного использования земельного участка" включает основные виды разрешенного использования земельного участка, условно разрешенные виды использования земельного участка, вспомогательные виды разрешенного использования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38. В строке "Основные виды разрешенного использования земельного участка" указываются все установленные основные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основных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39. В строке "Условно разрешенные виды использования земельного участка" указываются все установленные условно разрешенные виды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условно разрешенных видов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40. В строке "Вспомогательные виды разрешенного использования земельного участка" указываются все установленные вспомогательные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вспомогательных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41. В случае, если в отношении земельного участка не установлен градостроительный регламент или на земельный участок не распространяется действие градостроительного регламента, в строках "Основные виды разрешенного использования земельного участка", "Условно разрешенные виды использования земельного участка", "Вспомогательные виды разрешенного использования земельного участка" вносится запись "Градостроительный регламент не устанавливается" или "Действие градостроительного регламента не распространяется".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42. Подраздел 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 содержит информацию о предельных (минимальных и (или) максимальных) размерах земельного участка и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и подлежит заполнению в табличной форме путем указания соответствующих цифровых и (или) текстовых показателей, утвержденных в составе правил землепользования и застройки.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43. В графе 1 "Длина, м" указывается минимальная и (или) максимальная длина земельных участков в метрах.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44. В графе 2 "Ширина, м" указывается минимальная и (или) максимальная ширина земельных участков в метрах.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45. В графе 3 "Площадь,  или га" указывается минимальная и (или) максимальная площадь земельных участков в квадратных метрах или гектарах.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46. В графе 4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47. В графе 5 "Предельное количество этажей и (или) предельная высота зданий, строений, сооружений" указывается предельное количество этажей зданий и (или) максимальная высота зданий, строений, сооружений в метрах.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48. В графе 6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отношение суммарной площади застройки зданий, строений, сооружений к площади земельного участка в процентах.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49. В графе 7 "Требования к архитектурным решениям объектов капитального строительства, расположенным в границах территории исторического поселения федерального или регионального значения" указываются требования к архитектурным решениям объектов </w:t>
      </w:r>
      <w:r w:rsidRPr="00AE646A">
        <w:rPr>
          <w:rFonts w:ascii="Times New Roman" w:eastAsia="Times New Roman" w:hAnsi="Times New Roman" w:cs="Times New Roman"/>
          <w:sz w:val="16"/>
          <w:szCs w:val="16"/>
        </w:rPr>
        <w:lastRenderedPageBreak/>
        <w:t>капитального строительства, в границах территории исторического поселения федерального или регионального значения, которые могут включать в себя: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требования к цветовому решению внешнего облика объекта капитального строительства;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требования к строительным материалам, определяющим внешний облик объекта капитального строительства;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50. Графа 8 "Иные показатели" заполняется при наличии иных предельных параметров, установленных в градостроительном регламенте правил землепользования и застройки либо в утвержденном проекте планировки. При отсутствии иных показателей в графе ставится прочерк.</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51. В случае, если правила землепользования и застройки либо документация по планировке территории (при наличии) содержат информацию о том, что в границах территориальной зоны не определяется тот либо иной показатель предельных (минимальных и (или) максимальных) размеров земельных участков, показатель предельных параметров разрешенного строительства, реконструкции объектов капитального строительства либо этот показатель не определен, в графах для заполнения показателей указывается "Без ограничений".</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52. Подраздел 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содержит информацию, содержащую требования к назначению,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и подлежит заполнению в табличной форме путем указания соответствующих цифровых и (или) текстовых показателей.</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53. В графе 1 "Причины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указывается информация, позволяющая определить относимость земельного участка к территории, на которую действие градостроительного регламента не распространяется или для которой градостроительный регламент не устанавливается (территория памятников истории и культуры, земельный участок в составе земель лесного фонда, территория городского парка, пляжа).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54. В графе 2 "Реквизиты акта, регулирующего использование земельного участка", указываются реквизиты акта, регулирующего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При этом указываются реквизиты акта (федерального, и (или) регионального, и (или) местного, и (или) иного), подлежащего применению при использовании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55. В графе 3 "Требования к использованию земельного участка" указывается информация о допустимых видах использования земельного участка, а также установленных нормативными правовыми актами ограничениях в использовании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56. В графе 4 "Предельное количество этажей и(или) предельная высота зданий, строений, сооружений" указывается предельное количество этажей зданий и (или) предельная высота зданий, строений, сооружений в метрах.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57. В графе 5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отношение суммарной площади застройки зданий, строений, сооружений к площади земельного участка в процентах.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58. Графа 6 "Иные требования к параметрам объекта капитального строительства" заполняется при наличии дополнительной информации.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59. В графе 7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60. Графа 8 "Иные требования к размещению объектов капитального строительства" заполняется при наличии дополнительной информации.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61. При отсутствии необходимых сведений в графах таблицы ставятся прочерки.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V. Порядок заполнения раздела 3. Информация о расположенных в границах земельного участка объектах капитального строительства и объектах культурного наследия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62. Раздел 3 "Информация о расположенных в границах земельного участка объектах капитального строительства и объектах культурного наследия" содержит:</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информацию об объектах капитального строительства, содержащуюся в Едином государственном реестре недвижимости, информационной системе обеспечения градостроительной деятельности;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информацию об объектах, включенных в единый государственный реестр объектов культурного наследия (памятников истории и культуры) народов Российской Федерации, содержащуюся в Едином государственном реестре недвижимости, едином государственном реестре объектов культурного наследия (памятников истории и культуры) народов Российской Федерации, информационной системе обеспечения градостроительной деятельности.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63. Подраздел 3.1 "Объекты капитального строительства" содержит:</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номер объекта капитального строительства согласно чертежу(</w:t>
      </w:r>
      <w:proofErr w:type="spellStart"/>
      <w:r w:rsidRPr="00AE646A">
        <w:rPr>
          <w:rFonts w:ascii="Times New Roman" w:eastAsia="Times New Roman" w:hAnsi="Times New Roman" w:cs="Times New Roman"/>
          <w:sz w:val="16"/>
          <w:szCs w:val="16"/>
        </w:rPr>
        <w:t>ам</w:t>
      </w:r>
      <w:proofErr w:type="spellEnd"/>
      <w:r w:rsidRPr="00AE646A">
        <w:rPr>
          <w:rFonts w:ascii="Times New Roman" w:eastAsia="Times New Roman" w:hAnsi="Times New Roman" w:cs="Times New Roman"/>
          <w:sz w:val="16"/>
          <w:szCs w:val="16"/>
        </w:rPr>
        <w:t>) градостроительного 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назначение объекта капитального строительства;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этажность и высотность объекта капитального строительства;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г) общую площадь объекта капитального строительства в квадратных метрах;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д) площадь застройки земельного участка данным объектом капитального строительства;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е) кадастровый номер объекта капитального строительства.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64. В случае отсутствия в границах земельного участка объектов капитального строительства, в соответствующие строки вписываются слова "Не имеется".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65. Подраздел 3.2 "Объекты, включенные в единый государственный реестр объектов культурного наследия (памятников истории и культуры) народов Российской Федерации" заполняется, если в границах земельного участка, в отношении которого осуществляется подготовка градостроительного плана земельного участка находятся объекты, занесенные в единый государственный реестр объектов культурного наследия (памятников истории и культуры) народов Российской Федерации. При этом указываются: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номер объекта культурного наследия согласно чертежу(</w:t>
      </w:r>
      <w:proofErr w:type="spellStart"/>
      <w:r w:rsidRPr="00AE646A">
        <w:rPr>
          <w:rFonts w:ascii="Times New Roman" w:eastAsia="Times New Roman" w:hAnsi="Times New Roman" w:cs="Times New Roman"/>
          <w:sz w:val="16"/>
          <w:szCs w:val="16"/>
        </w:rPr>
        <w:t>ам</w:t>
      </w:r>
      <w:proofErr w:type="spellEnd"/>
      <w:r w:rsidRPr="00AE646A">
        <w:rPr>
          <w:rFonts w:ascii="Times New Roman" w:eastAsia="Times New Roman" w:hAnsi="Times New Roman" w:cs="Times New Roman"/>
          <w:sz w:val="16"/>
          <w:szCs w:val="16"/>
        </w:rPr>
        <w:t>) градостроительного плана земельного участка;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общая площадь объекта;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площадь застройки земельного участка данным объектом;</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г) историческое назначение объекта культурного наследия и его фактическое использование;</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д) наименование органа государственной власти, принявшего решение о включении выявленного объекта культурного наследия в единый государственный реестр, наименование нормативного правового акта, дата и номер его принятия;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е) регистрационный номер в реестре и дата постановки на учет в единый государственный реестр объектов культурного наследия (памятников истории и культуры) народов Российской Федерации.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lastRenderedPageBreak/>
        <w:t>66. В случае отсутствия информации о наличии в границах земельного участка объектов культурного наследия (памятников истории и культуры) народов Российской Федерации, в соответствующие строки вписываются слова "Информация отсутствует".</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VI. Порядок заполнения раздела 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67. Раздел 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 заполняется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68. Раздел подлежит заполнению в табличной форме путем указания соответствующих цифровых и (или) текстовых показателей, установленных нормативами градостроительного проектирования.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69. Раздел включает информацию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70. В графах 1, 4 и 7 "Наименование вида объекта" указывается наименование объекта инфраструктуры, в отношении которого установлен расчетный показатель.</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71. В графах 2, 5 и 8 "Единица измерения" указывается единица измерения, применительно к каждому расчетному показателю.</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72. В графах 3, 6 и 9 "Расчетный показатель" указывается соответствующее числовое обозначение.</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VII. Порядок заполнения раздела 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73. Раздел 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 содержит информацию об ограничениях использования земельного участка, расположенного, в том числе частично, в границах зон с особыми условиями использования территорий, предусмотренных действующим законодательством Российской Федерации для объектов, в отношении которых установлены такие зоны.</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74. Информация раздела включает:</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а) наименование ограничения (обременения) земельного участка (сервитут, санитарно-защитная зона, </w:t>
      </w:r>
      <w:proofErr w:type="spellStart"/>
      <w:r w:rsidRPr="00AE646A">
        <w:rPr>
          <w:rFonts w:ascii="Times New Roman" w:eastAsia="Times New Roman" w:hAnsi="Times New Roman" w:cs="Times New Roman"/>
          <w:sz w:val="16"/>
          <w:szCs w:val="16"/>
        </w:rPr>
        <w:t>водоохранная</w:t>
      </w:r>
      <w:proofErr w:type="spellEnd"/>
      <w:r w:rsidRPr="00AE646A">
        <w:rPr>
          <w:rFonts w:ascii="Times New Roman" w:eastAsia="Times New Roman" w:hAnsi="Times New Roman" w:cs="Times New Roman"/>
          <w:sz w:val="16"/>
          <w:szCs w:val="16"/>
        </w:rPr>
        <w:t xml:space="preserve"> зона) и реквизиты акта, установившего соответствующие ограничения (обременения);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площадь территории земельного участка, ограниченной в использовании, в том числе в границах зон с особыми условиями использования территорий. В случае, если земельный участок полностью или частично расположен в границах зоны с особыми условиями использования территории, в строке пишется "Земельный участок полностью расположен или частично расположен в границах зоны с особыми условиями использования территории, площадь земельного участка, покрываемая зоной с особыми условиями использования территории, составляет "№" " или иная информация, соответствующая установленным ограничениям (обременениям);</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содержание ограничений использования земельного участка, в том числе полностью или частично расположенного в границах зон с особыми условиями использования территорий, установленные соответствующим актом.</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75. При отсутствии информации об ограничениях использования земельного участка, в строке пишется "Информация отсутствует".</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VIII. Порядок заполнения раздела 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76. Раздел 6 "Информация о границах зон с особыми условиями использования территорий, если земельный участок полностью или частично расположен в границах таких зон" включает наименование зоны с особыми условиями использования территории с указанием объекта, в отношении которого она установлена, номера и перечень координат характерных точек такой зоны в границах земельного участка, а также ближайших к границам земельного участка крайней правой и левой и(или) верхней и нижней характерных точек в системе координат, используемой для ведения Единого государственного реестра недвижимости.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77. При отсутствии в границах земельного участка границ зон с особыми условиями использования территорий, в графе 1 таблицы пишется "Отсутствует", а в графах 2, 3 и 4 таблицы ставятся прочерки.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78. При отсутствии сведений о координатах характерных точек границ зон с особыми условиями использования территорий в источниках информации используемых для подготовки градостроительного плана земельного участка, в соответствующих графах ставятся прочерки.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IX. Порядок заполнения раздела 7. Информация о границах зон действия публичных сервитутов</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79. Раздел 7 "Информация о границах зон действия публичных сервитутов" включает:</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информацию о площади зоны действия публичных сервитутов в квадратных метрах или гектарах и описание границ в соответствии с распорядительным актом уполномоченного органа, реквизиты распорядительного акта уполномоченного органа об установлении публичного сервитута;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перечень номеров и координат характерных точек в системе координат, используемой для ведения Единого государственного реестра недвижимости.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80. При отсутствии информации о наличии в границах земельного участка границ зон действия публичных сервитутов, в строке пишется "Информация отсутствует", а в графах таблицы ставятся прочерки.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X. Порядок заполнения раздела 8. Номер и (или) наименование элемента планировочной структуры, в границах которого расположен земельный участок</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81. Раздел 8 "Номер и (или) наименование элемента планировочной структуры, в границах которого расположен земельный участок" включает:</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номер элемента планировочной структуры;</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наименование элемента планировочной структуры.</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 xml:space="preserve">XI. Порядок заполнения раздела 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w:t>
      </w:r>
      <w:r w:rsidRPr="00AE646A">
        <w:rPr>
          <w:rFonts w:ascii="Times New Roman" w:eastAsia="Times New Roman" w:hAnsi="Times New Roman" w:cs="Times New Roman"/>
          <w:b/>
          <w:sz w:val="16"/>
          <w:szCs w:val="16"/>
        </w:rPr>
        <w:lastRenderedPageBreak/>
        <w:t>систем коммунальной инфраструктуры поселения, городского округа</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82. В разделе 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 указывается информация, согласно части 7 статьи 48 Градостроительного кодекса Российской Федерации, о технических условиях подключения (технологического присоединения) объектов капитального строительства к сетям тепло-, водоснабжения и водоотведения, которая включает:</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а) наименование органа (организации), выдавшего(ей) технические условия подключения (технологического присоединения);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б) реквизиты документа, содержащего информацию о технических условиях подключения (технологического присоединения) объектов капитального строительства к сетям инженерно-технического обеспечения;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вид ресурса, получаемого от сетей инженерно-технического обеспечения;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г) информацию о максимальной нагрузке подключения (технологического присоединения) объектов капитального строительства к сетям инженерно-технического обеспечения;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д) сроки подключения (технологического присоединения) объектов капитального строительства к сетям инженерно-технического обеспечения;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е) срок действия технических условий.</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XII. Порядок заполнения раздела 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83. В разделе 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 указываются наименование органа государственной власти субъекта Российской Федерации, органа местного самоуправления, утвердившего нормативный правовой акт, содержащий требования к благоустройству территории, дата и номер его утверждения.</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XIII. Порядок заполнения раздела 11. Информация о красных линиях</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84. Раздел 11 "Информация о красных линиях" содержит номера и перечень координат характерных точек красных линий в границах земельного участка, а также ближайших к границам земельного участка крайней правой и левой и(или) верхней и нижней характерных точек в системе координат, используемой для ведения Единого государственного реестра недвижимости.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85. При отсутствии информации о наличии в границах земельного участка (по его границам) красных линий, в строке пишется "Информация отсутствует", а в графах таблицы ставятся прочерки.</w:t>
      </w:r>
    </w:p>
    <w:p w:rsidR="00AE646A" w:rsidRPr="00AE646A" w:rsidRDefault="00AE646A" w:rsidP="00AE646A">
      <w:pPr>
        <w:widowControl w:val="0"/>
        <w:tabs>
          <w:tab w:val="left" w:pos="5848"/>
        </w:tabs>
        <w:autoSpaceDE w:val="0"/>
        <w:autoSpaceDN w:val="0"/>
        <w:adjustRightInd w:val="0"/>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86. При отсутствии сведений о координатах характерных точек красных линий в источниках информации, используемых для подготовки градостроительного плана земельного участка, в соответствующих графах ставятся прочерки.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AE646A" w:rsidRPr="00AE646A" w:rsidRDefault="00AE646A" w:rsidP="00AE646A">
      <w:pPr>
        <w:spacing w:after="0" w:line="240" w:lineRule="auto"/>
        <w:jc w:val="center"/>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АДМИНИСТРАЦИЯ ДУБЕНСКОГО МУНИЦИПАЛЬНОГО РАЙОНА</w:t>
      </w:r>
    </w:p>
    <w:p w:rsidR="00AE646A" w:rsidRPr="00AE646A" w:rsidRDefault="00AE646A" w:rsidP="00AE646A">
      <w:pPr>
        <w:keepNext/>
        <w:spacing w:after="0" w:line="240" w:lineRule="auto"/>
        <w:jc w:val="center"/>
        <w:outlineLvl w:val="0"/>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РЕСПУБЛИКА МОРДОВИЯ</w:t>
      </w:r>
    </w:p>
    <w:p w:rsidR="00AE646A" w:rsidRPr="00AE646A" w:rsidRDefault="00AE646A" w:rsidP="00AE646A">
      <w:pPr>
        <w:spacing w:after="0" w:line="240" w:lineRule="auto"/>
        <w:rPr>
          <w:rFonts w:ascii="Times New Roman" w:eastAsia="Times New Roman" w:hAnsi="Times New Roman" w:cs="Times New Roman"/>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u w:val="single"/>
        </w:rPr>
      </w:pPr>
    </w:p>
    <w:p w:rsidR="00AE646A" w:rsidRPr="00AE646A" w:rsidRDefault="00AE646A" w:rsidP="00AE646A">
      <w:pPr>
        <w:keepNext/>
        <w:spacing w:after="0" w:line="240" w:lineRule="auto"/>
        <w:jc w:val="center"/>
        <w:outlineLvl w:val="7"/>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ПОСТАНОВЛЕНИЕ</w:t>
      </w:r>
    </w:p>
    <w:p w:rsidR="00AE646A" w:rsidRPr="00AE646A" w:rsidRDefault="00AE646A" w:rsidP="00AE646A">
      <w:pPr>
        <w:spacing w:after="0" w:line="240" w:lineRule="auto"/>
        <w:jc w:val="both"/>
        <w:rPr>
          <w:rFonts w:ascii="Times New Roman" w:eastAsia="Times New Roman" w:hAnsi="Times New Roman" w:cs="Times New Roman"/>
          <w:sz w:val="16"/>
          <w:szCs w:val="16"/>
        </w:rPr>
      </w:pPr>
    </w:p>
    <w:p w:rsidR="00AE646A" w:rsidRPr="00AE646A" w:rsidRDefault="00AE646A" w:rsidP="00AE646A">
      <w:pPr>
        <w:tabs>
          <w:tab w:val="left" w:pos="8385"/>
        </w:tabs>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12.05.2020                                                                                              №263</w:t>
      </w:r>
    </w:p>
    <w:p w:rsidR="00AE646A" w:rsidRPr="00AE646A" w:rsidRDefault="00AE646A" w:rsidP="00AE646A">
      <w:pPr>
        <w:tabs>
          <w:tab w:val="left" w:pos="8385"/>
        </w:tabs>
        <w:spacing w:after="0" w:line="240" w:lineRule="auto"/>
        <w:jc w:val="center"/>
        <w:rPr>
          <w:rFonts w:ascii="Times New Roman" w:eastAsia="Times New Roman" w:hAnsi="Times New Roman" w:cs="Times New Roman"/>
          <w:sz w:val="16"/>
          <w:szCs w:val="16"/>
        </w:rPr>
      </w:pPr>
      <w:proofErr w:type="spellStart"/>
      <w:r w:rsidRPr="00AE646A">
        <w:rPr>
          <w:rFonts w:ascii="Times New Roman" w:eastAsia="Times New Roman" w:hAnsi="Times New Roman" w:cs="Times New Roman"/>
          <w:sz w:val="16"/>
          <w:szCs w:val="16"/>
        </w:rPr>
        <w:t>с.Дубенки</w:t>
      </w:r>
      <w:proofErr w:type="spellEnd"/>
    </w:p>
    <w:p w:rsidR="00AE646A" w:rsidRPr="00AE646A" w:rsidRDefault="00AE646A" w:rsidP="00AE646A">
      <w:pPr>
        <w:spacing w:after="0" w:line="240" w:lineRule="auto"/>
        <w:rPr>
          <w:rFonts w:ascii="Times New Roman" w:eastAsia="Times New Roman" w:hAnsi="Times New Roman" w:cs="Times New Roman"/>
          <w:b/>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p>
    <w:p w:rsidR="00AE646A" w:rsidRPr="00AE646A" w:rsidRDefault="00AE646A" w:rsidP="00AE646A">
      <w:pPr>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Об утверждении Положения о Комиссии по землепользованию и застройки  Дубенского муниципального района Республики Мордовия</w:t>
      </w:r>
    </w:p>
    <w:p w:rsidR="00AE646A" w:rsidRPr="00AE646A" w:rsidRDefault="00AE646A" w:rsidP="00AE646A">
      <w:pPr>
        <w:spacing w:after="0" w:line="240" w:lineRule="auto"/>
        <w:jc w:val="center"/>
        <w:rPr>
          <w:rFonts w:ascii="Times New Roman" w:eastAsia="Times New Roman" w:hAnsi="Times New Roman" w:cs="Times New Roman"/>
          <w:sz w:val="16"/>
          <w:szCs w:val="16"/>
        </w:rPr>
      </w:pPr>
    </w:p>
    <w:p w:rsidR="00AE646A" w:rsidRPr="00AE646A" w:rsidRDefault="00AE646A" w:rsidP="00AE646A">
      <w:pPr>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В соответствии с Градостроительным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Уставом Дубенского муниципального района Республики Мордовия постановляю:</w:t>
      </w: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1.Создать Комиссию по землепользованию и застройке Дубенского муниципального  района Республики Мордовия и утвердить ее состав (приложение №1).</w:t>
      </w: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2.Утвердить Положение о Комиссии по землепользованию и застройке</w:t>
      </w: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Дубенского муниципального района Республики Мордовия (приложение №2).</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www.dubenki.e-mordovia.ru.</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Настоящее постановление вступает в силу  после его официального опубликования.</w:t>
      </w:r>
    </w:p>
    <w:p w:rsidR="00AE646A" w:rsidRPr="00AE646A" w:rsidRDefault="00AE646A" w:rsidP="00AE646A">
      <w:pPr>
        <w:spacing w:after="0" w:line="240" w:lineRule="auto"/>
        <w:rPr>
          <w:rFonts w:ascii="Times New Roman" w:eastAsia="Times New Roman" w:hAnsi="Times New Roman" w:cs="Times New Roman"/>
          <w:bCs/>
          <w:sz w:val="16"/>
          <w:szCs w:val="16"/>
        </w:rPr>
      </w:pPr>
    </w:p>
    <w:p w:rsidR="00AE646A" w:rsidRPr="00AE646A" w:rsidRDefault="00AE646A" w:rsidP="00AE646A">
      <w:pPr>
        <w:spacing w:after="0" w:line="240" w:lineRule="auto"/>
        <w:rPr>
          <w:rFonts w:ascii="Times New Roman" w:eastAsia="Times New Roman" w:hAnsi="Times New Roman" w:cs="Times New Roman"/>
          <w:bCs/>
          <w:sz w:val="16"/>
          <w:szCs w:val="16"/>
        </w:rPr>
      </w:pPr>
    </w:p>
    <w:p w:rsidR="00AE646A" w:rsidRPr="00AE646A" w:rsidRDefault="00AE646A" w:rsidP="00AE646A">
      <w:pPr>
        <w:spacing w:after="0" w:line="240" w:lineRule="auto"/>
        <w:rPr>
          <w:rFonts w:ascii="Times New Roman" w:eastAsia="Times New Roman" w:hAnsi="Times New Roman" w:cs="Times New Roman"/>
          <w:bCs/>
          <w:sz w:val="16"/>
          <w:szCs w:val="16"/>
        </w:rPr>
      </w:pPr>
    </w:p>
    <w:p w:rsidR="00AE646A" w:rsidRPr="00AE646A" w:rsidRDefault="00AE646A" w:rsidP="00AE646A">
      <w:pPr>
        <w:spacing w:after="0" w:line="240" w:lineRule="auto"/>
        <w:rPr>
          <w:rFonts w:ascii="Times New Roman" w:eastAsia="Times New Roman" w:hAnsi="Times New Roman" w:cs="Times New Roman"/>
          <w:bCs/>
          <w:sz w:val="16"/>
          <w:szCs w:val="16"/>
        </w:rPr>
      </w:pPr>
    </w:p>
    <w:p w:rsidR="00AE646A" w:rsidRPr="00AE646A" w:rsidRDefault="00AE646A" w:rsidP="00AE646A">
      <w:pPr>
        <w:spacing w:after="0" w:line="240" w:lineRule="auto"/>
        <w:rPr>
          <w:rFonts w:ascii="Times New Roman" w:eastAsia="Times New Roman" w:hAnsi="Times New Roman" w:cs="Times New Roman"/>
          <w:bCs/>
          <w:sz w:val="16"/>
          <w:szCs w:val="16"/>
        </w:rPr>
      </w:pPr>
    </w:p>
    <w:p w:rsidR="00AE646A" w:rsidRPr="00AE646A" w:rsidRDefault="00AE646A" w:rsidP="00AE646A">
      <w:pPr>
        <w:spacing w:after="0" w:line="240" w:lineRule="auto"/>
        <w:rPr>
          <w:rFonts w:ascii="Times New Roman" w:eastAsia="Times New Roman" w:hAnsi="Times New Roman" w:cs="Times New Roman"/>
          <w:bCs/>
          <w:sz w:val="16"/>
          <w:szCs w:val="16"/>
        </w:rPr>
      </w:pPr>
    </w:p>
    <w:p w:rsidR="00AE646A" w:rsidRPr="00AE646A" w:rsidRDefault="00AE646A" w:rsidP="00AE646A">
      <w:pPr>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bCs/>
          <w:sz w:val="16"/>
          <w:szCs w:val="16"/>
        </w:rPr>
        <w:t xml:space="preserve">        Глава  Дубенского</w:t>
      </w:r>
      <w:r w:rsidRPr="00AE646A">
        <w:rPr>
          <w:rFonts w:ascii="Times New Roman" w:eastAsia="Times New Roman" w:hAnsi="Times New Roman" w:cs="Times New Roman"/>
          <w:sz w:val="16"/>
          <w:szCs w:val="16"/>
        </w:rPr>
        <w:t xml:space="preserve">   </w:t>
      </w:r>
    </w:p>
    <w:p w:rsidR="00AE646A" w:rsidRPr="00AE646A" w:rsidRDefault="00AE646A" w:rsidP="00AE646A">
      <w:pPr>
        <w:spacing w:after="0" w:line="240" w:lineRule="auto"/>
        <w:rPr>
          <w:rFonts w:ascii="Times New Roman" w:eastAsia="Times New Roman" w:hAnsi="Times New Roman" w:cs="Times New Roman"/>
          <w:bCs/>
          <w:sz w:val="16"/>
          <w:szCs w:val="16"/>
        </w:rPr>
      </w:pPr>
      <w:r w:rsidRPr="00AE646A">
        <w:rPr>
          <w:rFonts w:ascii="Times New Roman" w:eastAsia="Times New Roman" w:hAnsi="Times New Roman" w:cs="Times New Roman"/>
          <w:bCs/>
          <w:sz w:val="16"/>
          <w:szCs w:val="16"/>
        </w:rPr>
        <w:t xml:space="preserve">        муниципального района                                                        Плешаков С.Г.</w:t>
      </w:r>
    </w:p>
    <w:p w:rsidR="00AE646A" w:rsidRPr="00AE646A" w:rsidRDefault="00AE646A" w:rsidP="00AE646A">
      <w:pPr>
        <w:spacing w:after="0" w:line="240" w:lineRule="auto"/>
        <w:jc w:val="both"/>
        <w:rPr>
          <w:rFonts w:ascii="Times New Roman" w:eastAsia="Times New Roman" w:hAnsi="Times New Roman" w:cs="Times New Roman"/>
          <w:bCs/>
          <w:sz w:val="16"/>
          <w:szCs w:val="16"/>
        </w:rPr>
      </w:pPr>
    </w:p>
    <w:p w:rsidR="00AE646A" w:rsidRPr="00AE646A" w:rsidRDefault="00AE646A" w:rsidP="00AE646A">
      <w:pPr>
        <w:spacing w:after="0" w:line="240" w:lineRule="auto"/>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w:t>
      </w:r>
      <w:r w:rsidRPr="00AE646A">
        <w:rPr>
          <w:rFonts w:ascii="Times New Roman" w:eastAsia="Times New Roman" w:hAnsi="Times New Roman" w:cs="Times New Roman"/>
          <w:sz w:val="16"/>
          <w:szCs w:val="16"/>
        </w:rPr>
        <w:tab/>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before="108" w:after="108" w:line="240" w:lineRule="auto"/>
        <w:ind w:left="5670"/>
        <w:outlineLvl w:val="0"/>
        <w:rPr>
          <w:rFonts w:ascii="Times New Roman" w:eastAsia="Times New Roman" w:hAnsi="Times New Roman" w:cs="Times New Roman"/>
          <w:kern w:val="32"/>
          <w:sz w:val="16"/>
          <w:szCs w:val="16"/>
          <w:lang w:val="x-none" w:eastAsia="x-none"/>
        </w:rPr>
      </w:pPr>
      <w:r w:rsidRPr="00AE646A">
        <w:rPr>
          <w:rFonts w:ascii="Times New Roman" w:eastAsia="Times New Roman" w:hAnsi="Times New Roman" w:cs="Times New Roman"/>
          <w:kern w:val="32"/>
          <w:sz w:val="16"/>
          <w:szCs w:val="16"/>
          <w:lang w:val="x-none" w:eastAsia="x-none"/>
        </w:rPr>
        <w:t>Приложение  № 1</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lastRenderedPageBreak/>
        <w:t>УТВЕРЖДЕНО</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постановлением администрации</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Дубенского муниципального </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района Республики Мордовия</w:t>
      </w:r>
    </w:p>
    <w:p w:rsidR="00AE646A" w:rsidRPr="00AE646A" w:rsidRDefault="00AE646A" w:rsidP="00AE646A">
      <w:pPr>
        <w:widowControl w:val="0"/>
        <w:autoSpaceDE w:val="0"/>
        <w:autoSpaceDN w:val="0"/>
        <w:adjustRightInd w:val="0"/>
        <w:spacing w:after="0" w:line="240" w:lineRule="auto"/>
        <w:ind w:left="5670"/>
        <w:rPr>
          <w:rFonts w:ascii="Arial" w:eastAsia="Times New Roman" w:hAnsi="Arial" w:cs="Arial"/>
          <w:sz w:val="16"/>
          <w:szCs w:val="16"/>
        </w:rPr>
      </w:pPr>
      <w:r w:rsidRPr="00AE646A">
        <w:rPr>
          <w:rFonts w:ascii="Times New Roman" w:eastAsia="Times New Roman" w:hAnsi="Times New Roman" w:cs="Times New Roman"/>
          <w:sz w:val="16"/>
          <w:szCs w:val="16"/>
        </w:rPr>
        <w:t xml:space="preserve">от 12.05.2020     №263 </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СОСТАВ</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комиссии по землепользованию и застройке Дубенского муниципального района Республике Мордовия</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tbl>
      <w:tblPr>
        <w:tblW w:w="9322" w:type="dxa"/>
        <w:tblLook w:val="04A0" w:firstRow="1" w:lastRow="0" w:firstColumn="1" w:lastColumn="0" w:noHBand="0" w:noVBand="1"/>
      </w:tblPr>
      <w:tblGrid>
        <w:gridCol w:w="3652"/>
        <w:gridCol w:w="5670"/>
      </w:tblGrid>
      <w:tr w:rsidR="00AE646A" w:rsidRPr="00AE646A" w:rsidTr="00A62C1D">
        <w:tc>
          <w:tcPr>
            <w:tcW w:w="3652"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proofErr w:type="spellStart"/>
            <w:r w:rsidRPr="00AE646A">
              <w:rPr>
                <w:rFonts w:ascii="Times New Roman" w:eastAsia="Times New Roman" w:hAnsi="Times New Roman" w:cs="Arial"/>
                <w:sz w:val="16"/>
                <w:szCs w:val="16"/>
              </w:rPr>
              <w:t>Паркаев</w:t>
            </w:r>
            <w:proofErr w:type="spellEnd"/>
            <w:r w:rsidRPr="00AE646A">
              <w:rPr>
                <w:rFonts w:ascii="Times New Roman" w:eastAsia="Times New Roman" w:hAnsi="Times New Roman" w:cs="Arial"/>
                <w:sz w:val="16"/>
                <w:szCs w:val="16"/>
              </w:rPr>
              <w:t xml:space="preserve"> В.П.</w:t>
            </w:r>
          </w:p>
        </w:tc>
        <w:tc>
          <w:tcPr>
            <w:tcW w:w="5670"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b/>
                <w:sz w:val="16"/>
                <w:szCs w:val="16"/>
              </w:rPr>
            </w:pPr>
            <w:r w:rsidRPr="00AE646A">
              <w:rPr>
                <w:rFonts w:ascii="Times New Roman" w:eastAsia="Times New Roman" w:hAnsi="Times New Roman" w:cs="Arial"/>
                <w:b/>
                <w:sz w:val="16"/>
                <w:szCs w:val="16"/>
              </w:rPr>
              <w:t xml:space="preserve">- </w:t>
            </w:r>
            <w:r w:rsidRPr="00AE646A">
              <w:rPr>
                <w:rFonts w:ascii="Times New Roman" w:eastAsia="Times New Roman" w:hAnsi="Times New Roman" w:cs="Arial"/>
                <w:sz w:val="16"/>
                <w:szCs w:val="16"/>
              </w:rPr>
              <w:t>заместитель главы Дубенского муниципального района по строительству, архитектуре  и ЖКХ, председатель комиссии;</w:t>
            </w:r>
          </w:p>
        </w:tc>
      </w:tr>
      <w:tr w:rsidR="00AE646A" w:rsidRPr="00AE646A" w:rsidTr="00A62C1D">
        <w:tc>
          <w:tcPr>
            <w:tcW w:w="3652"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proofErr w:type="spellStart"/>
            <w:r w:rsidRPr="00AE646A">
              <w:rPr>
                <w:rFonts w:ascii="Times New Roman" w:eastAsia="Times New Roman" w:hAnsi="Times New Roman" w:cs="Arial"/>
                <w:sz w:val="16"/>
                <w:szCs w:val="16"/>
              </w:rPr>
              <w:t>Горинова</w:t>
            </w:r>
            <w:proofErr w:type="spellEnd"/>
            <w:r w:rsidRPr="00AE646A">
              <w:rPr>
                <w:rFonts w:ascii="Times New Roman" w:eastAsia="Times New Roman" w:hAnsi="Times New Roman" w:cs="Arial"/>
                <w:sz w:val="16"/>
                <w:szCs w:val="16"/>
              </w:rPr>
              <w:t xml:space="preserve"> В.П.</w:t>
            </w:r>
          </w:p>
        </w:tc>
        <w:tc>
          <w:tcPr>
            <w:tcW w:w="5670"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r w:rsidRPr="00AE646A">
              <w:rPr>
                <w:rFonts w:ascii="Times New Roman" w:eastAsia="Times New Roman" w:hAnsi="Times New Roman" w:cs="Arial"/>
                <w:sz w:val="16"/>
                <w:szCs w:val="16"/>
              </w:rPr>
              <w:t>- начальник отдела строительства, архитектуры и ЖКХ администрации Дубенского муниципального района, секретарь комиссии;</w:t>
            </w:r>
          </w:p>
        </w:tc>
      </w:tr>
      <w:tr w:rsidR="00AE646A" w:rsidRPr="00AE646A" w:rsidTr="00A62C1D">
        <w:tc>
          <w:tcPr>
            <w:tcW w:w="3652"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proofErr w:type="spellStart"/>
            <w:r w:rsidRPr="00AE646A">
              <w:rPr>
                <w:rFonts w:ascii="Times New Roman" w:eastAsia="Times New Roman" w:hAnsi="Times New Roman" w:cs="Arial"/>
                <w:sz w:val="16"/>
                <w:szCs w:val="16"/>
              </w:rPr>
              <w:t>Семкина</w:t>
            </w:r>
            <w:proofErr w:type="spellEnd"/>
            <w:r w:rsidRPr="00AE646A">
              <w:rPr>
                <w:rFonts w:ascii="Times New Roman" w:eastAsia="Times New Roman" w:hAnsi="Times New Roman" w:cs="Arial"/>
                <w:sz w:val="16"/>
                <w:szCs w:val="16"/>
              </w:rPr>
              <w:t xml:space="preserve"> З.Т.</w:t>
            </w:r>
          </w:p>
        </w:tc>
        <w:tc>
          <w:tcPr>
            <w:tcW w:w="5670"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r w:rsidRPr="00AE646A">
              <w:rPr>
                <w:rFonts w:ascii="Times New Roman" w:eastAsia="Times New Roman" w:hAnsi="Times New Roman" w:cs="Arial"/>
                <w:sz w:val="16"/>
                <w:szCs w:val="16"/>
              </w:rPr>
              <w:t>- заместитель начальника отдела строительства, архитектуры и ЖКХ администрации Дубенского муниципального района;</w:t>
            </w:r>
          </w:p>
        </w:tc>
      </w:tr>
      <w:tr w:rsidR="00AE646A" w:rsidRPr="00AE646A" w:rsidTr="00A62C1D">
        <w:tc>
          <w:tcPr>
            <w:tcW w:w="3652"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r w:rsidRPr="00AE646A">
              <w:rPr>
                <w:rFonts w:ascii="Times New Roman" w:eastAsia="Times New Roman" w:hAnsi="Times New Roman" w:cs="Arial"/>
                <w:sz w:val="16"/>
                <w:szCs w:val="16"/>
              </w:rPr>
              <w:t>Карпова Л.А.</w:t>
            </w:r>
          </w:p>
        </w:tc>
        <w:tc>
          <w:tcPr>
            <w:tcW w:w="5670"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r w:rsidRPr="00AE646A">
              <w:rPr>
                <w:rFonts w:ascii="Times New Roman" w:eastAsia="Times New Roman" w:hAnsi="Times New Roman" w:cs="Arial"/>
                <w:sz w:val="16"/>
                <w:szCs w:val="16"/>
              </w:rPr>
              <w:t>- Начальник управления по имущественным и земельным отношениям администрации Дубенского муниципального района;</w:t>
            </w:r>
          </w:p>
        </w:tc>
      </w:tr>
      <w:tr w:rsidR="00AE646A" w:rsidRPr="00AE646A" w:rsidTr="00A62C1D">
        <w:tc>
          <w:tcPr>
            <w:tcW w:w="3652"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proofErr w:type="spellStart"/>
            <w:r w:rsidRPr="00AE646A">
              <w:rPr>
                <w:rFonts w:ascii="Times New Roman" w:eastAsia="Times New Roman" w:hAnsi="Times New Roman" w:cs="Arial"/>
                <w:sz w:val="16"/>
                <w:szCs w:val="16"/>
              </w:rPr>
              <w:t>Пиянзин</w:t>
            </w:r>
            <w:proofErr w:type="spellEnd"/>
            <w:r w:rsidRPr="00AE646A">
              <w:rPr>
                <w:rFonts w:ascii="Times New Roman" w:eastAsia="Times New Roman" w:hAnsi="Times New Roman" w:cs="Arial"/>
                <w:sz w:val="16"/>
                <w:szCs w:val="16"/>
              </w:rPr>
              <w:t xml:space="preserve"> М.А.</w:t>
            </w:r>
          </w:p>
        </w:tc>
        <w:tc>
          <w:tcPr>
            <w:tcW w:w="5670"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r w:rsidRPr="00AE646A">
              <w:rPr>
                <w:rFonts w:ascii="Times New Roman" w:eastAsia="Times New Roman" w:hAnsi="Times New Roman" w:cs="Arial"/>
                <w:sz w:val="16"/>
                <w:szCs w:val="16"/>
              </w:rPr>
              <w:t xml:space="preserve"> - Юрисконсульт администрации Дубенского муниципального района;</w:t>
            </w:r>
          </w:p>
        </w:tc>
      </w:tr>
      <w:tr w:rsidR="00AE646A" w:rsidRPr="00AE646A" w:rsidTr="00A62C1D">
        <w:tc>
          <w:tcPr>
            <w:tcW w:w="3652"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r w:rsidRPr="00AE646A">
              <w:rPr>
                <w:rFonts w:ascii="Times New Roman" w:eastAsia="Times New Roman" w:hAnsi="Times New Roman" w:cs="Arial"/>
                <w:sz w:val="16"/>
                <w:szCs w:val="16"/>
              </w:rPr>
              <w:t>Руководители предприятий топливно-</w:t>
            </w:r>
            <w:proofErr w:type="spellStart"/>
            <w:r w:rsidRPr="00AE646A">
              <w:rPr>
                <w:rFonts w:ascii="Times New Roman" w:eastAsia="Times New Roman" w:hAnsi="Times New Roman" w:cs="Arial"/>
                <w:sz w:val="16"/>
                <w:szCs w:val="16"/>
              </w:rPr>
              <w:t>энергетическго</w:t>
            </w:r>
            <w:proofErr w:type="spellEnd"/>
            <w:r w:rsidRPr="00AE646A">
              <w:rPr>
                <w:rFonts w:ascii="Times New Roman" w:eastAsia="Times New Roman" w:hAnsi="Times New Roman" w:cs="Arial"/>
                <w:sz w:val="16"/>
                <w:szCs w:val="16"/>
              </w:rPr>
              <w:t xml:space="preserve"> комплекса и жилищно-коммунального хозяйства</w:t>
            </w:r>
          </w:p>
        </w:tc>
        <w:tc>
          <w:tcPr>
            <w:tcW w:w="5670"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r w:rsidRPr="00AE646A">
              <w:rPr>
                <w:rFonts w:ascii="Times New Roman" w:eastAsia="Times New Roman" w:hAnsi="Times New Roman" w:cs="Arial"/>
                <w:sz w:val="16"/>
                <w:szCs w:val="16"/>
              </w:rPr>
              <w:t>- По согласованию;</w:t>
            </w:r>
          </w:p>
        </w:tc>
      </w:tr>
      <w:tr w:rsidR="00AE646A" w:rsidRPr="00AE646A" w:rsidTr="00A62C1D">
        <w:tc>
          <w:tcPr>
            <w:tcW w:w="3652"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r w:rsidRPr="00AE646A">
              <w:rPr>
                <w:rFonts w:ascii="Times New Roman" w:eastAsia="Times New Roman" w:hAnsi="Times New Roman" w:cs="Arial"/>
                <w:sz w:val="16"/>
                <w:szCs w:val="16"/>
              </w:rPr>
              <w:t>Главы сельских поселений Дубенского муниципального района</w:t>
            </w:r>
          </w:p>
        </w:tc>
        <w:tc>
          <w:tcPr>
            <w:tcW w:w="5670" w:type="dxa"/>
          </w:tcPr>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Arial"/>
                <w:sz w:val="16"/>
                <w:szCs w:val="16"/>
              </w:rPr>
            </w:pPr>
            <w:r w:rsidRPr="00AE646A">
              <w:rPr>
                <w:rFonts w:ascii="Times New Roman" w:eastAsia="Times New Roman" w:hAnsi="Times New Roman" w:cs="Arial"/>
                <w:sz w:val="16"/>
                <w:szCs w:val="16"/>
              </w:rPr>
              <w:t>- По согласованию.</w:t>
            </w:r>
          </w:p>
        </w:tc>
      </w:tr>
    </w:tbl>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before="108" w:after="108" w:line="240" w:lineRule="auto"/>
        <w:ind w:left="5670"/>
        <w:outlineLvl w:val="0"/>
        <w:rPr>
          <w:rFonts w:ascii="Times New Roman" w:eastAsia="Times New Roman" w:hAnsi="Times New Roman" w:cs="Times New Roman"/>
          <w:kern w:val="32"/>
          <w:sz w:val="16"/>
          <w:szCs w:val="16"/>
          <w:lang w:eastAsia="x-none"/>
        </w:rPr>
      </w:pPr>
      <w:r w:rsidRPr="00AE646A">
        <w:rPr>
          <w:rFonts w:ascii="Times New Roman" w:eastAsia="Times New Roman" w:hAnsi="Times New Roman" w:cs="Times New Roman"/>
          <w:kern w:val="32"/>
          <w:sz w:val="16"/>
          <w:szCs w:val="16"/>
          <w:lang w:val="x-none" w:eastAsia="x-none"/>
        </w:rPr>
        <w:t xml:space="preserve">Приложение  № </w:t>
      </w:r>
      <w:r w:rsidRPr="00AE646A">
        <w:rPr>
          <w:rFonts w:ascii="Times New Roman" w:eastAsia="Times New Roman" w:hAnsi="Times New Roman" w:cs="Times New Roman"/>
          <w:kern w:val="32"/>
          <w:sz w:val="16"/>
          <w:szCs w:val="16"/>
          <w:lang w:eastAsia="x-none"/>
        </w:rPr>
        <w:t>2</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УТВЕРЖДЕНО</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постановлением администрации</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Дубенского муниципального </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района Республики Мордовия</w:t>
      </w:r>
    </w:p>
    <w:p w:rsidR="00AE646A" w:rsidRPr="00AE646A" w:rsidRDefault="00AE646A" w:rsidP="00AE646A">
      <w:pPr>
        <w:widowControl w:val="0"/>
        <w:autoSpaceDE w:val="0"/>
        <w:autoSpaceDN w:val="0"/>
        <w:adjustRightInd w:val="0"/>
        <w:spacing w:after="0" w:line="240" w:lineRule="auto"/>
        <w:ind w:left="5670"/>
        <w:rPr>
          <w:rFonts w:ascii="Arial" w:eastAsia="Times New Roman" w:hAnsi="Arial" w:cs="Arial"/>
          <w:sz w:val="16"/>
          <w:szCs w:val="16"/>
        </w:rPr>
      </w:pPr>
      <w:r w:rsidRPr="00AE646A">
        <w:rPr>
          <w:rFonts w:ascii="Times New Roman" w:eastAsia="Times New Roman" w:hAnsi="Times New Roman" w:cs="Times New Roman"/>
          <w:sz w:val="16"/>
          <w:szCs w:val="16"/>
        </w:rPr>
        <w:t xml:space="preserve">от 12.05.2020      №263 </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ПОЛОЖЕНИЕ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AE646A">
        <w:rPr>
          <w:rFonts w:ascii="Times New Roman" w:eastAsia="Times New Roman" w:hAnsi="Times New Roman" w:cs="Times New Roman"/>
          <w:b/>
          <w:sz w:val="16"/>
          <w:szCs w:val="16"/>
        </w:rPr>
        <w:t>о Комиссии по землепользованию и застройке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 Общие положения</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1.1. Комиссия по землепользованию и застройке Дубенского муниципального района (далее - Комиссия) является постоянно действующим консультативным органом и формируется для обеспечения реализации правил землепользования и застройки на территории Дубенского муниципального района (далее – Правила землепользования и застройки).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1.2. Комиссия является постоянно действующим органом по рассмотрению вопросов по Правилам землепользования и застройки, организации общественных обсуждений или публичных слушаний по выдаче разрешений на: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условно разрешенный вид использования земельного участка, </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разрешений на отклонение от предельных параметров разрешенного строительства.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Комиссия осуществляет свою деятельность на основании Правил землепользования и застройки, принятых в установленном порядке.</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1.3. Комиссия осуществляет свою деятельность в соответствии с законодательством Российской Федерации, Правилами землепользования и застройки, настоящим Положением и иными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 Состав Комиссии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2.1. Председатель Комиссии назначается и освобождается от должности главой Дубенского муниципального района Республики Мордовия.</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2.2. В отсутствии председателя Комиссии его обязанности исполняет заместитель.</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2.3. В отсутствие секретаря Комиссии его обязанности исполняет иное, уполномоченное председателем Комиссии либо его заместителем, лицо.</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2.4. В состав комиссии входят руководители (или их заместители) следующих структурных подразделений администрации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управления имущественных и земельных отношений;</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управления строительства, архитектуры и ЖКХ;</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организационно-правового отдела.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2.5. В составе комиссии не может быть четное количество человек.</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Решения Комиссии принимаются простым большинством голосов при наличии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кворума не менее двух третей от общего числа членов комиссии. При равенстве</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голосов голос председателя является решающим.</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2.6. Любой член Комиссии ее решением освобождается от участия в голосовании по конкретному вопросу в случае, если он имеет прямую заинтересованность в исходе решения данного вопроса.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 Компетенция Комиссии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3.1. Комиссия рассматривает предложения федеральных органов исполнительной власти, органов исполнительной власти администрации Республики Мордовия, органов местного самоуправления, физических и юридических лиц:</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 о внесении изменений в схему территориального планирования Дубенского муниципального района Республики Мордовия;</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lastRenderedPageBreak/>
        <w:t xml:space="preserve"> - о подготовке проектов планировки территорий и внесения в них изменений;</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 о внесении изменений в Местные нормативы градостроительного проектирования Дубенского муниципального района Республики Мордовия;</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 о внесении изменений в Местные нормативы градостроительного проектирования сельских поселений входящих в состав Дубенского муниципального района Республики Мордовия;</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 о предоставлении разрешения на условно разрешенный вид использования земельного участка и объекта капитального строительства;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3.2. Комиссия организует и проводит публичные слушания по инициативе главы Дубенского муниципального района, с учетом предложений, поступивших от федеральных органов исполнительной власти, органов местного самоуправления, физических и юридических лиц, по вопросам:</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о внесении изменений в схему территориального планирования Дубенского муниципального района Республики Мордовия;</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 о подготовке проектов планировки территорий и внесения в них изменений;</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 о внесении изменений в Местные нормативы градостроительного проектирования Дубенского муниципального района Республики Мордовия;</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 о внесении изменений в Местные нормативы градостроительного проектирования сельских поселений входящих в состав Дубенского муниципального района Республики Мордовия;</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 о предоставлении разрешения на условно разрешенный вид использования земельного участка и объекта капитального строительства;</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3.3. По результатам общественных обсуждений или публичных слушаний Комиссия осуществляет подготовку заключений, в которых должны содержаться рекомендации о согласии с поступившими предложениями или об отклонении таких предложений с указанием причин отклонения, и направляет такие заключения главе Дубенского муниципального района, установленные Градостроительным кодексом Российской Федерации и Правилами землепользования и застройки.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3.4. Комиссия при выполнении возложенных на нее обязанностей вправе:</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запрашивать и получать от отраслевых, функциональных и территориальных органов администрации Дубенского муниципального района, структурных подразделений администрации Дубенского муниципального района, физических и юридических лиц информацию, документы, необходимые для выполнения возложенных на нее обязанностей;</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приглашать представителей отраслевых, функциональных и территориальных органов администрации Дубенского муниципального района, представителей структурных подразделений администрации Дубенского муниципального района, физических и юридических лиц для участия в заседаниях Комиссии по вопросам, относящимся к ее компетенции;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осуществлять иные права, связанные с выполнением Комиссией возложенных на нее обязанностей.</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 Порядок деятельности Комиссии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4.1. Заседания Комиссии проводятся по мере необходимости.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4.2. Техническое обеспечение деятельности Комиссии возлагается на отдел строительства, архитектуре и ЖКХ.</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4.3. Предложения граждан и юридических лиц направляются в Комиссию через председателя Комиссии. Председатель Комиссии обеспечивает их рассмотрение на заседании Комиссии в течение двух недель.</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Заседание Комиссии правомочно, если на нем присутствует не менее двух третей от общего числа членов Комиссии.</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Решения Комиссии принимаются простым большинством голосов и считаются принятыми, если за них проголосовало более половины членов Комиссии, присутствующих на заседании. При равенстве голосов решающим является голос председателя.</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Результаты работы Комиссии оформляются в письменной форме в виде протокола, который ведется секретарем Комиссии и утверждается председателем Комиссии не позднее 14 дней со дня заседания. К протоколу могут прилагаться материалы, касающиеся рассматриваемых на заседании Комиссии вопросов.</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ab/>
        <w:t>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РЕСПУБЛИКИ МОРДОВИЯ</w:t>
      </w:r>
    </w:p>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AE646A">
        <w:rPr>
          <w:rFonts w:ascii="Times New Roman" w:eastAsia="Times New Roman" w:hAnsi="Times New Roman" w:cs="Times New Roman"/>
          <w:b/>
          <w:bCs/>
          <w:sz w:val="16"/>
          <w:szCs w:val="16"/>
        </w:rPr>
        <w:t>ПОСТАНОВЛЕНИЕ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             12.05.2020                                                                                        №264</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с. Дубенки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r w:rsidRPr="00AE646A">
        <w:rPr>
          <w:rFonts w:ascii="Times New Roman" w:eastAsia="Times New Roman" w:hAnsi="Times New Roman" w:cs="Times New Roman"/>
          <w:bCs/>
          <w:color w:val="000000"/>
          <w:sz w:val="16"/>
          <w:szCs w:val="16"/>
        </w:rPr>
        <w:t>Об утверждении административного регламента администрации Дубенского муниципального района предоставления муниципальной услуги «Представление разрешения на отклонение от предельных параметров разрешенного строительства»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Федеральным законом от 6 октября 2003 года № 131-ФЗ «Об общих принципах организации местного самоуправления в Российской Федерации», принимая во внимание Федеральный закон от 27 июля 2010 года № 210-ФЗ «Об организации предоставления государственных и муниципальных услуг», администрация Дубенского муниципального района  постановляет: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Утвердить прилагаемый административный регламент администрации Дубенского муниципального района предоставления муниципальной услуги «</w:t>
      </w:r>
      <w:r w:rsidRPr="00AE646A">
        <w:rPr>
          <w:rFonts w:ascii="Times New Roman" w:eastAsia="Times New Roman" w:hAnsi="Times New Roman" w:cs="Times New Roman"/>
          <w:bCs/>
          <w:color w:val="000000"/>
          <w:sz w:val="16"/>
          <w:szCs w:val="16"/>
        </w:rPr>
        <w:t>Представление разрешения на отклонение от предельных параметров разрешенного строительства</w:t>
      </w:r>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2.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AE646A">
        <w:rPr>
          <w:rFonts w:ascii="Times New Roman" w:eastAsia="Times New Roman" w:hAnsi="Times New Roman" w:cs="Times New Roman"/>
          <w:color w:val="000000"/>
          <w:sz w:val="16"/>
          <w:szCs w:val="16"/>
        </w:rPr>
        <w:t>Вачаеву</w:t>
      </w:r>
      <w:proofErr w:type="spellEnd"/>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Настоящее постановление вступает в силу после его официального опубликования.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 Дубенского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муниципального района                                                                 Плешаков С.Г.</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before="108" w:after="108" w:line="240" w:lineRule="auto"/>
        <w:ind w:left="5670"/>
        <w:outlineLvl w:val="0"/>
        <w:rPr>
          <w:rFonts w:ascii="Times New Roman" w:eastAsia="Times New Roman" w:hAnsi="Times New Roman" w:cs="Times New Roman"/>
          <w:kern w:val="32"/>
          <w:sz w:val="16"/>
          <w:szCs w:val="16"/>
          <w:lang w:val="x-none" w:eastAsia="x-none"/>
        </w:rPr>
      </w:pPr>
      <w:r w:rsidRPr="00AE646A">
        <w:rPr>
          <w:rFonts w:ascii="Times New Roman" w:eastAsia="Times New Roman" w:hAnsi="Times New Roman" w:cs="Times New Roman"/>
          <w:kern w:val="32"/>
          <w:sz w:val="16"/>
          <w:szCs w:val="16"/>
          <w:lang w:val="x-none" w:eastAsia="x-none"/>
        </w:rPr>
        <w:t>Приложение  № 1</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УТВЕРЖДЕНО</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постановлением администрации</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 xml:space="preserve">Дубенского муниципального </w:t>
      </w:r>
    </w:p>
    <w:p w:rsidR="00AE646A" w:rsidRPr="00AE646A" w:rsidRDefault="00AE646A" w:rsidP="00AE646A">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AE646A">
        <w:rPr>
          <w:rFonts w:ascii="Times New Roman" w:eastAsia="Times New Roman" w:hAnsi="Times New Roman" w:cs="Times New Roman"/>
          <w:sz w:val="16"/>
          <w:szCs w:val="16"/>
        </w:rPr>
        <w:t>района Республики Мордовия</w:t>
      </w:r>
    </w:p>
    <w:p w:rsidR="00AE646A" w:rsidRPr="00AE646A" w:rsidRDefault="00AE646A" w:rsidP="00AE646A">
      <w:pPr>
        <w:widowControl w:val="0"/>
        <w:autoSpaceDE w:val="0"/>
        <w:autoSpaceDN w:val="0"/>
        <w:adjustRightInd w:val="0"/>
        <w:spacing w:after="0" w:line="240" w:lineRule="auto"/>
        <w:ind w:left="5670"/>
        <w:rPr>
          <w:rFonts w:ascii="Arial" w:eastAsia="Times New Roman" w:hAnsi="Arial" w:cs="Arial"/>
          <w:sz w:val="16"/>
          <w:szCs w:val="16"/>
        </w:rPr>
      </w:pPr>
      <w:r w:rsidRPr="00AE646A">
        <w:rPr>
          <w:rFonts w:ascii="Times New Roman" w:eastAsia="Times New Roman" w:hAnsi="Times New Roman" w:cs="Times New Roman"/>
          <w:sz w:val="16"/>
          <w:szCs w:val="16"/>
        </w:rPr>
        <w:t>от   12.05.2020   № 264</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Административный регламент администрации Дубенского муниципального района  предоставления муниципальной услуги «</w:t>
      </w:r>
      <w:r w:rsidRPr="00AE646A">
        <w:rPr>
          <w:rFonts w:ascii="Times New Roman" w:eastAsia="Times New Roman" w:hAnsi="Times New Roman" w:cs="Times New Roman"/>
          <w:bCs/>
          <w:color w:val="000000"/>
          <w:sz w:val="16"/>
          <w:szCs w:val="16"/>
        </w:rPr>
        <w:t>Представление разрешения на отклонение от предельных параметров разрешенного строительства</w:t>
      </w:r>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1. Общие положения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Предмет регулирования административного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Административный регламент администрации Дубенского муниципального района  предоставления муниципальной услуги «</w:t>
      </w:r>
      <w:r w:rsidRPr="00AE646A">
        <w:rPr>
          <w:rFonts w:ascii="Times New Roman" w:eastAsia="Times New Roman" w:hAnsi="Times New Roman" w:cs="Times New Roman"/>
          <w:bCs/>
          <w:color w:val="000000"/>
          <w:sz w:val="16"/>
          <w:szCs w:val="16"/>
        </w:rPr>
        <w:t>Представление разрешения на отклонение от предельных параметров разрешенного строительства</w:t>
      </w:r>
      <w:r w:rsidRPr="00AE646A">
        <w:rPr>
          <w:rFonts w:ascii="Times New Roman" w:eastAsia="Times New Roman" w:hAnsi="Times New Roman" w:cs="Times New Roman"/>
          <w:color w:val="000000"/>
          <w:sz w:val="16"/>
          <w:szCs w:val="16"/>
        </w:rPr>
        <w:t>» (далее - регламент) разработан в целях повышения качества исполнения и доступности муниципальных услуг.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Категории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2. Стандарт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Основные положения стандарта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Наименование муниципальной услуги администрации Дубенского муниципального района - «</w:t>
      </w:r>
      <w:r w:rsidRPr="00AE646A">
        <w:rPr>
          <w:rFonts w:ascii="Times New Roman" w:eastAsia="Times New Roman" w:hAnsi="Times New Roman" w:cs="Times New Roman"/>
          <w:bCs/>
          <w:color w:val="000000"/>
          <w:sz w:val="16"/>
          <w:szCs w:val="16"/>
        </w:rPr>
        <w:t>Представление разрешения на отклонение от предельных параметров разрешенного строительства</w:t>
      </w:r>
      <w:r w:rsidRPr="00AE646A">
        <w:rPr>
          <w:rFonts w:ascii="Times New Roman" w:eastAsia="Times New Roman" w:hAnsi="Times New Roman" w:cs="Times New Roman"/>
          <w:color w:val="000000"/>
          <w:sz w:val="16"/>
          <w:szCs w:val="16"/>
        </w:rPr>
        <w:t>».</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 Муниципальная услуга по предоставлению разрешения  на отклонение от предельных параметров разрешенного строительства предоставляется в течение 7 рабочих дней со дня представления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 Результатом предоставления муниципальной услуги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постановление администрации Дубенского муниципального района о предоставлении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разрешения на отклонение от предельных параметров разрешенного строительства, реконструкции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письмо администрации Дубенского муниципального района об отказе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Наименование органа, предоставляющего муниципальную услугу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Муниципальная услуга предоставляется администрацией Дубенского муниципального района (далее - администрация) в лице отдела строительства администрации Дубенского муниципального района (далее - отдел).</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 При предоставлении муниципальной услуги администрация взаимодействует с:</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Управлением Федеральной службы государственной регистрации, кадастра и картографии по Республике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ГБУ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Инспекцией государственного строительного надзора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 В соответствии с Федеральным законом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10.2. Перечень организаций, осуществляющих прием документов, необходимых для предоставления муниципальной услуги, указан в приложении 3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Правовые основания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11. Правовые основания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Градостроительный кодекс Российской Федерации («Российская газета», 30 декабря 2004 года, № 290);</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Федеральный закон от 23 ноября 2009 года № 261-ФЗ «Об энергосбережении и о повышении энергетической эффективности и о </w:t>
      </w:r>
      <w:r w:rsidRPr="00AE646A">
        <w:rPr>
          <w:rFonts w:ascii="Times New Roman" w:eastAsia="Times New Roman" w:hAnsi="Times New Roman" w:cs="Times New Roman"/>
          <w:color w:val="000000"/>
          <w:sz w:val="16"/>
          <w:szCs w:val="16"/>
        </w:rPr>
        <w:lastRenderedPageBreak/>
        <w:t>внесении изменений в отдельные законодательные акты Российской Федерации» («Российская газета», 27 ноября 2009 года, № 226);</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Порядок информирования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13.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14.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15.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16.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3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Заявитель может получить всю необходимую информацию о порядке предоставления услуги на сайте - http://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и  в Многофункциональном центре предоставления государственных и муниципальных услуг (далее - МФЦ) , либо в иной уполномоченной организации, указанной в приложении 2, а также на Портале государственных и муниципальных услуг (функций) Республики Мордовия - http://gosuslugi.e-mordovia.ru и на информационных стендах в местах приема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Дубенского муниципального района. Срок рассмотрения письменных обращений составляет 30 дней со дня их регистрации.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18. При поступлении обращения в электронной форме от гражданина по вопросу предоставления муниципальной услуги на сайте http://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5. 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19.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через Портал государственных и муниципальных услуг Республики Мордовия или посредством почтовой связи представляет:</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заявление по форме согласно приложению 1 к настоящему регламенту, в</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котором указывается причина отклонения от предельных параметров разрешенного строительства, место расположения земельного участка, его площадь, кадастровый номер, вид разрешенного использования, а также: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фамилия, имя и отчество, место жительства заявителя, реквизиты документа, удостоверяющего его личность, - в случае если заявление подается физическим лицом;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фамилия, имя и отчество представителя заявителя, и реквизиты документа,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подтверждающего его полномочия, - в случае если заявление подается представителем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почтовый адрес, адрес электронной почты, номер телефона для связи с заявителем или представителем заявителя, способ получения ответа;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личная подпись заявителя с расшифровкой подписи, дата обращения.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 заявлению прилагается: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копия документа, подтверждающего полномочия представителя заявителя, в случае если заявление подается представителем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20. В порядке межведомственного электронного взаимодействия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администрацией запрашиваются следующие документы: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копия выписки из Единого государственного реестра недвижимости на земельный участок;</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копия выписки из Единого государственного реестра недвижимости на объект недвижимости;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копия выписки из ЕГРЮЛ и ЕГРИП (в случае если за результатом услуги обращается юридическое лицо или индивидуальный предприниматель).</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 Специалист, осуществляющий прием и регистрацию документов, не вправе требовать от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муниципальной услуги, за исключением следующих случаев: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б) наличие ошибок в заявлении о предоставлении муниципальной услуги и документах, поданных заявителем после первоначального </w:t>
      </w:r>
      <w:r w:rsidRPr="00AE646A">
        <w:rPr>
          <w:rFonts w:ascii="Times New Roman" w:eastAsia="Times New Roman" w:hAnsi="Times New Roman" w:cs="Times New Roman"/>
          <w:color w:val="000000"/>
          <w:sz w:val="16"/>
          <w:szCs w:val="16"/>
        </w:rPr>
        <w:lastRenderedPageBreak/>
        <w:t>отказа в приеме документов, необходимых для предоставления муниципальной услуги, либо 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предоставлении муниципальной услуги и не включенных в представленный ранее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комплект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истечение срока действия документов или изменение информации после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первоначального отказа в приеме документов, необходимых для предоставления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муниципальной услуги, либо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 выявление документально подтвержденного факта (признаков) ошибочного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или противоправного действия (бездействия) или муниципального служащего,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работника многофункционального центра, специалиста отдела строительства, архитектуре и ЖКХ осуществляющего прием и регистрацию документов,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специалиста отдела строительства, архитектуры и ЖКХ  уведомляется заявитель, а также приносятся извинения за доставленные неудобства.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6. Основания для отказа в приеме документов или</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отказа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23. Основаниями для отказа в приеме документов, необходимых для предоставления муниципальной услуги,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предоставление заявителем заявления и документов без удостоверения личности либо не уполномоченным лицом;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предоставление заявителем заявления и документов, не соответствующих требованиям (наличие исправлений, зачеркиваний, потертостей, не позволяющих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однозначно истолковать их содержание, отсутствие обратного адреса, подписи,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печати).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25. Основаниями для отказа в предоставлении муниципальной услуги являются: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1) отклонение от предельных параметров разрешенного строительства не соответствует ограничениям использования объектов недвижимости, установленным на </w:t>
      </w:r>
      <w:proofErr w:type="spellStart"/>
      <w:r w:rsidRPr="00AE646A">
        <w:rPr>
          <w:rFonts w:ascii="Times New Roman" w:eastAsia="Times New Roman" w:hAnsi="Times New Roman" w:cs="Times New Roman"/>
          <w:color w:val="000000"/>
          <w:sz w:val="16"/>
          <w:szCs w:val="16"/>
        </w:rPr>
        <w:t>приаэродромной</w:t>
      </w:r>
      <w:proofErr w:type="spellEnd"/>
      <w:r w:rsidRPr="00AE646A">
        <w:rPr>
          <w:rFonts w:ascii="Times New Roman" w:eastAsia="Times New Roman" w:hAnsi="Times New Roman" w:cs="Times New Roman"/>
          <w:color w:val="000000"/>
          <w:sz w:val="16"/>
          <w:szCs w:val="16"/>
        </w:rPr>
        <w:t xml:space="preserve"> территории;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отрицательный результат публичных слушаний.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26. Отказ в предоставлении муниципальной услуги может быть обжалован в порядке, установленном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27. Основания для приостановления муниципальной услуги отсутствуют.</w:t>
      </w:r>
    </w:p>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7. Размер платы за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28. Муниципальная услуга предоставляется бесплатно.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8. Стандарт комфортности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 </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 181-ФЗ «О социальной защите инвалидов в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31. На информационных стендах в местах предоставления муниципальной услуги и интернет-сайте -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и в Многофункциональном центре предоставления государственных и муниципальных услуг (далее - МФЦ) - размещается следующая информация: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полные наименования органа, предоставляющего муниципальную услугу и организаций, участвующих в ее предоставлении;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контактные телефоны, график работы, фамилии, имена, отчества и должности специалистов, осуществляющих прием и консультирование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процедуры предоставления муниципальной услуги в текстовом виде и в виде блок-схемы;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документов, представляемых заявителями для получения муниципальной услуги; образец заявления; перечень оснований для отказа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32. Показатели доступности и качества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простота и ясность изложения информационных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наличие различных каналов получения информации о предоставлении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доступность работы с заявителями;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точность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профессиональная подготовка сотрудников органа, осуществляющего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высокая культура обслуживания заявителей;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строгое соблюдение сроков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обоснованных жалоб на решения органа, осуществляющего предоставление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отсутствие жалоб на действия (бездействие) и решения, осуществляемые (принятые) в ходе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34.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9. Особенности предоставления муниципальной услуги через МФЦ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35. МФЦ организует предоставление муниципальных услуг по принципу «одного окна» в соответствии с соглашениями о взаимодействии.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36. В МФЦ обеспечивается: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б) возможность оплаты государственных и муниципальных услуг.</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в) возможность воспользоваться предварительной записью на подачу запроса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 предварительное уведомление заявителя о готовности результата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37. Максимальный срок ожидания в очереди при подаче запроса о предоставлении муниципальной услуги составляет не более 15 минут.</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10. Иные требования к предоставлению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Основные положения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40. Предоставление муниципальной услуги включает следующие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административные 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прием и регистрация заявления и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рассмотрение документов и принятие 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выдача результата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41. Блок-схема последовательности административных действий при предоставлении муниципальной услуги представлена в приложении 3 к настоящему регламенту.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Прием и регистрация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42. Юридическим фактом, являющимся основанием для начала административного действия, является обращение гражданина в адрес председателя Комиссии с заявлением по форме согласно приложению 1 к настоящему регламенту и документами, указанными в пункте 19 настоящего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2, а также с использованием почтовой связи или в электронном виде через Портал государственных и муниципальных услуг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предоставляет заявителю бланк заявления;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 проверяет соответствие представленных документов установленным требованиям, а именно: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тексты документов написаны разборчиво;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фамилия, имя и отчество заявителя, адрес места жительства, паспортные данные написаны полностью;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документах нет подчисток, приписок, зачеркнутых слов и не оговоренных в них исправлений;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не исполнены карандашом;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документы не имеют повреждений, наличие которых не позволяет однозначно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истолковать их содержание;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 специалист, ответственный за прием и регистрацию документов, сканирует заявление и прилагаемые к нему документы и вносит запись о приеме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45. Заявитель несет ответственность за достоверность представленных сведений и документов.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46. После регистрации заявления и документов специалист, ответственный за прием и регистрацию документов, в течение 1-го рабочего дня, следующего за днем приема документов передает заявление и документы на рассмотрение  председателю Комиссии по вопросам землепользования и застройки Дубенского муниципального района Республики Мордовия.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Рассмотрение документов и принятие решения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47. Председатель Комиссии по вопросам землепользования и застройки Дубенского муниципального района Республики Мордовия в течение 1-го дня рассматривает представленные документы, после чего передает начальнику отдела.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48. Начальник отдела в течение 3-х дней рассматривает представленные документы,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 а также производит проверку сведений, содержащихся в документах и проводит заседание Комиссии по вопросам землепользования и застройки Дубенского муниципального района.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48. Решения Комиссии принимаются простым большинством голосов и считаются принятыми, если за них проголосовало более половины членов Комиссии, присутствующих на заседании. При равенстве голосов решающим является голос председателя.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Результаты работы Комиссии оформляются в письменной форме в виде протокола, которой ведется секретарем Комиссии и утверждается председателем Комиссии не позднее 1-го дня со дня заседания. К протоколу могут прилагаться материалы, касающиеся рассматриваемых на заседании Комиссии вопросов.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Председатель Комиссии направляет документы для подготовки проекта постановления Главы Дубенского муниципального района о вынесении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мотивированного отказа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49. При отсутствии оснований для отказа в предоставлении муниципальной услуги начальник отдела  в течение 7-ми дней осуществляет подготовку проекта постановления главы Дубенского муниципального района  о вынесении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 и направляет его.</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50. В соответствии с регламентом администрации Дубенского муниципального района проект постановления проходит согласование с должностными лицами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Администрации в течение 5-ти дней, после чего подписывается главой Дубенского муниципального района в течение 1-го дня со дня получения.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51. Подписанное постановление администрации Дубенского муниципального района  в течение 1-го рабочего дня регистрируется специалистом, ответственным за регистрацию нормативных правовых актов, и передается начальнику отдела.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52. Начальник отдела в течение 4-х дней осуществляет публикацию постановления о вынесении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средствах массовой информации и на официальном сайте: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53. Публичные слушания проводятся не менее чем за 15 дней со дня публикации постановления о вынесении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средствах массовой информации и на официальном сайте: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54. По результатам публичных слушаний начальник Отдела в течение 4-х дней осуществляет подготовку итогового документа о результатах публичных слушаний и размещает его в средствах массовой информации и на официальном сайте: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55. На основании итогового документа о результатах публичных слушаний начальник отдела в течение 3-х дней осуществляет подготовку проекта постановления главы Дубенского муниципального района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56. В соответствии с регламентом администрации Дубенского муниципального района  проект постановления проходит согласование с должностными лицами администрации в течение 5-ти дней, после чего подписывается главой Дубенского муниципального района в течение 1-го дня со дня получения.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57. Подписанное постановление главы Дубенского муниципального района в течение 1-го рабочего дня регистрируется специалистом, ответственным за регистрацию нормативных правовых актов, и передается начальнику Отдела.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58. Начальник отдела в течение 3-х дней со дня получения постановления осуществляет публикацию постановления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средствах массовой информации и на официальном сайте: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59. Максимальный срок выполнения административного действия - 54 дня.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Отказ в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60. В случае выявления оснований, указанных в пункте 25 настоящего регламента, для отказа в предоставлении муниципальной услуги, начальник Отдела оформляет проект письма о мотивированном отказе в предоставлении муниципальной услуги с ссылкой на причину отказа.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61. Проект письма подписывается председателем Комиссии – заместителем главы Дубенского муниципального района по строительству, архитектуре и ЖКХ в течение 1 дня с даты получения проекта.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62. Максимальный срок выполнения административного действия - 28 дней.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63. Подписанный и зарегистрированный отказ в течение 1 дня со дня получения передается специалистам, ответственным за выдачу результата предоставления муниципальной услуги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5. Выдача результата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64.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65.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 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66.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67.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4. Формы контроля за исполнением административного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4. Формы контроля за исполнением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75.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Текущий контроль осуществляется путем проведения заместителем главы Дубенского муниципального района по строительству, архитектуре и ЖКХ проверок соблюдения и исполнения сотрудниками Управления положений регламента.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76.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77. Ответственность специалистов отдела закрепляется в их должностных инструкциях.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79.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Раздел 5. Досудебный (внесудебный) порядок обжалования решений и действий (бездействия)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1. Предмет досудебного (внесудебного) обжалования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Заявитель может обратиться с жалобой, в том числе в следующих случаях: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нарушение срока регистрации запроса заявителя о предоставлении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нарушение срока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нарушение срока или порядка выдачи документов по результатам предоставления муниципальной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Российской Федерации, законами и иными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2. Порядок досудебного (внесудебного) обжалования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84.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 либо уполномоченного МФЦ, Портале государственных и муниципальных услуг (функций) Республики Мордовия http://gosuslugi.e-mordovia.ru, а также может быть принята при личном приеме заявителя.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86. Жалоба должна содержать:</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сведения об обжалуемых решениях и действиях (бездействии) администрации;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88. По результатам рассмотрения жалобы администрация принимает одно из следующих решений:</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отказывает в удовлетворении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91.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3. Право заявителя на получение информации и документов, необходимых для обоснования и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92. Заявитель имеет право на получение информации и документов, необходимых для обоснования и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93. При желании заявителя обжаловать действие (бездействие) должностного лица отдела, специалиста МФЦ, последний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94. Информация о порядке подачи и рассмотрения жалобы размещается на информационных стендах в местах предоставления услуги.</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Подраздел 4. Исчерпывающий перечень оснований для приостановления рассмотрения жалобы</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95. Основания для приостановления рассмотрения жалобы отсутствуют.</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jc w:val="both"/>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 xml:space="preserve">Приложение №1 </w:t>
            </w:r>
            <w:r w:rsidRPr="00AE646A">
              <w:rPr>
                <w:rFonts w:ascii="Times New Roman" w:eastAsia="Times New Roman" w:hAnsi="Times New Roman" w:cs="Arial"/>
                <w:color w:val="000000"/>
                <w:sz w:val="16"/>
                <w:szCs w:val="16"/>
              </w:rPr>
              <w:br/>
              <w:t xml:space="preserve">к </w:t>
            </w:r>
            <w:hyperlink r:id="rId47"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«Представление разрешения на отклонение от предельных параметров разрешенного строительства»</w:t>
            </w:r>
          </w:p>
        </w:tc>
      </w:tr>
    </w:tbl>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Председателю Комиссии по вопросам</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землепользования и застройки Дубенского</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муниципального района______________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организации)</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_____________________________________</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(Ф.И.О. полностью, адрес, паспортные данные, </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телефон) (номер свидетельства для ИП)</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Заявление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Прошу Вас предоставить разрешение на отклонение от предельных параметров разрешенного строительства, реконструкции объектов капитального строительства (указать, в чем заключается отклонение)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расположенных на земельном участке по адресу:_________________________________________,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AE646A">
        <w:rPr>
          <w:rFonts w:ascii="Times New Roman" w:eastAsia="Times New Roman" w:hAnsi="Times New Roman" w:cs="Times New Roman"/>
          <w:color w:val="000000"/>
          <w:sz w:val="16"/>
          <w:szCs w:val="16"/>
        </w:rPr>
        <w:t>площадью_______с</w:t>
      </w:r>
      <w:proofErr w:type="spellEnd"/>
      <w:r w:rsidRPr="00AE646A">
        <w:rPr>
          <w:rFonts w:ascii="Times New Roman" w:eastAsia="Times New Roman" w:hAnsi="Times New Roman" w:cs="Times New Roman"/>
          <w:color w:val="000000"/>
          <w:sz w:val="16"/>
          <w:szCs w:val="16"/>
        </w:rPr>
        <w:t xml:space="preserve"> кадастровым номером_____________________ , с разрешенным видом использования________________________________________________________________________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Способ получения ответа: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руки_____ по почте____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Число Подпись Ф.И.О.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 обработку и распространение своих персональных данных при сохранении их</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конфиденциальности в соответствии с Федеральным законом от 27.07.2006 г. № 152-ФЗ «О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персональных данных».</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Согласен______________</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(Подпись, Ф.И.О.)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документов, необходимых для предоставления муниципальной услуги: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копию документа, подтверждающего полномочия представителя заявителя, в случае если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заявление подается представителем заявителя.</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порядке межведомственного электронного взаимодействия Администрацией запрашиваются</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следующие документы:</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 копия выписки из Единого государственного реестра недвижимости на земельный участок;</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 копия выписки из Единого государственного реестра недвижимости на объект недвижимости;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 копия свидетельства о государственной регистрации ю </w:t>
      </w:r>
      <w:proofErr w:type="spellStart"/>
      <w:r w:rsidRPr="00AE646A">
        <w:rPr>
          <w:rFonts w:ascii="Times New Roman" w:eastAsia="Times New Roman" w:hAnsi="Times New Roman" w:cs="Times New Roman"/>
          <w:color w:val="000000"/>
          <w:sz w:val="16"/>
          <w:szCs w:val="16"/>
        </w:rPr>
        <w:t>ридического</w:t>
      </w:r>
      <w:proofErr w:type="spellEnd"/>
      <w:r w:rsidRPr="00AE646A">
        <w:rPr>
          <w:rFonts w:ascii="Times New Roman" w:eastAsia="Times New Roman" w:hAnsi="Times New Roman" w:cs="Times New Roman"/>
          <w:color w:val="000000"/>
          <w:sz w:val="16"/>
          <w:szCs w:val="16"/>
        </w:rPr>
        <w:t xml:space="preserve"> лица или индивидуального</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предпринимателя.</w:t>
      </w: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p>
          <w:p w:rsidR="00AE646A" w:rsidRPr="00AE646A" w:rsidRDefault="00AE646A" w:rsidP="00AE646A">
            <w:pPr>
              <w:widowControl w:val="0"/>
              <w:autoSpaceDE w:val="0"/>
              <w:autoSpaceDN w:val="0"/>
              <w:adjustRightInd w:val="0"/>
              <w:rPr>
                <w:rFonts w:ascii="Times New Roman" w:eastAsia="Times New Roman" w:hAnsi="Times New Roman" w:cs="Times New Roman"/>
                <w:b/>
                <w:color w:val="000000"/>
                <w:sz w:val="16"/>
                <w:szCs w:val="16"/>
              </w:rPr>
            </w:pPr>
            <w:r w:rsidRPr="00AE646A">
              <w:rPr>
                <w:rFonts w:ascii="Times New Roman" w:eastAsia="Times New Roman" w:hAnsi="Times New Roman" w:cs="Arial"/>
                <w:color w:val="000000"/>
                <w:sz w:val="16"/>
                <w:szCs w:val="16"/>
              </w:rPr>
              <w:t>Приложение №2</w:t>
            </w:r>
            <w:r w:rsidRPr="00AE646A">
              <w:rPr>
                <w:rFonts w:ascii="Times New Roman" w:eastAsia="Times New Roman" w:hAnsi="Times New Roman" w:cs="Arial"/>
                <w:color w:val="000000"/>
                <w:sz w:val="16"/>
                <w:szCs w:val="16"/>
              </w:rPr>
              <w:br/>
              <w:t xml:space="preserve">к </w:t>
            </w:r>
            <w:hyperlink r:id="rId48"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выдача разрешений на строительство, реконструкцию объектов капитального строительства»</w:t>
            </w:r>
          </w:p>
        </w:tc>
      </w:tr>
    </w:tbl>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lastRenderedPageBreak/>
        <w:t>Сведения о месте нахождения, графике работы и контактных телефонах организаций, осуществляющих функции приема документов и выдачи результатов</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right"/>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10491" w:type="dxa"/>
        <w:tblInd w:w="-418" w:type="dxa"/>
        <w:tblLayout w:type="fixed"/>
        <w:tblCellMar>
          <w:left w:w="0" w:type="dxa"/>
          <w:right w:w="0" w:type="dxa"/>
        </w:tblCellMar>
        <w:tblLook w:val="04A0" w:firstRow="1" w:lastRow="0" w:firstColumn="1" w:lastColumn="0" w:noHBand="0" w:noVBand="1"/>
      </w:tblPr>
      <w:tblGrid>
        <w:gridCol w:w="2836"/>
        <w:gridCol w:w="1701"/>
        <w:gridCol w:w="1418"/>
        <w:gridCol w:w="2146"/>
        <w:gridCol w:w="2390"/>
      </w:tblGrid>
      <w:tr w:rsidR="00AE646A" w:rsidRPr="00AE646A" w:rsidTr="00A62C1D">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организации осуществляющих функции приема документов и выдачи результатов предоставления муниципальную услугу</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Контактные номера телефонов</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Интернет-сайта (страницы), адрес электронной почты</w:t>
            </w:r>
          </w:p>
        </w:tc>
      </w:tr>
      <w:tr w:rsidR="00AE646A" w:rsidRPr="00AE646A" w:rsidTr="00A62C1D">
        <w:trPr>
          <w:trHeight w:val="3594"/>
        </w:trPr>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Администрация Дубенского муниципального района Республики Мордовия</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431770,Дубенский 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rPr>
              <w:t>8 (83447) 2-13-0</w:t>
            </w:r>
            <w:r w:rsidRPr="00AE646A">
              <w:rPr>
                <w:rFonts w:ascii="Times New Roman" w:eastAsia="Times New Roman" w:hAnsi="Times New Roman" w:cs="Times New Roman"/>
                <w:color w:val="000000"/>
                <w:sz w:val="16"/>
                <w:szCs w:val="16"/>
                <w:lang w:val="en-US"/>
              </w:rPr>
              <w:t>6</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График работы 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Выходные дни: суббота, воскресенье.</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hyperlink r:id="rId49" w:history="1">
              <w:r w:rsidRPr="00AE646A">
                <w:rPr>
                  <w:rFonts w:ascii="Times New Roman" w:eastAsia="Times New Roman" w:hAnsi="Times New Roman" w:cs="Times New Roman"/>
                  <w:color w:val="0000FF"/>
                  <w:sz w:val="16"/>
                  <w:szCs w:val="16"/>
                  <w:u w:val="single"/>
                  <w:lang w:val="en-US"/>
                </w:rPr>
                <w:t>http</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dubenki</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e</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mordovia</w:t>
              </w:r>
              <w:r w:rsidRPr="00AE646A">
                <w:rPr>
                  <w:rFonts w:ascii="Times New Roman" w:eastAsia="Times New Roman" w:hAnsi="Times New Roman" w:cs="Times New Roman"/>
                  <w:color w:val="0000FF"/>
                  <w:sz w:val="16"/>
                  <w:szCs w:val="16"/>
                  <w:u w:val="single"/>
                </w:rPr>
                <w:t>.</w:t>
              </w:r>
              <w:r w:rsidRPr="00AE646A">
                <w:rPr>
                  <w:rFonts w:ascii="Times New Roman" w:eastAsia="Times New Roman" w:hAnsi="Times New Roman" w:cs="Times New Roman"/>
                  <w:color w:val="0000FF"/>
                  <w:sz w:val="16"/>
                  <w:szCs w:val="16"/>
                  <w:u w:val="single"/>
                  <w:lang w:val="en-US"/>
                </w:rPr>
                <w:t>ru</w:t>
              </w:r>
              <w:r w:rsidRPr="00AE646A">
                <w:rPr>
                  <w:rFonts w:ascii="Times New Roman" w:eastAsia="Times New Roman" w:hAnsi="Times New Roman" w:cs="Times New Roman"/>
                  <w:color w:val="0000FF"/>
                  <w:sz w:val="16"/>
                  <w:szCs w:val="16"/>
                  <w:u w:val="single"/>
                </w:rPr>
                <w:t>/</w:t>
              </w:r>
            </w:hyperlink>
            <w:r w:rsidRPr="00AE646A">
              <w:rPr>
                <w:rFonts w:ascii="Times New Roman" w:eastAsia="Times New Roman" w:hAnsi="Times New Roman" w:cs="Times New Roman"/>
                <w:color w:val="000000"/>
                <w:sz w:val="16"/>
                <w:szCs w:val="16"/>
              </w:rPr>
              <w:t xml:space="preserve">, </w:t>
            </w:r>
            <w:r w:rsidRPr="00AE646A">
              <w:rPr>
                <w:rFonts w:ascii="Times New Roman" w:eastAsia="Times New Roman" w:hAnsi="Times New Roman" w:cs="Times New Roman"/>
                <w:color w:val="000000"/>
                <w:sz w:val="16"/>
                <w:szCs w:val="16"/>
                <w:lang w:val="en-US"/>
              </w:rPr>
              <w:t>www</w:t>
            </w:r>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dubur</w:t>
            </w:r>
            <w:r w:rsidRPr="00AE646A">
              <w:rPr>
                <w:rFonts w:ascii="Times New Roman" w:eastAsia="Times New Roman" w:hAnsi="Times New Roman" w:cs="Times New Roman"/>
                <w:color w:val="000000"/>
                <w:sz w:val="16"/>
                <w:szCs w:val="16"/>
              </w:rPr>
              <w:t>86@</w:t>
            </w:r>
            <w:r w:rsidRPr="00AE646A">
              <w:rPr>
                <w:rFonts w:ascii="Times New Roman" w:eastAsia="Times New Roman" w:hAnsi="Times New Roman" w:cs="Times New Roman"/>
                <w:color w:val="000000"/>
                <w:sz w:val="16"/>
                <w:szCs w:val="16"/>
                <w:lang w:val="en-US"/>
              </w:rPr>
              <w:t>mail</w:t>
            </w:r>
            <w:r w:rsidRPr="00AE646A">
              <w:rPr>
                <w:rFonts w:ascii="Times New Roman" w:eastAsia="Times New Roman" w:hAnsi="Times New Roman" w:cs="Times New Roman"/>
                <w:color w:val="000000"/>
                <w:sz w:val="16"/>
                <w:szCs w:val="16"/>
              </w:rPr>
              <w:t>.</w:t>
            </w:r>
            <w:r w:rsidRPr="00AE646A">
              <w:rPr>
                <w:rFonts w:ascii="Times New Roman" w:eastAsia="Times New Roman" w:hAnsi="Times New Roman" w:cs="Times New Roman"/>
                <w:color w:val="000000"/>
                <w:sz w:val="16"/>
                <w:szCs w:val="16"/>
                <w:lang w:val="en-US"/>
              </w:rPr>
              <w:t>ru</w:t>
            </w:r>
          </w:p>
        </w:tc>
      </w:tr>
      <w:tr w:rsidR="00AE646A" w:rsidRPr="00AE646A" w:rsidTr="00A62C1D">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ГБУ «Многофункциональный центр предоставления государственных и муниципальных услуг Дубенского муниципального района»</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w:t>
            </w:r>
            <w:proofErr w:type="spellStart"/>
            <w:r w:rsidRPr="00AE646A">
              <w:rPr>
                <w:rFonts w:ascii="Times New Roman" w:eastAsia="Times New Roman" w:hAnsi="Times New Roman" w:cs="Times New Roman"/>
                <w:color w:val="000000"/>
                <w:sz w:val="16"/>
                <w:szCs w:val="16"/>
              </w:rPr>
              <w:t>Бровцева</w:t>
            </w:r>
            <w:proofErr w:type="spellEnd"/>
            <w:r w:rsidRPr="00AE646A">
              <w:rPr>
                <w:rFonts w:ascii="Times New Roman" w:eastAsia="Times New Roman" w:hAnsi="Times New Roman" w:cs="Times New Roman"/>
                <w:color w:val="000000"/>
                <w:sz w:val="16"/>
                <w:szCs w:val="16"/>
              </w:rPr>
              <w:t>, д. 1</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8 (83447) 2-14-77</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понедельник - пятница: с 8 ч. 30 мин. до 17 ч. 30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суббота: с 8 ч. 30 мин. до 13ч. 30 мин. без обеденного перерыва.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Выходной день: воскресенье.</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t>e-mail: mfc013@mail.ru</w:t>
            </w:r>
          </w:p>
        </w:tc>
      </w:tr>
      <w:tr w:rsidR="00AE646A" w:rsidRPr="00AE646A" w:rsidTr="00A62C1D">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отдел строительства, архитектуры и </w:t>
            </w:r>
            <w:r w:rsidRPr="00AE646A">
              <w:rPr>
                <w:rFonts w:ascii="Times New Roman" w:eastAsia="Times New Roman" w:hAnsi="Times New Roman" w:cs="Times New Roman"/>
                <w:color w:val="000000"/>
                <w:sz w:val="16"/>
                <w:szCs w:val="16"/>
              </w:rPr>
              <w:lastRenderedPageBreak/>
              <w:t>ЖКХ администрации: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431770, Республика Мордовия, Дубенский муниципальный район, с. Дубенки, ул. Денисова, д. 4</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 xml:space="preserve">431770,Дубенский </w:t>
            </w:r>
            <w:r w:rsidRPr="00AE646A">
              <w:rPr>
                <w:rFonts w:ascii="Times New Roman" w:eastAsia="Times New Roman" w:hAnsi="Times New Roman" w:cs="Times New Roman"/>
                <w:color w:val="000000"/>
                <w:sz w:val="16"/>
                <w:szCs w:val="16"/>
              </w:rPr>
              <w:lastRenderedPageBreak/>
              <w:t xml:space="preserve">район, </w:t>
            </w:r>
            <w:proofErr w:type="spellStart"/>
            <w:r w:rsidRPr="00AE646A">
              <w:rPr>
                <w:rFonts w:ascii="Times New Roman" w:eastAsia="Times New Roman" w:hAnsi="Times New Roman" w:cs="Times New Roman"/>
                <w:color w:val="000000"/>
                <w:sz w:val="16"/>
                <w:szCs w:val="16"/>
              </w:rPr>
              <w:t>с.Дубенки</w:t>
            </w:r>
            <w:proofErr w:type="spellEnd"/>
            <w:r w:rsidRPr="00AE646A">
              <w:rPr>
                <w:rFonts w:ascii="Times New Roman" w:eastAsia="Times New Roman" w:hAnsi="Times New Roman" w:cs="Times New Roman"/>
                <w:color w:val="000000"/>
                <w:sz w:val="16"/>
                <w:szCs w:val="16"/>
              </w:rPr>
              <w:t xml:space="preserve">, </w:t>
            </w:r>
            <w:proofErr w:type="spellStart"/>
            <w:r w:rsidRPr="00AE646A">
              <w:rPr>
                <w:rFonts w:ascii="Times New Roman" w:eastAsia="Times New Roman" w:hAnsi="Times New Roman" w:cs="Times New Roman"/>
                <w:color w:val="000000"/>
                <w:sz w:val="16"/>
                <w:szCs w:val="16"/>
              </w:rPr>
              <w:t>ул.Денисова</w:t>
            </w:r>
            <w:proofErr w:type="spellEnd"/>
            <w:r w:rsidRPr="00AE646A">
              <w:rPr>
                <w:rFonts w:ascii="Times New Roman" w:eastAsia="Times New Roman" w:hAnsi="Times New Roman" w:cs="Times New Roman"/>
                <w:color w:val="000000"/>
                <w:sz w:val="16"/>
                <w:szCs w:val="16"/>
              </w:rPr>
              <w:t>,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8 (83447) 2-13-</w:t>
            </w:r>
            <w:r w:rsidRPr="00AE646A">
              <w:rPr>
                <w:rFonts w:ascii="Times New Roman" w:eastAsia="Times New Roman" w:hAnsi="Times New Roman" w:cs="Times New Roman"/>
                <w:color w:val="000000"/>
                <w:sz w:val="16"/>
                <w:szCs w:val="16"/>
              </w:rPr>
              <w:lastRenderedPageBreak/>
              <w:t>0</w:t>
            </w:r>
            <w:r w:rsidRPr="00AE646A">
              <w:rPr>
                <w:rFonts w:ascii="Times New Roman" w:eastAsia="Times New Roman" w:hAnsi="Times New Roman" w:cs="Times New Roman"/>
                <w:color w:val="000000"/>
                <w:sz w:val="16"/>
                <w:szCs w:val="16"/>
                <w:lang w:val="en-US"/>
              </w:rPr>
              <w:t>5</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 xml:space="preserve">График работы </w:t>
            </w:r>
            <w:r w:rsidRPr="00AE646A">
              <w:rPr>
                <w:rFonts w:ascii="Times New Roman" w:eastAsia="Times New Roman" w:hAnsi="Times New Roman" w:cs="Times New Roman"/>
                <w:color w:val="000000"/>
                <w:sz w:val="16"/>
                <w:szCs w:val="16"/>
              </w:rPr>
              <w:lastRenderedPageBreak/>
              <w:t>Администрации: понедельник - пятница: с 8 ч. 00 мин. до 17 ч. 00 мин.;</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обеденный пере-рыв: с 13 ч. до 14 ч.</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Выходные дни: суббота, </w:t>
            </w:r>
            <w:proofErr w:type="spellStart"/>
            <w:r w:rsidRPr="00AE646A">
              <w:rPr>
                <w:rFonts w:ascii="Times New Roman" w:eastAsia="Times New Roman" w:hAnsi="Times New Roman" w:cs="Times New Roman"/>
                <w:color w:val="000000"/>
                <w:sz w:val="16"/>
                <w:szCs w:val="16"/>
              </w:rPr>
              <w:t>воскре-сенье</w:t>
            </w:r>
            <w:proofErr w:type="spellEnd"/>
            <w:r w:rsidRPr="00AE646A">
              <w:rPr>
                <w:rFonts w:ascii="Times New Roman" w:eastAsia="Times New Roman" w:hAnsi="Times New Roman" w:cs="Times New Roman"/>
                <w:color w:val="000000"/>
                <w:sz w:val="16"/>
                <w:szCs w:val="16"/>
              </w:rPr>
              <w:t>.</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r w:rsidRPr="00AE646A">
              <w:rPr>
                <w:rFonts w:ascii="Times New Roman" w:eastAsia="Times New Roman" w:hAnsi="Times New Roman" w:cs="Times New Roman"/>
                <w:color w:val="000000"/>
                <w:sz w:val="16"/>
                <w:szCs w:val="16"/>
                <w:lang w:val="en-US"/>
              </w:rPr>
              <w:lastRenderedPageBreak/>
              <w:t>e-mail: stroidubur@mail.ru</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lang w:val="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lang w:val="en-US"/>
        </w:rPr>
      </w:pPr>
    </w:p>
    <w:tbl>
      <w:tblPr>
        <w:tblW w:w="0" w:type="auto"/>
        <w:tblInd w:w="6062" w:type="dxa"/>
        <w:tblLook w:val="04A0" w:firstRow="1" w:lastRow="0" w:firstColumn="1" w:lastColumn="0" w:noHBand="0" w:noVBand="1"/>
      </w:tblPr>
      <w:tblGrid>
        <w:gridCol w:w="4075"/>
      </w:tblGrid>
      <w:tr w:rsidR="00AE646A" w:rsidRPr="00AE646A" w:rsidTr="00A62C1D">
        <w:tc>
          <w:tcPr>
            <w:tcW w:w="4353" w:type="dxa"/>
            <w:hideMark/>
          </w:tcPr>
          <w:p w:rsidR="00AE646A" w:rsidRPr="00AE646A" w:rsidRDefault="00AE646A" w:rsidP="00AE646A">
            <w:pPr>
              <w:widowControl w:val="0"/>
              <w:autoSpaceDE w:val="0"/>
              <w:autoSpaceDN w:val="0"/>
              <w:adjustRightInd w:val="0"/>
              <w:rPr>
                <w:rFonts w:ascii="Times New Roman" w:eastAsia="Times New Roman" w:hAnsi="Times New Roman" w:cs="Arial"/>
                <w:color w:val="000000"/>
                <w:sz w:val="16"/>
                <w:szCs w:val="16"/>
              </w:rPr>
            </w:pPr>
            <w:r w:rsidRPr="00AE646A">
              <w:rPr>
                <w:rFonts w:ascii="Times New Roman" w:eastAsia="Times New Roman" w:hAnsi="Times New Roman" w:cs="Arial"/>
                <w:color w:val="000000"/>
                <w:sz w:val="16"/>
                <w:szCs w:val="16"/>
              </w:rPr>
              <w:t>Приложение №3</w:t>
            </w:r>
            <w:r w:rsidRPr="00AE646A">
              <w:rPr>
                <w:rFonts w:ascii="Times New Roman" w:eastAsia="Times New Roman" w:hAnsi="Times New Roman" w:cs="Arial"/>
                <w:color w:val="000000"/>
                <w:sz w:val="16"/>
                <w:szCs w:val="16"/>
              </w:rPr>
              <w:br/>
              <w:t xml:space="preserve">к </w:t>
            </w:r>
            <w:hyperlink r:id="rId50" w:anchor="sub_1000" w:history="1">
              <w:r w:rsidRPr="00AE646A">
                <w:rPr>
                  <w:rFonts w:ascii="Times New Roman" w:eastAsia="Times New Roman" w:hAnsi="Times New Roman" w:cs="Arial"/>
                  <w:bCs/>
                  <w:color w:val="000000"/>
                  <w:sz w:val="16"/>
                  <w:szCs w:val="16"/>
                </w:rPr>
                <w:t>административному регламенту</w:t>
              </w:r>
            </w:hyperlink>
            <w:r w:rsidRPr="00AE646A">
              <w:rPr>
                <w:rFonts w:ascii="Times New Roman" w:eastAsia="Times New Roman" w:hAnsi="Times New Roman" w:cs="Arial"/>
                <w:color w:val="000000"/>
                <w:sz w:val="16"/>
                <w:szCs w:val="16"/>
              </w:rPr>
              <w:br/>
              <w:t>администрации Дубенского муниципального района</w:t>
            </w:r>
            <w:r w:rsidRPr="00AE646A">
              <w:rPr>
                <w:rFonts w:ascii="Times New Roman" w:eastAsia="Times New Roman" w:hAnsi="Times New Roman" w:cs="Arial"/>
                <w:color w:val="000000"/>
                <w:sz w:val="16"/>
                <w:szCs w:val="16"/>
              </w:rPr>
              <w:br/>
              <w:t>«Подготовка и выдача разрешений на строительство, реконструкцию объектов капитального строительства»</w:t>
            </w:r>
          </w:p>
        </w:tc>
      </w:tr>
    </w:tbl>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AE646A">
        <w:rPr>
          <w:rFonts w:ascii="Times New Roman" w:eastAsia="Times New Roman" w:hAnsi="Times New Roman" w:cs="Times New Roman"/>
          <w:b/>
          <w:color w:val="000000"/>
          <w:sz w:val="16"/>
          <w:szCs w:val="16"/>
        </w:rPr>
        <w:t>Блок-схема последовательности действий предоставления муниципальной услуги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65760" behindDoc="0" locked="0" layoutInCell="1" allowOverlap="1" wp14:anchorId="04EBFC58" wp14:editId="6C3C815A">
                <wp:simplePos x="0" y="0"/>
                <wp:positionH relativeFrom="column">
                  <wp:posOffset>3729990</wp:posOffset>
                </wp:positionH>
                <wp:positionV relativeFrom="paragraph">
                  <wp:posOffset>67310</wp:posOffset>
                </wp:positionV>
                <wp:extent cx="2578100" cy="1482090"/>
                <wp:effectExtent l="9525" t="5715" r="12700" b="7620"/>
                <wp:wrapNone/>
                <wp:docPr id="108" name="Прямоугольник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0" cy="1482090"/>
                        </a:xfrm>
                        <a:prstGeom prst="rect">
                          <a:avLst/>
                        </a:prstGeom>
                        <a:solidFill>
                          <a:srgbClr val="FFFFFF"/>
                        </a:solidFill>
                        <a:ln w="9525">
                          <a:solidFill>
                            <a:srgbClr val="000000"/>
                          </a:solidFill>
                          <a:miter lim="800000"/>
                          <a:headEnd/>
                          <a:tailEnd/>
                        </a:ln>
                      </wps:spPr>
                      <wps:txbx>
                        <w:txbxContent>
                          <w:p w:rsidR="00AE646A" w:rsidRDefault="00AE646A" w:rsidP="00AE646A">
                            <w:pPr>
                              <w:ind w:right="597"/>
                              <w:rPr>
                                <w:rFonts w:ascii="Times New Roman" w:hAnsi="Times New Roman" w:cs="Times New Roman"/>
                                <w:sz w:val="20"/>
                                <w:szCs w:val="20"/>
                              </w:rPr>
                            </w:pPr>
                            <w:r>
                              <w:rPr>
                                <w:rFonts w:ascii="Times New Roman" w:hAnsi="Times New Roman" w:cs="Times New Roman"/>
                                <w:sz w:val="20"/>
                                <w:szCs w:val="20"/>
                              </w:rPr>
                              <w:t>Подготовка мотивированного отказа – 24 дня</w:t>
                            </w:r>
                          </w:p>
                          <w:p w:rsidR="00AE646A" w:rsidRDefault="00AE646A" w:rsidP="00AE646A">
                            <w:pPr>
                              <w:pBdr>
                                <w:top w:val="single" w:sz="12" w:space="1" w:color="auto"/>
                                <w:bottom w:val="single" w:sz="12" w:space="1" w:color="auto"/>
                              </w:pBdr>
                              <w:ind w:right="597"/>
                              <w:rPr>
                                <w:rFonts w:ascii="Times New Roman" w:hAnsi="Times New Roman" w:cs="Times New Roman"/>
                                <w:sz w:val="20"/>
                                <w:szCs w:val="20"/>
                              </w:rPr>
                            </w:pPr>
                            <w:r>
                              <w:rPr>
                                <w:rFonts w:ascii="Times New Roman" w:hAnsi="Times New Roman" w:cs="Times New Roman"/>
                                <w:sz w:val="20"/>
                                <w:szCs w:val="20"/>
                              </w:rPr>
                              <w:t>Регистрация мотивированного отказа  - 1 день</w:t>
                            </w:r>
                          </w:p>
                          <w:p w:rsidR="00AE646A" w:rsidRPr="0034762C" w:rsidRDefault="00AE646A" w:rsidP="00AE646A">
                            <w:pPr>
                              <w:ind w:right="597"/>
                              <w:rPr>
                                <w:rFonts w:ascii="Times New Roman" w:hAnsi="Times New Roman" w:cs="Times New Roman"/>
                                <w:sz w:val="20"/>
                                <w:szCs w:val="20"/>
                              </w:rPr>
                            </w:pPr>
                            <w:r>
                              <w:rPr>
                                <w:rFonts w:ascii="Times New Roman" w:hAnsi="Times New Roman" w:cs="Times New Roman"/>
                                <w:sz w:val="20"/>
                                <w:szCs w:val="20"/>
                              </w:rPr>
                              <w:t>Выдача мотивированного отказа специалистом нарочно заявителю либо направление почтовым отправлением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8" o:spid="_x0000_s1066" style="position:absolute;left:0;text-align:left;margin-left:293.7pt;margin-top:5.3pt;width:203pt;height:116.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">
                <v:textbox>
                  <w:txbxContent>
                    <w:p w:rsidR="00AE646A" w:rsidRDefault="00AE646A" w:rsidP="00AE646A">
                      <w:pPr>
                        <w:ind w:right="597"/>
                        <w:rPr>
                          <w:rFonts w:ascii="Times New Roman" w:hAnsi="Times New Roman" w:cs="Times New Roman"/>
                          <w:sz w:val="20"/>
                          <w:szCs w:val="20"/>
                        </w:rPr>
                      </w:pPr>
                      <w:r>
                        <w:rPr>
                          <w:rFonts w:ascii="Times New Roman" w:hAnsi="Times New Roman" w:cs="Times New Roman"/>
                          <w:sz w:val="20"/>
                          <w:szCs w:val="20"/>
                        </w:rPr>
                        <w:t>Подготовка мотивированного отказа – 24 дня</w:t>
                      </w:r>
                    </w:p>
                    <w:p w:rsidR="00AE646A" w:rsidRDefault="00AE646A" w:rsidP="00AE646A">
                      <w:pPr>
                        <w:pBdr>
                          <w:top w:val="single" w:sz="12" w:space="1" w:color="auto"/>
                          <w:bottom w:val="single" w:sz="12" w:space="1" w:color="auto"/>
                        </w:pBdr>
                        <w:ind w:right="597"/>
                        <w:rPr>
                          <w:rFonts w:ascii="Times New Roman" w:hAnsi="Times New Roman" w:cs="Times New Roman"/>
                          <w:sz w:val="20"/>
                          <w:szCs w:val="20"/>
                        </w:rPr>
                      </w:pPr>
                      <w:r>
                        <w:rPr>
                          <w:rFonts w:ascii="Times New Roman" w:hAnsi="Times New Roman" w:cs="Times New Roman"/>
                          <w:sz w:val="20"/>
                          <w:szCs w:val="20"/>
                        </w:rPr>
                        <w:t>Регистрация мотивированного отказа  - 1 день</w:t>
                      </w:r>
                    </w:p>
                    <w:p w:rsidR="00AE646A" w:rsidRPr="0034762C" w:rsidRDefault="00AE646A" w:rsidP="00AE646A">
                      <w:pPr>
                        <w:ind w:right="597"/>
                        <w:rPr>
                          <w:rFonts w:ascii="Times New Roman" w:hAnsi="Times New Roman" w:cs="Times New Roman"/>
                          <w:sz w:val="20"/>
                          <w:szCs w:val="20"/>
                        </w:rPr>
                      </w:pPr>
                      <w:r>
                        <w:rPr>
                          <w:rFonts w:ascii="Times New Roman" w:hAnsi="Times New Roman" w:cs="Times New Roman"/>
                          <w:sz w:val="20"/>
                          <w:szCs w:val="20"/>
                        </w:rPr>
                        <w:t>Выдача мотивированного отказа специалистом нарочно заявителю либо направление почтовым отправлением</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0160" behindDoc="0" locked="0" layoutInCell="1" allowOverlap="1" wp14:anchorId="683B3B2D" wp14:editId="435A1353">
                <wp:simplePos x="0" y="0"/>
                <wp:positionH relativeFrom="column">
                  <wp:posOffset>-556260</wp:posOffset>
                </wp:positionH>
                <wp:positionV relativeFrom="paragraph">
                  <wp:posOffset>67310</wp:posOffset>
                </wp:positionV>
                <wp:extent cx="3771900" cy="257175"/>
                <wp:effectExtent l="9525" t="5715" r="9525" b="13335"/>
                <wp:wrapNone/>
                <wp:docPr id="107" name="Прямоугольник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257175"/>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7" o:spid="_x0000_s1067" style="position:absolute;left:0;text-align:left;margin-left:-43.8pt;margin-top:5.3pt;width:297pt;height:20.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">
                <v:textbo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Обращение заинтересованного лица</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66784" behindDoc="0" locked="0" layoutInCell="1" allowOverlap="1" wp14:anchorId="71A43928" wp14:editId="4431A3D9">
                <wp:simplePos x="0" y="0"/>
                <wp:positionH relativeFrom="column">
                  <wp:posOffset>3215640</wp:posOffset>
                </wp:positionH>
                <wp:positionV relativeFrom="paragraph">
                  <wp:posOffset>-3175</wp:posOffset>
                </wp:positionV>
                <wp:extent cx="390525" cy="9525"/>
                <wp:effectExtent l="9525" t="53340" r="19050" b="51435"/>
                <wp:wrapNone/>
                <wp:docPr id="106" name="Прямая со стрелкой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052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6" o:spid="_x0000_s1026" type="#_x0000_t32" style="position:absolute;margin-left:253.2pt;margin-top:-.25pt;width:30.75pt;height:.75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1184" behindDoc="0" locked="0" layoutInCell="1" allowOverlap="1" wp14:anchorId="3F67A076" wp14:editId="0583A68A">
                <wp:simplePos x="0" y="0"/>
                <wp:positionH relativeFrom="column">
                  <wp:posOffset>899160</wp:posOffset>
                </wp:positionH>
                <wp:positionV relativeFrom="paragraph">
                  <wp:posOffset>149860</wp:posOffset>
                </wp:positionV>
                <wp:extent cx="0" cy="95250"/>
                <wp:effectExtent l="55245" t="6350" r="59055" b="22225"/>
                <wp:wrapNone/>
                <wp:docPr id="105" name="Прямая со стрелкой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5" o:spid="_x0000_s1026" type="#_x0000_t32" style="position:absolute;margin-left:70.8pt;margin-top:11.8pt;width:0;height: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2208" behindDoc="0" locked="0" layoutInCell="1" allowOverlap="1" wp14:anchorId="26989D2E" wp14:editId="47D2A528">
                <wp:simplePos x="0" y="0"/>
                <wp:positionH relativeFrom="column">
                  <wp:posOffset>-556260</wp:posOffset>
                </wp:positionH>
                <wp:positionV relativeFrom="paragraph">
                  <wp:posOffset>69850</wp:posOffset>
                </wp:positionV>
                <wp:extent cx="3771900" cy="523875"/>
                <wp:effectExtent l="9525" t="6350" r="9525" b="12700"/>
                <wp:wrapNone/>
                <wp:docPr id="104" name="Прямоугольник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523875"/>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Получение заявления и документов, передача п</w:t>
                            </w:r>
                            <w:r w:rsidRPr="00607C3D">
                              <w:rPr>
                                <w:rFonts w:ascii="Times New Roman" w:hAnsi="Times New Roman" w:cs="Times New Roman"/>
                                <w:sz w:val="20"/>
                                <w:szCs w:val="20"/>
                              </w:rPr>
                              <w:t>а</w:t>
                            </w:r>
                            <w:r w:rsidRPr="00607C3D">
                              <w:rPr>
                                <w:rFonts w:ascii="Times New Roman" w:hAnsi="Times New Roman" w:cs="Times New Roman"/>
                                <w:sz w:val="20"/>
                                <w:szCs w:val="20"/>
                              </w:rPr>
                              <w:t>кета документов в отдел строительства, архитектуры и ЖКХ.</w:t>
                            </w:r>
                          </w:p>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(1  день, следующий за днем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4" o:spid="_x0000_s1068" style="position:absolute;left:0;text-align:left;margin-left:-43.8pt;margin-top:5.5pt;width:297pt;height:41.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">
                <v:textbo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Получение заявления и документов, передача п</w:t>
                      </w:r>
                      <w:r w:rsidRPr="00607C3D">
                        <w:rPr>
                          <w:rFonts w:ascii="Times New Roman" w:hAnsi="Times New Roman" w:cs="Times New Roman"/>
                          <w:sz w:val="20"/>
                          <w:szCs w:val="20"/>
                        </w:rPr>
                        <w:t>а</w:t>
                      </w:r>
                      <w:r w:rsidRPr="00607C3D">
                        <w:rPr>
                          <w:rFonts w:ascii="Times New Roman" w:hAnsi="Times New Roman" w:cs="Times New Roman"/>
                          <w:sz w:val="20"/>
                          <w:szCs w:val="20"/>
                        </w:rPr>
                        <w:t>кета документов в отдел строительства, архитектуры и ЖКХ.</w:t>
                      </w:r>
                    </w:p>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(1  день, следующий за днем приема документов).</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4256" behindDoc="0" locked="0" layoutInCell="1" allowOverlap="1" wp14:anchorId="7716D941" wp14:editId="429977C4">
                <wp:simplePos x="0" y="0"/>
                <wp:positionH relativeFrom="column">
                  <wp:posOffset>-556260</wp:posOffset>
                </wp:positionH>
                <wp:positionV relativeFrom="paragraph">
                  <wp:posOffset>125095</wp:posOffset>
                </wp:positionV>
                <wp:extent cx="3829050" cy="381000"/>
                <wp:effectExtent l="9525" t="6350" r="9525" b="1270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9050" cy="381000"/>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 xml:space="preserve">Рассмотрение заявления председателем Комиссии и передача начальнику </w:t>
                            </w:r>
                            <w:r>
                              <w:rPr>
                                <w:rFonts w:ascii="Times New Roman" w:hAnsi="Times New Roman" w:cs="Times New Roman"/>
                                <w:sz w:val="20"/>
                                <w:szCs w:val="20"/>
                              </w:rPr>
                              <w:t>о</w:t>
                            </w:r>
                            <w:r w:rsidRPr="00607C3D">
                              <w:rPr>
                                <w:rFonts w:ascii="Times New Roman" w:hAnsi="Times New Roman" w:cs="Times New Roman"/>
                                <w:sz w:val="20"/>
                                <w:szCs w:val="20"/>
                              </w:rPr>
                              <w:t>тдела (1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3" o:spid="_x0000_s1069" style="position:absolute;left:0;text-align:left;margin-left:-43.8pt;margin-top:9.85pt;width:301.5pt;height:30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">
                <v:textbo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 xml:space="preserve">Рассмотрение заявления председателем Комиссии и передача начальнику </w:t>
                      </w:r>
                      <w:r>
                        <w:rPr>
                          <w:rFonts w:ascii="Times New Roman" w:hAnsi="Times New Roman" w:cs="Times New Roman"/>
                          <w:sz w:val="20"/>
                          <w:szCs w:val="20"/>
                        </w:rPr>
                        <w:t>о</w:t>
                      </w:r>
                      <w:r w:rsidRPr="00607C3D">
                        <w:rPr>
                          <w:rFonts w:ascii="Times New Roman" w:hAnsi="Times New Roman" w:cs="Times New Roman"/>
                          <w:sz w:val="20"/>
                          <w:szCs w:val="20"/>
                        </w:rPr>
                        <w:t>тдела (1 день)</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3232" behindDoc="0" locked="0" layoutInCell="1" allowOverlap="1" wp14:anchorId="14947C70" wp14:editId="1F768D30">
                <wp:simplePos x="0" y="0"/>
                <wp:positionH relativeFrom="column">
                  <wp:posOffset>908685</wp:posOffset>
                </wp:positionH>
                <wp:positionV relativeFrom="paragraph">
                  <wp:posOffset>67945</wp:posOffset>
                </wp:positionV>
                <wp:extent cx="0" cy="114300"/>
                <wp:effectExtent l="55245" t="6350" r="59055" b="22225"/>
                <wp:wrapNone/>
                <wp:docPr id="102" name="Прямая со стрелкой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2" o:spid="_x0000_s1026" type="#_x0000_t32" style="position:absolute;margin-left:71.55pt;margin-top:5.35pt;width:0;height:9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5280" behindDoc="0" locked="0" layoutInCell="1" allowOverlap="1" wp14:anchorId="22131C44" wp14:editId="52302E86">
                <wp:simplePos x="0" y="0"/>
                <wp:positionH relativeFrom="column">
                  <wp:posOffset>-556260</wp:posOffset>
                </wp:positionH>
                <wp:positionV relativeFrom="paragraph">
                  <wp:posOffset>147955</wp:posOffset>
                </wp:positionV>
                <wp:extent cx="4019550" cy="394335"/>
                <wp:effectExtent l="9525" t="12065" r="9525" b="12700"/>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19550" cy="394335"/>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 xml:space="preserve">Рассмотрение заявления начальником </w:t>
                            </w:r>
                            <w:r>
                              <w:rPr>
                                <w:rFonts w:ascii="Times New Roman" w:hAnsi="Times New Roman" w:cs="Times New Roman"/>
                                <w:sz w:val="20"/>
                                <w:szCs w:val="20"/>
                              </w:rPr>
                              <w:t>о</w:t>
                            </w:r>
                            <w:r w:rsidRPr="00607C3D">
                              <w:rPr>
                                <w:rFonts w:ascii="Times New Roman" w:hAnsi="Times New Roman" w:cs="Times New Roman"/>
                                <w:sz w:val="20"/>
                                <w:szCs w:val="20"/>
                              </w:rPr>
                              <w:t>тдела, проверка сведений, содержащихся в заявлении и документов, сбор комиссии  (3 дня)</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1" o:spid="_x0000_s1070" style="position:absolute;left:0;text-align:left;margin-left:-43.8pt;margin-top:11.65pt;width:316.5pt;height:31.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">
                <v:textbo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 xml:space="preserve">Рассмотрение заявления начальником </w:t>
                      </w:r>
                      <w:r>
                        <w:rPr>
                          <w:rFonts w:ascii="Times New Roman" w:hAnsi="Times New Roman" w:cs="Times New Roman"/>
                          <w:sz w:val="20"/>
                          <w:szCs w:val="20"/>
                        </w:rPr>
                        <w:t>о</w:t>
                      </w:r>
                      <w:r w:rsidRPr="00607C3D">
                        <w:rPr>
                          <w:rFonts w:ascii="Times New Roman" w:hAnsi="Times New Roman" w:cs="Times New Roman"/>
                          <w:sz w:val="20"/>
                          <w:szCs w:val="20"/>
                        </w:rPr>
                        <w:t>тдела, проверка сведений, содержащихся в заявлении и документов, сбор комиссии  (3 дня)</w:t>
                      </w:r>
                    </w:p>
                    <w:p w:rsidR="00AE646A" w:rsidRDefault="00AE646A" w:rsidP="00AE646A"/>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9376" behindDoc="0" locked="0" layoutInCell="1" allowOverlap="1" wp14:anchorId="1D75B202" wp14:editId="473ABCB6">
                <wp:simplePos x="0" y="0"/>
                <wp:positionH relativeFrom="column">
                  <wp:posOffset>842010</wp:posOffset>
                </wp:positionH>
                <wp:positionV relativeFrom="paragraph">
                  <wp:posOffset>37465</wp:posOffset>
                </wp:positionV>
                <wp:extent cx="0" cy="110490"/>
                <wp:effectExtent l="55245" t="6350" r="59055" b="16510"/>
                <wp:wrapNone/>
                <wp:docPr id="100" name="Прямая со стрелкой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0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0" o:spid="_x0000_s1026" type="#_x0000_t32" style="position:absolute;margin-left:66.3pt;margin-top:2.95pt;width:0;height:8.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0400" behindDoc="0" locked="0" layoutInCell="1" allowOverlap="1" wp14:anchorId="33665E9F" wp14:editId="7948BEB1">
                <wp:simplePos x="0" y="0"/>
                <wp:positionH relativeFrom="column">
                  <wp:posOffset>784860</wp:posOffset>
                </wp:positionH>
                <wp:positionV relativeFrom="paragraph">
                  <wp:posOffset>16510</wp:posOffset>
                </wp:positionV>
                <wp:extent cx="0" cy="200025"/>
                <wp:effectExtent l="55245" t="6350" r="59055" b="22225"/>
                <wp:wrapNone/>
                <wp:docPr id="99" name="Прямая со стрелкой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9" o:spid="_x0000_s1026" type="#_x0000_t32" style="position:absolute;margin-left:61.8pt;margin-top:1.3pt;width:0;height:15.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7328" behindDoc="0" locked="0" layoutInCell="1" allowOverlap="1" wp14:anchorId="76C890B2" wp14:editId="0763FB5F">
                <wp:simplePos x="0" y="0"/>
                <wp:positionH relativeFrom="column">
                  <wp:posOffset>-556260</wp:posOffset>
                </wp:positionH>
                <wp:positionV relativeFrom="paragraph">
                  <wp:posOffset>41275</wp:posOffset>
                </wp:positionV>
                <wp:extent cx="4162425" cy="857250"/>
                <wp:effectExtent l="9525" t="6350" r="9525" b="1270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2425" cy="857250"/>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 xml:space="preserve">Подготовка проекта Постановления </w:t>
                            </w:r>
                            <w:r>
                              <w:rPr>
                                <w:rFonts w:ascii="Times New Roman" w:hAnsi="Times New Roman" w:cs="Times New Roman"/>
                                <w:sz w:val="20"/>
                                <w:szCs w:val="20"/>
                              </w:rPr>
                              <w:t>г</w:t>
                            </w:r>
                            <w:r w:rsidRPr="00607C3D">
                              <w:rPr>
                                <w:rFonts w:ascii="Times New Roman" w:hAnsi="Times New Roman" w:cs="Times New Roman"/>
                                <w:sz w:val="20"/>
                                <w:szCs w:val="20"/>
                              </w:rPr>
                              <w:t>лавы Дубенского муниципального района о внесении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(7 дней)</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8" o:spid="_x0000_s1071" style="position:absolute;left:0;text-align:left;margin-left:-43.8pt;margin-top:3.25pt;width:327.75pt;height:6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">
                <v:textbox>
                  <w:txbxContent>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 xml:space="preserve">Подготовка проекта Постановления </w:t>
                      </w:r>
                      <w:r>
                        <w:rPr>
                          <w:rFonts w:ascii="Times New Roman" w:hAnsi="Times New Roman" w:cs="Times New Roman"/>
                          <w:sz w:val="20"/>
                          <w:szCs w:val="20"/>
                        </w:rPr>
                        <w:t>г</w:t>
                      </w:r>
                      <w:r w:rsidRPr="00607C3D">
                        <w:rPr>
                          <w:rFonts w:ascii="Times New Roman" w:hAnsi="Times New Roman" w:cs="Times New Roman"/>
                          <w:sz w:val="20"/>
                          <w:szCs w:val="20"/>
                        </w:rPr>
                        <w:t>лавы Дубенского муниципального района о внесении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AE646A" w:rsidRPr="00607C3D" w:rsidRDefault="00AE646A" w:rsidP="00AE646A">
                      <w:pPr>
                        <w:jc w:val="center"/>
                        <w:rPr>
                          <w:rFonts w:ascii="Times New Roman" w:hAnsi="Times New Roman" w:cs="Times New Roman"/>
                          <w:sz w:val="20"/>
                          <w:szCs w:val="20"/>
                        </w:rPr>
                      </w:pPr>
                      <w:r w:rsidRPr="00607C3D">
                        <w:rPr>
                          <w:rFonts w:ascii="Times New Roman" w:hAnsi="Times New Roman" w:cs="Times New Roman"/>
                          <w:sz w:val="20"/>
                          <w:szCs w:val="20"/>
                        </w:rPr>
                        <w:t>(7 дней)</w:t>
                      </w:r>
                    </w:p>
                    <w:p w:rsidR="00AE646A" w:rsidRDefault="00AE646A" w:rsidP="00AE646A"/>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1424" behindDoc="0" locked="0" layoutInCell="1" allowOverlap="1" wp14:anchorId="21AF24FC" wp14:editId="572A973C">
                <wp:simplePos x="0" y="0"/>
                <wp:positionH relativeFrom="column">
                  <wp:posOffset>842010</wp:posOffset>
                </wp:positionH>
                <wp:positionV relativeFrom="paragraph">
                  <wp:posOffset>69850</wp:posOffset>
                </wp:positionV>
                <wp:extent cx="0" cy="133350"/>
                <wp:effectExtent l="55245" t="6350" r="59055" b="22225"/>
                <wp:wrapNone/>
                <wp:docPr id="97" name="Прямая со стрелкой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7" o:spid="_x0000_s1026" type="#_x0000_t32" style="position:absolute;margin-left:66.3pt;margin-top:5.5pt;width:0;height:1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2448" behindDoc="0" locked="0" layoutInCell="1" allowOverlap="1" wp14:anchorId="17F8C1C6" wp14:editId="3D2E8EC3">
                <wp:simplePos x="0" y="0"/>
                <wp:positionH relativeFrom="column">
                  <wp:posOffset>-556260</wp:posOffset>
                </wp:positionH>
                <wp:positionV relativeFrom="paragraph">
                  <wp:posOffset>27940</wp:posOffset>
                </wp:positionV>
                <wp:extent cx="4162425" cy="971550"/>
                <wp:effectExtent l="9525" t="6350" r="9525" b="1270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2425" cy="971550"/>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Согласование постановления с должностными лицами Администрации Дубенского муниципального района – 5 дней</w:t>
                            </w:r>
                          </w:p>
                          <w:p w:rsidR="00AE646A" w:rsidRPr="00607C3D" w:rsidRDefault="00AE646A" w:rsidP="00AE646A">
                            <w:pPr>
                              <w:pBdr>
                                <w:top w:val="single" w:sz="12" w:space="1" w:color="auto"/>
                                <w:bottom w:val="single" w:sz="12" w:space="1" w:color="auto"/>
                              </w:pBdr>
                              <w:rPr>
                                <w:rFonts w:ascii="Times New Roman" w:hAnsi="Times New Roman" w:cs="Times New Roman"/>
                                <w:sz w:val="20"/>
                                <w:szCs w:val="20"/>
                              </w:rPr>
                            </w:pPr>
                            <w:r w:rsidRPr="00607C3D">
                              <w:rPr>
                                <w:rFonts w:ascii="Times New Roman" w:hAnsi="Times New Roman" w:cs="Times New Roman"/>
                                <w:sz w:val="20"/>
                                <w:szCs w:val="20"/>
                              </w:rPr>
                              <w:t xml:space="preserve">Подписание Постановления </w:t>
                            </w:r>
                            <w:r>
                              <w:rPr>
                                <w:rFonts w:ascii="Times New Roman" w:hAnsi="Times New Roman" w:cs="Times New Roman"/>
                                <w:sz w:val="20"/>
                                <w:szCs w:val="20"/>
                              </w:rPr>
                              <w:t>г</w:t>
                            </w:r>
                            <w:r w:rsidRPr="00607C3D">
                              <w:rPr>
                                <w:rFonts w:ascii="Times New Roman" w:hAnsi="Times New Roman" w:cs="Times New Roman"/>
                                <w:sz w:val="20"/>
                                <w:szCs w:val="20"/>
                              </w:rPr>
                              <w:t>лавой Дубенского муниципального района  - 1 день</w:t>
                            </w:r>
                          </w:p>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Регистрация подписанного постановления – 1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6" o:spid="_x0000_s1072" style="position:absolute;left:0;text-align:left;margin-left:-43.8pt;margin-top:2.2pt;width:327.75pt;height:7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">
                <v:textbox>
                  <w:txbxContent>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Согласование постановления с должностными лицами Администрации Дубенского муниципального района – 5 дней</w:t>
                      </w:r>
                    </w:p>
                    <w:p w:rsidR="00AE646A" w:rsidRPr="00607C3D" w:rsidRDefault="00AE646A" w:rsidP="00AE646A">
                      <w:pPr>
                        <w:pBdr>
                          <w:top w:val="single" w:sz="12" w:space="1" w:color="auto"/>
                          <w:bottom w:val="single" w:sz="12" w:space="1" w:color="auto"/>
                        </w:pBdr>
                        <w:rPr>
                          <w:rFonts w:ascii="Times New Roman" w:hAnsi="Times New Roman" w:cs="Times New Roman"/>
                          <w:sz w:val="20"/>
                          <w:szCs w:val="20"/>
                        </w:rPr>
                      </w:pPr>
                      <w:r w:rsidRPr="00607C3D">
                        <w:rPr>
                          <w:rFonts w:ascii="Times New Roman" w:hAnsi="Times New Roman" w:cs="Times New Roman"/>
                          <w:sz w:val="20"/>
                          <w:szCs w:val="20"/>
                        </w:rPr>
                        <w:t xml:space="preserve">Подписание Постановления </w:t>
                      </w:r>
                      <w:r>
                        <w:rPr>
                          <w:rFonts w:ascii="Times New Roman" w:hAnsi="Times New Roman" w:cs="Times New Roman"/>
                          <w:sz w:val="20"/>
                          <w:szCs w:val="20"/>
                        </w:rPr>
                        <w:t>г</w:t>
                      </w:r>
                      <w:r w:rsidRPr="00607C3D">
                        <w:rPr>
                          <w:rFonts w:ascii="Times New Roman" w:hAnsi="Times New Roman" w:cs="Times New Roman"/>
                          <w:sz w:val="20"/>
                          <w:szCs w:val="20"/>
                        </w:rPr>
                        <w:t>лавой Дубенского муниципального района  - 1 день</w:t>
                      </w:r>
                    </w:p>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Регистрация подписанного постановления – 1 день</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3472" behindDoc="0" locked="0" layoutInCell="1" allowOverlap="1" wp14:anchorId="3E27B3C5" wp14:editId="142859BF">
                <wp:simplePos x="0" y="0"/>
                <wp:positionH relativeFrom="column">
                  <wp:posOffset>775335</wp:posOffset>
                </wp:positionH>
                <wp:positionV relativeFrom="paragraph">
                  <wp:posOffset>123190</wp:posOffset>
                </wp:positionV>
                <wp:extent cx="9525" cy="123825"/>
                <wp:effectExtent l="55245" t="6350" r="49530" b="22225"/>
                <wp:wrapNone/>
                <wp:docPr id="95" name="Прямая со стрелкой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23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5" o:spid="_x0000_s1026" type="#_x0000_t32" style="position:absolute;margin-left:61.05pt;margin-top:9.7pt;width:.75pt;height:9.75pt;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4496" behindDoc="0" locked="0" layoutInCell="1" allowOverlap="1" wp14:anchorId="6B07AB4F" wp14:editId="2043D503">
                <wp:simplePos x="0" y="0"/>
                <wp:positionH relativeFrom="column">
                  <wp:posOffset>-641985</wp:posOffset>
                </wp:positionH>
                <wp:positionV relativeFrom="paragraph">
                  <wp:posOffset>71755</wp:posOffset>
                </wp:positionV>
                <wp:extent cx="4438650" cy="647700"/>
                <wp:effectExtent l="9525" t="6350" r="9525" b="1270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8650" cy="647700"/>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rPr>
                                <w:sz w:val="20"/>
                                <w:szCs w:val="20"/>
                              </w:rPr>
                            </w:pPr>
                            <w:r w:rsidRPr="00607C3D">
                              <w:rPr>
                                <w:rFonts w:ascii="Times New Roman" w:hAnsi="Times New Roman" w:cs="Times New Roman"/>
                                <w:sz w:val="20"/>
                                <w:szCs w:val="20"/>
                              </w:rPr>
                              <w:t>Публикация постановления о вынесении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w:t>
                            </w:r>
                            <w:r w:rsidRPr="00607C3D">
                              <w:rPr>
                                <w:sz w:val="20"/>
                                <w:szCs w:val="20"/>
                              </w:rPr>
                              <w:t xml:space="preserve"> </w:t>
                            </w:r>
                            <w:r w:rsidRPr="00607C3D">
                              <w:rPr>
                                <w:rFonts w:ascii="Times New Roman" w:hAnsi="Times New Roman" w:cs="Times New Roman"/>
                                <w:sz w:val="20"/>
                                <w:szCs w:val="20"/>
                              </w:rPr>
                              <w:t>строительства – 4 дня</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4" o:spid="_x0000_s1073" style="position:absolute;left:0;text-align:left;margin-left:-50.55pt;margin-top:5.65pt;width:349.5pt;height:51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">
                <v:textbox>
                  <w:txbxContent>
                    <w:p w:rsidR="00AE646A" w:rsidRPr="00607C3D" w:rsidRDefault="00AE646A" w:rsidP="00AE646A">
                      <w:pPr>
                        <w:rPr>
                          <w:sz w:val="20"/>
                          <w:szCs w:val="20"/>
                        </w:rPr>
                      </w:pPr>
                      <w:r w:rsidRPr="00607C3D">
                        <w:rPr>
                          <w:rFonts w:ascii="Times New Roman" w:hAnsi="Times New Roman" w:cs="Times New Roman"/>
                          <w:sz w:val="20"/>
                          <w:szCs w:val="20"/>
                        </w:rPr>
                        <w:t>Публикация постановления о вынесении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w:t>
                      </w:r>
                      <w:r w:rsidRPr="00607C3D">
                        <w:rPr>
                          <w:sz w:val="20"/>
                          <w:szCs w:val="20"/>
                        </w:rPr>
                        <w:t xml:space="preserve"> </w:t>
                      </w:r>
                      <w:r w:rsidRPr="00607C3D">
                        <w:rPr>
                          <w:rFonts w:ascii="Times New Roman" w:hAnsi="Times New Roman" w:cs="Times New Roman"/>
                          <w:sz w:val="20"/>
                          <w:szCs w:val="20"/>
                        </w:rPr>
                        <w:t>строительства – 4 дня</w:t>
                      </w:r>
                    </w:p>
                    <w:p w:rsidR="00AE646A" w:rsidRDefault="00AE646A" w:rsidP="00AE646A"/>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6304" behindDoc="0" locked="0" layoutInCell="1" allowOverlap="1" wp14:anchorId="654F895D" wp14:editId="3755943F">
                <wp:simplePos x="0" y="0"/>
                <wp:positionH relativeFrom="column">
                  <wp:posOffset>4101465</wp:posOffset>
                </wp:positionH>
                <wp:positionV relativeFrom="paragraph">
                  <wp:posOffset>41275</wp:posOffset>
                </wp:positionV>
                <wp:extent cx="2206625" cy="880110"/>
                <wp:effectExtent l="9525" t="6350" r="12700" b="8890"/>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6625" cy="880110"/>
                        </a:xfrm>
                        <a:prstGeom prst="rect">
                          <a:avLst/>
                        </a:prstGeom>
                        <a:solidFill>
                          <a:srgbClr val="FFFFFF"/>
                        </a:solidFill>
                        <a:ln w="9525">
                          <a:solidFill>
                            <a:srgbClr val="000000"/>
                          </a:solidFill>
                          <a:miter lim="800000"/>
                          <a:headEnd/>
                          <a:tailEnd/>
                        </a:ln>
                      </wps:spPr>
                      <wps:txbx>
                        <w:txbxContent>
                          <w:p w:rsidR="00AE646A" w:rsidRPr="0034762C" w:rsidRDefault="00AE646A" w:rsidP="00AE646A">
                            <w:pPr>
                              <w:jc w:val="center"/>
                              <w:rPr>
                                <w:rFonts w:ascii="Times New Roman" w:hAnsi="Times New Roman" w:cs="Times New Roman"/>
                                <w:sz w:val="20"/>
                                <w:szCs w:val="20"/>
                              </w:rPr>
                            </w:pPr>
                            <w:r>
                              <w:rPr>
                                <w:rFonts w:ascii="Times New Roman" w:hAnsi="Times New Roman" w:cs="Times New Roman"/>
                                <w:sz w:val="20"/>
                                <w:szCs w:val="20"/>
                              </w:rPr>
                              <w:t>Выдача постановления специалистом нарочно заявителю либо направление почтовым отправлением</w:t>
                            </w:r>
                          </w:p>
                          <w:p w:rsidR="00AE646A" w:rsidRDefault="00AE646A" w:rsidP="00AE64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3" o:spid="_x0000_s1074" style="position:absolute;left:0;text-align:left;margin-left:322.95pt;margin-top:3.25pt;width:173.75pt;height:69.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">
                <v:textbox>
                  <w:txbxContent>
                    <w:p w:rsidR="00AE646A" w:rsidRPr="0034762C" w:rsidRDefault="00AE646A" w:rsidP="00AE646A">
                      <w:pPr>
                        <w:jc w:val="center"/>
                        <w:rPr>
                          <w:rFonts w:ascii="Times New Roman" w:hAnsi="Times New Roman" w:cs="Times New Roman"/>
                          <w:sz w:val="20"/>
                          <w:szCs w:val="20"/>
                        </w:rPr>
                      </w:pPr>
                      <w:r>
                        <w:rPr>
                          <w:rFonts w:ascii="Times New Roman" w:hAnsi="Times New Roman" w:cs="Times New Roman"/>
                          <w:sz w:val="20"/>
                          <w:szCs w:val="20"/>
                        </w:rPr>
                        <w:t>Выдача постановления специалистом нарочно заявителю либо направление почтовым отправлением</w:t>
                      </w:r>
                    </w:p>
                    <w:p w:rsidR="00AE646A" w:rsidRDefault="00AE646A" w:rsidP="00AE646A"/>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5520" behindDoc="0" locked="0" layoutInCell="1" allowOverlap="1" wp14:anchorId="6924F818" wp14:editId="4A4EAE4C">
                <wp:simplePos x="0" y="0"/>
                <wp:positionH relativeFrom="column">
                  <wp:posOffset>775335</wp:posOffset>
                </wp:positionH>
                <wp:positionV relativeFrom="paragraph">
                  <wp:posOffset>18415</wp:posOffset>
                </wp:positionV>
                <wp:extent cx="0" cy="228600"/>
                <wp:effectExtent l="55245" t="6350" r="59055" b="22225"/>
                <wp:wrapNone/>
                <wp:docPr id="92" name="Прямая со стрелкой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2" o:spid="_x0000_s1026" type="#_x0000_t32" style="position:absolute;margin-left:61.05pt;margin-top:1.45pt;width:0;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6544" behindDoc="0" locked="0" layoutInCell="1" allowOverlap="1" wp14:anchorId="478183EF" wp14:editId="4EAF37FF">
                <wp:simplePos x="0" y="0"/>
                <wp:positionH relativeFrom="column">
                  <wp:posOffset>-641985</wp:posOffset>
                </wp:positionH>
                <wp:positionV relativeFrom="paragraph">
                  <wp:posOffset>71755</wp:posOffset>
                </wp:positionV>
                <wp:extent cx="4495800" cy="409575"/>
                <wp:effectExtent l="9525" t="6350" r="9525" b="12700"/>
                <wp:wrapNone/>
                <wp:docPr id="91" name="Прямоугольник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409575"/>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Проведение публичных слушаний  - не менее 15 дней со дня публикации постановления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1" o:spid="_x0000_s1075" style="position:absolute;left:0;text-align:left;margin-left:-50.55pt;margin-top:5.65pt;width:354pt;height:32.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">
                <v:textbox>
                  <w:txbxContent>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Проведение публичных слушаний  - не менее 15 дней со дня публикации постановления</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7568" behindDoc="0" locked="0" layoutInCell="1" allowOverlap="1" wp14:anchorId="3304191D" wp14:editId="3F444175">
                <wp:simplePos x="0" y="0"/>
                <wp:positionH relativeFrom="column">
                  <wp:posOffset>775335</wp:posOffset>
                </wp:positionH>
                <wp:positionV relativeFrom="paragraph">
                  <wp:posOffset>130810</wp:posOffset>
                </wp:positionV>
                <wp:extent cx="0" cy="209550"/>
                <wp:effectExtent l="55245" t="6350" r="59055" b="22225"/>
                <wp:wrapNone/>
                <wp:docPr id="90" name="Прямая со стрелкой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0" o:spid="_x0000_s1026" type="#_x0000_t32" style="position:absolute;margin-left:61.05pt;margin-top:10.3pt;width:0;height:1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64736" behindDoc="0" locked="0" layoutInCell="1" allowOverlap="1" wp14:anchorId="388FE9C4" wp14:editId="0407C9E4">
                <wp:simplePos x="0" y="0"/>
                <wp:positionH relativeFrom="column">
                  <wp:posOffset>5244465</wp:posOffset>
                </wp:positionH>
                <wp:positionV relativeFrom="paragraph">
                  <wp:posOffset>69850</wp:posOffset>
                </wp:positionV>
                <wp:extent cx="0" cy="257175"/>
                <wp:effectExtent l="57150" t="15875" r="57150" b="12700"/>
                <wp:wrapNone/>
                <wp:docPr id="89" name="Прямая со стрелкой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9" o:spid="_x0000_s1026" type="#_x0000_t32" style="position:absolute;margin-left:412.95pt;margin-top:5.5pt;width:0;height:20.25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8592" behindDoc="0" locked="0" layoutInCell="1" allowOverlap="1" wp14:anchorId="39D8E075" wp14:editId="5027BDEC">
                <wp:simplePos x="0" y="0"/>
                <wp:positionH relativeFrom="column">
                  <wp:posOffset>-641985</wp:posOffset>
                </wp:positionH>
                <wp:positionV relativeFrom="paragraph">
                  <wp:posOffset>165100</wp:posOffset>
                </wp:positionV>
                <wp:extent cx="4495800" cy="381000"/>
                <wp:effectExtent l="9525" t="6350" r="9525" b="12700"/>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381000"/>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Подготовка начальником Отдела итогового документа  публикация его в СМИ и на официальном сайте – 3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8" o:spid="_x0000_s1076" style="position:absolute;left:0;text-align:left;margin-left:-50.55pt;margin-top:13pt;width:354pt;height:30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">
                <v:textbox>
                  <w:txbxContent>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Подготовка начальником Отдела итогового документа  публикация его в СМИ и на официальном сайте – 3 дня</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48352" behindDoc="0" locked="0" layoutInCell="1" allowOverlap="1" wp14:anchorId="1FADE346" wp14:editId="6CF4B46B">
                <wp:simplePos x="0" y="0"/>
                <wp:positionH relativeFrom="column">
                  <wp:posOffset>4101465</wp:posOffset>
                </wp:positionH>
                <wp:positionV relativeFrom="paragraph">
                  <wp:posOffset>151765</wp:posOffset>
                </wp:positionV>
                <wp:extent cx="2206625" cy="1416050"/>
                <wp:effectExtent l="9525" t="6350" r="12700" b="6350"/>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6625" cy="1416050"/>
                        </a:xfrm>
                        <a:prstGeom prst="rect">
                          <a:avLst/>
                        </a:prstGeom>
                        <a:solidFill>
                          <a:srgbClr val="FFFFFF"/>
                        </a:solidFill>
                        <a:ln w="9525">
                          <a:solidFill>
                            <a:srgbClr val="000000"/>
                          </a:solidFill>
                          <a:miter lim="800000"/>
                          <a:headEnd/>
                          <a:tailEnd/>
                        </a:ln>
                      </wps:spPr>
                      <wps:txbx>
                        <w:txbxContent>
                          <w:p w:rsidR="00AE646A" w:rsidRPr="0034762C" w:rsidRDefault="00AE646A" w:rsidP="00AE646A">
                            <w:pPr>
                              <w:rPr>
                                <w:rFonts w:ascii="Times New Roman" w:hAnsi="Times New Roman" w:cs="Times New Roman"/>
                                <w:sz w:val="20"/>
                                <w:szCs w:val="20"/>
                              </w:rPr>
                            </w:pPr>
                            <w:r>
                              <w:rPr>
                                <w:rFonts w:ascii="Times New Roman" w:hAnsi="Times New Roman" w:cs="Times New Roman"/>
                                <w:sz w:val="20"/>
                                <w:szCs w:val="20"/>
                              </w:rPr>
                              <w:t>Публикация постановления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а СМИ и на официальном сайте 3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7" o:spid="_x0000_s1077" style="position:absolute;left:0;text-align:left;margin-left:322.95pt;margin-top:11.95pt;width:173.75pt;height:11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">
                <v:textbox>
                  <w:txbxContent>
                    <w:p w:rsidR="00AE646A" w:rsidRPr="0034762C" w:rsidRDefault="00AE646A" w:rsidP="00AE646A">
                      <w:pPr>
                        <w:rPr>
                          <w:rFonts w:ascii="Times New Roman" w:hAnsi="Times New Roman" w:cs="Times New Roman"/>
                          <w:sz w:val="20"/>
                          <w:szCs w:val="20"/>
                        </w:rPr>
                      </w:pPr>
                      <w:r>
                        <w:rPr>
                          <w:rFonts w:ascii="Times New Roman" w:hAnsi="Times New Roman" w:cs="Times New Roman"/>
                          <w:sz w:val="20"/>
                          <w:szCs w:val="20"/>
                        </w:rPr>
                        <w:t>Публикация постановления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а СМИ и на официальном сайте 3 дня</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60640" behindDoc="0" locked="0" layoutInCell="1" allowOverlap="1" wp14:anchorId="02BA4B5C" wp14:editId="3FE9BDD9">
                <wp:simplePos x="0" y="0"/>
                <wp:positionH relativeFrom="column">
                  <wp:posOffset>-641985</wp:posOffset>
                </wp:positionH>
                <wp:positionV relativeFrom="paragraph">
                  <wp:posOffset>115570</wp:posOffset>
                </wp:positionV>
                <wp:extent cx="4495800" cy="695325"/>
                <wp:effectExtent l="9525" t="5715" r="9525" b="13335"/>
                <wp:wrapNone/>
                <wp:docPr id="86" name="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695325"/>
                        </a:xfrm>
                        <a:prstGeom prst="rect">
                          <a:avLst/>
                        </a:prstGeom>
                        <a:solidFill>
                          <a:srgbClr val="FFFFFF"/>
                        </a:solidFill>
                        <a:ln w="9525">
                          <a:solidFill>
                            <a:srgbClr val="000000"/>
                          </a:solidFill>
                          <a:miter lim="800000"/>
                          <a:headEnd/>
                          <a:tailEnd/>
                        </a:ln>
                      </wps:spPr>
                      <wps:txbx>
                        <w:txbxContent>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 xml:space="preserve">Подготовка проекта постановления </w:t>
                            </w:r>
                            <w:r>
                              <w:rPr>
                                <w:rFonts w:ascii="Times New Roman" w:hAnsi="Times New Roman" w:cs="Times New Roman"/>
                                <w:sz w:val="20"/>
                                <w:szCs w:val="20"/>
                              </w:rPr>
                              <w:t>г</w:t>
                            </w:r>
                            <w:r w:rsidRPr="00607C3D">
                              <w:rPr>
                                <w:rFonts w:ascii="Times New Roman" w:hAnsi="Times New Roman" w:cs="Times New Roman"/>
                                <w:sz w:val="20"/>
                                <w:szCs w:val="20"/>
                              </w:rPr>
                              <w:t>лавы Дубенского муниципального района вопроса о предоставлении разрешения на отклонение от предельных параметров разрешенного строительства. рекон</w:t>
                            </w:r>
                            <w:r>
                              <w:rPr>
                                <w:rFonts w:ascii="Times New Roman" w:hAnsi="Times New Roman" w:cs="Times New Roman"/>
                                <w:sz w:val="20"/>
                                <w:szCs w:val="20"/>
                              </w:rPr>
                              <w:t>с</w:t>
                            </w:r>
                            <w:r w:rsidRPr="00607C3D">
                              <w:rPr>
                                <w:rFonts w:ascii="Times New Roman" w:hAnsi="Times New Roman" w:cs="Times New Roman"/>
                                <w:sz w:val="20"/>
                                <w:szCs w:val="20"/>
                              </w:rPr>
                              <w:t>трукции объектов капитального строительства – 3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6" o:spid="_x0000_s1078" style="position:absolute;left:0;text-align:left;margin-left:-50.55pt;margin-top:9.1pt;width:354pt;height:54.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">
                <v:textbox>
                  <w:txbxContent>
                    <w:p w:rsidR="00AE646A" w:rsidRPr="00607C3D" w:rsidRDefault="00AE646A" w:rsidP="00AE646A">
                      <w:pPr>
                        <w:rPr>
                          <w:rFonts w:ascii="Times New Roman" w:hAnsi="Times New Roman" w:cs="Times New Roman"/>
                          <w:sz w:val="20"/>
                          <w:szCs w:val="20"/>
                        </w:rPr>
                      </w:pPr>
                      <w:r w:rsidRPr="00607C3D">
                        <w:rPr>
                          <w:rFonts w:ascii="Times New Roman" w:hAnsi="Times New Roman" w:cs="Times New Roman"/>
                          <w:sz w:val="20"/>
                          <w:szCs w:val="20"/>
                        </w:rPr>
                        <w:t xml:space="preserve">Подготовка проекта постановления </w:t>
                      </w:r>
                      <w:r>
                        <w:rPr>
                          <w:rFonts w:ascii="Times New Roman" w:hAnsi="Times New Roman" w:cs="Times New Roman"/>
                          <w:sz w:val="20"/>
                          <w:szCs w:val="20"/>
                        </w:rPr>
                        <w:t>г</w:t>
                      </w:r>
                      <w:r w:rsidRPr="00607C3D">
                        <w:rPr>
                          <w:rFonts w:ascii="Times New Roman" w:hAnsi="Times New Roman" w:cs="Times New Roman"/>
                          <w:sz w:val="20"/>
                          <w:szCs w:val="20"/>
                        </w:rPr>
                        <w:t>лавы Дубенского муниципального района вопроса о предоставлении разрешения на отклонение от предельных параметров разрешенного строительства. рекон</w:t>
                      </w:r>
                      <w:r>
                        <w:rPr>
                          <w:rFonts w:ascii="Times New Roman" w:hAnsi="Times New Roman" w:cs="Times New Roman"/>
                          <w:sz w:val="20"/>
                          <w:szCs w:val="20"/>
                        </w:rPr>
                        <w:t>с</w:t>
                      </w:r>
                      <w:r w:rsidRPr="00607C3D">
                        <w:rPr>
                          <w:rFonts w:ascii="Times New Roman" w:hAnsi="Times New Roman" w:cs="Times New Roman"/>
                          <w:sz w:val="20"/>
                          <w:szCs w:val="20"/>
                        </w:rPr>
                        <w:t>трукции объектов капитального строительства – 3 дня</w:t>
                      </w:r>
                    </w:p>
                  </w:txbxContent>
                </v:textbox>
              </v:rect>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59616" behindDoc="0" locked="0" layoutInCell="1" allowOverlap="1" wp14:anchorId="0524F4DF" wp14:editId="75D2BA9E">
                <wp:simplePos x="0" y="0"/>
                <wp:positionH relativeFrom="column">
                  <wp:posOffset>775335</wp:posOffset>
                </wp:positionH>
                <wp:positionV relativeFrom="paragraph">
                  <wp:posOffset>20320</wp:posOffset>
                </wp:positionV>
                <wp:extent cx="0" cy="95250"/>
                <wp:effectExtent l="55245" t="5715" r="59055" b="22860"/>
                <wp:wrapNone/>
                <wp:docPr id="85" name="Прямая со стрелкой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5" o:spid="_x0000_s1026" type="#_x0000_t32" style="position:absolute;margin-left:61.05pt;margin-top:1.6pt;width:0;height: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67808" behindDoc="0" locked="0" layoutInCell="1" allowOverlap="1" wp14:anchorId="304E34AA" wp14:editId="43471B93">
                <wp:simplePos x="0" y="0"/>
                <wp:positionH relativeFrom="column">
                  <wp:posOffset>4718685</wp:posOffset>
                </wp:positionH>
                <wp:positionV relativeFrom="paragraph">
                  <wp:posOffset>-539115</wp:posOffset>
                </wp:positionV>
                <wp:extent cx="0" cy="1504315"/>
                <wp:effectExtent l="55245" t="19050" r="59055" b="10160"/>
                <wp:wrapNone/>
                <wp:docPr id="84" name="Прямая со стрелкой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04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4" o:spid="_x0000_s1026" type="#_x0000_t32" style="position:absolute;margin-left:371.55pt;margin-top:-42.45pt;width:0;height:118.45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61664" behindDoc="0" locked="0" layoutInCell="1" allowOverlap="1" wp14:anchorId="19F9AAA0" wp14:editId="1A1375E6">
                <wp:simplePos x="0" y="0"/>
                <wp:positionH relativeFrom="column">
                  <wp:posOffset>718185</wp:posOffset>
                </wp:positionH>
                <wp:positionV relativeFrom="paragraph">
                  <wp:posOffset>109855</wp:posOffset>
                </wp:positionV>
                <wp:extent cx="0" cy="104775"/>
                <wp:effectExtent l="55245" t="8890" r="59055" b="19685"/>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3" o:spid="_x0000_s1026" type="#_x0000_t32" style="position:absolute;margin-left:56.55pt;margin-top:8.65pt;width:0;height:8.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">
                <v:stroke endarrow="block"/>
              </v:shape>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63712" behindDoc="0" locked="0" layoutInCell="1" allowOverlap="1" wp14:anchorId="779EADC0" wp14:editId="1D7C9D9B">
                <wp:simplePos x="0" y="0"/>
                <wp:positionH relativeFrom="column">
                  <wp:posOffset>4223385</wp:posOffset>
                </wp:positionH>
                <wp:positionV relativeFrom="paragraph">
                  <wp:posOffset>439420</wp:posOffset>
                </wp:positionV>
                <wp:extent cx="495300" cy="0"/>
                <wp:effectExtent l="7620" t="56515" r="20955" b="57785"/>
                <wp:wrapNone/>
                <wp:docPr id="82" name="Прямая со стрелкой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2" o:spid="_x0000_s1026" type="#_x0000_t32" style="position:absolute;margin-left:332.55pt;margin-top:34.6pt;width:39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">
                <v:stroke endarrow="block"/>
              </v:shape>
            </w:pict>
          </mc:Fallback>
        </mc:AlternateContent>
      </w:r>
      <w:r w:rsidRPr="00AE646A">
        <w:rPr>
          <w:rFonts w:ascii="Times New Roman" w:eastAsia="Times New Roman" w:hAnsi="Times New Roman" w:cs="Times New Roman"/>
          <w:noProof/>
          <w:color w:val="000000"/>
          <w:sz w:val="16"/>
          <w:szCs w:val="16"/>
        </w:rPr>
        <mc:AlternateContent>
          <mc:Choice Requires="wps">
            <w:drawing>
              <wp:anchor distT="0" distB="0" distL="114300" distR="114300" simplePos="0" relativeHeight="251762688" behindDoc="0" locked="0" layoutInCell="1" allowOverlap="1" wp14:anchorId="50B70AB7" wp14:editId="1922EC4B">
                <wp:simplePos x="0" y="0"/>
                <wp:positionH relativeFrom="column">
                  <wp:posOffset>-300990</wp:posOffset>
                </wp:positionH>
                <wp:positionV relativeFrom="paragraph">
                  <wp:posOffset>39370</wp:posOffset>
                </wp:positionV>
                <wp:extent cx="4524375" cy="885825"/>
                <wp:effectExtent l="7620" t="8890" r="11430" b="10160"/>
                <wp:wrapNone/>
                <wp:docPr id="81" name="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24375" cy="885825"/>
                        </a:xfrm>
                        <a:prstGeom prst="rect">
                          <a:avLst/>
                        </a:prstGeom>
                        <a:solidFill>
                          <a:srgbClr val="FFFFFF"/>
                        </a:solidFill>
                        <a:ln w="9525">
                          <a:solidFill>
                            <a:srgbClr val="000000"/>
                          </a:solidFill>
                          <a:miter lim="800000"/>
                          <a:headEnd/>
                          <a:tailEnd/>
                        </a:ln>
                      </wps:spPr>
                      <wps:txbx>
                        <w:txbxContent>
                          <w:p w:rsidR="00AE646A" w:rsidRDefault="00AE646A" w:rsidP="00AE646A">
                            <w:pPr>
                              <w:rPr>
                                <w:rFonts w:ascii="Times New Roman" w:hAnsi="Times New Roman" w:cs="Times New Roman"/>
                                <w:sz w:val="20"/>
                                <w:szCs w:val="20"/>
                              </w:rPr>
                            </w:pPr>
                            <w:r>
                              <w:rPr>
                                <w:rFonts w:ascii="Times New Roman" w:hAnsi="Times New Roman" w:cs="Times New Roman"/>
                                <w:sz w:val="20"/>
                                <w:szCs w:val="20"/>
                              </w:rPr>
                              <w:t>1.Согласование постановления с должностными лицами администрации Дубенского муниципального района – 5 дней</w:t>
                            </w:r>
                          </w:p>
                          <w:p w:rsidR="00AE646A" w:rsidRDefault="00AE646A" w:rsidP="00AE646A">
                            <w:pPr>
                              <w:rPr>
                                <w:rFonts w:ascii="Times New Roman" w:hAnsi="Times New Roman" w:cs="Times New Roman"/>
                                <w:sz w:val="20"/>
                                <w:szCs w:val="20"/>
                              </w:rPr>
                            </w:pPr>
                            <w:r>
                              <w:rPr>
                                <w:rFonts w:ascii="Times New Roman" w:hAnsi="Times New Roman" w:cs="Times New Roman"/>
                                <w:sz w:val="20"/>
                                <w:szCs w:val="20"/>
                              </w:rPr>
                              <w:t>2. Подписание постановления главой Дубенского муниципального района – 1 день</w:t>
                            </w:r>
                          </w:p>
                          <w:p w:rsidR="00AE646A" w:rsidRPr="00607C3D" w:rsidRDefault="00AE646A" w:rsidP="00AE646A">
                            <w:pPr>
                              <w:rPr>
                                <w:rFonts w:ascii="Times New Roman" w:hAnsi="Times New Roman" w:cs="Times New Roman"/>
                                <w:sz w:val="20"/>
                                <w:szCs w:val="20"/>
                              </w:rPr>
                            </w:pPr>
                            <w:r>
                              <w:rPr>
                                <w:rFonts w:ascii="Times New Roman" w:hAnsi="Times New Roman" w:cs="Times New Roman"/>
                                <w:sz w:val="20"/>
                                <w:szCs w:val="20"/>
                              </w:rPr>
                              <w:t>3. Регистрация подписанного постановления -1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1" o:spid="_x0000_s1079" style="position:absolute;left:0;text-align:left;margin-left:-23.7pt;margin-top:3.1pt;width:356.25pt;height:69.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">
                <v:textbox>
                  <w:txbxContent>
                    <w:p w:rsidR="00AE646A" w:rsidRDefault="00AE646A" w:rsidP="00AE646A">
                      <w:pPr>
                        <w:rPr>
                          <w:rFonts w:ascii="Times New Roman" w:hAnsi="Times New Roman" w:cs="Times New Roman"/>
                          <w:sz w:val="20"/>
                          <w:szCs w:val="20"/>
                        </w:rPr>
                      </w:pPr>
                      <w:r>
                        <w:rPr>
                          <w:rFonts w:ascii="Times New Roman" w:hAnsi="Times New Roman" w:cs="Times New Roman"/>
                          <w:sz w:val="20"/>
                          <w:szCs w:val="20"/>
                        </w:rPr>
                        <w:t>1.Согласование постановления с должностными лицами администрации Дубенского муниципального района – 5 дней</w:t>
                      </w:r>
                    </w:p>
                    <w:p w:rsidR="00AE646A" w:rsidRDefault="00AE646A" w:rsidP="00AE646A">
                      <w:pPr>
                        <w:rPr>
                          <w:rFonts w:ascii="Times New Roman" w:hAnsi="Times New Roman" w:cs="Times New Roman"/>
                          <w:sz w:val="20"/>
                          <w:szCs w:val="20"/>
                        </w:rPr>
                      </w:pPr>
                      <w:r>
                        <w:rPr>
                          <w:rFonts w:ascii="Times New Roman" w:hAnsi="Times New Roman" w:cs="Times New Roman"/>
                          <w:sz w:val="20"/>
                          <w:szCs w:val="20"/>
                        </w:rPr>
                        <w:t>2. Подписание постановления главой Дубенского муниципального района – 1 день</w:t>
                      </w:r>
                    </w:p>
                    <w:p w:rsidR="00AE646A" w:rsidRPr="00607C3D" w:rsidRDefault="00AE646A" w:rsidP="00AE646A">
                      <w:pPr>
                        <w:rPr>
                          <w:rFonts w:ascii="Times New Roman" w:hAnsi="Times New Roman" w:cs="Times New Roman"/>
                          <w:sz w:val="20"/>
                          <w:szCs w:val="20"/>
                        </w:rPr>
                      </w:pPr>
                      <w:r>
                        <w:rPr>
                          <w:rFonts w:ascii="Times New Roman" w:hAnsi="Times New Roman" w:cs="Times New Roman"/>
                          <w:sz w:val="20"/>
                          <w:szCs w:val="20"/>
                        </w:rPr>
                        <w:t>3. Регистрация подписанного постановления -1 день.</w:t>
                      </w:r>
                    </w:p>
                  </w:txbxContent>
                </v:textbox>
              </v:rect>
            </w:pict>
          </mc:Fallback>
        </mc:AlternateConten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tabs>
          <w:tab w:val="center" w:pos="5099"/>
        </w:tabs>
        <w:autoSpaceDE w:val="0"/>
        <w:autoSpaceDN w:val="0"/>
        <w:adjustRightInd w:val="0"/>
        <w:spacing w:after="0" w:line="240" w:lineRule="auto"/>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АДМИНИСТРАЦИЯ ДУБЕНСКОГО МУНИЦИПАЛЬНОГО РАЙОНА</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РЕСПУБЛИКИ МОРДОВИЯ</w:t>
      </w:r>
    </w:p>
    <w:p w:rsidR="00AE646A" w:rsidRPr="00AE646A" w:rsidRDefault="00AE646A" w:rsidP="00AE646A">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ПОСТАНОВЛЕНИЕ</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12.05.2020                                                                                                         №266</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 Дубенки</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Calibri" w:hAnsi="Times New Roman" w:cs="Times New Roman"/>
          <w:color w:val="000000"/>
          <w:sz w:val="16"/>
          <w:szCs w:val="16"/>
          <w:lang w:eastAsia="en-US"/>
        </w:rPr>
      </w:pPr>
      <w:r w:rsidRPr="00AE646A">
        <w:rPr>
          <w:rFonts w:ascii="Times New Roman" w:eastAsia="Calibri" w:hAnsi="Times New Roman" w:cs="Times New Roman"/>
          <w:color w:val="000000"/>
          <w:sz w:val="16"/>
          <w:szCs w:val="16"/>
          <w:lang w:eastAsia="en-US"/>
        </w:rPr>
        <w:t>Об утверждении Порядка расходования и учета финансовых средств, предоставляемых из республиканского бюджета Республики Мордовия бюджету Дубенского муниципального района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В соответствии с Законом Республики Мордовия от 27 декабря 2019 года N 101-З «О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 Законом Республики Мордовия от 27.12.2019 г. N 92-З «О республиканском бюджете Республики Мордовия на 2020 год и на плановый период 2021 и 2022 годов», постановлением Правительства Республики Мордовия от 28.03.2016 г. N 150 «Об утверждении Порядка предоставления субвенций из республиканского бюджета Республики Мордовия бюджетам муниципальных районов и городского округа Саранск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руководствуясь Уставом Дубенского муниципального района Республики Мордовия, администрация Дубенского муниципального района постановляет:</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bookmarkStart w:id="2" w:name="sub_1"/>
      <w:r w:rsidRPr="00AE646A">
        <w:rPr>
          <w:rFonts w:ascii="Times New Roman" w:eastAsia="Times New Roman" w:hAnsi="Times New Roman" w:cs="Times New Roman"/>
          <w:color w:val="000000"/>
          <w:sz w:val="16"/>
          <w:szCs w:val="16"/>
        </w:rPr>
        <w:t>1. Утвердить прилагаемый порядок расходования и учета финансовых средств, предоставляемых из республиканского бюджета Республики Мордовия бюджету Дубенского муниципального района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bookmarkStart w:id="3" w:name="sub_2"/>
      <w:bookmarkEnd w:id="2"/>
      <w:r w:rsidRPr="00AE646A">
        <w:rPr>
          <w:rFonts w:ascii="Times New Roman" w:eastAsia="Times New Roman" w:hAnsi="Times New Roman" w:cs="Times New Roman"/>
          <w:color w:val="000000"/>
          <w:sz w:val="16"/>
          <w:szCs w:val="16"/>
        </w:rPr>
        <w:t xml:space="preserve">2. Контроль за выполнением настоящего постановления возложить на заместителя главы Дубенского муниципального района - начальника управления по работе с отраслями АПК и ЛПХ граждан Маскаева М.А и первого заместителя главы Дубенского муниципального района – начальника финансового управления </w:t>
      </w:r>
      <w:proofErr w:type="spellStart"/>
      <w:r w:rsidRPr="00AE646A">
        <w:rPr>
          <w:rFonts w:ascii="Times New Roman" w:eastAsia="Times New Roman" w:hAnsi="Times New Roman" w:cs="Times New Roman"/>
          <w:color w:val="000000"/>
          <w:sz w:val="16"/>
          <w:szCs w:val="16"/>
        </w:rPr>
        <w:t>Вачаеву</w:t>
      </w:r>
      <w:proofErr w:type="spellEnd"/>
      <w:r w:rsidRPr="00AE646A">
        <w:rPr>
          <w:rFonts w:ascii="Times New Roman" w:eastAsia="Times New Roman" w:hAnsi="Times New Roman" w:cs="Times New Roman"/>
          <w:color w:val="000000"/>
          <w:sz w:val="16"/>
          <w:szCs w:val="16"/>
        </w:rPr>
        <w:t xml:space="preserve"> Л.М.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E646A">
        <w:rPr>
          <w:rFonts w:ascii="Times New Roman" w:eastAsia="Times New Roman" w:hAnsi="Times New Roman" w:cs="Times New Roman"/>
          <w:color w:val="000000"/>
          <w:sz w:val="16"/>
          <w:szCs w:val="16"/>
        </w:rPr>
        <w:t>http</w:t>
      </w:r>
      <w:proofErr w:type="spellEnd"/>
      <w:r w:rsidRPr="00AE646A">
        <w:rPr>
          <w:rFonts w:ascii="Times New Roman" w:eastAsia="Times New Roman" w:hAnsi="Times New Roman" w:cs="Times New Roman"/>
          <w:color w:val="000000"/>
          <w:sz w:val="16"/>
          <w:szCs w:val="16"/>
        </w:rPr>
        <w:t>\\ www.dube</w:t>
      </w:r>
      <w:r w:rsidRPr="00AE646A">
        <w:rPr>
          <w:rFonts w:ascii="Times New Roman" w:eastAsia="Times New Roman" w:hAnsi="Times New Roman" w:cs="Times New Roman"/>
          <w:color w:val="000000"/>
          <w:sz w:val="16"/>
          <w:szCs w:val="16"/>
          <w:lang w:val="en-US"/>
        </w:rPr>
        <w:t>n</w:t>
      </w:r>
      <w:r w:rsidRPr="00AE646A">
        <w:rPr>
          <w:rFonts w:ascii="Times New Roman" w:eastAsia="Times New Roman" w:hAnsi="Times New Roman" w:cs="Times New Roman"/>
          <w:color w:val="000000"/>
          <w:sz w:val="16"/>
          <w:szCs w:val="16"/>
        </w:rPr>
        <w:t>ki.e-mordovia.ru.</w:t>
      </w:r>
    </w:p>
    <w:bookmarkEnd w:id="3"/>
    <w:p w:rsidR="00AE646A" w:rsidRPr="00AE646A" w:rsidRDefault="00AE646A" w:rsidP="00AE646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 Настоящее постановление вступает в силу после его официального опубликования.</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 Дубенского</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муниципального района                                                                 Плешаков С.Г.</w:t>
      </w:r>
    </w:p>
    <w:p w:rsidR="00AE646A" w:rsidRPr="00AE646A" w:rsidRDefault="00AE646A" w:rsidP="00AE646A">
      <w:pPr>
        <w:rPr>
          <w:rFonts w:ascii="Times New Roman" w:eastAsia="Times New Roman" w:hAnsi="Times New Roman" w:cs="Times New Roman"/>
          <w:color w:val="000000"/>
          <w:sz w:val="16"/>
          <w:szCs w:val="16"/>
        </w:rPr>
      </w:pPr>
      <w:r w:rsidRPr="00AE646A">
        <w:rPr>
          <w:rFonts w:ascii="Calibri" w:eastAsia="Calibri" w:hAnsi="Calibri" w:cs="Times New Roman"/>
          <w:b/>
          <w:color w:val="000000"/>
          <w:sz w:val="16"/>
          <w:szCs w:val="16"/>
          <w:lang w:eastAsia="en-US"/>
        </w:rPr>
        <w:br w:type="page"/>
      </w:r>
    </w:p>
    <w:p w:rsidR="00AE646A" w:rsidRPr="00AE646A" w:rsidRDefault="00AE646A" w:rsidP="00AE646A">
      <w:pPr>
        <w:keepNext/>
        <w:spacing w:after="0" w:line="240" w:lineRule="auto"/>
        <w:ind w:left="5670" w:hanging="425"/>
        <w:outlineLvl w:val="0"/>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lastRenderedPageBreak/>
        <w:t>Приложение  № 1</w:t>
      </w:r>
    </w:p>
    <w:p w:rsidR="00AE646A" w:rsidRPr="00AE646A" w:rsidRDefault="00AE646A" w:rsidP="00AE646A">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УТВЕРЖДЕНО</w:t>
      </w:r>
    </w:p>
    <w:p w:rsidR="00AE646A" w:rsidRPr="00AE646A" w:rsidRDefault="00AE646A" w:rsidP="00AE646A">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постановлением администрации</w:t>
      </w:r>
    </w:p>
    <w:p w:rsidR="00AE646A" w:rsidRPr="00AE646A" w:rsidRDefault="00AE646A" w:rsidP="00AE646A">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Дубенского муниципального </w:t>
      </w:r>
    </w:p>
    <w:p w:rsidR="00AE646A" w:rsidRPr="00AE646A" w:rsidRDefault="00AE646A" w:rsidP="00AE646A">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района Республики Мордовия</w:t>
      </w:r>
    </w:p>
    <w:p w:rsidR="00AE646A" w:rsidRPr="00AE646A" w:rsidRDefault="00AE646A" w:rsidP="00AE646A">
      <w:pPr>
        <w:spacing w:after="0" w:line="240" w:lineRule="auto"/>
        <w:ind w:hanging="425"/>
        <w:jc w:val="center"/>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color w:val="000000"/>
          <w:sz w:val="16"/>
          <w:szCs w:val="16"/>
        </w:rPr>
        <w:t xml:space="preserve">                                                             от 12.05.2020 г. №266</w:t>
      </w:r>
    </w:p>
    <w:p w:rsidR="00AE646A" w:rsidRPr="00AE646A" w:rsidRDefault="00AE646A" w:rsidP="00AE646A">
      <w:pPr>
        <w:spacing w:after="0" w:line="240" w:lineRule="auto"/>
        <w:ind w:firstLine="709"/>
        <w:jc w:val="center"/>
        <w:rPr>
          <w:rFonts w:ascii="Times New Roman" w:eastAsia="Times New Roman" w:hAnsi="Times New Roman" w:cs="Times New Roman"/>
          <w:b/>
          <w:bCs/>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Порядок</w:t>
      </w:r>
      <w:r w:rsidRPr="00AE646A">
        <w:rPr>
          <w:rFonts w:ascii="Times New Roman" w:eastAsia="Times New Roman" w:hAnsi="Times New Roman" w:cs="Times New Roman"/>
          <w:b/>
          <w:bCs/>
          <w:color w:val="000000"/>
          <w:sz w:val="16"/>
          <w:szCs w:val="16"/>
        </w:rPr>
        <w:br/>
        <w:t>расходования и учета финансовых средств, предоставляемых из республиканского бюджета Республики Мордовия бюджету Дубенского муниципального района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4" w:name="sub_1001"/>
      <w:r w:rsidRPr="00AE646A">
        <w:rPr>
          <w:rFonts w:ascii="Times New Roman" w:eastAsia="Times New Roman" w:hAnsi="Times New Roman" w:cs="Times New Roman"/>
          <w:color w:val="000000"/>
          <w:sz w:val="16"/>
          <w:szCs w:val="16"/>
        </w:rPr>
        <w:t>1. Настоящий Порядок определяет правила расходования и учета финансовых средств, предоставляемых из республиканского бюджета Республики Мордовия бюджету Дубенского муниципального района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(далее - Порядок), разработанный в соответствии с Бюджетным кодексом Российской Федерации и Законом Республики Мордовия от 27 декабря 2019 года N 101-З «О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5" w:name="sub_1002"/>
      <w:bookmarkEnd w:id="4"/>
      <w:r w:rsidRPr="00AE646A">
        <w:rPr>
          <w:rFonts w:ascii="Times New Roman" w:eastAsia="Times New Roman" w:hAnsi="Times New Roman" w:cs="Times New Roman"/>
          <w:color w:val="000000"/>
          <w:sz w:val="16"/>
          <w:szCs w:val="16"/>
        </w:rPr>
        <w:t>2. Субвенции предоставляются на осуществление расходов на следующие мероприятия:</w:t>
      </w:r>
    </w:p>
    <w:bookmarkEnd w:id="5"/>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2.1. отлов животных без владельцев, в том числе их транспортировку и немедленную передачу в приюты для животных;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6" w:name="sub_1022"/>
      <w:r w:rsidRPr="00AE646A">
        <w:rPr>
          <w:rFonts w:ascii="Times New Roman" w:eastAsia="Times New Roman" w:hAnsi="Times New Roman" w:cs="Times New Roman"/>
          <w:color w:val="000000"/>
          <w:sz w:val="16"/>
          <w:szCs w:val="16"/>
        </w:rPr>
        <w:t>2.2. содержание животных без владельцев в приютах для животных;</w:t>
      </w:r>
    </w:p>
    <w:bookmarkEnd w:id="6"/>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2.3. возврат потерявшихся животных их владельцам, а также поиск новых владельцев поступившим в приюты для животных животным без владельцев;</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2.4. возврат животных без владельцев, не проявляющих немотивированной агрессивности, на прежние места их обитания после проведения мероприятий, указанных в подпункте 2 настоящего пункта;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2.5. размещение в приютах для животных и содержание в них животных без владельцев, которые не могут быть возвращены на прежние места их обитания, до момента передачи таких животных новым владельцам или наступления естественной смерти таких животных.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7" w:name="sub_1003"/>
      <w:r w:rsidRPr="00AE646A">
        <w:rPr>
          <w:rFonts w:ascii="Times New Roman" w:eastAsia="Times New Roman" w:hAnsi="Times New Roman" w:cs="Times New Roman"/>
          <w:color w:val="000000"/>
          <w:sz w:val="16"/>
          <w:szCs w:val="16"/>
        </w:rPr>
        <w:t>3. Финансовые средства перечисляются ежеквартально в размере не более 25% годового объема субвенций на основании заявки администрации Дубенского муниципального района (далее - заявка), по форме согласно приложению 1 к Порядку.</w:t>
      </w:r>
    </w:p>
    <w:bookmarkEnd w:id="7"/>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Не использованные по состоянию на 1 января текущего финансового года остатки субвенций подлежат возврату в доход республиканского бюджета в течение первых 15 рабочих дней текущего финансового года.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8" w:name="sub_1004"/>
      <w:r w:rsidRPr="00AE646A">
        <w:rPr>
          <w:rFonts w:ascii="Times New Roman" w:eastAsia="Times New Roman" w:hAnsi="Times New Roman" w:cs="Times New Roman"/>
          <w:color w:val="000000"/>
          <w:sz w:val="16"/>
          <w:szCs w:val="16"/>
        </w:rPr>
        <w:t>4. Администрация Дубенского муниципального района представляет заявку в Республиканскую ветеринарную службу Республики Мордовия до 20 числа последнего месяца текущего квартала.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9" w:name="sub_1005"/>
      <w:bookmarkEnd w:id="8"/>
      <w:r w:rsidRPr="00AE646A">
        <w:rPr>
          <w:rFonts w:ascii="Times New Roman" w:eastAsia="Times New Roman" w:hAnsi="Times New Roman" w:cs="Times New Roman"/>
          <w:color w:val="000000"/>
          <w:sz w:val="16"/>
          <w:szCs w:val="16"/>
        </w:rPr>
        <w:t>5. Администрация Дубенского муниципального района, осуществляющая отдельные государственные полномочия, направляет в Республиканскую ветеринарную службу Республики Мордовия в срок до 10 числа месяца, следующего за отчетным кварталом:</w:t>
      </w:r>
    </w:p>
    <w:bookmarkEnd w:id="9"/>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5.1. отчет о деятельности по организации мероприятий при осуществлении деятельности по обращению с животными без владельцев на территории Дубенского муниципального района по форме согласно приложению 2 к Порядку;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5.2. отчет об использовании субвенций из республиканского бюджета бюджету Дубенского муниципального района на осуществление отдельных государственных полномочий по форме согласно приложению 3 к Порядку;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5.3. отчет о заключенных муниципальных контрактах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по форме согласно приложению 4 к Порядку.</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Отчеты, указанные в настоящем пункте, составляются и направляются на бумажном и электронном носителях.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0" w:name="sub_1006"/>
      <w:r w:rsidRPr="00AE646A">
        <w:rPr>
          <w:rFonts w:ascii="Times New Roman" w:eastAsia="Times New Roman" w:hAnsi="Times New Roman" w:cs="Times New Roman"/>
          <w:color w:val="000000"/>
          <w:sz w:val="16"/>
          <w:szCs w:val="16"/>
        </w:rPr>
        <w:t>6. Средства, полученные из республиканского бюджета в форме субвенций, носят целевой характер и не могут быть использованы на иные цели.</w:t>
      </w:r>
    </w:p>
    <w:bookmarkEnd w:id="10"/>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Нецелевое использование бюджетных средств влечет применение мер ответственности, предусмотренных бюджетным, административным, уголовным законодательством.</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1" w:name="sub_1007"/>
      <w:r w:rsidRPr="00AE646A">
        <w:rPr>
          <w:rFonts w:ascii="Times New Roman" w:eastAsia="Times New Roman" w:hAnsi="Times New Roman" w:cs="Times New Roman"/>
          <w:color w:val="000000"/>
          <w:sz w:val="16"/>
          <w:szCs w:val="16"/>
        </w:rPr>
        <w:t>7. Контроль за целевым использованием субвенции осуществляет финансовое управление администрации Дубенского муниципального района.</w:t>
      </w:r>
    </w:p>
    <w:bookmarkEnd w:id="11"/>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b/>
          <w:bCs/>
          <w:color w:val="000000"/>
          <w:sz w:val="16"/>
          <w:szCs w:val="16"/>
        </w:rPr>
      </w:pPr>
      <w:bookmarkStart w:id="12" w:name="sub_1100"/>
      <w:r w:rsidRPr="00AE646A">
        <w:rPr>
          <w:rFonts w:ascii="Times New Roman" w:eastAsia="Times New Roman" w:hAnsi="Times New Roman" w:cs="Times New Roman"/>
          <w:b/>
          <w:bCs/>
          <w:color w:val="000000"/>
          <w:sz w:val="16"/>
          <w:szCs w:val="16"/>
        </w:rPr>
        <w:t>Приложение 1</w:t>
      </w:r>
      <w:r w:rsidRPr="00AE646A">
        <w:rPr>
          <w:rFonts w:ascii="Times New Roman" w:eastAsia="Times New Roman" w:hAnsi="Times New Roman" w:cs="Times New Roman"/>
          <w:b/>
          <w:bCs/>
          <w:color w:val="000000"/>
          <w:sz w:val="16"/>
          <w:szCs w:val="16"/>
        </w:rPr>
        <w:br/>
        <w:t xml:space="preserve">к </w:t>
      </w:r>
      <w:r w:rsidRPr="00AE646A">
        <w:rPr>
          <w:rFonts w:ascii="Times New Roman" w:eastAsia="Times New Roman" w:hAnsi="Times New Roman" w:cs="Times New Roman"/>
          <w:b/>
          <w:color w:val="000000"/>
          <w:sz w:val="16"/>
          <w:szCs w:val="16"/>
        </w:rPr>
        <w:t>Порядку</w:t>
      </w:r>
      <w:r w:rsidRPr="00AE646A">
        <w:rPr>
          <w:rFonts w:ascii="Times New Roman" w:eastAsia="Times New Roman" w:hAnsi="Times New Roman" w:cs="Times New Roman"/>
          <w:b/>
          <w:bCs/>
          <w:color w:val="000000"/>
          <w:sz w:val="16"/>
          <w:szCs w:val="16"/>
        </w:rPr>
        <w:t xml:space="preserve"> расходования и учета</w:t>
      </w:r>
      <w:r w:rsidRPr="00AE646A">
        <w:rPr>
          <w:rFonts w:ascii="Times New Roman" w:eastAsia="Times New Roman" w:hAnsi="Times New Roman" w:cs="Times New Roman"/>
          <w:b/>
          <w:bCs/>
          <w:color w:val="000000"/>
          <w:sz w:val="16"/>
          <w:szCs w:val="16"/>
        </w:rPr>
        <w:br/>
        <w:t>финансовых средств, предоставляемых</w:t>
      </w:r>
      <w:r w:rsidRPr="00AE646A">
        <w:rPr>
          <w:rFonts w:ascii="Times New Roman" w:eastAsia="Times New Roman" w:hAnsi="Times New Roman" w:cs="Times New Roman"/>
          <w:b/>
          <w:bCs/>
          <w:color w:val="000000"/>
          <w:sz w:val="16"/>
          <w:szCs w:val="16"/>
        </w:rPr>
        <w:br/>
        <w:t>из республиканского бюджета Республики</w:t>
      </w:r>
      <w:r w:rsidRPr="00AE646A">
        <w:rPr>
          <w:rFonts w:ascii="Times New Roman" w:eastAsia="Times New Roman" w:hAnsi="Times New Roman" w:cs="Times New Roman"/>
          <w:b/>
          <w:bCs/>
          <w:color w:val="000000"/>
          <w:sz w:val="16"/>
          <w:szCs w:val="16"/>
        </w:rPr>
        <w:br/>
        <w:t>Мордовия бюджету Дубенского муниципального</w:t>
      </w:r>
      <w:r w:rsidRPr="00AE646A">
        <w:rPr>
          <w:rFonts w:ascii="Times New Roman" w:eastAsia="Times New Roman" w:hAnsi="Times New Roman" w:cs="Times New Roman"/>
          <w:b/>
          <w:bCs/>
          <w:color w:val="000000"/>
          <w:sz w:val="16"/>
          <w:szCs w:val="16"/>
        </w:rPr>
        <w:br/>
        <w:t>района на осуществление государственных</w:t>
      </w:r>
      <w:r w:rsidRPr="00AE646A">
        <w:rPr>
          <w:rFonts w:ascii="Times New Roman" w:eastAsia="Times New Roman" w:hAnsi="Times New Roman" w:cs="Times New Roman"/>
          <w:b/>
          <w:bCs/>
          <w:color w:val="000000"/>
          <w:sz w:val="16"/>
          <w:szCs w:val="16"/>
        </w:rPr>
        <w:br/>
        <w:t>полномочий Республики Мордовия по организации</w:t>
      </w:r>
      <w:r w:rsidRPr="00AE646A">
        <w:rPr>
          <w:rFonts w:ascii="Times New Roman" w:eastAsia="Times New Roman" w:hAnsi="Times New Roman" w:cs="Times New Roman"/>
          <w:b/>
          <w:bCs/>
          <w:color w:val="000000"/>
          <w:sz w:val="16"/>
          <w:szCs w:val="16"/>
        </w:rPr>
        <w:br/>
        <w:t>мероприятий при осуществлении деятельности</w:t>
      </w:r>
      <w:r w:rsidRPr="00AE646A">
        <w:rPr>
          <w:rFonts w:ascii="Times New Roman" w:eastAsia="Times New Roman" w:hAnsi="Times New Roman" w:cs="Times New Roman"/>
          <w:b/>
          <w:bCs/>
          <w:color w:val="000000"/>
          <w:sz w:val="16"/>
          <w:szCs w:val="16"/>
        </w:rPr>
        <w:br/>
        <w:t>по обращению с животными без владельцев</w:t>
      </w:r>
    </w:p>
    <w:bookmarkEnd w:id="12"/>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w:t>
      </w:r>
      <w:r w:rsidRPr="00AE646A">
        <w:rPr>
          <w:rFonts w:ascii="Times New Roman" w:eastAsia="Times New Roman" w:hAnsi="Times New Roman" w:cs="Times New Roman"/>
          <w:b/>
          <w:bCs/>
          <w:color w:val="000000"/>
          <w:sz w:val="16"/>
          <w:szCs w:val="16"/>
        </w:rPr>
        <w:t>Заявка</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 xml:space="preserve">        на предоставление субвенций из республиканского бюджета</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 xml:space="preserve">        Республики Мордовия бюджету Дубенского муниципального</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 xml:space="preserve">           района на осуществление государственных полномочий</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lastRenderedPageBreak/>
        <w:t xml:space="preserve">            Республики Мордовия по организации мероприятий</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 xml:space="preserve">      при осуществлении деятельности по обращению с животными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 xml:space="preserve">                          без владельцев</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 xml:space="preserve">     _____________________________________________________________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 xml:space="preserve">               (наименование муниципального образования)</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 xml:space="preserve">                     в _____ квартале 20__ года</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94"/>
        <w:gridCol w:w="5314"/>
        <w:gridCol w:w="3031"/>
      </w:tblGrid>
      <w:tr w:rsidR="00AE646A" w:rsidRPr="00AE646A" w:rsidTr="00A62C1D">
        <w:tc>
          <w:tcPr>
            <w:tcW w:w="1294"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N строки</w:t>
            </w:r>
          </w:p>
        </w:tc>
        <w:tc>
          <w:tcPr>
            <w:tcW w:w="531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мероприятия, на обеспечение которого предоставляется субвенция</w:t>
            </w:r>
          </w:p>
        </w:tc>
        <w:tc>
          <w:tcPr>
            <w:tcW w:w="3031"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Необходимый размер субвенций на квартал, рублей</w:t>
            </w:r>
          </w:p>
        </w:tc>
      </w:tr>
      <w:tr w:rsidR="00AE646A" w:rsidRPr="00AE646A" w:rsidTr="00A62C1D">
        <w:tc>
          <w:tcPr>
            <w:tcW w:w="1294"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w:t>
            </w:r>
          </w:p>
        </w:tc>
        <w:tc>
          <w:tcPr>
            <w:tcW w:w="531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w:t>
            </w:r>
          </w:p>
        </w:tc>
        <w:tc>
          <w:tcPr>
            <w:tcW w:w="3031"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w:t>
            </w:r>
          </w:p>
        </w:tc>
      </w:tr>
      <w:tr w:rsidR="00AE646A" w:rsidRPr="00AE646A" w:rsidTr="00A62C1D">
        <w:tc>
          <w:tcPr>
            <w:tcW w:w="1294"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1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031"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1294"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5314"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031"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Дубенского муниципального района _____________ 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(подпись)       (Ф. И. О.)</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печати</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Исполнитель __________________ ________________________</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 xml:space="preserve">                (должность)     (подпись) (Ф. И. О.)</w:t>
      </w: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Телефон _________________ Адрес электронной почты 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Дата ____________________</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rPr>
          <w:rFonts w:ascii="Times New Roman" w:eastAsia="Times New Roman" w:hAnsi="Times New Roman" w:cs="Times New Roman"/>
          <w:b/>
          <w:bCs/>
          <w:color w:val="000000"/>
          <w:sz w:val="16"/>
          <w:szCs w:val="16"/>
        </w:rPr>
      </w:pPr>
      <w:bookmarkStart w:id="13" w:name="sub_1200"/>
      <w:r w:rsidRPr="00AE646A">
        <w:rPr>
          <w:rFonts w:ascii="Times New Roman" w:eastAsia="Times New Roman" w:hAnsi="Times New Roman" w:cs="Times New Roman"/>
          <w:b/>
          <w:bCs/>
          <w:color w:val="000000"/>
          <w:sz w:val="16"/>
          <w:szCs w:val="16"/>
        </w:rPr>
        <w:br w:type="page"/>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lastRenderedPageBreak/>
        <w:t>Приложение 2</w:t>
      </w:r>
      <w:r w:rsidRPr="00AE646A">
        <w:rPr>
          <w:rFonts w:ascii="Times New Roman" w:eastAsia="Times New Roman" w:hAnsi="Times New Roman" w:cs="Times New Roman"/>
          <w:b/>
          <w:bCs/>
          <w:color w:val="000000"/>
          <w:sz w:val="16"/>
          <w:szCs w:val="16"/>
        </w:rPr>
        <w:br/>
        <w:t xml:space="preserve">к </w:t>
      </w:r>
      <w:r w:rsidRPr="00AE646A">
        <w:rPr>
          <w:rFonts w:ascii="Times New Roman" w:eastAsia="Times New Roman" w:hAnsi="Times New Roman" w:cs="Times New Roman"/>
          <w:b/>
          <w:color w:val="000000"/>
          <w:sz w:val="16"/>
          <w:szCs w:val="16"/>
        </w:rPr>
        <w:t>Порядку</w:t>
      </w:r>
      <w:r w:rsidRPr="00AE646A">
        <w:rPr>
          <w:rFonts w:ascii="Times New Roman" w:eastAsia="Times New Roman" w:hAnsi="Times New Roman" w:cs="Times New Roman"/>
          <w:b/>
          <w:bCs/>
          <w:color w:val="000000"/>
          <w:sz w:val="16"/>
          <w:szCs w:val="16"/>
        </w:rPr>
        <w:t xml:space="preserve"> расходования и учета</w:t>
      </w:r>
      <w:r w:rsidRPr="00AE646A">
        <w:rPr>
          <w:rFonts w:ascii="Times New Roman" w:eastAsia="Times New Roman" w:hAnsi="Times New Roman" w:cs="Times New Roman"/>
          <w:b/>
          <w:bCs/>
          <w:color w:val="000000"/>
          <w:sz w:val="16"/>
          <w:szCs w:val="16"/>
        </w:rPr>
        <w:br/>
        <w:t>финансовых средств, предоставляемых</w:t>
      </w:r>
      <w:r w:rsidRPr="00AE646A">
        <w:rPr>
          <w:rFonts w:ascii="Times New Roman" w:eastAsia="Times New Roman" w:hAnsi="Times New Roman" w:cs="Times New Roman"/>
          <w:b/>
          <w:bCs/>
          <w:color w:val="000000"/>
          <w:sz w:val="16"/>
          <w:szCs w:val="16"/>
        </w:rPr>
        <w:br/>
        <w:t>из республиканского бюджета Республики</w:t>
      </w:r>
      <w:r w:rsidRPr="00AE646A">
        <w:rPr>
          <w:rFonts w:ascii="Times New Roman" w:eastAsia="Times New Roman" w:hAnsi="Times New Roman" w:cs="Times New Roman"/>
          <w:b/>
          <w:bCs/>
          <w:color w:val="000000"/>
          <w:sz w:val="16"/>
          <w:szCs w:val="16"/>
        </w:rPr>
        <w:br/>
        <w:t>Мордовия бюджету Дубенского муниципального</w:t>
      </w:r>
      <w:r w:rsidRPr="00AE646A">
        <w:rPr>
          <w:rFonts w:ascii="Times New Roman" w:eastAsia="Times New Roman" w:hAnsi="Times New Roman" w:cs="Times New Roman"/>
          <w:b/>
          <w:bCs/>
          <w:color w:val="000000"/>
          <w:sz w:val="16"/>
          <w:szCs w:val="16"/>
        </w:rPr>
        <w:br/>
        <w:t>района на осуществление государственных</w:t>
      </w:r>
      <w:r w:rsidRPr="00AE646A">
        <w:rPr>
          <w:rFonts w:ascii="Times New Roman" w:eastAsia="Times New Roman" w:hAnsi="Times New Roman" w:cs="Times New Roman"/>
          <w:b/>
          <w:bCs/>
          <w:color w:val="000000"/>
          <w:sz w:val="16"/>
          <w:szCs w:val="16"/>
        </w:rPr>
        <w:br/>
        <w:t>полномочий Республики Мордовия по организации</w:t>
      </w:r>
      <w:r w:rsidRPr="00AE646A">
        <w:rPr>
          <w:rFonts w:ascii="Times New Roman" w:eastAsia="Times New Roman" w:hAnsi="Times New Roman" w:cs="Times New Roman"/>
          <w:b/>
          <w:bCs/>
          <w:color w:val="000000"/>
          <w:sz w:val="16"/>
          <w:szCs w:val="16"/>
        </w:rPr>
        <w:br/>
        <w:t>мероприятий при осуществлении деятельности</w:t>
      </w:r>
      <w:r w:rsidRPr="00AE646A">
        <w:rPr>
          <w:rFonts w:ascii="Times New Roman" w:eastAsia="Times New Roman" w:hAnsi="Times New Roman" w:cs="Times New Roman"/>
          <w:b/>
          <w:bCs/>
          <w:color w:val="000000"/>
          <w:sz w:val="16"/>
          <w:szCs w:val="16"/>
        </w:rPr>
        <w:br/>
        <w:t>по обращению с животными без владельцев</w:t>
      </w:r>
    </w:p>
    <w:bookmarkEnd w:id="13"/>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Отчет</w:t>
      </w:r>
      <w:r w:rsidRPr="00AE646A">
        <w:rPr>
          <w:rFonts w:ascii="Times New Roman" w:eastAsia="Times New Roman" w:hAnsi="Times New Roman" w:cs="Times New Roman"/>
          <w:b/>
          <w:bCs/>
          <w:color w:val="000000"/>
          <w:sz w:val="16"/>
          <w:szCs w:val="16"/>
        </w:rPr>
        <w:br/>
        <w:t>о деятельности при осуществлении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r w:rsidRPr="00AE646A">
        <w:rPr>
          <w:rFonts w:ascii="Times New Roman" w:eastAsia="Times New Roman" w:hAnsi="Times New Roman" w:cs="Times New Roman"/>
          <w:b/>
          <w:bCs/>
          <w:color w:val="000000"/>
          <w:sz w:val="16"/>
          <w:szCs w:val="16"/>
        </w:rPr>
        <w:br/>
        <w:t>___________________________________________</w:t>
      </w:r>
      <w:r w:rsidRPr="00AE646A">
        <w:rPr>
          <w:rFonts w:ascii="Times New Roman" w:eastAsia="Times New Roman" w:hAnsi="Times New Roman" w:cs="Times New Roman"/>
          <w:b/>
          <w:bCs/>
          <w:color w:val="000000"/>
          <w:sz w:val="16"/>
          <w:szCs w:val="16"/>
        </w:rPr>
        <w:br/>
        <w:t>(наименование муниципального образования)</w:t>
      </w:r>
      <w:r w:rsidRPr="00AE646A">
        <w:rPr>
          <w:rFonts w:ascii="Times New Roman" w:eastAsia="Times New Roman" w:hAnsi="Times New Roman" w:cs="Times New Roman"/>
          <w:b/>
          <w:bCs/>
          <w:color w:val="000000"/>
          <w:sz w:val="16"/>
          <w:szCs w:val="16"/>
        </w:rPr>
        <w:br/>
        <w:t>за __________________________ 20__ года</w:t>
      </w:r>
      <w:r w:rsidRPr="00AE646A">
        <w:rPr>
          <w:rFonts w:ascii="Times New Roman" w:eastAsia="Times New Roman" w:hAnsi="Times New Roman" w:cs="Times New Roman"/>
          <w:b/>
          <w:bCs/>
          <w:color w:val="000000"/>
          <w:sz w:val="16"/>
          <w:szCs w:val="16"/>
        </w:rPr>
        <w:br/>
        <w:t>(месяц, квартал, год)</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5"/>
        <w:gridCol w:w="1850"/>
        <w:gridCol w:w="982"/>
        <w:gridCol w:w="995"/>
        <w:gridCol w:w="1855"/>
        <w:gridCol w:w="1121"/>
        <w:gridCol w:w="1560"/>
      </w:tblGrid>
      <w:tr w:rsidR="00AE646A" w:rsidRPr="00AE646A" w:rsidTr="00A62C1D">
        <w:tc>
          <w:tcPr>
            <w:tcW w:w="1135"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N строки</w:t>
            </w:r>
          </w:p>
        </w:tc>
        <w:tc>
          <w:tcPr>
            <w:tcW w:w="185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Перечень выполненных мероприятий</w:t>
            </w:r>
          </w:p>
        </w:tc>
        <w:tc>
          <w:tcPr>
            <w:tcW w:w="1977"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Количество (голов)</w:t>
            </w:r>
          </w:p>
        </w:tc>
        <w:tc>
          <w:tcPr>
            <w:tcW w:w="2976"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Сумма израсходованных средств на проведение мероприятий, рублей</w:t>
            </w:r>
          </w:p>
        </w:tc>
        <w:tc>
          <w:tcPr>
            <w:tcW w:w="1560"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Примечание</w:t>
            </w:r>
          </w:p>
        </w:tc>
      </w:tr>
      <w:tr w:rsidR="00AE646A" w:rsidRPr="00AE646A" w:rsidTr="00A62C1D">
        <w:tc>
          <w:tcPr>
            <w:tcW w:w="1135"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w:t>
            </w:r>
          </w:p>
        </w:tc>
        <w:tc>
          <w:tcPr>
            <w:tcW w:w="185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w:t>
            </w:r>
          </w:p>
        </w:tc>
        <w:tc>
          <w:tcPr>
            <w:tcW w:w="1977"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w:t>
            </w:r>
          </w:p>
        </w:tc>
        <w:tc>
          <w:tcPr>
            <w:tcW w:w="2976"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w:t>
            </w:r>
          </w:p>
        </w:tc>
        <w:tc>
          <w:tcPr>
            <w:tcW w:w="1560"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w:t>
            </w:r>
          </w:p>
        </w:tc>
      </w:tr>
      <w:tr w:rsidR="00AE646A" w:rsidRPr="00AE646A" w:rsidTr="00A62C1D">
        <w:tc>
          <w:tcPr>
            <w:tcW w:w="1135"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85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977"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976"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60"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1135"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85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977"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976" w:type="dxa"/>
            <w:gridSpan w:val="2"/>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60"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396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850"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681"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396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Дубенского муниципального района</w:t>
            </w:r>
          </w:p>
        </w:tc>
        <w:tc>
          <w:tcPr>
            <w:tcW w:w="2850"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w:t>
            </w:r>
          </w:p>
        </w:tc>
        <w:tc>
          <w:tcPr>
            <w:tcW w:w="2681"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w:t>
            </w:r>
          </w:p>
        </w:tc>
      </w:tr>
      <w:tr w:rsidR="00AE646A" w:rsidRPr="00AE646A" w:rsidTr="00A62C1D">
        <w:tc>
          <w:tcPr>
            <w:tcW w:w="396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850"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(подпись)</w:t>
            </w:r>
          </w:p>
        </w:tc>
        <w:tc>
          <w:tcPr>
            <w:tcW w:w="2681"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 И. О.)</w:t>
            </w:r>
          </w:p>
        </w:tc>
      </w:tr>
      <w:tr w:rsidR="00AE646A" w:rsidRPr="00AE646A" w:rsidTr="00A62C1D">
        <w:tc>
          <w:tcPr>
            <w:tcW w:w="396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печати</w:t>
            </w:r>
          </w:p>
        </w:tc>
        <w:tc>
          <w:tcPr>
            <w:tcW w:w="2850"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681"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396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Исполнитель</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(должность)</w:t>
            </w:r>
          </w:p>
        </w:tc>
        <w:tc>
          <w:tcPr>
            <w:tcW w:w="2850"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(подпись)</w:t>
            </w:r>
          </w:p>
        </w:tc>
        <w:tc>
          <w:tcPr>
            <w:tcW w:w="2681" w:type="dxa"/>
            <w:gridSpan w:val="2"/>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 И. О.)</w:t>
            </w:r>
          </w:p>
        </w:tc>
      </w:tr>
      <w:tr w:rsidR="00AE646A" w:rsidRPr="00AE646A" w:rsidTr="00A62C1D">
        <w:tc>
          <w:tcPr>
            <w:tcW w:w="396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Телефон ______________</w:t>
            </w:r>
          </w:p>
        </w:tc>
        <w:tc>
          <w:tcPr>
            <w:tcW w:w="5531" w:type="dxa"/>
            <w:gridSpan w:val="4"/>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электронной почты _______________</w:t>
            </w:r>
          </w:p>
        </w:tc>
      </w:tr>
      <w:tr w:rsidR="00AE646A" w:rsidRPr="00AE646A" w:rsidTr="00A62C1D">
        <w:tc>
          <w:tcPr>
            <w:tcW w:w="396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Дата __________________</w:t>
            </w:r>
          </w:p>
        </w:tc>
        <w:tc>
          <w:tcPr>
            <w:tcW w:w="5531" w:type="dxa"/>
            <w:gridSpan w:val="4"/>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b/>
          <w:bCs/>
          <w:color w:val="000000"/>
          <w:sz w:val="16"/>
          <w:szCs w:val="16"/>
        </w:rPr>
        <w:t>Примечание:</w:t>
      </w:r>
      <w:r w:rsidRPr="00AE646A">
        <w:rPr>
          <w:rFonts w:ascii="Times New Roman" w:eastAsia="Times New Roman" w:hAnsi="Times New Roman" w:cs="Times New Roman"/>
          <w:color w:val="000000"/>
          <w:sz w:val="16"/>
          <w:szCs w:val="16"/>
        </w:rPr>
        <w:t xml:space="preserve"> в графе 2 указываются по организации мероприятий при осуществлении деятельности по обращению с животными без владельцев, в графе 3 - количество отловленных животных, количество пристроенных животных, количество животных в приютах на отчетную дату, количество стерилизованных (кастрированных) животных, количество животных, подвергнутых умерщвлению, количество утилизированных трупов животных.</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rPr>
          <w:rFonts w:ascii="Times New Roman" w:eastAsia="Times New Roman" w:hAnsi="Times New Roman" w:cs="Times New Roman"/>
          <w:b/>
          <w:bCs/>
          <w:color w:val="000000"/>
          <w:sz w:val="16"/>
          <w:szCs w:val="16"/>
        </w:rPr>
      </w:pPr>
      <w:bookmarkStart w:id="14" w:name="sub_1300"/>
      <w:r w:rsidRPr="00AE646A">
        <w:rPr>
          <w:rFonts w:ascii="Times New Roman" w:eastAsia="Times New Roman" w:hAnsi="Times New Roman" w:cs="Times New Roman"/>
          <w:b/>
          <w:bCs/>
          <w:color w:val="000000"/>
          <w:sz w:val="16"/>
          <w:szCs w:val="16"/>
        </w:rPr>
        <w:br w:type="page"/>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lastRenderedPageBreak/>
        <w:t>Приложение 3</w:t>
      </w:r>
      <w:r w:rsidRPr="00AE646A">
        <w:rPr>
          <w:rFonts w:ascii="Times New Roman" w:eastAsia="Times New Roman" w:hAnsi="Times New Roman" w:cs="Times New Roman"/>
          <w:b/>
          <w:bCs/>
          <w:color w:val="000000"/>
          <w:sz w:val="16"/>
          <w:szCs w:val="16"/>
        </w:rPr>
        <w:br/>
        <w:t xml:space="preserve">к </w:t>
      </w:r>
      <w:r w:rsidRPr="00AE646A">
        <w:rPr>
          <w:rFonts w:ascii="Times New Roman" w:eastAsia="Times New Roman" w:hAnsi="Times New Roman" w:cs="Times New Roman"/>
          <w:b/>
          <w:color w:val="000000"/>
          <w:sz w:val="16"/>
          <w:szCs w:val="16"/>
        </w:rPr>
        <w:t>Порядку</w:t>
      </w:r>
      <w:r w:rsidRPr="00AE646A">
        <w:rPr>
          <w:rFonts w:ascii="Times New Roman" w:eastAsia="Times New Roman" w:hAnsi="Times New Roman" w:cs="Times New Roman"/>
          <w:b/>
          <w:bCs/>
          <w:color w:val="000000"/>
          <w:sz w:val="16"/>
          <w:szCs w:val="16"/>
        </w:rPr>
        <w:t xml:space="preserve"> расходования и учета</w:t>
      </w:r>
      <w:r w:rsidRPr="00AE646A">
        <w:rPr>
          <w:rFonts w:ascii="Times New Roman" w:eastAsia="Times New Roman" w:hAnsi="Times New Roman" w:cs="Times New Roman"/>
          <w:b/>
          <w:bCs/>
          <w:color w:val="000000"/>
          <w:sz w:val="16"/>
          <w:szCs w:val="16"/>
        </w:rPr>
        <w:br/>
        <w:t>финансовых средств, предоставляемых</w:t>
      </w:r>
      <w:r w:rsidRPr="00AE646A">
        <w:rPr>
          <w:rFonts w:ascii="Times New Roman" w:eastAsia="Times New Roman" w:hAnsi="Times New Roman" w:cs="Times New Roman"/>
          <w:b/>
          <w:bCs/>
          <w:color w:val="000000"/>
          <w:sz w:val="16"/>
          <w:szCs w:val="16"/>
        </w:rPr>
        <w:br/>
        <w:t>из республиканского бюджета Республики</w:t>
      </w:r>
      <w:r w:rsidRPr="00AE646A">
        <w:rPr>
          <w:rFonts w:ascii="Times New Roman" w:eastAsia="Times New Roman" w:hAnsi="Times New Roman" w:cs="Times New Roman"/>
          <w:b/>
          <w:bCs/>
          <w:color w:val="000000"/>
          <w:sz w:val="16"/>
          <w:szCs w:val="16"/>
        </w:rPr>
        <w:br/>
        <w:t>Мордовия бюджету Дубенского муниципального</w:t>
      </w:r>
      <w:r w:rsidRPr="00AE646A">
        <w:rPr>
          <w:rFonts w:ascii="Times New Roman" w:eastAsia="Times New Roman" w:hAnsi="Times New Roman" w:cs="Times New Roman"/>
          <w:b/>
          <w:bCs/>
          <w:color w:val="000000"/>
          <w:sz w:val="16"/>
          <w:szCs w:val="16"/>
        </w:rPr>
        <w:br/>
        <w:t>района на осуществление государственных</w:t>
      </w:r>
      <w:r w:rsidRPr="00AE646A">
        <w:rPr>
          <w:rFonts w:ascii="Times New Roman" w:eastAsia="Times New Roman" w:hAnsi="Times New Roman" w:cs="Times New Roman"/>
          <w:b/>
          <w:bCs/>
          <w:color w:val="000000"/>
          <w:sz w:val="16"/>
          <w:szCs w:val="16"/>
        </w:rPr>
        <w:br/>
        <w:t>полномочий Республики Мордовия по организации</w:t>
      </w:r>
      <w:r w:rsidRPr="00AE646A">
        <w:rPr>
          <w:rFonts w:ascii="Times New Roman" w:eastAsia="Times New Roman" w:hAnsi="Times New Roman" w:cs="Times New Roman"/>
          <w:b/>
          <w:bCs/>
          <w:color w:val="000000"/>
          <w:sz w:val="16"/>
          <w:szCs w:val="16"/>
        </w:rPr>
        <w:br/>
        <w:t>мероприятий при осуществлении деятельности</w:t>
      </w:r>
      <w:r w:rsidRPr="00AE646A">
        <w:rPr>
          <w:rFonts w:ascii="Times New Roman" w:eastAsia="Times New Roman" w:hAnsi="Times New Roman" w:cs="Times New Roman"/>
          <w:b/>
          <w:bCs/>
          <w:color w:val="000000"/>
          <w:sz w:val="16"/>
          <w:szCs w:val="16"/>
        </w:rPr>
        <w:br/>
        <w:t>по обращению с животными без владельцев</w:t>
      </w:r>
    </w:p>
    <w:bookmarkEnd w:id="14"/>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Отчет</w:t>
      </w:r>
      <w:r w:rsidRPr="00AE646A">
        <w:rPr>
          <w:rFonts w:ascii="Times New Roman" w:eastAsia="Times New Roman" w:hAnsi="Times New Roman" w:cs="Times New Roman"/>
          <w:b/>
          <w:bCs/>
          <w:color w:val="000000"/>
          <w:sz w:val="16"/>
          <w:szCs w:val="16"/>
        </w:rPr>
        <w:br/>
        <w:t>об использовании субвенций из республиканского бюджета Республики Мордовия местным бюджетам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r w:rsidRPr="00AE646A">
        <w:rPr>
          <w:rFonts w:ascii="Times New Roman" w:eastAsia="Times New Roman" w:hAnsi="Times New Roman" w:cs="Times New Roman"/>
          <w:b/>
          <w:bCs/>
          <w:color w:val="000000"/>
          <w:sz w:val="16"/>
          <w:szCs w:val="16"/>
        </w:rPr>
        <w:br/>
        <w:t>_________________________________________________</w:t>
      </w:r>
      <w:r w:rsidRPr="00AE646A">
        <w:rPr>
          <w:rFonts w:ascii="Times New Roman" w:eastAsia="Times New Roman" w:hAnsi="Times New Roman" w:cs="Times New Roman"/>
          <w:b/>
          <w:bCs/>
          <w:color w:val="000000"/>
          <w:sz w:val="16"/>
          <w:szCs w:val="16"/>
        </w:rPr>
        <w:br/>
        <w:t>(наименование муниципального образования)</w:t>
      </w:r>
      <w:r w:rsidRPr="00AE646A">
        <w:rPr>
          <w:rFonts w:ascii="Times New Roman" w:eastAsia="Times New Roman" w:hAnsi="Times New Roman" w:cs="Times New Roman"/>
          <w:b/>
          <w:bCs/>
          <w:color w:val="000000"/>
          <w:sz w:val="16"/>
          <w:szCs w:val="16"/>
        </w:rPr>
        <w:br/>
        <w:t>за _________________________________ 20__ года</w:t>
      </w:r>
      <w:r w:rsidRPr="00AE646A">
        <w:rPr>
          <w:rFonts w:ascii="Times New Roman" w:eastAsia="Times New Roman" w:hAnsi="Times New Roman" w:cs="Times New Roman"/>
          <w:b/>
          <w:bCs/>
          <w:color w:val="000000"/>
          <w:sz w:val="16"/>
          <w:szCs w:val="16"/>
        </w:rPr>
        <w:br/>
        <w:t>(месяц, квартал, год)</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4"/>
        <w:gridCol w:w="2758"/>
        <w:gridCol w:w="682"/>
        <w:gridCol w:w="1843"/>
        <w:gridCol w:w="992"/>
      </w:tblGrid>
      <w:tr w:rsidR="00AE646A" w:rsidRPr="00AE646A" w:rsidTr="00A62C1D">
        <w:tc>
          <w:tcPr>
            <w:tcW w:w="6804" w:type="dxa"/>
            <w:gridSpan w:val="3"/>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Наименование показателя</w:t>
            </w:r>
          </w:p>
        </w:tc>
        <w:tc>
          <w:tcPr>
            <w:tcW w:w="1843"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Код строки</w:t>
            </w:r>
          </w:p>
        </w:tc>
        <w:tc>
          <w:tcPr>
            <w:tcW w:w="992"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Сумма, рублей</w:t>
            </w:r>
          </w:p>
        </w:tc>
      </w:tr>
      <w:tr w:rsidR="00AE646A" w:rsidRPr="00AE646A" w:rsidTr="00A62C1D">
        <w:tc>
          <w:tcPr>
            <w:tcW w:w="6804" w:type="dxa"/>
            <w:gridSpan w:val="3"/>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w:t>
            </w:r>
          </w:p>
        </w:tc>
        <w:tc>
          <w:tcPr>
            <w:tcW w:w="1843"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w:t>
            </w:r>
          </w:p>
        </w:tc>
        <w:tc>
          <w:tcPr>
            <w:tcW w:w="992"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w:t>
            </w:r>
          </w:p>
        </w:tc>
      </w:tr>
      <w:tr w:rsidR="00AE646A" w:rsidRPr="00AE646A" w:rsidTr="00A62C1D">
        <w:tc>
          <w:tcPr>
            <w:tcW w:w="6804" w:type="dxa"/>
            <w:gridSpan w:val="3"/>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Остаток на начало отчетного периода</w:t>
            </w:r>
          </w:p>
        </w:tc>
        <w:tc>
          <w:tcPr>
            <w:tcW w:w="1843"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010</w:t>
            </w:r>
          </w:p>
        </w:tc>
        <w:tc>
          <w:tcPr>
            <w:tcW w:w="992"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6804" w:type="dxa"/>
            <w:gridSpan w:val="3"/>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Получено субвенций из республиканского бюджета на осуществление государственного полномочия Республики Мордовия по организации мероприятий при осуществлении деятельности по обращению с животными без владельцев</w:t>
            </w:r>
          </w:p>
        </w:tc>
        <w:tc>
          <w:tcPr>
            <w:tcW w:w="1843"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020</w:t>
            </w:r>
          </w:p>
        </w:tc>
        <w:tc>
          <w:tcPr>
            <w:tcW w:w="992"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6804" w:type="dxa"/>
            <w:gridSpan w:val="3"/>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Израсходовано средств на финансовое обеспечение по осуществлению государственного полномочия Республики Мордовия по организации мероприятий при осуществлении деятельности по обращению с животными без владельцев</w:t>
            </w:r>
          </w:p>
        </w:tc>
        <w:tc>
          <w:tcPr>
            <w:tcW w:w="1843"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030</w:t>
            </w:r>
          </w:p>
        </w:tc>
        <w:tc>
          <w:tcPr>
            <w:tcW w:w="992"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6804" w:type="dxa"/>
            <w:gridSpan w:val="3"/>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Остаток средств на конец отчетного периода</w:t>
            </w:r>
          </w:p>
        </w:tc>
        <w:tc>
          <w:tcPr>
            <w:tcW w:w="1843"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040</w:t>
            </w:r>
          </w:p>
        </w:tc>
        <w:tc>
          <w:tcPr>
            <w:tcW w:w="992"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3364"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758"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51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3364"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Дубенского муниципального района</w:t>
            </w:r>
          </w:p>
        </w:tc>
        <w:tc>
          <w:tcPr>
            <w:tcW w:w="2758"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w:t>
            </w:r>
          </w:p>
        </w:tc>
        <w:tc>
          <w:tcPr>
            <w:tcW w:w="351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w:t>
            </w:r>
          </w:p>
        </w:tc>
      </w:tr>
      <w:tr w:rsidR="00AE646A" w:rsidRPr="00AE646A" w:rsidTr="00A62C1D">
        <w:tc>
          <w:tcPr>
            <w:tcW w:w="3364"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758"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(подпись)</w:t>
            </w:r>
          </w:p>
        </w:tc>
        <w:tc>
          <w:tcPr>
            <w:tcW w:w="351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 И. О.)</w:t>
            </w:r>
          </w:p>
        </w:tc>
      </w:tr>
      <w:tr w:rsidR="00AE646A" w:rsidRPr="00AE646A" w:rsidTr="00A62C1D">
        <w:tc>
          <w:tcPr>
            <w:tcW w:w="3364"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печати</w:t>
            </w:r>
          </w:p>
        </w:tc>
        <w:tc>
          <w:tcPr>
            <w:tcW w:w="2758"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51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3364"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Исполнитель</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(должность)</w:t>
            </w:r>
          </w:p>
        </w:tc>
        <w:tc>
          <w:tcPr>
            <w:tcW w:w="2758"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(подпись)</w:t>
            </w:r>
          </w:p>
        </w:tc>
        <w:tc>
          <w:tcPr>
            <w:tcW w:w="3517" w:type="dxa"/>
            <w:gridSpan w:val="3"/>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 И. О.)</w:t>
            </w: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rPr>
          <w:rFonts w:ascii="Times New Roman" w:eastAsia="Times New Roman" w:hAnsi="Times New Roman" w:cs="Times New Roman"/>
          <w:b/>
          <w:bCs/>
          <w:color w:val="000000"/>
          <w:sz w:val="16"/>
          <w:szCs w:val="16"/>
        </w:rPr>
      </w:pPr>
      <w:bookmarkStart w:id="15" w:name="sub_1400"/>
      <w:r w:rsidRPr="00AE646A">
        <w:rPr>
          <w:rFonts w:ascii="Times New Roman" w:eastAsia="Times New Roman" w:hAnsi="Times New Roman" w:cs="Times New Roman"/>
          <w:b/>
          <w:bCs/>
          <w:color w:val="000000"/>
          <w:sz w:val="16"/>
          <w:szCs w:val="16"/>
        </w:rPr>
        <w:br w:type="page"/>
      </w:r>
    </w:p>
    <w:p w:rsidR="00AE646A" w:rsidRPr="00AE646A" w:rsidRDefault="00AE646A" w:rsidP="00AE646A">
      <w:pPr>
        <w:widowControl w:val="0"/>
        <w:autoSpaceDE w:val="0"/>
        <w:autoSpaceDN w:val="0"/>
        <w:adjustRightInd w:val="0"/>
        <w:spacing w:after="0" w:line="240" w:lineRule="auto"/>
        <w:ind w:firstLine="720"/>
        <w:jc w:val="right"/>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lastRenderedPageBreak/>
        <w:t>Приложение 4</w:t>
      </w:r>
      <w:r w:rsidRPr="00AE646A">
        <w:rPr>
          <w:rFonts w:ascii="Times New Roman" w:eastAsia="Times New Roman" w:hAnsi="Times New Roman" w:cs="Times New Roman"/>
          <w:b/>
          <w:bCs/>
          <w:color w:val="000000"/>
          <w:sz w:val="16"/>
          <w:szCs w:val="16"/>
        </w:rPr>
        <w:br/>
        <w:t xml:space="preserve">к </w:t>
      </w:r>
      <w:r w:rsidRPr="00AE646A">
        <w:rPr>
          <w:rFonts w:ascii="Times New Roman" w:eastAsia="Times New Roman" w:hAnsi="Times New Roman" w:cs="Times New Roman"/>
          <w:b/>
          <w:color w:val="000000"/>
          <w:sz w:val="16"/>
          <w:szCs w:val="16"/>
        </w:rPr>
        <w:t>Порядку</w:t>
      </w:r>
      <w:r w:rsidRPr="00AE646A">
        <w:rPr>
          <w:rFonts w:ascii="Times New Roman" w:eastAsia="Times New Roman" w:hAnsi="Times New Roman" w:cs="Times New Roman"/>
          <w:b/>
          <w:bCs/>
          <w:color w:val="000000"/>
          <w:sz w:val="16"/>
          <w:szCs w:val="16"/>
        </w:rPr>
        <w:t xml:space="preserve"> расходования и учета</w:t>
      </w:r>
      <w:r w:rsidRPr="00AE646A">
        <w:rPr>
          <w:rFonts w:ascii="Times New Roman" w:eastAsia="Times New Roman" w:hAnsi="Times New Roman" w:cs="Times New Roman"/>
          <w:b/>
          <w:bCs/>
          <w:color w:val="000000"/>
          <w:sz w:val="16"/>
          <w:szCs w:val="16"/>
        </w:rPr>
        <w:br/>
        <w:t>финансовых средств, предоставляемых</w:t>
      </w:r>
      <w:r w:rsidRPr="00AE646A">
        <w:rPr>
          <w:rFonts w:ascii="Times New Roman" w:eastAsia="Times New Roman" w:hAnsi="Times New Roman" w:cs="Times New Roman"/>
          <w:b/>
          <w:bCs/>
          <w:color w:val="000000"/>
          <w:sz w:val="16"/>
          <w:szCs w:val="16"/>
        </w:rPr>
        <w:br/>
        <w:t>из республиканского бюджета Республики</w:t>
      </w:r>
      <w:r w:rsidRPr="00AE646A">
        <w:rPr>
          <w:rFonts w:ascii="Times New Roman" w:eastAsia="Times New Roman" w:hAnsi="Times New Roman" w:cs="Times New Roman"/>
          <w:b/>
          <w:bCs/>
          <w:color w:val="000000"/>
          <w:sz w:val="16"/>
          <w:szCs w:val="16"/>
        </w:rPr>
        <w:br/>
        <w:t>Мордовия бюджету Дубенского муниципального</w:t>
      </w:r>
      <w:r w:rsidRPr="00AE646A">
        <w:rPr>
          <w:rFonts w:ascii="Times New Roman" w:eastAsia="Times New Roman" w:hAnsi="Times New Roman" w:cs="Times New Roman"/>
          <w:b/>
          <w:bCs/>
          <w:color w:val="000000"/>
          <w:sz w:val="16"/>
          <w:szCs w:val="16"/>
        </w:rPr>
        <w:br/>
        <w:t>района на осуществление государственных</w:t>
      </w:r>
      <w:r w:rsidRPr="00AE646A">
        <w:rPr>
          <w:rFonts w:ascii="Times New Roman" w:eastAsia="Times New Roman" w:hAnsi="Times New Roman" w:cs="Times New Roman"/>
          <w:b/>
          <w:bCs/>
          <w:color w:val="000000"/>
          <w:sz w:val="16"/>
          <w:szCs w:val="16"/>
        </w:rPr>
        <w:br/>
        <w:t>полномочий Республики Мордовия по организации</w:t>
      </w:r>
      <w:r w:rsidRPr="00AE646A">
        <w:rPr>
          <w:rFonts w:ascii="Times New Roman" w:eastAsia="Times New Roman" w:hAnsi="Times New Roman" w:cs="Times New Roman"/>
          <w:b/>
          <w:bCs/>
          <w:color w:val="000000"/>
          <w:sz w:val="16"/>
          <w:szCs w:val="16"/>
        </w:rPr>
        <w:br/>
        <w:t>мероприятий при осуществлении деятельности</w:t>
      </w:r>
      <w:r w:rsidRPr="00AE646A">
        <w:rPr>
          <w:rFonts w:ascii="Times New Roman" w:eastAsia="Times New Roman" w:hAnsi="Times New Roman" w:cs="Times New Roman"/>
          <w:b/>
          <w:bCs/>
          <w:color w:val="000000"/>
          <w:sz w:val="16"/>
          <w:szCs w:val="16"/>
        </w:rPr>
        <w:br/>
        <w:t>по обращению с животными без владельцев</w:t>
      </w:r>
    </w:p>
    <w:bookmarkEnd w:id="15"/>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AE646A">
        <w:rPr>
          <w:rFonts w:ascii="Times New Roman" w:eastAsia="Times New Roman" w:hAnsi="Times New Roman" w:cs="Times New Roman"/>
          <w:b/>
          <w:bCs/>
          <w:color w:val="000000"/>
          <w:sz w:val="16"/>
          <w:szCs w:val="16"/>
        </w:rPr>
        <w:t>Отчет</w:t>
      </w:r>
      <w:r w:rsidRPr="00AE646A">
        <w:rPr>
          <w:rFonts w:ascii="Times New Roman" w:eastAsia="Times New Roman" w:hAnsi="Times New Roman" w:cs="Times New Roman"/>
          <w:b/>
          <w:bCs/>
          <w:color w:val="000000"/>
          <w:sz w:val="16"/>
          <w:szCs w:val="16"/>
        </w:rPr>
        <w:br/>
        <w:t>о заключенных муниципальных контрактах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на 1 __________________ 20___ года</w:t>
      </w:r>
      <w:r w:rsidRPr="00AE646A">
        <w:rPr>
          <w:rFonts w:ascii="Times New Roman" w:eastAsia="Times New Roman" w:hAnsi="Times New Roman" w:cs="Times New Roman"/>
          <w:b/>
          <w:bCs/>
          <w:color w:val="000000"/>
          <w:sz w:val="16"/>
          <w:szCs w:val="16"/>
        </w:rPr>
        <w:br/>
        <w:t>______________________________________________</w:t>
      </w:r>
      <w:r w:rsidRPr="00AE646A">
        <w:rPr>
          <w:rFonts w:ascii="Times New Roman" w:eastAsia="Times New Roman" w:hAnsi="Times New Roman" w:cs="Times New Roman"/>
          <w:b/>
          <w:bCs/>
          <w:color w:val="000000"/>
          <w:sz w:val="16"/>
          <w:szCs w:val="16"/>
        </w:rPr>
        <w:br/>
        <w:t>(наименование муниципального образования)</w:t>
      </w: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1729"/>
        <w:gridCol w:w="1247"/>
        <w:gridCol w:w="1559"/>
        <w:gridCol w:w="1560"/>
        <w:gridCol w:w="1842"/>
        <w:gridCol w:w="993"/>
      </w:tblGrid>
      <w:tr w:rsidR="00AE646A" w:rsidRPr="00AE646A" w:rsidTr="00A62C1D">
        <w:tc>
          <w:tcPr>
            <w:tcW w:w="568"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N п/п</w:t>
            </w:r>
          </w:p>
        </w:tc>
        <w:tc>
          <w:tcPr>
            <w:tcW w:w="172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Организационно-правовая форма и наименование юридического лица, Ф. И. О. индивидуального предпринимателя, с которым заключен муниципальный контракт на осуществление деятельности по обращению с животными без владельцев</w:t>
            </w:r>
          </w:p>
        </w:tc>
        <w:tc>
          <w:tcPr>
            <w:tcW w:w="1247"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Реквизиты, (дата и номер) муниципального контракта (договора), руб.</w:t>
            </w:r>
          </w:p>
        </w:tc>
        <w:tc>
          <w:tcPr>
            <w:tcW w:w="155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Цена заключенного муниципального контракта (договора), руб.</w:t>
            </w:r>
          </w:p>
        </w:tc>
        <w:tc>
          <w:tcPr>
            <w:tcW w:w="156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Сумма субвенции предоставленные по заключенному контракту (договору), руб.</w:t>
            </w:r>
          </w:p>
        </w:tc>
        <w:tc>
          <w:tcPr>
            <w:tcW w:w="1842"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Сумма субвенции, оплаченные и подтвержденные актами выполненных работ (услуг). руб.</w:t>
            </w:r>
          </w:p>
        </w:tc>
        <w:tc>
          <w:tcPr>
            <w:tcW w:w="993"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Остаток субвенции, не использованной на отчетную дату, руб.</w:t>
            </w:r>
          </w:p>
        </w:tc>
      </w:tr>
      <w:tr w:rsidR="00AE646A" w:rsidRPr="00AE646A" w:rsidTr="00A62C1D">
        <w:tc>
          <w:tcPr>
            <w:tcW w:w="568"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1</w:t>
            </w:r>
          </w:p>
        </w:tc>
        <w:tc>
          <w:tcPr>
            <w:tcW w:w="172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2</w:t>
            </w:r>
          </w:p>
        </w:tc>
        <w:tc>
          <w:tcPr>
            <w:tcW w:w="1247"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3</w:t>
            </w:r>
          </w:p>
        </w:tc>
        <w:tc>
          <w:tcPr>
            <w:tcW w:w="155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4</w:t>
            </w:r>
          </w:p>
        </w:tc>
        <w:tc>
          <w:tcPr>
            <w:tcW w:w="156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6</w:t>
            </w:r>
          </w:p>
        </w:tc>
        <w:tc>
          <w:tcPr>
            <w:tcW w:w="993"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7</w:t>
            </w:r>
          </w:p>
        </w:tc>
      </w:tr>
      <w:tr w:rsidR="00AE646A" w:rsidRPr="00AE646A" w:rsidTr="00A62C1D">
        <w:tc>
          <w:tcPr>
            <w:tcW w:w="568"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72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247"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6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993"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568" w:type="dxa"/>
            <w:tcBorders>
              <w:top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72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247"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60"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993" w:type="dxa"/>
            <w:tcBorders>
              <w:top w:val="single" w:sz="4" w:space="0" w:color="auto"/>
              <w:left w:val="single" w:sz="4" w:space="0" w:color="auto"/>
              <w:bottom w:val="single" w:sz="4" w:space="0" w:color="auto"/>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10"/>
        <w:gridCol w:w="2758"/>
        <w:gridCol w:w="2653"/>
      </w:tblGrid>
      <w:tr w:rsidR="00AE646A" w:rsidRPr="00AE646A" w:rsidTr="00A62C1D">
        <w:tc>
          <w:tcPr>
            <w:tcW w:w="4810"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Глава</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Дубенского муниципального района</w:t>
            </w:r>
          </w:p>
        </w:tc>
        <w:tc>
          <w:tcPr>
            <w:tcW w:w="2758"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w:t>
            </w:r>
          </w:p>
        </w:tc>
        <w:tc>
          <w:tcPr>
            <w:tcW w:w="2653"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w:t>
            </w:r>
          </w:p>
        </w:tc>
      </w:tr>
      <w:tr w:rsidR="00AE646A" w:rsidRPr="00AE646A" w:rsidTr="00A62C1D">
        <w:tc>
          <w:tcPr>
            <w:tcW w:w="4810"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758"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(подпись)</w:t>
            </w:r>
          </w:p>
        </w:tc>
        <w:tc>
          <w:tcPr>
            <w:tcW w:w="2653"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 И. О.)</w:t>
            </w:r>
          </w:p>
        </w:tc>
      </w:tr>
      <w:tr w:rsidR="00AE646A" w:rsidRPr="00AE646A" w:rsidTr="00A62C1D">
        <w:tc>
          <w:tcPr>
            <w:tcW w:w="4810"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Место печати</w:t>
            </w:r>
          </w:p>
        </w:tc>
        <w:tc>
          <w:tcPr>
            <w:tcW w:w="2758"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2653"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AE646A" w:rsidRPr="00AE646A" w:rsidTr="00A62C1D">
        <w:tc>
          <w:tcPr>
            <w:tcW w:w="4810"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Исполнитель</w:t>
            </w: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(должность)</w:t>
            </w:r>
          </w:p>
        </w:tc>
        <w:tc>
          <w:tcPr>
            <w:tcW w:w="2758"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_______________________</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(подпись)</w:t>
            </w:r>
          </w:p>
        </w:tc>
        <w:tc>
          <w:tcPr>
            <w:tcW w:w="2653"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______________________</w:t>
            </w:r>
          </w:p>
          <w:p w:rsidR="00AE646A" w:rsidRPr="00AE646A" w:rsidRDefault="00AE646A" w:rsidP="00AE646A">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(Ф. И. О.)</w:t>
            </w: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73"/>
        <w:gridCol w:w="5544"/>
      </w:tblGrid>
      <w:tr w:rsidR="00AE646A" w:rsidRPr="00AE646A" w:rsidTr="00A62C1D">
        <w:tc>
          <w:tcPr>
            <w:tcW w:w="4673"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Телефон ______________</w:t>
            </w:r>
          </w:p>
        </w:tc>
        <w:tc>
          <w:tcPr>
            <w:tcW w:w="5544"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Адрес электронной почты _______________</w:t>
            </w:r>
          </w:p>
        </w:tc>
      </w:tr>
      <w:tr w:rsidR="00AE646A" w:rsidRPr="00AE646A" w:rsidTr="00A62C1D">
        <w:tc>
          <w:tcPr>
            <w:tcW w:w="4673"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E646A">
              <w:rPr>
                <w:rFonts w:ascii="Times New Roman" w:eastAsia="Times New Roman" w:hAnsi="Times New Roman" w:cs="Times New Roman"/>
                <w:color w:val="000000"/>
                <w:sz w:val="16"/>
                <w:szCs w:val="16"/>
              </w:rPr>
              <w:t>Дата __________________</w:t>
            </w:r>
          </w:p>
        </w:tc>
        <w:tc>
          <w:tcPr>
            <w:tcW w:w="5544" w:type="dxa"/>
            <w:tcBorders>
              <w:top w:val="nil"/>
              <w:left w:val="nil"/>
              <w:bottom w:val="nil"/>
              <w:right w:val="nil"/>
            </w:tcBorders>
          </w:tcPr>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bl>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AE646A" w:rsidRPr="00AE646A" w:rsidRDefault="00AE646A" w:rsidP="00AE646A">
      <w:pPr>
        <w:spacing w:after="0" w:line="240" w:lineRule="auto"/>
        <w:ind w:firstLine="709"/>
        <w:jc w:val="both"/>
        <w:rPr>
          <w:rFonts w:ascii="Times New Roman" w:eastAsia="Calibri" w:hAnsi="Times New Roman" w:cs="Times New Roman"/>
          <w:color w:val="000000"/>
          <w:sz w:val="16"/>
          <w:szCs w:val="16"/>
          <w:lang w:eastAsia="en-US"/>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bookmarkEnd w:id="1"/>
    <w:p w:rsidR="00AE646A" w:rsidRPr="00AE646A" w:rsidRDefault="00AE646A" w:rsidP="00AE646A">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136BE2" w:rsidRPr="00AE646A" w:rsidRDefault="00136BE2" w:rsidP="00136BE2">
      <w:pPr>
        <w:rPr>
          <w:sz w:val="16"/>
          <w:szCs w:val="16"/>
          <w:lang w:eastAsia="ar-SA"/>
        </w:rPr>
      </w:pPr>
    </w:p>
    <w:p w:rsidR="00C60C74" w:rsidRPr="00AE646A" w:rsidRDefault="00C60C74" w:rsidP="00C60C74">
      <w:pPr>
        <w:pStyle w:val="7"/>
        <w:ind w:left="0" w:firstLine="0"/>
        <w:jc w:val="both"/>
        <w:rPr>
          <w:b/>
          <w:sz w:val="20"/>
          <w:szCs w:val="16"/>
        </w:rPr>
      </w:pPr>
      <w:r w:rsidRPr="00AE646A">
        <w:rPr>
          <w:b/>
          <w:sz w:val="20"/>
          <w:szCs w:val="16"/>
        </w:rPr>
        <w:t>Информационный бюллетень Дубенского муниципального района</w:t>
      </w:r>
    </w:p>
    <w:p w:rsidR="00C60C74" w:rsidRPr="00AE646A" w:rsidRDefault="00C60C74" w:rsidP="00C60C74">
      <w:pPr>
        <w:pStyle w:val="7"/>
        <w:ind w:left="0" w:firstLine="0"/>
        <w:jc w:val="both"/>
        <w:rPr>
          <w:b/>
          <w:sz w:val="20"/>
          <w:szCs w:val="16"/>
        </w:rPr>
      </w:pPr>
      <w:r w:rsidRPr="00AE646A">
        <w:rPr>
          <w:b/>
          <w:sz w:val="20"/>
          <w:szCs w:val="16"/>
        </w:rPr>
        <w:t>Республики Мордовия №</w:t>
      </w:r>
      <w:r w:rsidR="00AE646A" w:rsidRPr="00AE646A">
        <w:rPr>
          <w:b/>
          <w:sz w:val="20"/>
          <w:szCs w:val="16"/>
        </w:rPr>
        <w:t>22</w:t>
      </w:r>
      <w:r w:rsidRPr="00AE646A">
        <w:rPr>
          <w:b/>
          <w:sz w:val="20"/>
          <w:szCs w:val="16"/>
        </w:rPr>
        <w:t>(2</w:t>
      </w:r>
      <w:r w:rsidR="00AE646A" w:rsidRPr="00AE646A">
        <w:rPr>
          <w:b/>
          <w:sz w:val="20"/>
          <w:szCs w:val="16"/>
        </w:rPr>
        <w:t>95</w:t>
      </w:r>
      <w:r w:rsidRPr="00AE646A">
        <w:rPr>
          <w:b/>
          <w:sz w:val="20"/>
          <w:szCs w:val="16"/>
        </w:rPr>
        <w:t xml:space="preserve">) </w:t>
      </w:r>
      <w:r w:rsidR="00AE646A" w:rsidRPr="00AE646A">
        <w:rPr>
          <w:b/>
          <w:sz w:val="20"/>
          <w:szCs w:val="16"/>
        </w:rPr>
        <w:t>15.05</w:t>
      </w:r>
      <w:r w:rsidRPr="00AE646A">
        <w:rPr>
          <w:b/>
          <w:sz w:val="20"/>
          <w:szCs w:val="16"/>
        </w:rPr>
        <w:t xml:space="preserve">.2020 г. </w:t>
      </w:r>
    </w:p>
    <w:p w:rsidR="00C60C74" w:rsidRPr="00AE646A" w:rsidRDefault="00C60C74" w:rsidP="00C60C74">
      <w:pPr>
        <w:pStyle w:val="7"/>
        <w:ind w:left="0" w:firstLine="0"/>
        <w:jc w:val="both"/>
        <w:rPr>
          <w:b/>
          <w:sz w:val="20"/>
          <w:szCs w:val="16"/>
        </w:rPr>
      </w:pPr>
      <w:r w:rsidRPr="00AE646A">
        <w:rPr>
          <w:b/>
          <w:sz w:val="20"/>
          <w:szCs w:val="16"/>
        </w:rPr>
        <w:t>Учредитель: Совет депутатов Дубенского муниципального района Республики Мордовия</w:t>
      </w:r>
    </w:p>
    <w:p w:rsidR="00C60C74" w:rsidRPr="00AE646A" w:rsidRDefault="00C60C74" w:rsidP="00C60C74">
      <w:pPr>
        <w:pStyle w:val="7"/>
        <w:ind w:left="0" w:firstLine="0"/>
        <w:jc w:val="both"/>
        <w:rPr>
          <w:b/>
          <w:sz w:val="20"/>
          <w:szCs w:val="16"/>
        </w:rPr>
      </w:pPr>
      <w:r w:rsidRPr="00AE646A">
        <w:rPr>
          <w:b/>
          <w:sz w:val="20"/>
          <w:szCs w:val="16"/>
        </w:rPr>
        <w:t>Редакционная коллегия:</w:t>
      </w:r>
    </w:p>
    <w:p w:rsidR="00C60C74" w:rsidRPr="00AE646A" w:rsidRDefault="00C60C74" w:rsidP="00C60C74">
      <w:pPr>
        <w:pStyle w:val="7"/>
        <w:ind w:left="0" w:firstLine="0"/>
        <w:jc w:val="both"/>
        <w:rPr>
          <w:b/>
          <w:sz w:val="20"/>
          <w:szCs w:val="16"/>
        </w:rPr>
      </w:pPr>
      <w:proofErr w:type="spellStart"/>
      <w:r w:rsidRPr="00AE646A">
        <w:rPr>
          <w:b/>
          <w:sz w:val="20"/>
          <w:szCs w:val="16"/>
        </w:rPr>
        <w:t>Сайгачев</w:t>
      </w:r>
      <w:proofErr w:type="spellEnd"/>
      <w:r w:rsidRPr="00AE646A">
        <w:rPr>
          <w:b/>
          <w:sz w:val="20"/>
          <w:szCs w:val="16"/>
        </w:rPr>
        <w:t xml:space="preserve"> А.И. (редактор), </w:t>
      </w:r>
      <w:proofErr w:type="spellStart"/>
      <w:r w:rsidRPr="00AE646A">
        <w:rPr>
          <w:b/>
          <w:sz w:val="20"/>
          <w:szCs w:val="16"/>
        </w:rPr>
        <w:t>Суродеева</w:t>
      </w:r>
      <w:proofErr w:type="spellEnd"/>
      <w:r w:rsidRPr="00AE646A">
        <w:rPr>
          <w:b/>
          <w:sz w:val="20"/>
          <w:szCs w:val="16"/>
        </w:rPr>
        <w:t xml:space="preserve"> Г.А., Маркова Е.Г., Малкина Т.И., </w:t>
      </w:r>
      <w:proofErr w:type="spellStart"/>
      <w:r w:rsidRPr="00AE646A">
        <w:rPr>
          <w:b/>
          <w:sz w:val="20"/>
          <w:szCs w:val="16"/>
        </w:rPr>
        <w:t>Пиянзин</w:t>
      </w:r>
      <w:proofErr w:type="spellEnd"/>
      <w:r w:rsidRPr="00AE646A">
        <w:rPr>
          <w:b/>
          <w:sz w:val="20"/>
          <w:szCs w:val="16"/>
        </w:rPr>
        <w:t xml:space="preserve"> М.А.</w:t>
      </w:r>
    </w:p>
    <w:p w:rsidR="00C60C74" w:rsidRPr="00AE646A" w:rsidRDefault="00C60C74" w:rsidP="00C60C74">
      <w:pPr>
        <w:pStyle w:val="7"/>
        <w:ind w:left="0" w:firstLine="0"/>
        <w:jc w:val="both"/>
        <w:rPr>
          <w:b/>
          <w:sz w:val="20"/>
          <w:szCs w:val="16"/>
        </w:rPr>
      </w:pPr>
      <w:r w:rsidRPr="00AE646A">
        <w:rPr>
          <w:b/>
          <w:sz w:val="20"/>
          <w:szCs w:val="16"/>
        </w:rPr>
        <w:t>431770,  Республика Мордовия, Дубенский район, с. Дубенки, ул. Денисова, 4</w:t>
      </w:r>
    </w:p>
    <w:p w:rsidR="00C60C74" w:rsidRPr="00AE646A" w:rsidRDefault="00C60C74" w:rsidP="00C60C74">
      <w:pPr>
        <w:pStyle w:val="7"/>
        <w:ind w:left="0" w:firstLine="0"/>
        <w:jc w:val="both"/>
        <w:rPr>
          <w:b/>
          <w:sz w:val="20"/>
          <w:szCs w:val="16"/>
        </w:rPr>
      </w:pPr>
      <w:r w:rsidRPr="00AE646A">
        <w:rPr>
          <w:b/>
          <w:sz w:val="20"/>
          <w:szCs w:val="16"/>
        </w:rPr>
        <w:t>Телефоны:  2-30-05;  2-16-78;   2-30-06</w:t>
      </w:r>
    </w:p>
    <w:p w:rsidR="00C60C74" w:rsidRPr="00AE646A" w:rsidRDefault="00C60C74" w:rsidP="00C60C74">
      <w:pPr>
        <w:pStyle w:val="7"/>
        <w:ind w:left="0" w:firstLine="0"/>
        <w:jc w:val="both"/>
        <w:rPr>
          <w:b/>
          <w:sz w:val="20"/>
          <w:szCs w:val="16"/>
        </w:rPr>
      </w:pPr>
      <w:r w:rsidRPr="00AE646A">
        <w:rPr>
          <w:b/>
          <w:sz w:val="20"/>
          <w:szCs w:val="16"/>
        </w:rPr>
        <w:t>Тираж - 50 экз.</w:t>
      </w:r>
    </w:p>
    <w:p w:rsidR="00C60C74" w:rsidRPr="00AE646A" w:rsidRDefault="00C60C74" w:rsidP="00C60C74">
      <w:pPr>
        <w:pStyle w:val="7"/>
        <w:ind w:left="0" w:firstLine="0"/>
        <w:jc w:val="both"/>
        <w:rPr>
          <w:b/>
          <w:sz w:val="20"/>
          <w:szCs w:val="16"/>
        </w:rPr>
      </w:pPr>
      <w:r w:rsidRPr="00AE646A">
        <w:rPr>
          <w:b/>
          <w:sz w:val="20"/>
          <w:szCs w:val="16"/>
        </w:rPr>
        <w:t>Время подписания в печать - 17:00 час.</w:t>
      </w:r>
    </w:p>
    <w:p w:rsidR="00C60C74" w:rsidRPr="00AE646A" w:rsidRDefault="00C60C74" w:rsidP="00C60C74">
      <w:pPr>
        <w:pStyle w:val="7"/>
        <w:ind w:left="0" w:firstLine="0"/>
        <w:jc w:val="both"/>
        <w:rPr>
          <w:b/>
          <w:sz w:val="20"/>
          <w:szCs w:val="16"/>
        </w:rPr>
      </w:pPr>
      <w:r w:rsidRPr="00AE646A">
        <w:rPr>
          <w:b/>
          <w:sz w:val="20"/>
          <w:szCs w:val="16"/>
        </w:rPr>
        <w:t>Номер подписан – 16:30 час.</w:t>
      </w:r>
    </w:p>
    <w:p w:rsidR="00C60C74" w:rsidRPr="00AE646A" w:rsidRDefault="00C60C74" w:rsidP="00C60C74">
      <w:pPr>
        <w:pStyle w:val="7"/>
        <w:ind w:left="0" w:firstLine="0"/>
        <w:jc w:val="both"/>
        <w:rPr>
          <w:sz w:val="20"/>
          <w:szCs w:val="16"/>
        </w:rPr>
      </w:pPr>
      <w:r w:rsidRPr="00AE646A">
        <w:rPr>
          <w:b/>
          <w:sz w:val="20"/>
          <w:szCs w:val="16"/>
        </w:rPr>
        <w:t>Бесплатно.</w:t>
      </w:r>
    </w:p>
    <w:p w:rsidR="00C60C74" w:rsidRPr="00AE646A" w:rsidRDefault="00C60C74" w:rsidP="00C60C74">
      <w:pPr>
        <w:spacing w:after="0" w:line="240" w:lineRule="auto"/>
        <w:rPr>
          <w:rFonts w:ascii="Times New Roman" w:hAnsi="Times New Roman" w:cs="Times New Roman"/>
          <w:sz w:val="16"/>
          <w:szCs w:val="16"/>
        </w:rPr>
      </w:pPr>
    </w:p>
    <w:p w:rsidR="00C43A18" w:rsidRPr="00AE646A" w:rsidRDefault="00C43A18" w:rsidP="00272032">
      <w:pPr>
        <w:rPr>
          <w:rFonts w:ascii="Times New Roman" w:hAnsi="Times New Roman" w:cs="Times New Roman"/>
          <w:sz w:val="16"/>
          <w:szCs w:val="16"/>
          <w:lang w:eastAsia="ar-SA"/>
        </w:rPr>
      </w:pPr>
    </w:p>
    <w:sectPr w:rsidR="00C43A18" w:rsidRPr="00AE646A" w:rsidSect="006D31B6">
      <w:headerReference w:type="default" r:id="rId51"/>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A12" w:rsidRDefault="00680A12" w:rsidP="00D40BA9">
      <w:pPr>
        <w:spacing w:after="0" w:line="240" w:lineRule="auto"/>
      </w:pPr>
      <w:r>
        <w:separator/>
      </w:r>
    </w:p>
  </w:endnote>
  <w:endnote w:type="continuationSeparator" w:id="0">
    <w:p w:rsidR="00680A12" w:rsidRDefault="00680A12"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altName w:val="Sylfae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A12" w:rsidRDefault="00680A12" w:rsidP="00D40BA9">
      <w:pPr>
        <w:spacing w:after="0" w:line="240" w:lineRule="auto"/>
      </w:pPr>
      <w:r>
        <w:separator/>
      </w:r>
    </w:p>
  </w:footnote>
  <w:footnote w:type="continuationSeparator" w:id="0">
    <w:p w:rsidR="00680A12" w:rsidRDefault="00680A12"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136BE2" w:rsidRDefault="00680A12">
        <w:pPr>
          <w:pStyle w:val="aff1"/>
          <w:jc w:val="right"/>
        </w:pPr>
      </w:p>
    </w:sdtContent>
  </w:sdt>
  <w:p w:rsidR="00136BE2" w:rsidRDefault="00136BE2">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6A16EA8"/>
    <w:multiLevelType w:val="multilevel"/>
    <w:tmpl w:val="EF24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2C5BE6"/>
    <w:multiLevelType w:val="multilevel"/>
    <w:tmpl w:val="54BAD56C"/>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851"/>
        </w:tabs>
      </w:pPr>
      <w:rPr>
        <w:rFonts w:hint="default"/>
        <w:color w:val="000000"/>
      </w:rPr>
    </w:lvl>
    <w:lvl w:ilvl="2">
      <w:start w:val="1"/>
      <w:numFmt w:val="decimal"/>
      <w:lvlText w:val="%1.%2.%3."/>
      <w:lvlJc w:val="left"/>
      <w:pPr>
        <w:tabs>
          <w:tab w:val="num" w:pos="851"/>
        </w:tabs>
      </w:pPr>
      <w:rPr>
        <w:rFonts w:hint="default"/>
      </w:rPr>
    </w:lvl>
    <w:lvl w:ilvl="3">
      <w:start w:val="1"/>
      <w:numFmt w:val="decimal"/>
      <w:lvlText w:val="%1.%2.%3.%4."/>
      <w:lvlJc w:val="left"/>
      <w:pPr>
        <w:tabs>
          <w:tab w:val="num" w:pos="851"/>
        </w:tabs>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0E197C51"/>
    <w:multiLevelType w:val="hybridMultilevel"/>
    <w:tmpl w:val="A23C55D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0967C9"/>
    <w:multiLevelType w:val="multilevel"/>
    <w:tmpl w:val="6BF2AC06"/>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8E92DBD"/>
    <w:multiLevelType w:val="hybridMultilevel"/>
    <w:tmpl w:val="40BE2E88"/>
    <w:lvl w:ilvl="0" w:tplc="A13AD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ED846DF"/>
    <w:multiLevelType w:val="hybridMultilevel"/>
    <w:tmpl w:val="49F6C1A8"/>
    <w:lvl w:ilvl="0" w:tplc="287EBA88">
      <w:start w:val="1"/>
      <w:numFmt w:val="bullet"/>
      <w:lvlText w:val="□"/>
      <w:lvlJc w:val="left"/>
      <w:pPr>
        <w:tabs>
          <w:tab w:val="num" w:pos="2160"/>
        </w:tabs>
        <w:ind w:left="21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2">
    <w:nsid w:val="35DA341B"/>
    <w:multiLevelType w:val="multilevel"/>
    <w:tmpl w:val="7244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4">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5">
    <w:nsid w:val="3D7D165B"/>
    <w:multiLevelType w:val="multilevel"/>
    <w:tmpl w:val="2AE60480"/>
    <w:lvl w:ilvl="0">
      <w:start w:val="1"/>
      <w:numFmt w:val="decimal"/>
      <w:pStyle w:val="11"/>
      <w:lvlText w:val="%1"/>
      <w:lvlJc w:val="left"/>
      <w:pPr>
        <w:tabs>
          <w:tab w:val="num" w:pos="3766"/>
        </w:tabs>
        <w:ind w:firstLine="709"/>
      </w:pPr>
      <w:rPr>
        <w:rFonts w:hint="default"/>
      </w:rPr>
    </w:lvl>
    <w:lvl w:ilvl="1">
      <w:start w:val="7"/>
      <w:numFmt w:val="decimal"/>
      <w:lvlRestart w:val="0"/>
      <w:pStyle w:val="21"/>
      <w:lvlText w:val="%1.%2"/>
      <w:lvlJc w:val="left"/>
      <w:pPr>
        <w:tabs>
          <w:tab w:val="num" w:pos="4123"/>
        </w:tabs>
        <w:ind w:firstLine="709"/>
      </w:pPr>
      <w:rPr>
        <w:rFonts w:hint="default"/>
      </w:rPr>
    </w:lvl>
    <w:lvl w:ilvl="2">
      <w:start w:val="1"/>
      <w:numFmt w:val="decimal"/>
      <w:lvlRestart w:val="0"/>
      <w:pStyle w:val="3"/>
      <w:lvlText w:val="%1.%2.%3"/>
      <w:lvlJc w:val="left"/>
      <w:pPr>
        <w:tabs>
          <w:tab w:val="num" w:pos="4534"/>
        </w:tabs>
        <w:ind w:left="3105" w:firstLine="709"/>
      </w:pPr>
      <w:rPr>
        <w:rFonts w:hint="default"/>
      </w:rPr>
    </w:lvl>
    <w:lvl w:ilvl="3">
      <w:start w:val="1"/>
      <w:numFmt w:val="decimal"/>
      <w:pStyle w:val="4"/>
      <w:lvlText w:val="%1.%2.%3.%4"/>
      <w:lvlJc w:val="left"/>
      <w:pPr>
        <w:tabs>
          <w:tab w:val="num" w:pos="4282"/>
        </w:tabs>
        <w:ind w:firstLine="709"/>
      </w:pPr>
      <w:rPr>
        <w:rFonts w:hint="default"/>
      </w:rPr>
    </w:lvl>
    <w:lvl w:ilvl="4">
      <w:start w:val="1"/>
      <w:numFmt w:val="decimal"/>
      <w:lvlText w:val="%1.%2.%3.%4.%5"/>
      <w:lvlJc w:val="left"/>
      <w:pPr>
        <w:tabs>
          <w:tab w:val="num" w:pos="3970"/>
        </w:tabs>
        <w:ind w:left="3970" w:hanging="1276"/>
      </w:pPr>
      <w:rPr>
        <w:rFonts w:hint="default"/>
      </w:rPr>
    </w:lvl>
    <w:lvl w:ilvl="5">
      <w:start w:val="1"/>
      <w:numFmt w:val="decimal"/>
      <w:pStyle w:val="6"/>
      <w:lvlText w:val="%1.%2.%3.%4.%5.%6"/>
      <w:lvlJc w:val="left"/>
      <w:pPr>
        <w:tabs>
          <w:tab w:val="num" w:pos="4494"/>
        </w:tabs>
        <w:ind w:left="4112" w:hanging="1418"/>
      </w:pPr>
      <w:rPr>
        <w:rFonts w:hint="default"/>
      </w:rPr>
    </w:lvl>
    <w:lvl w:ilvl="6">
      <w:start w:val="1"/>
      <w:numFmt w:val="decimal"/>
      <w:pStyle w:val="7"/>
      <w:lvlText w:val="%1.%2.%3.%4.%5.%6.%7"/>
      <w:lvlJc w:val="left"/>
      <w:pPr>
        <w:tabs>
          <w:tab w:val="num" w:pos="4494"/>
        </w:tabs>
        <w:ind w:left="4253" w:hanging="1559"/>
      </w:pPr>
      <w:rPr>
        <w:rFonts w:hint="default"/>
      </w:rPr>
    </w:lvl>
    <w:lvl w:ilvl="7">
      <w:start w:val="1"/>
      <w:numFmt w:val="decimal"/>
      <w:pStyle w:val="8"/>
      <w:lvlText w:val="%1.%2.%3.%4.%5.%6.%7.%8"/>
      <w:lvlJc w:val="left"/>
      <w:pPr>
        <w:tabs>
          <w:tab w:val="num" w:pos="4854"/>
        </w:tabs>
        <w:ind w:left="4395" w:hanging="1701"/>
      </w:pPr>
      <w:rPr>
        <w:rFonts w:hint="default"/>
      </w:rPr>
    </w:lvl>
    <w:lvl w:ilvl="8">
      <w:start w:val="1"/>
      <w:numFmt w:val="decimal"/>
      <w:pStyle w:val="9"/>
      <w:lvlText w:val="%1.%2.%3.%4.%5.%6.%7.%8.%9"/>
      <w:lvlJc w:val="left"/>
      <w:pPr>
        <w:tabs>
          <w:tab w:val="num" w:pos="5214"/>
        </w:tabs>
        <w:ind w:left="4537" w:hanging="1843"/>
      </w:pPr>
      <w:rPr>
        <w:rFonts w:hint="default"/>
      </w:rPr>
    </w:lvl>
  </w:abstractNum>
  <w:abstractNum w:abstractNumId="1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7">
    <w:nsid w:val="48CF7C52"/>
    <w:multiLevelType w:val="multilevel"/>
    <w:tmpl w:val="5B5EA6A4"/>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9">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2"/>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1">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3">
    <w:nsid w:val="5CC37DF6"/>
    <w:multiLevelType w:val="hybridMultilevel"/>
    <w:tmpl w:val="61DCB474"/>
    <w:lvl w:ilvl="0" w:tplc="2F566D0A">
      <w:start w:val="1"/>
      <w:numFmt w:val="bullet"/>
      <w:pStyle w:val="30"/>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4">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5">
    <w:nsid w:val="6C640E91"/>
    <w:multiLevelType w:val="hybridMultilevel"/>
    <w:tmpl w:val="93D4C424"/>
    <w:lvl w:ilvl="0" w:tplc="DFF69C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7">
    <w:nsid w:val="6E3B2E56"/>
    <w:multiLevelType w:val="hybridMultilevel"/>
    <w:tmpl w:val="352C4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2"/>
  </w:num>
  <w:num w:numId="2">
    <w:abstractNumId w:val="8"/>
  </w:num>
  <w:num w:numId="3">
    <w:abstractNumId w:val="20"/>
  </w:num>
  <w:num w:numId="4">
    <w:abstractNumId w:val="0"/>
  </w:num>
  <w:num w:numId="5">
    <w:abstractNumId w:val="11"/>
  </w:num>
  <w:num w:numId="6">
    <w:abstractNumId w:val="23"/>
  </w:num>
  <w:num w:numId="7">
    <w:abstractNumId w:val="19"/>
  </w:num>
  <w:num w:numId="8">
    <w:abstractNumId w:val="16"/>
  </w:num>
  <w:num w:numId="9">
    <w:abstractNumId w:val="24"/>
  </w:num>
  <w:num w:numId="10">
    <w:abstractNumId w:val="14"/>
  </w:num>
  <w:num w:numId="11">
    <w:abstractNumId w:val="7"/>
  </w:num>
  <w:num w:numId="12">
    <w:abstractNumId w:val="13"/>
  </w:num>
  <w:num w:numId="13">
    <w:abstractNumId w:val="1"/>
  </w:num>
  <w:num w:numId="14">
    <w:abstractNumId w:val="18"/>
    <w:lvlOverride w:ilvl="0">
      <w:startOverride w:val="4"/>
    </w:lvlOverride>
  </w:num>
  <w:num w:numId="15">
    <w:abstractNumId w:val="2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3"/>
  </w:num>
  <w:num w:numId="19">
    <w:abstractNumId w:val="27"/>
  </w:num>
  <w:num w:numId="20">
    <w:abstractNumId w:val="5"/>
  </w:num>
  <w:num w:numId="21">
    <w:abstractNumId w:val="15"/>
  </w:num>
  <w:num w:numId="22">
    <w:abstractNumId w:val="6"/>
  </w:num>
  <w:num w:numId="23">
    <w:abstractNumId w:val="4"/>
    <w:lvlOverride w:ilvl="0">
      <w:lvl w:ilvl="0">
        <w:start w:val="1"/>
        <w:numFmt w:val="decimal"/>
        <w:lvlText w:val="%1."/>
        <w:lvlJc w:val="left"/>
        <w:pPr>
          <w:ind w:left="1789" w:hanging="360"/>
        </w:pPr>
      </w:lvl>
    </w:lvlOverride>
    <w:lvlOverride w:ilvl="1">
      <w:lvl w:ilvl="1">
        <w:start w:val="1"/>
        <w:numFmt w:val="lowerLetter"/>
        <w:lvlText w:val="%2."/>
        <w:lvlJc w:val="left"/>
        <w:pPr>
          <w:ind w:left="2509" w:hanging="360"/>
        </w:pPr>
      </w:lvl>
    </w:lvlOverride>
    <w:lvlOverride w:ilvl="2">
      <w:lvl w:ilvl="2">
        <w:start w:val="1"/>
        <w:numFmt w:val="lowerRoman"/>
        <w:lvlText w:val="%3."/>
        <w:lvlJc w:val="right"/>
        <w:pPr>
          <w:ind w:left="3229" w:hanging="180"/>
        </w:pPr>
      </w:lvl>
    </w:lvlOverride>
    <w:lvlOverride w:ilvl="3">
      <w:lvl w:ilvl="3">
        <w:start w:val="1"/>
        <w:numFmt w:val="decimal"/>
        <w:lvlText w:val="%4."/>
        <w:lvlJc w:val="left"/>
        <w:pPr>
          <w:ind w:left="3949" w:hanging="360"/>
        </w:pPr>
      </w:lvl>
    </w:lvlOverride>
    <w:lvlOverride w:ilvl="4">
      <w:lvl w:ilvl="4">
        <w:start w:val="1"/>
        <w:numFmt w:val="lowerLetter"/>
        <w:lvlText w:val="%5."/>
        <w:lvlJc w:val="left"/>
        <w:pPr>
          <w:ind w:left="4669" w:hanging="360"/>
        </w:pPr>
      </w:lvl>
    </w:lvlOverride>
    <w:lvlOverride w:ilvl="5">
      <w:lvl w:ilvl="5">
        <w:start w:val="1"/>
        <w:numFmt w:val="lowerRoman"/>
        <w:lvlText w:val="%6."/>
        <w:lvlJc w:val="right"/>
        <w:pPr>
          <w:ind w:left="5389" w:hanging="180"/>
        </w:pPr>
      </w:lvl>
    </w:lvlOverride>
    <w:lvlOverride w:ilvl="6">
      <w:lvl w:ilvl="6">
        <w:start w:val="1"/>
        <w:numFmt w:val="decimal"/>
        <w:lvlText w:val="%7."/>
        <w:lvlJc w:val="left"/>
        <w:pPr>
          <w:ind w:left="6109" w:hanging="360"/>
        </w:pPr>
      </w:lvl>
    </w:lvlOverride>
    <w:lvlOverride w:ilvl="7">
      <w:lvl w:ilvl="7">
        <w:start w:val="1"/>
        <w:numFmt w:val="lowerLetter"/>
        <w:lvlText w:val="%8."/>
        <w:lvlJc w:val="left"/>
        <w:pPr>
          <w:ind w:left="6829" w:hanging="360"/>
        </w:pPr>
      </w:lvl>
    </w:lvlOverride>
    <w:lvlOverride w:ilvl="8">
      <w:lvl w:ilvl="8">
        <w:start w:val="1"/>
        <w:numFmt w:val="lowerRoman"/>
        <w:lvlText w:val="%9."/>
        <w:lvlJc w:val="right"/>
        <w:pPr>
          <w:ind w:left="7549" w:hanging="180"/>
        </w:pPr>
      </w:lvl>
    </w:lvlOverride>
  </w:num>
  <w:num w:numId="24">
    <w:abstractNumId w:val="17"/>
  </w:num>
  <w:num w:numId="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5"/>
  </w:num>
  <w:num w:numId="28">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A76CB"/>
    <w:rsid w:val="003C3C33"/>
    <w:rsid w:val="003C5B83"/>
    <w:rsid w:val="003D70EE"/>
    <w:rsid w:val="003F19DB"/>
    <w:rsid w:val="0040603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B6EC3"/>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80A12"/>
    <w:rsid w:val="006A62F0"/>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82BD3"/>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6850"/>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E04FD"/>
    <w:rsid w:val="00AE646A"/>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E273C"/>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1"/>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2">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semiHidden/>
    <w:rsid w:val="007F3F10"/>
    <w:rPr>
      <w:b/>
      <w:bCs/>
    </w:rPr>
  </w:style>
  <w:style w:type="character" w:customStyle="1" w:styleId="afffffff9">
    <w:name w:val="Тема примечания Знак"/>
    <w:basedOn w:val="afffffff7"/>
    <w:link w:val="afffffff8"/>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1"/>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0">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rsid w:val="006C1447"/>
    <w:rPr>
      <w:sz w:val="20"/>
      <w:szCs w:val="20"/>
    </w:rPr>
  </w:style>
  <w:style w:type="character" w:styleId="afffffffff1">
    <w:name w:val="endnote reference"/>
    <w:basedOn w:val="a2"/>
    <w:uiPriority w:val="99"/>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numbering" w:customStyle="1" w:styleId="115">
    <w:name w:val="Нет списка11"/>
    <w:next w:val="a4"/>
    <w:uiPriority w:val="99"/>
    <w:semiHidden/>
    <w:unhideWhenUsed/>
    <w:rsid w:val="00AE646A"/>
  </w:style>
  <w:style w:type="character" w:customStyle="1" w:styleId="z-">
    <w:name w:val="z-Начало формы Знак"/>
    <w:link w:val="z-0"/>
    <w:uiPriority w:val="99"/>
    <w:semiHidden/>
    <w:rsid w:val="00AE646A"/>
    <w:rPr>
      <w:rFonts w:ascii="Arial" w:hAnsi="Arial" w:cs="Arial"/>
      <w:vanish/>
      <w:color w:val="3C3C3C"/>
      <w:spacing w:val="2"/>
      <w:sz w:val="16"/>
      <w:szCs w:val="16"/>
    </w:rPr>
  </w:style>
  <w:style w:type="paragraph" w:styleId="z-0">
    <w:name w:val="HTML Top of Form"/>
    <w:basedOn w:val="a1"/>
    <w:next w:val="a1"/>
    <w:link w:val="z-"/>
    <w:hidden/>
    <w:uiPriority w:val="99"/>
    <w:semiHidden/>
    <w:unhideWhenUsed/>
    <w:rsid w:val="00AE646A"/>
    <w:pPr>
      <w:pBdr>
        <w:bottom w:val="single" w:sz="6" w:space="1" w:color="auto"/>
      </w:pBdr>
      <w:spacing w:before="80" w:after="0" w:line="240" w:lineRule="auto"/>
      <w:ind w:firstLine="340"/>
      <w:jc w:val="center"/>
    </w:pPr>
    <w:rPr>
      <w:rFonts w:ascii="Arial" w:hAnsi="Arial" w:cs="Arial"/>
      <w:vanish/>
      <w:color w:val="3C3C3C"/>
      <w:spacing w:val="2"/>
      <w:sz w:val="16"/>
      <w:szCs w:val="16"/>
    </w:rPr>
  </w:style>
  <w:style w:type="character" w:customStyle="1" w:styleId="z-1">
    <w:name w:val="z-Начало формы Знак1"/>
    <w:basedOn w:val="a2"/>
    <w:uiPriority w:val="99"/>
    <w:semiHidden/>
    <w:rsid w:val="00AE646A"/>
    <w:rPr>
      <w:rFonts w:ascii="Arial" w:hAnsi="Arial" w:cs="Arial"/>
      <w:vanish/>
      <w:sz w:val="16"/>
      <w:szCs w:val="16"/>
    </w:rPr>
  </w:style>
  <w:style w:type="character" w:customStyle="1" w:styleId="z-2">
    <w:name w:val="z-Конец формы Знак"/>
    <w:link w:val="z-3"/>
    <w:uiPriority w:val="99"/>
    <w:rsid w:val="00AE646A"/>
    <w:rPr>
      <w:rFonts w:ascii="Arial" w:hAnsi="Arial" w:cs="Arial"/>
      <w:vanish/>
      <w:color w:val="3C3C3C"/>
      <w:spacing w:val="2"/>
      <w:sz w:val="16"/>
      <w:szCs w:val="16"/>
    </w:rPr>
  </w:style>
  <w:style w:type="paragraph" w:styleId="z-3">
    <w:name w:val="HTML Bottom of Form"/>
    <w:basedOn w:val="a1"/>
    <w:next w:val="a1"/>
    <w:link w:val="z-2"/>
    <w:hidden/>
    <w:uiPriority w:val="99"/>
    <w:unhideWhenUsed/>
    <w:rsid w:val="00AE646A"/>
    <w:pPr>
      <w:pBdr>
        <w:top w:val="single" w:sz="6" w:space="1" w:color="auto"/>
      </w:pBdr>
      <w:spacing w:before="80" w:after="0" w:line="240" w:lineRule="auto"/>
      <w:ind w:firstLine="340"/>
      <w:jc w:val="center"/>
    </w:pPr>
    <w:rPr>
      <w:rFonts w:ascii="Arial" w:hAnsi="Arial" w:cs="Arial"/>
      <w:vanish/>
      <w:color w:val="3C3C3C"/>
      <w:spacing w:val="2"/>
      <w:sz w:val="16"/>
      <w:szCs w:val="16"/>
    </w:rPr>
  </w:style>
  <w:style w:type="character" w:customStyle="1" w:styleId="z-10">
    <w:name w:val="z-Конец формы Знак1"/>
    <w:basedOn w:val="a2"/>
    <w:uiPriority w:val="99"/>
    <w:semiHidden/>
    <w:rsid w:val="00AE646A"/>
    <w:rPr>
      <w:rFonts w:ascii="Arial" w:hAnsi="Arial" w:cs="Arial"/>
      <w:vanish/>
      <w:sz w:val="16"/>
      <w:szCs w:val="16"/>
    </w:rPr>
  </w:style>
  <w:style w:type="character" w:customStyle="1" w:styleId="headernametx">
    <w:name w:val="header_name_tx"/>
    <w:rsid w:val="00AE646A"/>
  </w:style>
  <w:style w:type="character" w:customStyle="1" w:styleId="info-title">
    <w:name w:val="info-title"/>
    <w:rsid w:val="00AE646A"/>
  </w:style>
  <w:style w:type="paragraph" w:customStyle="1" w:styleId="headertext">
    <w:name w:val="headertext"/>
    <w:basedOn w:val="a1"/>
    <w:rsid w:val="00AE646A"/>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paragraph" w:customStyle="1" w:styleId="unformattext">
    <w:name w:val="unformattext"/>
    <w:basedOn w:val="a1"/>
    <w:rsid w:val="00AE646A"/>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numbering" w:customStyle="1" w:styleId="122">
    <w:name w:val="Нет списка12"/>
    <w:next w:val="a4"/>
    <w:uiPriority w:val="99"/>
    <w:semiHidden/>
    <w:unhideWhenUsed/>
    <w:rsid w:val="00AE646A"/>
  </w:style>
  <w:style w:type="character" w:customStyle="1" w:styleId="ConsPlusNormal0">
    <w:name w:val="ConsPlusNormal Знак"/>
    <w:link w:val="ConsPlusNormal"/>
    <w:locked/>
    <w:rsid w:val="00AE646A"/>
    <w:rPr>
      <w:rFonts w:ascii="Arial" w:eastAsia="Times New Roman" w:hAnsi="Arial" w:cs="Arial"/>
      <w:sz w:val="20"/>
      <w:szCs w:val="20"/>
    </w:rPr>
  </w:style>
  <w:style w:type="paragraph" w:customStyle="1" w:styleId="Textbody">
    <w:name w:val="Text body"/>
    <w:basedOn w:val="Standard"/>
    <w:rsid w:val="00AE646A"/>
    <w:pPr>
      <w:spacing w:after="120"/>
      <w:textAlignment w:val="baseline"/>
    </w:pPr>
  </w:style>
  <w:style w:type="paragraph" w:customStyle="1" w:styleId="Char0">
    <w:name w:val="Char Знак"/>
    <w:basedOn w:val="a1"/>
    <w:autoRedefine/>
    <w:rsid w:val="00AE646A"/>
    <w:pPr>
      <w:spacing w:after="160" w:line="240" w:lineRule="exact"/>
    </w:pPr>
    <w:rPr>
      <w:rFonts w:ascii="Times New Roman" w:eastAsia="SimSun" w:hAnsi="Times New Roman" w:cs="Times New Roman"/>
      <w:b/>
      <w:sz w:val="28"/>
      <w:szCs w:val="24"/>
      <w:lang w:val="en-US" w:eastAsia="en-US"/>
    </w:rPr>
  </w:style>
  <w:style w:type="paragraph" w:customStyle="1" w:styleId="punct">
    <w:name w:val="punct"/>
    <w:basedOn w:val="a1"/>
    <w:rsid w:val="00AE646A"/>
    <w:pPr>
      <w:autoSpaceDE w:val="0"/>
      <w:autoSpaceDN w:val="0"/>
      <w:adjustRightInd w:val="0"/>
      <w:spacing w:after="0" w:line="360" w:lineRule="auto"/>
      <w:ind w:left="1789" w:hanging="360"/>
      <w:jc w:val="both"/>
    </w:pPr>
    <w:rPr>
      <w:rFonts w:ascii="Times New Roman" w:eastAsia="Times New Roman" w:hAnsi="Times New Roman" w:cs="Times New Roman"/>
      <w:sz w:val="26"/>
      <w:szCs w:val="26"/>
    </w:rPr>
  </w:style>
  <w:style w:type="paragraph" w:customStyle="1" w:styleId="subpunct">
    <w:name w:val="subpunct"/>
    <w:basedOn w:val="a1"/>
    <w:rsid w:val="00AE646A"/>
    <w:pPr>
      <w:tabs>
        <w:tab w:val="num" w:pos="1631"/>
      </w:tabs>
      <w:autoSpaceDE w:val="0"/>
      <w:autoSpaceDN w:val="0"/>
      <w:adjustRightInd w:val="0"/>
      <w:spacing w:after="0" w:line="360" w:lineRule="auto"/>
      <w:ind w:left="780" w:hanging="360"/>
      <w:jc w:val="both"/>
    </w:pPr>
    <w:rPr>
      <w:rFonts w:ascii="Times New Roman" w:eastAsia="Times New Roman" w:hAnsi="Times New Roman" w:cs="Times New Roman"/>
      <w:sz w:val="26"/>
      <w:szCs w:val="26"/>
      <w:lang w:val="en-US"/>
    </w:rPr>
  </w:style>
  <w:style w:type="paragraph" w:styleId="afffffffff8">
    <w:name w:val="Document Map"/>
    <w:basedOn w:val="a1"/>
    <w:link w:val="afffffffff9"/>
    <w:semiHidden/>
    <w:rsid w:val="00AE646A"/>
    <w:pPr>
      <w:shd w:val="clear" w:color="auto" w:fill="000080"/>
    </w:pPr>
    <w:rPr>
      <w:rFonts w:ascii="Tahoma" w:eastAsia="Calibri" w:hAnsi="Tahoma" w:cs="Times New Roman"/>
      <w:sz w:val="20"/>
      <w:szCs w:val="20"/>
      <w:lang w:val="x-none" w:eastAsia="en-US"/>
    </w:rPr>
  </w:style>
  <w:style w:type="character" w:customStyle="1" w:styleId="afffffffff9">
    <w:name w:val="Схема документа Знак"/>
    <w:basedOn w:val="a2"/>
    <w:link w:val="afffffffff8"/>
    <w:semiHidden/>
    <w:rsid w:val="00AE646A"/>
    <w:rPr>
      <w:rFonts w:ascii="Tahoma" w:eastAsia="Calibri" w:hAnsi="Tahoma" w:cs="Times New Roman"/>
      <w:sz w:val="20"/>
      <w:szCs w:val="20"/>
      <w:shd w:val="clear" w:color="auto" w:fill="000080"/>
      <w:lang w:val="x-none" w:eastAsia="en-US"/>
    </w:rPr>
  </w:style>
  <w:style w:type="numbering" w:customStyle="1" w:styleId="130">
    <w:name w:val="Нет списка13"/>
    <w:next w:val="a4"/>
    <w:uiPriority w:val="99"/>
    <w:semiHidden/>
    <w:unhideWhenUsed/>
    <w:rsid w:val="00AE646A"/>
  </w:style>
  <w:style w:type="numbering" w:customStyle="1" w:styleId="141">
    <w:name w:val="Нет списка14"/>
    <w:next w:val="a4"/>
    <w:uiPriority w:val="99"/>
    <w:semiHidden/>
    <w:unhideWhenUsed/>
    <w:rsid w:val="00AE646A"/>
  </w:style>
  <w:style w:type="numbering" w:customStyle="1" w:styleId="151">
    <w:name w:val="Нет списка15"/>
    <w:next w:val="a4"/>
    <w:uiPriority w:val="99"/>
    <w:semiHidden/>
    <w:unhideWhenUsed/>
    <w:rsid w:val="00AE646A"/>
  </w:style>
  <w:style w:type="numbering" w:customStyle="1" w:styleId="160">
    <w:name w:val="Нет списка16"/>
    <w:next w:val="a4"/>
    <w:uiPriority w:val="99"/>
    <w:semiHidden/>
    <w:unhideWhenUsed/>
    <w:rsid w:val="00AE64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1"/>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2">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semiHidden/>
    <w:rsid w:val="007F3F10"/>
    <w:rPr>
      <w:b/>
      <w:bCs/>
    </w:rPr>
  </w:style>
  <w:style w:type="character" w:customStyle="1" w:styleId="afffffff9">
    <w:name w:val="Тема примечания Знак"/>
    <w:basedOn w:val="afffffff7"/>
    <w:link w:val="afffffff8"/>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1"/>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0">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rsid w:val="006C1447"/>
    <w:rPr>
      <w:sz w:val="20"/>
      <w:szCs w:val="20"/>
    </w:rPr>
  </w:style>
  <w:style w:type="character" w:styleId="afffffffff1">
    <w:name w:val="endnote reference"/>
    <w:basedOn w:val="a2"/>
    <w:uiPriority w:val="99"/>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numbering" w:customStyle="1" w:styleId="115">
    <w:name w:val="Нет списка11"/>
    <w:next w:val="a4"/>
    <w:uiPriority w:val="99"/>
    <w:semiHidden/>
    <w:unhideWhenUsed/>
    <w:rsid w:val="00AE646A"/>
  </w:style>
  <w:style w:type="character" w:customStyle="1" w:styleId="z-">
    <w:name w:val="z-Начало формы Знак"/>
    <w:link w:val="z-0"/>
    <w:uiPriority w:val="99"/>
    <w:semiHidden/>
    <w:rsid w:val="00AE646A"/>
    <w:rPr>
      <w:rFonts w:ascii="Arial" w:hAnsi="Arial" w:cs="Arial"/>
      <w:vanish/>
      <w:color w:val="3C3C3C"/>
      <w:spacing w:val="2"/>
      <w:sz w:val="16"/>
      <w:szCs w:val="16"/>
    </w:rPr>
  </w:style>
  <w:style w:type="paragraph" w:styleId="z-0">
    <w:name w:val="HTML Top of Form"/>
    <w:basedOn w:val="a1"/>
    <w:next w:val="a1"/>
    <w:link w:val="z-"/>
    <w:hidden/>
    <w:uiPriority w:val="99"/>
    <w:semiHidden/>
    <w:unhideWhenUsed/>
    <w:rsid w:val="00AE646A"/>
    <w:pPr>
      <w:pBdr>
        <w:bottom w:val="single" w:sz="6" w:space="1" w:color="auto"/>
      </w:pBdr>
      <w:spacing w:before="80" w:after="0" w:line="240" w:lineRule="auto"/>
      <w:ind w:firstLine="340"/>
      <w:jc w:val="center"/>
    </w:pPr>
    <w:rPr>
      <w:rFonts w:ascii="Arial" w:hAnsi="Arial" w:cs="Arial"/>
      <w:vanish/>
      <w:color w:val="3C3C3C"/>
      <w:spacing w:val="2"/>
      <w:sz w:val="16"/>
      <w:szCs w:val="16"/>
    </w:rPr>
  </w:style>
  <w:style w:type="character" w:customStyle="1" w:styleId="z-1">
    <w:name w:val="z-Начало формы Знак1"/>
    <w:basedOn w:val="a2"/>
    <w:uiPriority w:val="99"/>
    <w:semiHidden/>
    <w:rsid w:val="00AE646A"/>
    <w:rPr>
      <w:rFonts w:ascii="Arial" w:hAnsi="Arial" w:cs="Arial"/>
      <w:vanish/>
      <w:sz w:val="16"/>
      <w:szCs w:val="16"/>
    </w:rPr>
  </w:style>
  <w:style w:type="character" w:customStyle="1" w:styleId="z-2">
    <w:name w:val="z-Конец формы Знак"/>
    <w:link w:val="z-3"/>
    <w:uiPriority w:val="99"/>
    <w:rsid w:val="00AE646A"/>
    <w:rPr>
      <w:rFonts w:ascii="Arial" w:hAnsi="Arial" w:cs="Arial"/>
      <w:vanish/>
      <w:color w:val="3C3C3C"/>
      <w:spacing w:val="2"/>
      <w:sz w:val="16"/>
      <w:szCs w:val="16"/>
    </w:rPr>
  </w:style>
  <w:style w:type="paragraph" w:styleId="z-3">
    <w:name w:val="HTML Bottom of Form"/>
    <w:basedOn w:val="a1"/>
    <w:next w:val="a1"/>
    <w:link w:val="z-2"/>
    <w:hidden/>
    <w:uiPriority w:val="99"/>
    <w:unhideWhenUsed/>
    <w:rsid w:val="00AE646A"/>
    <w:pPr>
      <w:pBdr>
        <w:top w:val="single" w:sz="6" w:space="1" w:color="auto"/>
      </w:pBdr>
      <w:spacing w:before="80" w:after="0" w:line="240" w:lineRule="auto"/>
      <w:ind w:firstLine="340"/>
      <w:jc w:val="center"/>
    </w:pPr>
    <w:rPr>
      <w:rFonts w:ascii="Arial" w:hAnsi="Arial" w:cs="Arial"/>
      <w:vanish/>
      <w:color w:val="3C3C3C"/>
      <w:spacing w:val="2"/>
      <w:sz w:val="16"/>
      <w:szCs w:val="16"/>
    </w:rPr>
  </w:style>
  <w:style w:type="character" w:customStyle="1" w:styleId="z-10">
    <w:name w:val="z-Конец формы Знак1"/>
    <w:basedOn w:val="a2"/>
    <w:uiPriority w:val="99"/>
    <w:semiHidden/>
    <w:rsid w:val="00AE646A"/>
    <w:rPr>
      <w:rFonts w:ascii="Arial" w:hAnsi="Arial" w:cs="Arial"/>
      <w:vanish/>
      <w:sz w:val="16"/>
      <w:szCs w:val="16"/>
    </w:rPr>
  </w:style>
  <w:style w:type="character" w:customStyle="1" w:styleId="headernametx">
    <w:name w:val="header_name_tx"/>
    <w:rsid w:val="00AE646A"/>
  </w:style>
  <w:style w:type="character" w:customStyle="1" w:styleId="info-title">
    <w:name w:val="info-title"/>
    <w:rsid w:val="00AE646A"/>
  </w:style>
  <w:style w:type="paragraph" w:customStyle="1" w:styleId="headertext">
    <w:name w:val="headertext"/>
    <w:basedOn w:val="a1"/>
    <w:rsid w:val="00AE646A"/>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paragraph" w:customStyle="1" w:styleId="unformattext">
    <w:name w:val="unformattext"/>
    <w:basedOn w:val="a1"/>
    <w:rsid w:val="00AE646A"/>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numbering" w:customStyle="1" w:styleId="122">
    <w:name w:val="Нет списка12"/>
    <w:next w:val="a4"/>
    <w:uiPriority w:val="99"/>
    <w:semiHidden/>
    <w:unhideWhenUsed/>
    <w:rsid w:val="00AE646A"/>
  </w:style>
  <w:style w:type="character" w:customStyle="1" w:styleId="ConsPlusNormal0">
    <w:name w:val="ConsPlusNormal Знак"/>
    <w:link w:val="ConsPlusNormal"/>
    <w:locked/>
    <w:rsid w:val="00AE646A"/>
    <w:rPr>
      <w:rFonts w:ascii="Arial" w:eastAsia="Times New Roman" w:hAnsi="Arial" w:cs="Arial"/>
      <w:sz w:val="20"/>
      <w:szCs w:val="20"/>
    </w:rPr>
  </w:style>
  <w:style w:type="paragraph" w:customStyle="1" w:styleId="Textbody">
    <w:name w:val="Text body"/>
    <w:basedOn w:val="Standard"/>
    <w:rsid w:val="00AE646A"/>
    <w:pPr>
      <w:spacing w:after="120"/>
      <w:textAlignment w:val="baseline"/>
    </w:pPr>
  </w:style>
  <w:style w:type="paragraph" w:customStyle="1" w:styleId="Char0">
    <w:name w:val="Char Знак"/>
    <w:basedOn w:val="a1"/>
    <w:autoRedefine/>
    <w:rsid w:val="00AE646A"/>
    <w:pPr>
      <w:spacing w:after="160" w:line="240" w:lineRule="exact"/>
    </w:pPr>
    <w:rPr>
      <w:rFonts w:ascii="Times New Roman" w:eastAsia="SimSun" w:hAnsi="Times New Roman" w:cs="Times New Roman"/>
      <w:b/>
      <w:sz w:val="28"/>
      <w:szCs w:val="24"/>
      <w:lang w:val="en-US" w:eastAsia="en-US"/>
    </w:rPr>
  </w:style>
  <w:style w:type="paragraph" w:customStyle="1" w:styleId="punct">
    <w:name w:val="punct"/>
    <w:basedOn w:val="a1"/>
    <w:rsid w:val="00AE646A"/>
    <w:pPr>
      <w:autoSpaceDE w:val="0"/>
      <w:autoSpaceDN w:val="0"/>
      <w:adjustRightInd w:val="0"/>
      <w:spacing w:after="0" w:line="360" w:lineRule="auto"/>
      <w:ind w:left="1789" w:hanging="360"/>
      <w:jc w:val="both"/>
    </w:pPr>
    <w:rPr>
      <w:rFonts w:ascii="Times New Roman" w:eastAsia="Times New Roman" w:hAnsi="Times New Roman" w:cs="Times New Roman"/>
      <w:sz w:val="26"/>
      <w:szCs w:val="26"/>
    </w:rPr>
  </w:style>
  <w:style w:type="paragraph" w:customStyle="1" w:styleId="subpunct">
    <w:name w:val="subpunct"/>
    <w:basedOn w:val="a1"/>
    <w:rsid w:val="00AE646A"/>
    <w:pPr>
      <w:tabs>
        <w:tab w:val="num" w:pos="1631"/>
      </w:tabs>
      <w:autoSpaceDE w:val="0"/>
      <w:autoSpaceDN w:val="0"/>
      <w:adjustRightInd w:val="0"/>
      <w:spacing w:after="0" w:line="360" w:lineRule="auto"/>
      <w:ind w:left="780" w:hanging="360"/>
      <w:jc w:val="both"/>
    </w:pPr>
    <w:rPr>
      <w:rFonts w:ascii="Times New Roman" w:eastAsia="Times New Roman" w:hAnsi="Times New Roman" w:cs="Times New Roman"/>
      <w:sz w:val="26"/>
      <w:szCs w:val="26"/>
      <w:lang w:val="en-US"/>
    </w:rPr>
  </w:style>
  <w:style w:type="paragraph" w:styleId="afffffffff8">
    <w:name w:val="Document Map"/>
    <w:basedOn w:val="a1"/>
    <w:link w:val="afffffffff9"/>
    <w:semiHidden/>
    <w:rsid w:val="00AE646A"/>
    <w:pPr>
      <w:shd w:val="clear" w:color="auto" w:fill="000080"/>
    </w:pPr>
    <w:rPr>
      <w:rFonts w:ascii="Tahoma" w:eastAsia="Calibri" w:hAnsi="Tahoma" w:cs="Times New Roman"/>
      <w:sz w:val="20"/>
      <w:szCs w:val="20"/>
      <w:lang w:val="x-none" w:eastAsia="en-US"/>
    </w:rPr>
  </w:style>
  <w:style w:type="character" w:customStyle="1" w:styleId="afffffffff9">
    <w:name w:val="Схема документа Знак"/>
    <w:basedOn w:val="a2"/>
    <w:link w:val="afffffffff8"/>
    <w:semiHidden/>
    <w:rsid w:val="00AE646A"/>
    <w:rPr>
      <w:rFonts w:ascii="Tahoma" w:eastAsia="Calibri" w:hAnsi="Tahoma" w:cs="Times New Roman"/>
      <w:sz w:val="20"/>
      <w:szCs w:val="20"/>
      <w:shd w:val="clear" w:color="auto" w:fill="000080"/>
      <w:lang w:val="x-none" w:eastAsia="en-US"/>
    </w:rPr>
  </w:style>
  <w:style w:type="numbering" w:customStyle="1" w:styleId="130">
    <w:name w:val="Нет списка13"/>
    <w:next w:val="a4"/>
    <w:uiPriority w:val="99"/>
    <w:semiHidden/>
    <w:unhideWhenUsed/>
    <w:rsid w:val="00AE646A"/>
  </w:style>
  <w:style w:type="numbering" w:customStyle="1" w:styleId="141">
    <w:name w:val="Нет списка14"/>
    <w:next w:val="a4"/>
    <w:uiPriority w:val="99"/>
    <w:semiHidden/>
    <w:unhideWhenUsed/>
    <w:rsid w:val="00AE646A"/>
  </w:style>
  <w:style w:type="numbering" w:customStyle="1" w:styleId="151">
    <w:name w:val="Нет списка15"/>
    <w:next w:val="a4"/>
    <w:uiPriority w:val="99"/>
    <w:semiHidden/>
    <w:unhideWhenUsed/>
    <w:rsid w:val="00AE646A"/>
  </w:style>
  <w:style w:type="numbering" w:customStyle="1" w:styleId="160">
    <w:name w:val="Нет списка16"/>
    <w:next w:val="a4"/>
    <w:uiPriority w:val="99"/>
    <w:semiHidden/>
    <w:unhideWhenUsed/>
    <w:rsid w:val="00AE6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ubenki.e-mordovia.ru/" TargetMode="External"/><Relationship Id="rId18"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6"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9"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1"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4" Type="http://schemas.openxmlformats.org/officeDocument/2006/relationships/hyperlink" Target="../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2" Type="http://schemas.openxmlformats.org/officeDocument/2006/relationships/image" Target="media/image3.png"/><Relationship Id="rId47"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50"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9" Type="http://schemas.openxmlformats.org/officeDocument/2006/relationships/hyperlink" Target="../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1"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4"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2" Type="http://schemas.openxmlformats.org/officeDocument/2006/relationships/hyperlink" Target="../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7" Type="http://schemas.openxmlformats.org/officeDocument/2006/relationships/hyperlink" Target="http://dubenki.e-mordovia.ru/" TargetMode="External"/><Relationship Id="rId40"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5" Type="http://schemas.openxmlformats.org/officeDocument/2006/relationships/image" Target="media/image6.pn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9" Type="http://schemas.openxmlformats.org/officeDocument/2006/relationships/hyperlink" Target="http://dubenki.e-mordovia.ru/" TargetMode="External"/><Relationship Id="rId31" Type="http://schemas.openxmlformats.org/officeDocument/2006/relationships/hyperlink" Target="http://dubenki.e-mordovia.ru/" TargetMode="External"/><Relationship Id="rId44" Type="http://schemas.openxmlformats.org/officeDocument/2006/relationships/image" Target="media/image5.pn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dubenki.e-mordovia.ru" TargetMode="External"/><Relationship Id="rId14"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2"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7"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0" Type="http://schemas.openxmlformats.org/officeDocument/2006/relationships/hyperlink" Target="../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5"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3" Type="http://schemas.openxmlformats.org/officeDocument/2006/relationships/image" Target="media/image4.png"/><Relationship Id="rId48"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7"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5" Type="http://schemas.openxmlformats.org/officeDocument/2006/relationships/hyperlink" Target="http://dubenki.e-mordovia.ru/" TargetMode="External"/><Relationship Id="rId33" Type="http://schemas.openxmlformats.org/officeDocument/2006/relationships/hyperlink" Target="../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8"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6" Type="http://schemas.openxmlformats.org/officeDocument/2006/relationships/image" Target="media/image7.png"/><Relationship Id="rId20"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3"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8" Type="http://schemas.openxmlformats.org/officeDocument/2006/relationships/hyperlink" Target="mailto:dubur86@mail.ru" TargetMode="External"/><Relationship Id="rId36"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9" Type="http://schemas.openxmlformats.org/officeDocument/2006/relationships/hyperlink" Target="http://dubenki.e-mordovia.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E9F54-2B3F-466B-9873-0039E4EED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70717</Words>
  <Characters>403091</Characters>
  <Application>Microsoft Office Word</Application>
  <DocSecurity>0</DocSecurity>
  <Lines>3359</Lines>
  <Paragraphs>945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472863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5</cp:revision>
  <cp:lastPrinted>2020-02-06T11:00:00Z</cp:lastPrinted>
  <dcterms:created xsi:type="dcterms:W3CDTF">2020-04-13T11:42:00Z</dcterms:created>
  <dcterms:modified xsi:type="dcterms:W3CDTF">2020-05-19T09:01:00Z</dcterms:modified>
</cp:coreProperties>
</file>