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18F" w:rsidRDefault="0070018F" w:rsidP="0070018F">
      <w:pPr>
        <w:pStyle w:val="Default"/>
      </w:pP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03.07.2016 № 237-ФЗ «О государственной кадастровой оценке», Постановлением Правительства Республики Мордовия от 05.12.2019 № 439 принято решение о проведении государственной кадастровой оценки земельных участков категорий земель: лесного фонда и водного фонда. По итогам определения кадастровой стоимости земельных участков из состава вышеуказанных категорий земель государственным бюджетным учреждением Республики Мордовия «Фонд имущества» составлены в форме электронного документа промежуточные отчетные документы.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Росреестром</w:t>
      </w:r>
      <w:proofErr w:type="spellEnd"/>
      <w:r>
        <w:rPr>
          <w:sz w:val="28"/>
          <w:szCs w:val="28"/>
        </w:rPr>
        <w:t xml:space="preserve"> 30.07.2020 размещены в фонде данных государственной кадастровой оценки сведения и материалы, содержащиеся в промежуточных отчетных документах (далее – промежуточный отчет). Ознакомиться с промежуточным отчетом можно: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на официальном сайте </w:t>
      </w:r>
      <w:proofErr w:type="spellStart"/>
      <w:r>
        <w:rPr>
          <w:sz w:val="28"/>
          <w:szCs w:val="28"/>
        </w:rPr>
        <w:t>Росреестра</w:t>
      </w:r>
      <w:proofErr w:type="spellEnd"/>
      <w:r>
        <w:rPr>
          <w:sz w:val="28"/>
          <w:szCs w:val="28"/>
        </w:rPr>
        <w:t xml:space="preserve"> в информационн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телекоммуникационной сети «Интернет» https://rosreestr.ru/ (раздел «Электронные услуги и сервисы» → Перейти в раздел → «Получение сведений из фонда данных государственной кадастровой оценки» → «Проекты отчетов об определении кадастровой стоимости/Проекты отчетов об итогах государственной кадастровой оценки»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- на официальном сайте государственного бюджетного учреждения Республики Мордовия «Фонд имущества» в информационн</w:t>
      </w:r>
      <w:proofErr w:type="gramStart"/>
      <w:r>
        <w:rPr>
          <w:sz w:val="28"/>
          <w:szCs w:val="28"/>
        </w:rPr>
        <w:t>о-</w:t>
      </w:r>
      <w:proofErr w:type="gramEnd"/>
      <w:r>
        <w:rPr>
          <w:sz w:val="28"/>
          <w:szCs w:val="28"/>
        </w:rPr>
        <w:t xml:space="preserve"> телекоммуникационной сети «Интернет» firm.e-mordovia.ru (раздел «Кадастровая оценка»).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п. 15 статьи 14 Федерального закона от 03.07.2020 № 237-ФЗ, замечания к промежуточным отчетным документам представляются в течени</w:t>
      </w:r>
      <w:proofErr w:type="gramStart"/>
      <w:r>
        <w:rPr>
          <w:sz w:val="28"/>
          <w:szCs w:val="28"/>
        </w:rPr>
        <w:t>и</w:t>
      </w:r>
      <w:proofErr w:type="gramEnd"/>
      <w:r>
        <w:rPr>
          <w:sz w:val="28"/>
          <w:szCs w:val="28"/>
        </w:rPr>
        <w:t xml:space="preserve"> 50 (пятидесяти) дней со дня размещения сведений и материалов, содержащиеся в промежуточных отчетных документах, в фонде данных государственной кадастровой оценки.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Замечания к промежуточным отчетным документам могут быть представлены любыми заинтересованными лицами. Замечания к промежуточным отчетным документам могут быть представлены в государственное бюджетное учреждение Республики Мордовия «Фонд имущества» лично, почтовым отправлением или с использованием информационно-телекоммуникационных сетей общего пользования, в том числе сети «Интернет». Днем представления замечания к промежуточным отчетным документам считается день его представления в бюджетное учреждение, день, указанный на оттиске календарного почтового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штемпеля уведомления о вручении (в случае его направления почтовой связью), либо день его подачи с использованием информационно-телекоммуникационных сетей общего пользования, в том числе сети «Интернет».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Замечание к промежуточным отчетным документам наряду с изложением его сути должно содержать: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 фамилию, имя и отчество (последнее - при наличии) физического лица, полное наименование юридического лица, номер контактного телефона, адрес электронной почты (при наличии) лица, представившего замечание к промежуточным отчетным документам;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кадастровый номер и (или) адрес объекта недвижимости, в отношении определения кадастровой стоимости которого представляется замечание к промежуточным отчетным документам;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указание на номера страниц промежуточных отчетных документов, к которым представляется замечание (по желанию).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К замечанию к промежуточным отчетным документам могут быть приложены документы, подтверждающие наличие ошибок, допущенных при определении кадастровой стоимости, а также декларация о характеристиках объекта недвижимости (Форма декларации о характеристиках объектов недвижимости и порядок ее рассмотрения утверждены приказом Минэкономразвития России от 04.06.2019 № 318 «Об утверждении порядка рассмотрения декларации о характеристиках объекта недвижимости, в том числе ее формы». </w:t>
      </w:r>
      <w:proofErr w:type="gramEnd"/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Замечания к промежуточным отчетным документам, не соответствующие требованиям, установленным статьей 14 Федерального закона от 03.07.2016 № 237-ФЗ «О государственной кадастровой оценке», не подлежат рассмотрению.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Контакты государственного бюджетного учреждения Республики Мордовия «Фонд имущества»: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· юридический адрес (фактический адрес): 430002, Республика Мордовия, город Саранск, улица Советская, дом 26, </w:t>
      </w:r>
      <w:proofErr w:type="spellStart"/>
      <w:r>
        <w:rPr>
          <w:sz w:val="28"/>
          <w:szCs w:val="28"/>
        </w:rPr>
        <w:t>каб</w:t>
      </w:r>
      <w:proofErr w:type="spellEnd"/>
      <w:r>
        <w:rPr>
          <w:sz w:val="28"/>
          <w:szCs w:val="28"/>
        </w:rPr>
        <w:t xml:space="preserve">. 115;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· тел.: 8(342) 39-17-53; 8(342) 39-17-51; 8(342) 39-17-34; </w:t>
      </w:r>
    </w:p>
    <w:p w:rsidR="0070018F" w:rsidRPr="008E19B4" w:rsidRDefault="0070018F" w:rsidP="0070018F">
      <w:pPr>
        <w:pStyle w:val="Default"/>
        <w:jc w:val="both"/>
        <w:rPr>
          <w:sz w:val="28"/>
          <w:szCs w:val="28"/>
          <w:lang w:val="en-US"/>
        </w:rPr>
      </w:pPr>
      <w:r w:rsidRPr="008E19B4">
        <w:rPr>
          <w:sz w:val="28"/>
          <w:szCs w:val="28"/>
          <w:lang w:val="en-US"/>
        </w:rPr>
        <w:t xml:space="preserve">· </w:t>
      </w:r>
      <w:proofErr w:type="spellStart"/>
      <w:proofErr w:type="gramStart"/>
      <w:r>
        <w:rPr>
          <w:sz w:val="28"/>
          <w:szCs w:val="28"/>
        </w:rPr>
        <w:t>е</w:t>
      </w:r>
      <w:proofErr w:type="spellEnd"/>
      <w:r w:rsidRPr="008E19B4">
        <w:rPr>
          <w:sz w:val="28"/>
          <w:szCs w:val="28"/>
          <w:lang w:val="en-US"/>
        </w:rPr>
        <w:t>-mail</w:t>
      </w:r>
      <w:proofErr w:type="gramEnd"/>
      <w:r w:rsidRPr="008E19B4">
        <w:rPr>
          <w:sz w:val="28"/>
          <w:szCs w:val="28"/>
          <w:lang w:val="en-US"/>
        </w:rPr>
        <w:t xml:space="preserve">: fim@e-mordovia.ru; </w:t>
      </w:r>
    </w:p>
    <w:p w:rsidR="0070018F" w:rsidRDefault="0070018F" w:rsidP="0070018F">
      <w:pPr>
        <w:pStyle w:val="Default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· официальный сайт в сети «Интернет»: firm.e-mordovia.ru; </w:t>
      </w:r>
    </w:p>
    <w:p w:rsidR="00CA52BA" w:rsidRDefault="0070018F" w:rsidP="0070018F">
      <w:pPr>
        <w:pStyle w:val="Default"/>
        <w:jc w:val="both"/>
      </w:pPr>
      <w:r>
        <w:rPr>
          <w:sz w:val="28"/>
          <w:szCs w:val="28"/>
        </w:rPr>
        <w:t xml:space="preserve">режим работы: </w:t>
      </w:r>
      <w:bookmarkStart w:id="0" w:name="_GoBack"/>
      <w:bookmarkEnd w:id="0"/>
      <w:r>
        <w:rPr>
          <w:sz w:val="28"/>
          <w:szCs w:val="28"/>
        </w:rPr>
        <w:t>понедельник — пятница: с 9:00 до 18:00; перерыв: с 13:00 до 14:00; суббота - воскресенье: выходные дни.</w:t>
      </w:r>
    </w:p>
    <w:sectPr w:rsidR="00CA52BA" w:rsidSect="003823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FA0887"/>
    <w:rsid w:val="003823B4"/>
    <w:rsid w:val="0070018F"/>
    <w:rsid w:val="008E19B4"/>
    <w:rsid w:val="00CA52BA"/>
    <w:rsid w:val="00FA08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3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001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70018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631</Words>
  <Characters>3600</Characters>
  <Application>Microsoft Office Word</Application>
  <DocSecurity>0</DocSecurity>
  <Lines>30</Lines>
  <Paragraphs>8</Paragraphs>
  <ScaleCrop>false</ScaleCrop>
  <Company/>
  <LinksUpToDate>false</LinksUpToDate>
  <CharactersWithSpaces>4223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PK10</dc:creator>
  <cp:lastModifiedBy>шк</cp:lastModifiedBy>
  <cp:revision>2</cp:revision>
  <dcterms:created xsi:type="dcterms:W3CDTF">2020-08-12T05:54:00Z</dcterms:created>
  <dcterms:modified xsi:type="dcterms:W3CDTF">2020-08-12T05:54:00Z</dcterms:modified>
</cp:coreProperties>
</file>