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8AB" w:rsidRDefault="005A18AB" w:rsidP="00F46052">
      <w:pPr>
        <w:pStyle w:val="1"/>
        <w:tabs>
          <w:tab w:val="left" w:pos="5628"/>
        </w:tabs>
        <w:rPr>
          <w:szCs w:val="28"/>
        </w:rPr>
      </w:pPr>
      <w:r>
        <w:rPr>
          <w:szCs w:val="28"/>
        </w:rPr>
        <w:t>ПРОЕКТ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 xml:space="preserve">АДМИНИСТРАЦИЯ  </w:t>
      </w:r>
      <w:r w:rsidR="005E42C4">
        <w:rPr>
          <w:szCs w:val="28"/>
        </w:rPr>
        <w:t>ПЕТРОВСКОГО</w:t>
      </w:r>
      <w:r w:rsidR="005A18AB">
        <w:rPr>
          <w:szCs w:val="28"/>
        </w:rPr>
        <w:t xml:space="preserve"> СЕЛЬСКОГО ПОСЕЛЕНИЯ </w:t>
      </w:r>
      <w:r w:rsidRPr="00F46052">
        <w:rPr>
          <w:szCs w:val="28"/>
        </w:rPr>
        <w:t>ДУБЕНСКОГО МУНИЦИПАЛЬНОГО  РАЙОНА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>РЕСПУБЛИКА МОРДОВИЯ</w:t>
      </w:r>
    </w:p>
    <w:p w:rsidR="00F46052" w:rsidRPr="00F46052" w:rsidRDefault="00F46052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tabs>
          <w:tab w:val="left" w:pos="562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0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46052" w:rsidRPr="00F46052" w:rsidRDefault="005A18AB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F46052" w:rsidRPr="00F460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B71EE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46052" w:rsidRPr="00F46052">
        <w:rPr>
          <w:rFonts w:ascii="Times New Roman" w:hAnsi="Times New Roman" w:cs="Times New Roman"/>
          <w:sz w:val="28"/>
          <w:szCs w:val="28"/>
        </w:rPr>
        <w:t>№</w:t>
      </w:r>
    </w:p>
    <w:p w:rsidR="00F46052" w:rsidRPr="00F46052" w:rsidRDefault="00680593" w:rsidP="00F46052">
      <w:pPr>
        <w:tabs>
          <w:tab w:val="left" w:pos="5628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E42C4">
        <w:rPr>
          <w:rFonts w:ascii="Times New Roman" w:hAnsi="Times New Roman" w:cs="Times New Roman"/>
          <w:sz w:val="28"/>
          <w:szCs w:val="28"/>
        </w:rPr>
        <w:t>Петровка</w:t>
      </w:r>
    </w:p>
    <w:p w:rsid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bookmarkStart w:id="0" w:name="sub_1"/>
      <w:r w:rsidRPr="00F46052">
        <w:rPr>
          <w:rFonts w:ascii="Times New Roman" w:hAnsi="Times New Roman" w:cs="Times New Roman"/>
          <w:sz w:val="28"/>
          <w:szCs w:val="28"/>
        </w:rPr>
        <w:t xml:space="preserve"> </w:t>
      </w:r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</w:t>
      </w:r>
      <w:r w:rsidR="005E42C4">
        <w:rPr>
          <w:rFonts w:ascii="Times New Roman" w:hAnsi="Times New Roman" w:cs="Times New Roman"/>
          <w:sz w:val="28"/>
          <w:szCs w:val="28"/>
        </w:rPr>
        <w:t xml:space="preserve">Петровскому </w:t>
      </w:r>
      <w:r w:rsidR="005A18AB">
        <w:rPr>
          <w:rFonts w:ascii="Times New Roman" w:hAnsi="Times New Roman" w:cs="Times New Roman"/>
          <w:sz w:val="28"/>
          <w:szCs w:val="28"/>
        </w:rPr>
        <w:t xml:space="preserve">сельскому поселению </w:t>
      </w:r>
      <w:r w:rsidR="006805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F46052" w:rsidRP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F4605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460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от 29 июня 2015 г. N 50-З 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деятельности", Приказом Министерства экономики Республики Мордовия от 25 ноября 2015 г. N 189-П "Об утверждении примерных порядков проведения оценки регулирующего воздействия и экспертизы муниципальных нормативных актов", администрация </w:t>
      </w:r>
      <w:r w:rsidR="005E42C4">
        <w:rPr>
          <w:rFonts w:ascii="Times New Roman" w:hAnsi="Times New Roman" w:cs="Times New Roman"/>
          <w:sz w:val="28"/>
          <w:szCs w:val="28"/>
        </w:rPr>
        <w:t>Петровского</w:t>
      </w:r>
      <w:proofErr w:type="gramEnd"/>
      <w:r w:rsidR="005A18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постановляет: </w:t>
      </w:r>
    </w:p>
    <w:p w:rsidR="00F46052" w:rsidRPr="00115B1E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F4605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</w:t>
      </w:r>
      <w:r w:rsidR="005E42C4">
        <w:rPr>
          <w:rFonts w:ascii="Times New Roman" w:hAnsi="Times New Roman" w:cs="Times New Roman"/>
          <w:sz w:val="28"/>
          <w:szCs w:val="28"/>
        </w:rPr>
        <w:t>Петровскому</w:t>
      </w:r>
      <w:r w:rsidR="005A18AB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="006805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(Приложение №1)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2. </w:t>
      </w:r>
      <w:r w:rsidRPr="00F46052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органов местного самоуправления </w:t>
      </w:r>
      <w:r w:rsidR="005E42C4">
        <w:rPr>
          <w:rFonts w:ascii="Times New Roman" w:hAnsi="Times New Roman" w:cs="Times New Roman"/>
          <w:sz w:val="28"/>
          <w:szCs w:val="28"/>
        </w:rPr>
        <w:t>Петровского</w:t>
      </w:r>
      <w:r w:rsidR="005A18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F4605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F46052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\\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dubenki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e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mordovia</w:t>
        </w:r>
        <w:proofErr w:type="spellEnd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F46052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>3.</w:t>
      </w:r>
      <w:r w:rsidRPr="00115B1E">
        <w:rPr>
          <w:rFonts w:ascii="Times New Roman" w:hAnsi="Times New Roman" w:cs="Times New Roman"/>
          <w:sz w:val="28"/>
          <w:szCs w:val="28"/>
        </w:rPr>
        <w:t>Настоящее постановлени</w:t>
      </w:r>
      <w:r w:rsidRPr="00F46052">
        <w:rPr>
          <w:rFonts w:ascii="Times New Roman" w:hAnsi="Times New Roman" w:cs="Times New Roman"/>
          <w:sz w:val="28"/>
          <w:szCs w:val="28"/>
        </w:rPr>
        <w:t>е</w:t>
      </w:r>
      <w:r w:rsidRPr="00115B1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Pr="00F46052">
        <w:rPr>
          <w:rFonts w:ascii="Times New Roman" w:hAnsi="Times New Roman" w:cs="Times New Roman"/>
          <w:sz w:val="28"/>
          <w:szCs w:val="28"/>
        </w:rPr>
        <w:t xml:space="preserve">в сроки, установленные  действующим законодательством. </w:t>
      </w: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46052" w:rsidRPr="00F46052" w:rsidRDefault="001C59AB" w:rsidP="00F460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 </w:t>
      </w:r>
    </w:p>
    <w:p w:rsidR="00F46052" w:rsidRPr="00F46052" w:rsidRDefault="005E42C4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Петровского</w:t>
      </w:r>
      <w:r w:rsidR="001C59A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F46052" w:rsidRPr="00F46052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1C59AB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Н.А.Арапова</w:t>
      </w:r>
      <w:proofErr w:type="spellEnd"/>
    </w:p>
    <w:p w:rsidR="00F46052" w:rsidRPr="00F46052" w:rsidRDefault="001C59AB" w:rsidP="001C59AB">
      <w:pPr>
        <w:jc w:val="right"/>
        <w:rPr>
          <w:rFonts w:ascii="Times New Roman" w:hAnsi="Times New Roman" w:cs="Times New Roman"/>
        </w:rPr>
      </w:pPr>
      <w:bookmarkStart w:id="1" w:name="sub_1000"/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</w:t>
      </w:r>
      <w:r w:rsidR="00F46052" w:rsidRPr="00F46052">
        <w:rPr>
          <w:rStyle w:val="a5"/>
          <w:rFonts w:ascii="Times New Roman" w:hAnsi="Times New Roman" w:cs="Times New Roman"/>
          <w:b w:val="0"/>
        </w:rPr>
        <w:t>Приложение</w:t>
      </w:r>
      <w:r w:rsidR="00BB64E4">
        <w:rPr>
          <w:rStyle w:val="a5"/>
          <w:rFonts w:ascii="Times New Roman" w:hAnsi="Times New Roman" w:cs="Times New Roman"/>
          <w:b w:val="0"/>
        </w:rPr>
        <w:t xml:space="preserve"> 1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  <w:t xml:space="preserve">к </w:t>
      </w:r>
      <w:hyperlink w:anchor="sub_0" w:history="1">
        <w:r w:rsidR="00F46052" w:rsidRPr="00F46052">
          <w:rPr>
            <w:rStyle w:val="a4"/>
            <w:rFonts w:ascii="Times New Roman" w:hAnsi="Times New Roman" w:cs="Times New Roman"/>
            <w:color w:val="auto"/>
          </w:rPr>
          <w:t>постановлению</w:t>
        </w:r>
      </w:hyperlink>
      <w:r w:rsidR="00F46052"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а</w:t>
      </w:r>
      <w:r w:rsidR="00F46052" w:rsidRPr="00F46052">
        <w:rPr>
          <w:rStyle w:val="a5"/>
          <w:rFonts w:ascii="Times New Roman" w:hAnsi="Times New Roman" w:cs="Times New Roman"/>
          <w:b w:val="0"/>
        </w:rPr>
        <w:t>дминистрации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</w:r>
      <w:r w:rsidR="005E42C4">
        <w:rPr>
          <w:rStyle w:val="a5"/>
          <w:rFonts w:ascii="Times New Roman" w:hAnsi="Times New Roman" w:cs="Times New Roman"/>
          <w:b w:val="0"/>
        </w:rPr>
        <w:t>Петровского</w:t>
      </w:r>
      <w:r>
        <w:rPr>
          <w:rStyle w:val="a5"/>
          <w:rFonts w:ascii="Times New Roman" w:hAnsi="Times New Roman" w:cs="Times New Roman"/>
          <w:b w:val="0"/>
        </w:rPr>
        <w:t xml:space="preserve"> сельского поселения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  <w:t xml:space="preserve">от  </w:t>
      </w:r>
      <w:r>
        <w:rPr>
          <w:rStyle w:val="a5"/>
          <w:rFonts w:ascii="Times New Roman" w:hAnsi="Times New Roman" w:cs="Times New Roman"/>
          <w:b w:val="0"/>
        </w:rPr>
        <w:t xml:space="preserve">2020 </w:t>
      </w:r>
      <w:r w:rsidR="00F46052" w:rsidRPr="00F46052">
        <w:rPr>
          <w:rStyle w:val="a5"/>
          <w:rFonts w:ascii="Times New Roman" w:hAnsi="Times New Roman" w:cs="Times New Roman"/>
          <w:b w:val="0"/>
        </w:rPr>
        <w:t> г. №</w:t>
      </w:r>
    </w:p>
    <w:bookmarkEnd w:id="1"/>
    <w:p w:rsidR="00F46052" w:rsidRPr="00F46052" w:rsidRDefault="00F46052" w:rsidP="00F46052">
      <w:pPr>
        <w:ind w:firstLine="4962"/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Порядок</w:t>
      </w:r>
      <w:r w:rsidRPr="00F46052">
        <w:rPr>
          <w:b w:val="0"/>
        </w:rPr>
        <w:br/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2" w:name="sub_1100"/>
      <w:r w:rsidRPr="00F46052">
        <w:rPr>
          <w:b w:val="0"/>
          <w:sz w:val="26"/>
          <w:szCs w:val="26"/>
        </w:rPr>
        <w:t>1. Общие положения</w:t>
      </w:r>
    </w:p>
    <w:bookmarkEnd w:id="2"/>
    <w:p w:rsidR="00F46052" w:rsidRPr="00F46052" w:rsidRDefault="00F46052" w:rsidP="00F46052">
      <w:pPr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3" w:name="sub_1111"/>
      <w:r w:rsidRPr="00F46052">
        <w:rPr>
          <w:rFonts w:ascii="Times New Roman" w:hAnsi="Times New Roman" w:cs="Times New Roman"/>
          <w:sz w:val="26"/>
          <w:szCs w:val="26"/>
        </w:rPr>
        <w:t xml:space="preserve">     1.1. Порядок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 органов местного самоуправления </w:t>
      </w:r>
      <w:r w:rsidR="005E42C4">
        <w:rPr>
          <w:rFonts w:ascii="Times New Roman" w:hAnsi="Times New Roman" w:cs="Times New Roman"/>
          <w:sz w:val="26"/>
          <w:szCs w:val="26"/>
        </w:rPr>
        <w:t>Петровского</w:t>
      </w:r>
      <w:r w:rsidR="001C59AB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6"/>
          <w:szCs w:val="26"/>
        </w:rPr>
        <w:t>Дубенского муниципального района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1112"/>
      <w:bookmarkEnd w:id="3"/>
      <w:r w:rsidRPr="00F46052">
        <w:rPr>
          <w:rFonts w:ascii="Times New Roman" w:hAnsi="Times New Roman" w:cs="Times New Roman"/>
          <w:sz w:val="26"/>
          <w:szCs w:val="26"/>
        </w:rPr>
        <w:t xml:space="preserve">     1.2. 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113"/>
      <w:bookmarkEnd w:id="4"/>
      <w:r w:rsidRPr="00F46052">
        <w:rPr>
          <w:rFonts w:ascii="Times New Roman" w:hAnsi="Times New Roman" w:cs="Times New Roman"/>
          <w:sz w:val="26"/>
          <w:szCs w:val="26"/>
        </w:rPr>
        <w:t xml:space="preserve">    1.3. Экспертиза муниципальных актов проводится на основании утверждаемого уполномоченным органом плана проведения экспертизы муниципальных актов (далее - план).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1114"/>
      <w:bookmarkEnd w:id="5"/>
      <w:r w:rsidRPr="00F46052">
        <w:rPr>
          <w:rFonts w:ascii="Times New Roman" w:hAnsi="Times New Roman" w:cs="Times New Roman"/>
          <w:sz w:val="26"/>
          <w:szCs w:val="26"/>
        </w:rPr>
        <w:t xml:space="preserve">     1.4. Предложения в план по проведению экспертизы муниципальных актов вправе вносить:</w:t>
      </w:r>
    </w:p>
    <w:bookmarkEnd w:id="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государственной власти Республики Мордовия;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местного самоуправления;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субъекты предпринимательской и инвестиционной деятельности, ассоциации и союзы, представляющие их интересы.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1115"/>
      <w:r w:rsidRPr="00F46052">
        <w:rPr>
          <w:rFonts w:ascii="Times New Roman" w:hAnsi="Times New Roman" w:cs="Times New Roman"/>
          <w:sz w:val="26"/>
          <w:szCs w:val="26"/>
        </w:rPr>
        <w:t xml:space="preserve">     1.5. План утверждается на год и размещается на официальном сайте в срок не позднее 10 рабочих дней до начала планового периода.</w:t>
      </w:r>
    </w:p>
    <w:bookmarkEnd w:id="7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Процедура проведения экспертизы правового акта состоит из следующих этапов: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рассмотрение предложения о проведении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публичное обсуждение и исследование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подготовка заключения об экспертизе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8" w:name="sub_1200"/>
      <w:r w:rsidRPr="00F46052">
        <w:rPr>
          <w:b w:val="0"/>
          <w:sz w:val="26"/>
          <w:szCs w:val="26"/>
        </w:rPr>
        <w:t>2. Рассмотрение предложения о проведении экспертизы.</w:t>
      </w:r>
    </w:p>
    <w:bookmarkEnd w:id="8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9" w:name="sub_1221"/>
      <w:r w:rsidRPr="00F46052">
        <w:rPr>
          <w:rFonts w:ascii="Times New Roman" w:hAnsi="Times New Roman" w:cs="Times New Roman"/>
          <w:sz w:val="26"/>
          <w:szCs w:val="26"/>
        </w:rPr>
        <w:t xml:space="preserve">     2.1.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заявителя с указанием причин отказа.</w:t>
      </w:r>
    </w:p>
    <w:bookmarkEnd w:id="9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2.2.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затрагивающего вопросы осуществления предпринимательской и инвестиционной деятельности, и 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  <w:proofErr w:type="gramEnd"/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0" w:name="sub_1300"/>
      <w:r w:rsidRPr="00F46052">
        <w:rPr>
          <w:b w:val="0"/>
          <w:sz w:val="26"/>
          <w:szCs w:val="26"/>
        </w:rPr>
        <w:t>3. Публичное обсуждение и исследование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1" w:name="_GoBack"/>
      <w:bookmarkEnd w:id="10"/>
      <w:bookmarkEnd w:id="11"/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1331"/>
      <w:r w:rsidRPr="00F46052">
        <w:rPr>
          <w:rFonts w:ascii="Times New Roman" w:hAnsi="Times New Roman" w:cs="Times New Roman"/>
          <w:sz w:val="26"/>
          <w:szCs w:val="26"/>
        </w:rPr>
        <w:t xml:space="preserve">    </w:t>
      </w:r>
      <w:r w:rsidR="00A87E75">
        <w:rPr>
          <w:rFonts w:ascii="Times New Roman" w:hAnsi="Times New Roman" w:cs="Times New Roman"/>
          <w:sz w:val="26"/>
          <w:szCs w:val="26"/>
        </w:rPr>
        <w:t xml:space="preserve">  </w:t>
      </w:r>
      <w:r w:rsidRPr="00F46052">
        <w:rPr>
          <w:rFonts w:ascii="Times New Roman" w:hAnsi="Times New Roman" w:cs="Times New Roman"/>
          <w:sz w:val="26"/>
          <w:szCs w:val="26"/>
        </w:rPr>
        <w:t>3.1. Публичное обсуждение правового акта (далее - публичное обсуждение) включает в себя:</w:t>
      </w:r>
    </w:p>
    <w:bookmarkEnd w:id="12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размещение уведомления о проведении публичного обсуждения и текста правового акт</w:t>
      </w:r>
      <w:r w:rsidR="00B73CFF">
        <w:rPr>
          <w:rFonts w:ascii="Times New Roman" w:hAnsi="Times New Roman" w:cs="Times New Roman"/>
          <w:sz w:val="26"/>
          <w:szCs w:val="26"/>
        </w:rPr>
        <w:t xml:space="preserve">а на официальном сайте </w:t>
      </w:r>
      <w:r w:rsidR="005E42C4">
        <w:rPr>
          <w:rFonts w:ascii="Times New Roman" w:hAnsi="Times New Roman" w:cs="Times New Roman"/>
          <w:sz w:val="26"/>
          <w:szCs w:val="26"/>
        </w:rPr>
        <w:t>Петровского</w:t>
      </w:r>
      <w:r w:rsidR="00B73CFF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F46052">
        <w:rPr>
          <w:rFonts w:ascii="Times New Roman" w:hAnsi="Times New Roman" w:cs="Times New Roman"/>
          <w:sz w:val="26"/>
          <w:szCs w:val="26"/>
        </w:rPr>
        <w:t xml:space="preserve"> (далее - официальный сайт);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анализ поступивших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1332"/>
      <w:r w:rsidRPr="00F46052">
        <w:rPr>
          <w:rFonts w:ascii="Times New Roman" w:hAnsi="Times New Roman" w:cs="Times New Roman"/>
          <w:sz w:val="26"/>
          <w:szCs w:val="26"/>
        </w:rPr>
        <w:t xml:space="preserve">     3.2.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bookmarkEnd w:id="13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Уведомление о проведении публичного обсуждения содержит: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наименование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-контактные данные лица, ответственного за проведение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-срок, в течение которого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лицом, уполномоченным на проведение экспертизы принимаются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-способы представления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4" w:name="sub_1333"/>
      <w:r w:rsidRPr="00F46052">
        <w:rPr>
          <w:rFonts w:ascii="Times New Roman" w:hAnsi="Times New Roman" w:cs="Times New Roman"/>
          <w:sz w:val="26"/>
          <w:szCs w:val="26"/>
        </w:rPr>
        <w:t xml:space="preserve">     3.3. Рассмотрению подлежат все предложения, поступившие в течение срока проведения публичного обсуждения, указанного в уведомлении о проведении публичного обсуждения.</w:t>
      </w:r>
    </w:p>
    <w:bookmarkEnd w:id="14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К рассмотрению предложений, поступивших по результатам проведения публичного обсуждения, и проведению исследования правового акта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привлекает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разработчика правового акта, структурные подразделения администрации </w:t>
      </w:r>
      <w:r w:rsidR="005E42C4">
        <w:rPr>
          <w:rFonts w:ascii="Times New Roman" w:hAnsi="Times New Roman" w:cs="Times New Roman"/>
          <w:sz w:val="26"/>
          <w:szCs w:val="26"/>
        </w:rPr>
        <w:t>Петровского</w:t>
      </w:r>
      <w:r w:rsidR="00B73CF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6"/>
          <w:szCs w:val="26"/>
        </w:rPr>
        <w:t>Дубенского муниципального района, иных заинтересованных лиц.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Сводная информация подлежит размещению на официальном сайте в течение 3 рабочих дней со дня ее составления.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5" w:name="sub_1400"/>
      <w:r w:rsidRPr="00F46052">
        <w:rPr>
          <w:b w:val="0"/>
          <w:sz w:val="26"/>
          <w:szCs w:val="26"/>
        </w:rPr>
        <w:t>4. Подготовка заключения об экспертизе правового акта.</w:t>
      </w:r>
    </w:p>
    <w:bookmarkEnd w:id="15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6" w:name="sub_1441"/>
      <w:r w:rsidRPr="00F46052">
        <w:rPr>
          <w:rFonts w:ascii="Times New Roman" w:hAnsi="Times New Roman" w:cs="Times New Roman"/>
          <w:sz w:val="26"/>
          <w:szCs w:val="26"/>
        </w:rPr>
        <w:t xml:space="preserve">     4.1.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заключение об экспертизе правового акта.</w:t>
      </w:r>
    </w:p>
    <w:bookmarkEnd w:id="1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 xml:space="preserve">Заключение об экспертизе правового акта (форма заключения является </w:t>
      </w:r>
      <w:hyperlink w:anchor="sub_10000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приложением </w:t>
        </w:r>
        <w:r w:rsidR="00B71EEC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№</w:t>
        </w:r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 1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к настоящему Порядку) содержит сведения: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правовом акте, в отношении которого проводилась экспертиза, о его разработчике;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 о проведенном публичном обсуждении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необходимости внесения изменений в правовой акт либо его отмены.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7" w:name="sub_1442"/>
      <w:r w:rsidRPr="00F46052">
        <w:rPr>
          <w:rFonts w:ascii="Times New Roman" w:hAnsi="Times New Roman" w:cs="Times New Roman"/>
          <w:sz w:val="26"/>
          <w:szCs w:val="26"/>
        </w:rPr>
        <w:t xml:space="preserve">     4.2. Результаты экспертизы муниципальных актов отражаются уполномоченным на проведение экспертизы в заключении 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bookmarkEnd w:id="17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Выводы и замечания, содержащиеся в заключении об экспертизе правового акта, подлежат обязательному учету разработчиком.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либо его отмены разработчик осуществляет подготовку соответствующего проекта правового акта в установленном порядке.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bookmarkStart w:id="18" w:name="sub_10000"/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left="5103"/>
        <w:rPr>
          <w:rFonts w:ascii="Times New Roman" w:hAnsi="Times New Roman" w:cs="Times New Roman"/>
        </w:rPr>
      </w:pPr>
      <w:r w:rsidRPr="00F46052">
        <w:rPr>
          <w:rStyle w:val="a5"/>
          <w:rFonts w:ascii="Times New Roman" w:hAnsi="Times New Roman" w:cs="Times New Roman"/>
          <w:b w:val="0"/>
          <w:color w:val="auto"/>
        </w:rPr>
        <w:lastRenderedPageBreak/>
        <w:t xml:space="preserve">Приложение </w:t>
      </w:r>
      <w:r w:rsidR="00B71EEC">
        <w:rPr>
          <w:rStyle w:val="a5"/>
          <w:rFonts w:ascii="Times New Roman" w:hAnsi="Times New Roman" w:cs="Times New Roman"/>
          <w:b w:val="0"/>
          <w:color w:val="auto"/>
        </w:rPr>
        <w:t>№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t> 1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hyperlink w:anchor="sub_1000" w:history="1">
        <w:r w:rsidRPr="00F46052">
          <w:rPr>
            <w:rStyle w:val="a4"/>
            <w:rFonts w:ascii="Times New Roman" w:hAnsi="Times New Roman" w:cs="Times New Roman"/>
            <w:color w:val="auto"/>
          </w:rPr>
          <w:t>Порядку</w:t>
        </w:r>
      </w:hyperlink>
      <w:r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проведения экспертизы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муниципальных нормативных правовых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актов, затрагивающих вопросы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осуществления предпринимательской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и инвестиционной деятельности</w:t>
      </w:r>
    </w:p>
    <w:bookmarkEnd w:id="18"/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Форма заключения об экспертизе правового акта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Срок проведения публичного обсуждения: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начало " ____ " 20 ___г.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окончание" ____ " 20 ___г.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 Общая информация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1.1. Вид и наименование проекта правового акта: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0"/>
        <w:gridCol w:w="1125"/>
      </w:tblGrid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1.2. Разработчик: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(указывается полное наименование разработчика)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1.3. Краткое содержание проекта правового акта: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1.4. Контактная информация разработчика (исполнителя): Ф.И.О.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телефон, адрес электронной почты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2. Результаты проведения публичных обсуждений: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количество поступивших замечаний и предложений  решение,  принятое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по результатам публичных обсуждений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положения правового акта, необоснованно затрудняющие осуществление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предпринимательской и инвестиционной  деятельности,  либо  об  отсутствии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3. Положения     правового    акта,    необоснованно    затрудняющие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осуществление предпринимательской и инвестиционной деятельности, либо  </w:t>
      </w:r>
      <w:proofErr w:type="gramStart"/>
      <w:r w:rsidRPr="00F46052">
        <w:rPr>
          <w:rFonts w:ascii="Times New Roman" w:hAnsi="Times New Roman" w:cs="Times New Roman"/>
        </w:rPr>
        <w:t>об</w:t>
      </w:r>
      <w:proofErr w:type="gramEnd"/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proofErr w:type="gramStart"/>
      <w:r w:rsidRPr="00F46052">
        <w:rPr>
          <w:rFonts w:ascii="Times New Roman" w:hAnsi="Times New Roman" w:cs="Times New Roman"/>
        </w:rPr>
        <w:t>отсутствии</w:t>
      </w:r>
      <w:proofErr w:type="gramEnd"/>
      <w:r w:rsidRPr="00F46052">
        <w:rPr>
          <w:rFonts w:ascii="Times New Roman" w:hAnsi="Times New Roman" w:cs="Times New Roman"/>
        </w:rPr>
        <w:t xml:space="preserve"> 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4. Основания внесения  изменений  в  правовой  акт  либо его  отмены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5. Лицо, ответственное за проведение экспертизы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дата подпись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7EF5" w:rsidRPr="00F46052" w:rsidRDefault="00297EF5">
      <w:pPr>
        <w:rPr>
          <w:rFonts w:ascii="Times New Roman" w:hAnsi="Times New Roman" w:cs="Times New Roman"/>
        </w:rPr>
      </w:pPr>
    </w:p>
    <w:sectPr w:rsidR="00297EF5" w:rsidRPr="00F46052" w:rsidSect="00A93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6052"/>
    <w:rsid w:val="00170DC4"/>
    <w:rsid w:val="001C59AB"/>
    <w:rsid w:val="001F246A"/>
    <w:rsid w:val="00297EF5"/>
    <w:rsid w:val="00527D6F"/>
    <w:rsid w:val="005A18AB"/>
    <w:rsid w:val="005E42C4"/>
    <w:rsid w:val="00674788"/>
    <w:rsid w:val="00680593"/>
    <w:rsid w:val="006A0579"/>
    <w:rsid w:val="007C700F"/>
    <w:rsid w:val="00832456"/>
    <w:rsid w:val="00985357"/>
    <w:rsid w:val="00A87E75"/>
    <w:rsid w:val="00A93D7C"/>
    <w:rsid w:val="00B71EEC"/>
    <w:rsid w:val="00B73CFF"/>
    <w:rsid w:val="00BB64E4"/>
    <w:rsid w:val="00DA6B1C"/>
    <w:rsid w:val="00E82C56"/>
    <w:rsid w:val="00EE6434"/>
    <w:rsid w:val="00F46052"/>
    <w:rsid w:val="00F8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D7C"/>
  </w:style>
  <w:style w:type="paragraph" w:styleId="1">
    <w:name w:val="heading 1"/>
    <w:basedOn w:val="a"/>
    <w:next w:val="a"/>
    <w:link w:val="10"/>
    <w:qFormat/>
    <w:rsid w:val="00F4605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6052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rsid w:val="00F46052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F46052"/>
    <w:rPr>
      <w:color w:val="106BBE"/>
    </w:rPr>
  </w:style>
  <w:style w:type="character" w:customStyle="1" w:styleId="a5">
    <w:name w:val="Цветовое выделение"/>
    <w:uiPriority w:val="99"/>
    <w:rsid w:val="00F4605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87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7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\\dubenki.e-mordovia.ru" TargetMode="External"/><Relationship Id="rId5" Type="http://schemas.openxmlformats.org/officeDocument/2006/relationships/hyperlink" Target="garantF1://896392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1564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10461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admin</cp:lastModifiedBy>
  <cp:revision>6</cp:revision>
  <cp:lastPrinted>2016-08-30T10:45:00Z</cp:lastPrinted>
  <dcterms:created xsi:type="dcterms:W3CDTF">2020-08-20T07:14:00Z</dcterms:created>
  <dcterms:modified xsi:type="dcterms:W3CDTF">2020-08-25T08:10:00Z</dcterms:modified>
</cp:coreProperties>
</file>