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9C8" w:rsidRDefault="001369C8" w:rsidP="001369C8">
      <w:pPr>
        <w:pStyle w:val="a5"/>
        <w:spacing w:after="0"/>
        <w:jc w:val="center"/>
      </w:pPr>
      <w:r>
        <w:rPr>
          <w:b/>
          <w:bCs/>
          <w:sz w:val="32"/>
          <w:szCs w:val="32"/>
        </w:rPr>
        <w:t>Информационный бюллетень</w:t>
      </w:r>
      <w:r>
        <w:t xml:space="preserve">                                                             </w:t>
      </w:r>
      <w:r>
        <w:rPr>
          <w:b/>
          <w:bCs/>
          <w:sz w:val="32"/>
          <w:szCs w:val="32"/>
        </w:rPr>
        <w:t>Моргинского сельского поселения                                        Дубенского муниципального района</w:t>
      </w:r>
    </w:p>
    <w:p w:rsidR="001369C8" w:rsidRDefault="001369C8" w:rsidP="001369C8">
      <w:pPr>
        <w:pStyle w:val="a5"/>
        <w:spacing w:before="0" w:beforeAutospacing="0" w:after="0"/>
      </w:pPr>
      <w:r>
        <w:t xml:space="preserve">Является официальным печатным </w:t>
      </w:r>
    </w:p>
    <w:p w:rsidR="001369C8" w:rsidRDefault="001369C8" w:rsidP="001369C8">
      <w:pPr>
        <w:pStyle w:val="a5"/>
        <w:spacing w:before="0" w:beforeAutospacing="0" w:after="0"/>
      </w:pPr>
      <w:r>
        <w:t>изданием Моргинского</w:t>
      </w:r>
    </w:p>
    <w:p w:rsidR="001369C8" w:rsidRDefault="001369C8" w:rsidP="001369C8">
      <w:pPr>
        <w:pStyle w:val="a5"/>
        <w:spacing w:before="0" w:beforeAutospacing="0" w:after="0"/>
      </w:pPr>
      <w:r>
        <w:t xml:space="preserve">сельского поселения Дубенского </w:t>
      </w:r>
    </w:p>
    <w:p w:rsidR="001369C8" w:rsidRDefault="001369C8" w:rsidP="001369C8">
      <w:pPr>
        <w:pStyle w:val="a5"/>
        <w:spacing w:before="0" w:beforeAutospacing="0" w:after="0"/>
      </w:pPr>
      <w:r>
        <w:t>муниципального района</w:t>
      </w:r>
    </w:p>
    <w:p w:rsidR="001369C8" w:rsidRDefault="00484573" w:rsidP="001369C8">
      <w:pPr>
        <w:pStyle w:val="a5"/>
        <w:spacing w:after="0"/>
        <w:rPr>
          <w:b/>
          <w:bCs/>
        </w:rPr>
      </w:pPr>
      <w:r>
        <w:rPr>
          <w:b/>
          <w:bCs/>
        </w:rPr>
        <w:t>10 сентября</w:t>
      </w:r>
      <w:r w:rsidR="001369C8">
        <w:rPr>
          <w:b/>
          <w:bCs/>
        </w:rPr>
        <w:t xml:space="preserve">  2020 года                                                      </w:t>
      </w:r>
      <w:r>
        <w:rPr>
          <w:b/>
          <w:bCs/>
        </w:rPr>
        <w:t xml:space="preserve">                            № 20 (407</w:t>
      </w:r>
      <w:r w:rsidR="001369C8">
        <w:rPr>
          <w:b/>
          <w:bCs/>
        </w:rPr>
        <w:t>)</w:t>
      </w:r>
    </w:p>
    <w:p w:rsidR="00484573" w:rsidRPr="00362F36" w:rsidRDefault="00484573" w:rsidP="00484573">
      <w:pPr>
        <w:tabs>
          <w:tab w:val="left" w:pos="-142"/>
          <w:tab w:val="left" w:pos="0"/>
          <w:tab w:val="left" w:pos="142"/>
          <w:tab w:val="left" w:pos="284"/>
        </w:tabs>
        <w:ind w:right="-284"/>
        <w:jc w:val="center"/>
        <w:rPr>
          <w:rFonts w:ascii="Times New Roman" w:hAnsi="Times New Roman" w:cs="Times New Roman"/>
          <w:b/>
          <w:sz w:val="16"/>
          <w:szCs w:val="16"/>
        </w:rPr>
      </w:pPr>
      <w:r w:rsidRPr="00362F36">
        <w:rPr>
          <w:rFonts w:ascii="Times New Roman" w:hAnsi="Times New Roman" w:cs="Times New Roman"/>
          <w:b/>
          <w:sz w:val="16"/>
          <w:szCs w:val="16"/>
        </w:rPr>
        <w:t>АДМИНИСТРАЦИЯ МОРГИНСКОГО СЕЛЬСКОГО ПОСЕЛЕНИЯ ДУБЕНСКОГО МУНИЦИПАЛЬНОГО  РАЙОНА</w:t>
      </w:r>
    </w:p>
    <w:p w:rsidR="00484573" w:rsidRPr="00362F36" w:rsidRDefault="00484573" w:rsidP="00484573">
      <w:pPr>
        <w:tabs>
          <w:tab w:val="left" w:pos="-142"/>
          <w:tab w:val="left" w:pos="0"/>
          <w:tab w:val="left" w:pos="142"/>
          <w:tab w:val="left" w:pos="284"/>
        </w:tabs>
        <w:ind w:right="-284"/>
        <w:jc w:val="center"/>
        <w:rPr>
          <w:rFonts w:ascii="Times New Roman" w:hAnsi="Times New Roman" w:cs="Times New Roman"/>
          <w:b/>
          <w:sz w:val="16"/>
          <w:szCs w:val="16"/>
        </w:rPr>
      </w:pPr>
      <w:r w:rsidRPr="00362F36">
        <w:rPr>
          <w:rFonts w:ascii="Times New Roman" w:hAnsi="Times New Roman" w:cs="Times New Roman"/>
          <w:b/>
          <w:sz w:val="16"/>
          <w:szCs w:val="16"/>
        </w:rPr>
        <w:t>РЕСПУБЛИКИ МОРДОВИЯ</w:t>
      </w:r>
    </w:p>
    <w:p w:rsidR="00484573" w:rsidRPr="00362F36" w:rsidRDefault="00484573" w:rsidP="00484573">
      <w:pPr>
        <w:rPr>
          <w:rFonts w:ascii="Times New Roman" w:hAnsi="Times New Roman" w:cs="Times New Roman"/>
          <w:b/>
          <w:sz w:val="16"/>
          <w:szCs w:val="16"/>
        </w:rPr>
      </w:pPr>
      <w:r>
        <w:rPr>
          <w:rFonts w:ascii="Times New Roman" w:hAnsi="Times New Roman" w:cs="Times New Roman"/>
          <w:sz w:val="16"/>
          <w:szCs w:val="16"/>
        </w:rPr>
        <w:t xml:space="preserve">                                                                                                  </w:t>
      </w:r>
      <w:r w:rsidRPr="00362F36">
        <w:rPr>
          <w:rFonts w:ascii="Times New Roman" w:hAnsi="Times New Roman" w:cs="Times New Roman"/>
          <w:b/>
          <w:sz w:val="16"/>
          <w:szCs w:val="16"/>
        </w:rPr>
        <w:t>ПОСТАНОВЛЕНИЕ</w:t>
      </w:r>
    </w:p>
    <w:p w:rsidR="00484573" w:rsidRPr="00362F36" w:rsidRDefault="00484573" w:rsidP="00484573">
      <w:pPr>
        <w:tabs>
          <w:tab w:val="left" w:pos="276"/>
          <w:tab w:val="center" w:pos="5387"/>
        </w:tabs>
        <w:rPr>
          <w:rFonts w:ascii="Times New Roman" w:hAnsi="Times New Roman" w:cs="Times New Roman"/>
          <w:sz w:val="16"/>
          <w:szCs w:val="16"/>
        </w:rPr>
      </w:pPr>
      <w:r w:rsidRPr="00362F36">
        <w:rPr>
          <w:rFonts w:ascii="Times New Roman" w:hAnsi="Times New Roman" w:cs="Times New Roman"/>
          <w:sz w:val="16"/>
          <w:szCs w:val="16"/>
        </w:rPr>
        <w:t xml:space="preserve">10.09.2020                                                                                             </w:t>
      </w:r>
      <w:r>
        <w:rPr>
          <w:rFonts w:ascii="Times New Roman" w:hAnsi="Times New Roman" w:cs="Times New Roman"/>
          <w:sz w:val="16"/>
          <w:szCs w:val="16"/>
        </w:rPr>
        <w:t xml:space="preserve">                                                                        </w:t>
      </w:r>
      <w:r w:rsidRPr="00362F36">
        <w:rPr>
          <w:rFonts w:ascii="Times New Roman" w:hAnsi="Times New Roman" w:cs="Times New Roman"/>
          <w:sz w:val="16"/>
          <w:szCs w:val="16"/>
        </w:rPr>
        <w:t>№24</w:t>
      </w:r>
    </w:p>
    <w:p w:rsidR="00484573" w:rsidRPr="00362F36" w:rsidRDefault="00484573" w:rsidP="00484573">
      <w:pPr>
        <w:tabs>
          <w:tab w:val="left" w:pos="276"/>
          <w:tab w:val="center" w:pos="5387"/>
        </w:tabs>
        <w:rPr>
          <w:rFonts w:ascii="Times New Roman" w:hAnsi="Times New Roman" w:cs="Times New Roman"/>
          <w:sz w:val="16"/>
          <w:szCs w:val="16"/>
        </w:rPr>
      </w:pPr>
      <w:r w:rsidRPr="00362F36">
        <w:rPr>
          <w:rFonts w:ascii="Times New Roman" w:hAnsi="Times New Roman" w:cs="Times New Roman"/>
          <w:sz w:val="16"/>
          <w:szCs w:val="16"/>
        </w:rPr>
        <w:t xml:space="preserve">                                              </w:t>
      </w:r>
    </w:p>
    <w:p w:rsidR="00484573" w:rsidRPr="00362F36" w:rsidRDefault="00484573" w:rsidP="00484573">
      <w:pPr>
        <w:tabs>
          <w:tab w:val="left" w:pos="276"/>
          <w:tab w:val="center" w:pos="5387"/>
        </w:tabs>
        <w:rPr>
          <w:rFonts w:ascii="Times New Roman" w:hAnsi="Times New Roman" w:cs="Times New Roman"/>
          <w:sz w:val="16"/>
          <w:szCs w:val="16"/>
        </w:rPr>
      </w:pPr>
      <w:r w:rsidRPr="00362F36">
        <w:rPr>
          <w:rFonts w:ascii="Times New Roman" w:hAnsi="Times New Roman" w:cs="Times New Roman"/>
          <w:sz w:val="16"/>
          <w:szCs w:val="16"/>
        </w:rPr>
        <w:t xml:space="preserve">                                                  </w:t>
      </w:r>
      <w:r>
        <w:rPr>
          <w:rFonts w:ascii="Times New Roman" w:hAnsi="Times New Roman" w:cs="Times New Roman"/>
          <w:sz w:val="16"/>
          <w:szCs w:val="16"/>
        </w:rPr>
        <w:t xml:space="preserve">                                              </w:t>
      </w:r>
      <w:r w:rsidRPr="00362F36">
        <w:rPr>
          <w:rFonts w:ascii="Times New Roman" w:hAnsi="Times New Roman" w:cs="Times New Roman"/>
          <w:sz w:val="16"/>
          <w:szCs w:val="16"/>
        </w:rPr>
        <w:t xml:space="preserve"> с</w:t>
      </w:r>
      <w:proofErr w:type="gramStart"/>
      <w:r w:rsidRPr="00362F36">
        <w:rPr>
          <w:rFonts w:ascii="Times New Roman" w:hAnsi="Times New Roman" w:cs="Times New Roman"/>
          <w:sz w:val="16"/>
          <w:szCs w:val="16"/>
        </w:rPr>
        <w:t>.М</w:t>
      </w:r>
      <w:proofErr w:type="gramEnd"/>
      <w:r w:rsidRPr="00362F36">
        <w:rPr>
          <w:rFonts w:ascii="Times New Roman" w:hAnsi="Times New Roman" w:cs="Times New Roman"/>
          <w:sz w:val="16"/>
          <w:szCs w:val="16"/>
        </w:rPr>
        <w:t>орга</w:t>
      </w:r>
    </w:p>
    <w:p w:rsidR="00484573" w:rsidRPr="00362F36" w:rsidRDefault="00484573" w:rsidP="00484573">
      <w:pPr>
        <w:pStyle w:val="1"/>
        <w:numPr>
          <w:ilvl w:val="0"/>
          <w:numId w:val="0"/>
        </w:numPr>
        <w:ind w:left="432"/>
        <w:jc w:val="center"/>
        <w:rPr>
          <w:rFonts w:ascii="Times New Roman" w:eastAsia="Calibri" w:hAnsi="Times New Roman" w:cs="Times New Roman"/>
          <w:b w:val="0"/>
          <w:bCs w:val="0"/>
          <w:sz w:val="16"/>
          <w:szCs w:val="16"/>
        </w:rPr>
      </w:pPr>
      <w:r w:rsidRPr="00362F36">
        <w:rPr>
          <w:rFonts w:ascii="Times New Roman" w:eastAsia="Calibri" w:hAnsi="Times New Roman" w:cs="Times New Roman"/>
          <w:b w:val="0"/>
          <w:bCs w:val="0"/>
          <w:sz w:val="16"/>
          <w:szCs w:val="16"/>
        </w:rPr>
        <w:t xml:space="preserve">Об утверждении </w:t>
      </w:r>
      <w:proofErr w:type="gramStart"/>
      <w:r w:rsidRPr="00362F36">
        <w:rPr>
          <w:rFonts w:ascii="Times New Roman" w:eastAsia="Calibri" w:hAnsi="Times New Roman" w:cs="Times New Roman"/>
          <w:b w:val="0"/>
          <w:bCs w:val="0"/>
          <w:sz w:val="16"/>
          <w:szCs w:val="16"/>
        </w:rPr>
        <w:t>П</w:t>
      </w:r>
      <w:r w:rsidRPr="00362F36">
        <w:rPr>
          <w:rFonts w:ascii="Times New Roman" w:hAnsi="Times New Roman" w:cs="Times New Roman"/>
          <w:b w:val="0"/>
          <w:bCs w:val="0"/>
          <w:sz w:val="16"/>
          <w:szCs w:val="16"/>
        </w:rPr>
        <w:t>орядка</w:t>
      </w:r>
      <w:r w:rsidRPr="00362F36">
        <w:rPr>
          <w:rFonts w:ascii="Times New Roman" w:hAnsi="Times New Roman" w:cs="Times New Roman"/>
          <w:b w:val="0"/>
          <w:sz w:val="16"/>
          <w:szCs w:val="16"/>
        </w:rPr>
        <w:t xml:space="preserve"> проведения оценки регулирующего воздействия проектов  муниципальных нормативных</w:t>
      </w:r>
      <w:proofErr w:type="gramEnd"/>
      <w:r w:rsidRPr="00362F36">
        <w:rPr>
          <w:rFonts w:ascii="Times New Roman" w:hAnsi="Times New Roman" w:cs="Times New Roman"/>
          <w:b w:val="0"/>
          <w:sz w:val="16"/>
          <w:szCs w:val="16"/>
        </w:rPr>
        <w:t xml:space="preserve"> актов, затрагивающих вопросы осуществления предпринимательской и инвестиционной деятельности</w:t>
      </w:r>
    </w:p>
    <w:p w:rsidR="00484573" w:rsidRPr="00362F36" w:rsidRDefault="00484573" w:rsidP="00484573">
      <w:pPr>
        <w:pStyle w:val="1"/>
        <w:ind w:left="0" w:firstLine="0"/>
        <w:jc w:val="both"/>
        <w:rPr>
          <w:rFonts w:ascii="Times New Roman" w:hAnsi="Times New Roman" w:cs="Times New Roman"/>
          <w:b w:val="0"/>
          <w:sz w:val="16"/>
          <w:szCs w:val="16"/>
        </w:rPr>
      </w:pPr>
      <w:r w:rsidRPr="00362F36">
        <w:rPr>
          <w:rFonts w:ascii="Times New Roman" w:eastAsia="Calibri" w:hAnsi="Times New Roman" w:cs="Times New Roman"/>
          <w:b w:val="0"/>
          <w:bCs w:val="0"/>
          <w:sz w:val="16"/>
          <w:szCs w:val="16"/>
        </w:rPr>
        <w:tab/>
      </w:r>
      <w:proofErr w:type="gramStart"/>
      <w:r w:rsidRPr="00362F36">
        <w:rPr>
          <w:rFonts w:ascii="Times New Roman" w:hAnsi="Times New Roman" w:cs="Times New Roman"/>
          <w:b w:val="0"/>
          <w:sz w:val="16"/>
          <w:szCs w:val="16"/>
        </w:rPr>
        <w:t>Руководствуясь Законом Республики Мордовия от 29 июня 2015 г. N 50-З «Об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 Приказом Министерства экономики Республики Мордовия от 25.11.2015года №189-П «Об утверждении примерных порядков проведения оценки регулирующего воздействия и экспертизы муниципальных нормативных актов», администрация Моргинского сельского поселения Дубенского</w:t>
      </w:r>
      <w:proofErr w:type="gramEnd"/>
      <w:r w:rsidRPr="00362F36">
        <w:rPr>
          <w:rFonts w:ascii="Times New Roman" w:hAnsi="Times New Roman" w:cs="Times New Roman"/>
          <w:b w:val="0"/>
          <w:sz w:val="16"/>
          <w:szCs w:val="16"/>
        </w:rPr>
        <w:t xml:space="preserve"> муниципального района Республики Мордовия постановляет: </w:t>
      </w:r>
    </w:p>
    <w:p w:rsidR="00484573" w:rsidRPr="00362F36" w:rsidRDefault="00484573" w:rsidP="00484573">
      <w:pPr>
        <w:pStyle w:val="ListParagraph"/>
        <w:tabs>
          <w:tab w:val="left" w:pos="1701"/>
        </w:tabs>
        <w:spacing w:after="0" w:line="240" w:lineRule="auto"/>
        <w:ind w:left="0" w:firstLine="709"/>
        <w:jc w:val="both"/>
        <w:rPr>
          <w:rStyle w:val="afb"/>
          <w:rFonts w:ascii="Times New Roman" w:hAnsi="Times New Roman" w:cs="Times New Roman"/>
          <w:b w:val="0"/>
          <w:bCs w:val="0"/>
          <w:sz w:val="16"/>
          <w:szCs w:val="16"/>
        </w:rPr>
      </w:pPr>
      <w:r w:rsidRPr="00362F36">
        <w:rPr>
          <w:rFonts w:ascii="Times New Roman" w:hAnsi="Times New Roman" w:cs="Times New Roman"/>
          <w:sz w:val="16"/>
          <w:szCs w:val="16"/>
        </w:rPr>
        <w:t>1.</w:t>
      </w:r>
      <w:r w:rsidRPr="00362F36">
        <w:rPr>
          <w:rStyle w:val="afb"/>
          <w:rFonts w:ascii="Times New Roman" w:hAnsi="Times New Roman" w:cs="Times New Roman"/>
          <w:sz w:val="16"/>
          <w:szCs w:val="16"/>
        </w:rPr>
        <w:t xml:space="preserve"> </w:t>
      </w:r>
      <w:r w:rsidRPr="00362F36">
        <w:rPr>
          <w:rStyle w:val="afb"/>
          <w:rFonts w:ascii="Times New Roman" w:hAnsi="Times New Roman" w:cs="Times New Roman"/>
          <w:b w:val="0"/>
          <w:sz w:val="16"/>
          <w:szCs w:val="16"/>
        </w:rPr>
        <w:t>Утвердить П</w:t>
      </w:r>
      <w:r w:rsidRPr="00362F36">
        <w:rPr>
          <w:rFonts w:ascii="Times New Roman" w:hAnsi="Times New Roman" w:cs="Times New Roman"/>
          <w:bCs/>
          <w:sz w:val="16"/>
          <w:szCs w:val="16"/>
        </w:rPr>
        <w:t>орядок</w:t>
      </w:r>
      <w:r w:rsidRPr="00362F36">
        <w:rPr>
          <w:rFonts w:ascii="Times New Roman" w:hAnsi="Times New Roman" w:cs="Times New Roman"/>
          <w:sz w:val="16"/>
          <w:szCs w:val="16"/>
        </w:rPr>
        <w:t xml:space="preserve"> проведения оценки регулирующего воздействия проектов  муниципальных нормативных актов, затрагивающих вопросы осуществления предпринимательской и инвестиционной деятельности (Приложение №1).</w:t>
      </w:r>
    </w:p>
    <w:p w:rsidR="00484573" w:rsidRPr="00362F36" w:rsidRDefault="00484573" w:rsidP="00484573">
      <w:pPr>
        <w:ind w:firstLine="708"/>
        <w:jc w:val="both"/>
        <w:rPr>
          <w:rFonts w:ascii="Times New Roman" w:hAnsi="Times New Roman" w:cs="Times New Roman"/>
          <w:sz w:val="16"/>
          <w:szCs w:val="16"/>
        </w:rPr>
      </w:pPr>
      <w:r w:rsidRPr="00362F36">
        <w:rPr>
          <w:rFonts w:ascii="Times New Roman" w:hAnsi="Times New Roman" w:cs="Times New Roman"/>
          <w:sz w:val="16"/>
          <w:szCs w:val="16"/>
        </w:rPr>
        <w:t>2.Опубликовать настоящее постановление</w:t>
      </w:r>
      <w:r w:rsidRPr="00362F36">
        <w:rPr>
          <w:rFonts w:ascii="Times New Roman" w:hAnsi="Times New Roman" w:cs="Times New Roman"/>
          <w:color w:val="FF0000"/>
          <w:sz w:val="16"/>
          <w:szCs w:val="16"/>
        </w:rPr>
        <w:t xml:space="preserve"> </w:t>
      </w:r>
      <w:r w:rsidRPr="00362F36">
        <w:rPr>
          <w:rFonts w:ascii="Times New Roman" w:hAnsi="Times New Roman" w:cs="Times New Roman"/>
          <w:sz w:val="16"/>
          <w:szCs w:val="16"/>
        </w:rPr>
        <w:t xml:space="preserve">в информационном бюллетене Моргинского сельского поселения  и разместить на официальном сайте органов местного самоуправления Моргинского сельского поселения </w:t>
      </w:r>
      <w:r w:rsidRPr="00362F36">
        <w:rPr>
          <w:rFonts w:ascii="Times New Roman" w:hAnsi="Times New Roman" w:cs="Times New Roman"/>
          <w:sz w:val="16"/>
          <w:szCs w:val="16"/>
          <w:lang w:val="en-US"/>
        </w:rPr>
        <w:t>http</w:t>
      </w:r>
      <w:r w:rsidRPr="00362F36">
        <w:rPr>
          <w:rFonts w:ascii="Times New Roman" w:hAnsi="Times New Roman" w:cs="Times New Roman"/>
          <w:sz w:val="16"/>
          <w:szCs w:val="16"/>
        </w:rPr>
        <w:t>:\\</w:t>
      </w:r>
      <w:r w:rsidRPr="00362F36">
        <w:rPr>
          <w:rFonts w:ascii="Times New Roman" w:hAnsi="Times New Roman" w:cs="Times New Roman"/>
          <w:sz w:val="16"/>
          <w:szCs w:val="16"/>
          <w:lang w:val="en-US"/>
        </w:rPr>
        <w:t>dubenki</w:t>
      </w:r>
      <w:r w:rsidRPr="00362F36">
        <w:rPr>
          <w:rFonts w:ascii="Times New Roman" w:hAnsi="Times New Roman" w:cs="Times New Roman"/>
          <w:sz w:val="16"/>
          <w:szCs w:val="16"/>
        </w:rPr>
        <w:t>.</w:t>
      </w:r>
      <w:r w:rsidRPr="00362F36">
        <w:rPr>
          <w:rFonts w:ascii="Times New Roman" w:hAnsi="Times New Roman" w:cs="Times New Roman"/>
          <w:sz w:val="16"/>
          <w:szCs w:val="16"/>
          <w:lang w:val="en-US"/>
        </w:rPr>
        <w:t>e</w:t>
      </w:r>
      <w:r w:rsidRPr="00362F36">
        <w:rPr>
          <w:rFonts w:ascii="Times New Roman" w:hAnsi="Times New Roman" w:cs="Times New Roman"/>
          <w:sz w:val="16"/>
          <w:szCs w:val="16"/>
        </w:rPr>
        <w:t>-</w:t>
      </w:r>
      <w:proofErr w:type="spellStart"/>
      <w:r w:rsidRPr="00362F36">
        <w:rPr>
          <w:rFonts w:ascii="Times New Roman" w:hAnsi="Times New Roman" w:cs="Times New Roman"/>
          <w:sz w:val="16"/>
          <w:szCs w:val="16"/>
          <w:lang w:val="en-US"/>
        </w:rPr>
        <w:t>mordovia</w:t>
      </w:r>
      <w:proofErr w:type="spellEnd"/>
      <w:r w:rsidRPr="00362F36">
        <w:rPr>
          <w:rFonts w:ascii="Times New Roman" w:hAnsi="Times New Roman" w:cs="Times New Roman"/>
          <w:sz w:val="16"/>
          <w:szCs w:val="16"/>
        </w:rPr>
        <w:t>.</w:t>
      </w:r>
      <w:proofErr w:type="spellStart"/>
      <w:r w:rsidRPr="00362F36">
        <w:rPr>
          <w:rFonts w:ascii="Times New Roman" w:hAnsi="Times New Roman" w:cs="Times New Roman"/>
          <w:sz w:val="16"/>
          <w:szCs w:val="16"/>
          <w:lang w:val="en-US"/>
        </w:rPr>
        <w:t>ru</w:t>
      </w:r>
      <w:proofErr w:type="spellEnd"/>
      <w:r w:rsidRPr="00362F36">
        <w:rPr>
          <w:rFonts w:ascii="Times New Roman" w:hAnsi="Times New Roman" w:cs="Times New Roman"/>
          <w:sz w:val="16"/>
          <w:szCs w:val="16"/>
        </w:rPr>
        <w:t>.</w:t>
      </w:r>
    </w:p>
    <w:p w:rsidR="00484573" w:rsidRPr="00362F36" w:rsidRDefault="00484573" w:rsidP="00484573">
      <w:pPr>
        <w:ind w:firstLine="708"/>
        <w:jc w:val="both"/>
        <w:rPr>
          <w:rFonts w:ascii="Times New Roman" w:hAnsi="Times New Roman" w:cs="Times New Roman"/>
          <w:color w:val="000000"/>
          <w:sz w:val="16"/>
          <w:szCs w:val="16"/>
        </w:rPr>
      </w:pPr>
      <w:r w:rsidRPr="00362F36">
        <w:rPr>
          <w:rFonts w:ascii="Times New Roman" w:hAnsi="Times New Roman" w:cs="Times New Roman"/>
          <w:sz w:val="16"/>
          <w:szCs w:val="16"/>
        </w:rPr>
        <w:t>3. Настоящее постановление вступает в силу в сроки, установленные действующим законодательством.</w:t>
      </w:r>
    </w:p>
    <w:p w:rsidR="00484573" w:rsidRPr="00362F36" w:rsidRDefault="00484573" w:rsidP="00484573">
      <w:pPr>
        <w:ind w:firstLine="708"/>
        <w:jc w:val="both"/>
        <w:rPr>
          <w:rFonts w:ascii="Times New Roman" w:hAnsi="Times New Roman" w:cs="Times New Roman"/>
          <w:sz w:val="16"/>
          <w:szCs w:val="16"/>
        </w:rPr>
      </w:pPr>
    </w:p>
    <w:p w:rsidR="00484573" w:rsidRPr="00362F36" w:rsidRDefault="00484573" w:rsidP="00484573">
      <w:pPr>
        <w:spacing w:after="0"/>
        <w:jc w:val="both"/>
        <w:rPr>
          <w:rFonts w:ascii="Times New Roman" w:hAnsi="Times New Roman" w:cs="Times New Roman"/>
          <w:sz w:val="16"/>
          <w:szCs w:val="16"/>
        </w:rPr>
      </w:pPr>
      <w:r w:rsidRPr="00362F36">
        <w:rPr>
          <w:rFonts w:ascii="Times New Roman" w:hAnsi="Times New Roman" w:cs="Times New Roman"/>
          <w:sz w:val="16"/>
          <w:szCs w:val="16"/>
        </w:rPr>
        <w:t xml:space="preserve">Глава </w:t>
      </w:r>
    </w:p>
    <w:p w:rsidR="00484573" w:rsidRPr="00362F36" w:rsidRDefault="00484573" w:rsidP="00484573">
      <w:pPr>
        <w:spacing w:after="0"/>
        <w:jc w:val="both"/>
        <w:rPr>
          <w:rFonts w:ascii="Times New Roman" w:hAnsi="Times New Roman" w:cs="Times New Roman"/>
          <w:sz w:val="16"/>
          <w:szCs w:val="16"/>
        </w:rPr>
      </w:pPr>
      <w:r w:rsidRPr="00362F36">
        <w:rPr>
          <w:rFonts w:ascii="Times New Roman" w:hAnsi="Times New Roman" w:cs="Times New Roman"/>
          <w:sz w:val="16"/>
          <w:szCs w:val="16"/>
        </w:rPr>
        <w:t>Моргинского сельского поселения                                            С.Д. Фролов</w:t>
      </w:r>
    </w:p>
    <w:p w:rsidR="00484573" w:rsidRPr="00362F36" w:rsidRDefault="00484573" w:rsidP="00484573">
      <w:pPr>
        <w:tabs>
          <w:tab w:val="left" w:pos="1701"/>
        </w:tabs>
        <w:jc w:val="both"/>
        <w:rPr>
          <w:rFonts w:ascii="Times New Roman" w:hAnsi="Times New Roman" w:cs="Times New Roman"/>
          <w:sz w:val="16"/>
          <w:szCs w:val="16"/>
        </w:rPr>
      </w:pPr>
    </w:p>
    <w:p w:rsidR="00484573" w:rsidRPr="00362F36" w:rsidRDefault="00484573" w:rsidP="00484573">
      <w:pPr>
        <w:tabs>
          <w:tab w:val="left" w:pos="1701"/>
        </w:tabs>
        <w:jc w:val="both"/>
        <w:rPr>
          <w:rFonts w:ascii="Times New Roman" w:hAnsi="Times New Roman" w:cs="Times New Roman"/>
          <w:sz w:val="16"/>
          <w:szCs w:val="16"/>
        </w:rPr>
      </w:pPr>
    </w:p>
    <w:p w:rsidR="00484573" w:rsidRPr="00362F36" w:rsidRDefault="00484573" w:rsidP="00484573">
      <w:pPr>
        <w:tabs>
          <w:tab w:val="left" w:pos="5100"/>
          <w:tab w:val="left" w:pos="5670"/>
        </w:tabs>
        <w:jc w:val="both"/>
        <w:rPr>
          <w:rFonts w:ascii="Times New Roman" w:hAnsi="Times New Roman" w:cs="Times New Roman"/>
          <w:sz w:val="16"/>
          <w:szCs w:val="16"/>
        </w:rPr>
      </w:pPr>
    </w:p>
    <w:p w:rsidR="00484573" w:rsidRPr="00362F36" w:rsidRDefault="00484573" w:rsidP="00262C73">
      <w:pPr>
        <w:tabs>
          <w:tab w:val="left" w:pos="5100"/>
          <w:tab w:val="left" w:pos="5670"/>
        </w:tabs>
        <w:jc w:val="right"/>
        <w:rPr>
          <w:rFonts w:ascii="Times New Roman" w:hAnsi="Times New Roman" w:cs="Times New Roman"/>
          <w:sz w:val="16"/>
          <w:szCs w:val="16"/>
        </w:rPr>
      </w:pPr>
      <w:r w:rsidRPr="00362F36">
        <w:rPr>
          <w:rFonts w:ascii="Times New Roman" w:hAnsi="Times New Roman" w:cs="Times New Roman"/>
          <w:sz w:val="16"/>
          <w:szCs w:val="16"/>
        </w:rPr>
        <w:t xml:space="preserve">                                                                     Приложение №1</w:t>
      </w:r>
    </w:p>
    <w:p w:rsidR="00484573" w:rsidRPr="00362F36" w:rsidRDefault="00484573" w:rsidP="00262C73">
      <w:pPr>
        <w:tabs>
          <w:tab w:val="left" w:pos="5100"/>
          <w:tab w:val="left" w:pos="5670"/>
        </w:tabs>
        <w:jc w:val="right"/>
        <w:rPr>
          <w:rFonts w:ascii="Times New Roman" w:hAnsi="Times New Roman" w:cs="Times New Roman"/>
          <w:sz w:val="16"/>
          <w:szCs w:val="16"/>
        </w:rPr>
      </w:pPr>
    </w:p>
    <w:p w:rsidR="00484573" w:rsidRPr="00362F36" w:rsidRDefault="00484573" w:rsidP="00262C73">
      <w:pPr>
        <w:tabs>
          <w:tab w:val="left" w:pos="5100"/>
          <w:tab w:val="left" w:pos="5670"/>
        </w:tabs>
        <w:spacing w:after="0"/>
        <w:jc w:val="right"/>
        <w:rPr>
          <w:rFonts w:ascii="Times New Roman" w:hAnsi="Times New Roman" w:cs="Times New Roman"/>
          <w:sz w:val="16"/>
          <w:szCs w:val="16"/>
        </w:rPr>
      </w:pPr>
      <w:r w:rsidRPr="00362F36">
        <w:rPr>
          <w:rFonts w:ascii="Times New Roman" w:hAnsi="Times New Roman" w:cs="Times New Roman"/>
          <w:sz w:val="16"/>
          <w:szCs w:val="16"/>
        </w:rPr>
        <w:t xml:space="preserve">                                                                    УТВЕРЖДЕНО</w:t>
      </w:r>
    </w:p>
    <w:p w:rsidR="00484573" w:rsidRPr="00362F36" w:rsidRDefault="00484573" w:rsidP="00262C73">
      <w:pPr>
        <w:tabs>
          <w:tab w:val="left" w:pos="5670"/>
        </w:tabs>
        <w:spacing w:after="0"/>
        <w:jc w:val="right"/>
        <w:rPr>
          <w:rFonts w:ascii="Times New Roman" w:hAnsi="Times New Roman" w:cs="Times New Roman"/>
          <w:sz w:val="16"/>
          <w:szCs w:val="16"/>
        </w:rPr>
      </w:pPr>
      <w:r w:rsidRPr="00362F36">
        <w:rPr>
          <w:rFonts w:ascii="Times New Roman" w:hAnsi="Times New Roman" w:cs="Times New Roman"/>
          <w:sz w:val="16"/>
          <w:szCs w:val="16"/>
        </w:rPr>
        <w:t xml:space="preserve">                                                                    Постановлением администрации </w:t>
      </w:r>
    </w:p>
    <w:p w:rsidR="00484573" w:rsidRPr="00362F36" w:rsidRDefault="00484573" w:rsidP="00262C73">
      <w:pPr>
        <w:tabs>
          <w:tab w:val="left" w:pos="5670"/>
        </w:tabs>
        <w:spacing w:after="0"/>
        <w:jc w:val="right"/>
        <w:rPr>
          <w:rFonts w:ascii="Times New Roman" w:hAnsi="Times New Roman" w:cs="Times New Roman"/>
          <w:sz w:val="16"/>
          <w:szCs w:val="16"/>
        </w:rPr>
      </w:pPr>
      <w:r w:rsidRPr="00362F36">
        <w:rPr>
          <w:rFonts w:ascii="Times New Roman" w:hAnsi="Times New Roman" w:cs="Times New Roman"/>
          <w:sz w:val="16"/>
          <w:szCs w:val="16"/>
        </w:rPr>
        <w:t xml:space="preserve">                                                                    Моргинского сельского поселения</w:t>
      </w:r>
    </w:p>
    <w:p w:rsidR="00484573" w:rsidRPr="00362F36" w:rsidRDefault="00484573" w:rsidP="00262C73">
      <w:pPr>
        <w:tabs>
          <w:tab w:val="left" w:pos="5670"/>
        </w:tabs>
        <w:spacing w:after="0"/>
        <w:jc w:val="right"/>
        <w:rPr>
          <w:rFonts w:ascii="Times New Roman" w:hAnsi="Times New Roman" w:cs="Times New Roman"/>
          <w:sz w:val="16"/>
          <w:szCs w:val="16"/>
        </w:rPr>
      </w:pPr>
      <w:r w:rsidRPr="00362F36">
        <w:rPr>
          <w:rFonts w:ascii="Times New Roman" w:hAnsi="Times New Roman" w:cs="Times New Roman"/>
          <w:sz w:val="16"/>
          <w:szCs w:val="16"/>
        </w:rPr>
        <w:t xml:space="preserve">                                                                    от 10.09.2020 №24</w:t>
      </w:r>
    </w:p>
    <w:p w:rsidR="00484573" w:rsidRPr="00362F36" w:rsidRDefault="00484573" w:rsidP="00484573">
      <w:pPr>
        <w:tabs>
          <w:tab w:val="left" w:pos="1701"/>
        </w:tabs>
        <w:jc w:val="both"/>
        <w:rPr>
          <w:rFonts w:ascii="Times New Roman" w:hAnsi="Times New Roman" w:cs="Times New Roman"/>
          <w:sz w:val="16"/>
          <w:szCs w:val="16"/>
        </w:rPr>
      </w:pPr>
    </w:p>
    <w:p w:rsidR="00484573" w:rsidRPr="00362F36" w:rsidRDefault="00484573" w:rsidP="00484573">
      <w:pPr>
        <w:tabs>
          <w:tab w:val="left" w:pos="1701"/>
        </w:tabs>
        <w:jc w:val="both"/>
        <w:rPr>
          <w:rFonts w:ascii="Times New Roman" w:hAnsi="Times New Roman" w:cs="Times New Roman"/>
          <w:sz w:val="16"/>
          <w:szCs w:val="16"/>
        </w:rPr>
      </w:pPr>
      <w:r w:rsidRPr="00362F36">
        <w:rPr>
          <w:rFonts w:ascii="Times New Roman" w:hAnsi="Times New Roman" w:cs="Times New Roman"/>
          <w:sz w:val="16"/>
          <w:szCs w:val="16"/>
        </w:rPr>
        <w:tab/>
      </w:r>
      <w:r w:rsidRPr="00362F36">
        <w:rPr>
          <w:rFonts w:ascii="Times New Roman" w:hAnsi="Times New Roman" w:cs="Times New Roman"/>
          <w:sz w:val="16"/>
          <w:szCs w:val="16"/>
        </w:rPr>
        <w:tab/>
      </w:r>
      <w:r w:rsidRPr="00362F36">
        <w:rPr>
          <w:rFonts w:ascii="Times New Roman" w:hAnsi="Times New Roman" w:cs="Times New Roman"/>
          <w:sz w:val="16"/>
          <w:szCs w:val="16"/>
        </w:rPr>
        <w:tab/>
      </w:r>
      <w:r w:rsidRPr="00362F36">
        <w:rPr>
          <w:rFonts w:ascii="Times New Roman" w:hAnsi="Times New Roman" w:cs="Times New Roman"/>
          <w:sz w:val="16"/>
          <w:szCs w:val="16"/>
        </w:rPr>
        <w:tab/>
      </w:r>
      <w:r w:rsidRPr="00362F36">
        <w:rPr>
          <w:rFonts w:ascii="Times New Roman" w:hAnsi="Times New Roman" w:cs="Times New Roman"/>
          <w:sz w:val="16"/>
          <w:szCs w:val="16"/>
        </w:rPr>
        <w:tab/>
      </w:r>
      <w:r w:rsidRPr="00362F36">
        <w:rPr>
          <w:rFonts w:ascii="Times New Roman" w:hAnsi="Times New Roman" w:cs="Times New Roman"/>
          <w:sz w:val="16"/>
          <w:szCs w:val="16"/>
        </w:rPr>
        <w:tab/>
      </w:r>
      <w:r w:rsidRPr="00362F36">
        <w:rPr>
          <w:rFonts w:ascii="Times New Roman" w:hAnsi="Times New Roman" w:cs="Times New Roman"/>
          <w:sz w:val="16"/>
          <w:szCs w:val="16"/>
        </w:rPr>
        <w:tab/>
      </w:r>
      <w:r w:rsidRPr="00362F36">
        <w:rPr>
          <w:rFonts w:ascii="Times New Roman" w:hAnsi="Times New Roman" w:cs="Times New Roman"/>
          <w:sz w:val="16"/>
          <w:szCs w:val="16"/>
        </w:rPr>
        <w:tab/>
      </w:r>
    </w:p>
    <w:p w:rsidR="00484573" w:rsidRPr="00362F36" w:rsidRDefault="00484573" w:rsidP="00484573">
      <w:pPr>
        <w:pStyle w:val="ListParagraph"/>
        <w:tabs>
          <w:tab w:val="left" w:pos="1701"/>
        </w:tabs>
        <w:spacing w:after="0" w:line="240" w:lineRule="auto"/>
        <w:ind w:left="0" w:firstLine="709"/>
        <w:jc w:val="center"/>
        <w:rPr>
          <w:rFonts w:ascii="Times New Roman" w:hAnsi="Times New Roman" w:cs="Times New Roman"/>
          <w:sz w:val="16"/>
          <w:szCs w:val="16"/>
        </w:rPr>
      </w:pPr>
      <w:r w:rsidRPr="00362F36">
        <w:rPr>
          <w:rFonts w:ascii="Times New Roman" w:hAnsi="Times New Roman" w:cs="Times New Roman"/>
          <w:b/>
          <w:bCs/>
          <w:sz w:val="16"/>
          <w:szCs w:val="16"/>
        </w:rPr>
        <w:t xml:space="preserve">Порядок </w:t>
      </w:r>
    </w:p>
    <w:p w:rsidR="00484573" w:rsidRPr="00362F36" w:rsidRDefault="00484573" w:rsidP="00484573">
      <w:pPr>
        <w:pStyle w:val="ListParagraph"/>
        <w:tabs>
          <w:tab w:val="left" w:pos="1701"/>
        </w:tabs>
        <w:spacing w:after="0" w:line="240" w:lineRule="auto"/>
        <w:ind w:left="0" w:firstLine="709"/>
        <w:jc w:val="center"/>
        <w:rPr>
          <w:rFonts w:ascii="Times New Roman" w:hAnsi="Times New Roman" w:cs="Times New Roman"/>
          <w:sz w:val="16"/>
          <w:szCs w:val="16"/>
        </w:rPr>
      </w:pPr>
      <w:r w:rsidRPr="00362F36">
        <w:rPr>
          <w:rFonts w:ascii="Times New Roman" w:hAnsi="Times New Roman" w:cs="Times New Roman"/>
          <w:sz w:val="16"/>
          <w:szCs w:val="16"/>
        </w:rPr>
        <w:t xml:space="preserve">проведения оценки регулирующего воздействия проектов </w:t>
      </w:r>
    </w:p>
    <w:p w:rsidR="00484573" w:rsidRPr="00362F36" w:rsidRDefault="00484573" w:rsidP="00484573">
      <w:pPr>
        <w:pStyle w:val="ListParagraph"/>
        <w:tabs>
          <w:tab w:val="left" w:pos="1701"/>
        </w:tabs>
        <w:spacing w:after="0" w:line="240" w:lineRule="auto"/>
        <w:ind w:left="0" w:firstLine="709"/>
        <w:jc w:val="center"/>
        <w:rPr>
          <w:rFonts w:ascii="Times New Roman" w:hAnsi="Times New Roman" w:cs="Times New Roman"/>
          <w:sz w:val="16"/>
          <w:szCs w:val="16"/>
        </w:rPr>
      </w:pPr>
      <w:r w:rsidRPr="00362F36">
        <w:rPr>
          <w:rFonts w:ascii="Times New Roman" w:hAnsi="Times New Roman" w:cs="Times New Roman"/>
          <w:sz w:val="16"/>
          <w:szCs w:val="16"/>
        </w:rPr>
        <w:t>муниципальных нормативных актов, затрагивающих</w:t>
      </w:r>
    </w:p>
    <w:p w:rsidR="00484573" w:rsidRPr="00362F36" w:rsidRDefault="00484573" w:rsidP="00484573">
      <w:pPr>
        <w:pStyle w:val="ListParagraph"/>
        <w:tabs>
          <w:tab w:val="left" w:pos="1701"/>
        </w:tabs>
        <w:spacing w:after="0" w:line="240" w:lineRule="auto"/>
        <w:ind w:left="0" w:firstLine="709"/>
        <w:jc w:val="center"/>
        <w:rPr>
          <w:rFonts w:ascii="Times New Roman" w:hAnsi="Times New Roman" w:cs="Times New Roman"/>
          <w:sz w:val="16"/>
          <w:szCs w:val="16"/>
        </w:rPr>
      </w:pPr>
      <w:r w:rsidRPr="00362F36">
        <w:rPr>
          <w:rFonts w:ascii="Times New Roman" w:hAnsi="Times New Roman" w:cs="Times New Roman"/>
          <w:sz w:val="16"/>
          <w:szCs w:val="16"/>
        </w:rPr>
        <w:t>вопросы осуществления предпринимательской и инвестиционной деятельности</w:t>
      </w:r>
    </w:p>
    <w:p w:rsidR="00484573" w:rsidRPr="00362F36" w:rsidRDefault="00484573" w:rsidP="00484573">
      <w:pPr>
        <w:tabs>
          <w:tab w:val="left" w:pos="1701"/>
        </w:tabs>
        <w:jc w:val="both"/>
        <w:rPr>
          <w:rFonts w:ascii="Times New Roman" w:hAnsi="Times New Roman" w:cs="Times New Roman"/>
          <w:sz w:val="16"/>
          <w:szCs w:val="16"/>
        </w:rPr>
      </w:pPr>
    </w:p>
    <w:p w:rsidR="00484573" w:rsidRPr="00362F36" w:rsidRDefault="00484573" w:rsidP="00484573">
      <w:pPr>
        <w:pStyle w:val="ListParagraph"/>
        <w:tabs>
          <w:tab w:val="left" w:pos="1701"/>
        </w:tabs>
        <w:spacing w:after="0" w:line="240" w:lineRule="auto"/>
        <w:ind w:left="0" w:firstLine="709"/>
        <w:jc w:val="center"/>
        <w:rPr>
          <w:rFonts w:ascii="Times New Roman" w:hAnsi="Times New Roman" w:cs="Times New Roman"/>
          <w:sz w:val="16"/>
          <w:szCs w:val="16"/>
        </w:rPr>
      </w:pPr>
    </w:p>
    <w:p w:rsidR="00484573" w:rsidRPr="00362F36" w:rsidRDefault="00484573" w:rsidP="00484573">
      <w:pPr>
        <w:pStyle w:val="a0"/>
        <w:widowControl w:val="0"/>
        <w:numPr>
          <w:ilvl w:val="0"/>
          <w:numId w:val="2"/>
        </w:numPr>
        <w:tabs>
          <w:tab w:val="left" w:pos="245"/>
        </w:tabs>
        <w:spacing w:after="295" w:line="250" w:lineRule="exact"/>
        <w:ind w:left="0" w:firstLine="0"/>
        <w:jc w:val="center"/>
        <w:rPr>
          <w:rStyle w:val="12"/>
          <w:color w:val="000000"/>
          <w:sz w:val="16"/>
          <w:szCs w:val="16"/>
        </w:rPr>
      </w:pPr>
      <w:r w:rsidRPr="00362F36">
        <w:rPr>
          <w:rStyle w:val="12"/>
          <w:color w:val="000000"/>
          <w:sz w:val="16"/>
          <w:szCs w:val="16"/>
        </w:rPr>
        <w:lastRenderedPageBreak/>
        <w:t>Общие положения</w:t>
      </w:r>
    </w:p>
    <w:p w:rsidR="00484573" w:rsidRPr="00362F36" w:rsidRDefault="00484573" w:rsidP="00484573">
      <w:pPr>
        <w:pStyle w:val="a0"/>
        <w:widowControl w:val="0"/>
        <w:tabs>
          <w:tab w:val="left" w:pos="1085"/>
        </w:tabs>
        <w:spacing w:after="0" w:line="240" w:lineRule="auto"/>
        <w:ind w:right="23"/>
        <w:jc w:val="both"/>
        <w:rPr>
          <w:rStyle w:val="12"/>
          <w:color w:val="000000"/>
          <w:sz w:val="16"/>
          <w:szCs w:val="16"/>
        </w:rPr>
      </w:pPr>
      <w:r w:rsidRPr="00362F36">
        <w:rPr>
          <w:rStyle w:val="12"/>
          <w:color w:val="000000"/>
          <w:sz w:val="16"/>
          <w:szCs w:val="16"/>
        </w:rPr>
        <w:t xml:space="preserve">     1.1. </w:t>
      </w:r>
      <w:proofErr w:type="gramStart"/>
      <w:r w:rsidRPr="00362F36">
        <w:rPr>
          <w:rStyle w:val="12"/>
          <w:color w:val="000000"/>
          <w:sz w:val="16"/>
          <w:szCs w:val="16"/>
        </w:rPr>
        <w:t>Порядок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 (далее Порядок), устанавливает процедуру проведения оценки регулирующего воздействия проектов муниципальных нормативных правовых актов органов местного самоуправления Моргинского сельского поселения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(далее - субъекты) или способствующих их введению, а также</w:t>
      </w:r>
      <w:proofErr w:type="gramEnd"/>
      <w:r w:rsidRPr="00362F36">
        <w:rPr>
          <w:rStyle w:val="12"/>
          <w:color w:val="000000"/>
          <w:sz w:val="16"/>
          <w:szCs w:val="16"/>
        </w:rPr>
        <w:t xml:space="preserve"> положений, способствующих возникновению необоснованных расходов субъектов и бюджета Моргинского сельского поселения.</w:t>
      </w:r>
    </w:p>
    <w:p w:rsidR="00484573" w:rsidRPr="00362F36" w:rsidRDefault="00484573" w:rsidP="00484573">
      <w:pPr>
        <w:pStyle w:val="a0"/>
        <w:widowControl w:val="0"/>
        <w:tabs>
          <w:tab w:val="left" w:pos="758"/>
        </w:tabs>
        <w:spacing w:after="0" w:line="240" w:lineRule="auto"/>
        <w:ind w:right="20"/>
        <w:jc w:val="both"/>
        <w:rPr>
          <w:rStyle w:val="12"/>
          <w:color w:val="000000"/>
          <w:sz w:val="16"/>
          <w:szCs w:val="16"/>
        </w:rPr>
      </w:pPr>
      <w:r w:rsidRPr="00362F36">
        <w:rPr>
          <w:rStyle w:val="12"/>
          <w:color w:val="000000"/>
          <w:sz w:val="16"/>
          <w:szCs w:val="16"/>
        </w:rPr>
        <w:t xml:space="preserve">       1.2. Оценке регулирующего воздействия (далее - ОРВ) подлежат проекты муниципальных нормативных правовых актов органов местного самоуправления Моргинского сельского поселения, затрагивающие вопросы осуществления предпринимательской и инвестиционной деятельности (далее - проекты правовых актов). </w:t>
      </w:r>
    </w:p>
    <w:p w:rsidR="00484573" w:rsidRPr="00362F36" w:rsidRDefault="00484573" w:rsidP="00484573">
      <w:pPr>
        <w:pStyle w:val="a0"/>
        <w:widowControl w:val="0"/>
        <w:tabs>
          <w:tab w:val="left" w:pos="1224"/>
        </w:tabs>
        <w:spacing w:after="0" w:line="240" w:lineRule="auto"/>
        <w:ind w:right="23"/>
        <w:jc w:val="both"/>
        <w:rPr>
          <w:rStyle w:val="a7"/>
          <w:color w:val="000000"/>
          <w:sz w:val="16"/>
          <w:szCs w:val="16"/>
        </w:rPr>
      </w:pPr>
      <w:r w:rsidRPr="00362F36">
        <w:rPr>
          <w:rStyle w:val="12"/>
          <w:color w:val="000000"/>
          <w:sz w:val="16"/>
          <w:szCs w:val="16"/>
        </w:rPr>
        <w:t xml:space="preserve">         1.3. В настоящем Порядке используются следующие основные понятия и их определения:</w:t>
      </w:r>
    </w:p>
    <w:p w:rsidR="00484573" w:rsidRPr="00362F36" w:rsidRDefault="00484573" w:rsidP="00484573">
      <w:pPr>
        <w:pStyle w:val="a0"/>
        <w:widowControl w:val="0"/>
        <w:spacing w:after="0" w:line="240" w:lineRule="auto"/>
        <w:ind w:right="20" w:firstLine="600"/>
        <w:jc w:val="both"/>
        <w:rPr>
          <w:rStyle w:val="a7"/>
          <w:color w:val="000000"/>
          <w:sz w:val="16"/>
          <w:szCs w:val="16"/>
        </w:rPr>
      </w:pPr>
      <w:proofErr w:type="gramStart"/>
      <w:r w:rsidRPr="00362F36">
        <w:rPr>
          <w:rStyle w:val="a7"/>
          <w:color w:val="000000"/>
          <w:sz w:val="16"/>
          <w:szCs w:val="16"/>
        </w:rPr>
        <w:t xml:space="preserve">уполномоченный орган </w:t>
      </w:r>
      <w:r w:rsidRPr="00362F36">
        <w:rPr>
          <w:rStyle w:val="12"/>
          <w:color w:val="000000"/>
          <w:sz w:val="16"/>
          <w:szCs w:val="16"/>
        </w:rPr>
        <w:t>-  администрация Моргинского сельского поселения, ответственное за внедрение процедуры ОРВ и выполняющее функции нормативно-правового, информационного и методического обеспечения оценки регулирующего воздействия, а также оценки качества проведения процедуры ОРВ разработчиками проектов муниципальных нормативных правовых актов и на проведение экспертизы муниципальных нормативных правовых актов;</w:t>
      </w:r>
      <w:proofErr w:type="gramEnd"/>
    </w:p>
    <w:p w:rsidR="00484573" w:rsidRPr="00362F36" w:rsidRDefault="00484573" w:rsidP="00484573">
      <w:pPr>
        <w:pStyle w:val="a0"/>
        <w:widowControl w:val="0"/>
        <w:spacing w:after="0" w:line="240" w:lineRule="auto"/>
        <w:ind w:left="20" w:right="20" w:firstLine="720"/>
        <w:jc w:val="both"/>
        <w:rPr>
          <w:rStyle w:val="a7"/>
          <w:color w:val="000000"/>
          <w:sz w:val="16"/>
          <w:szCs w:val="16"/>
        </w:rPr>
      </w:pPr>
      <w:r w:rsidRPr="00362F36">
        <w:rPr>
          <w:rStyle w:val="a7"/>
          <w:color w:val="000000"/>
          <w:sz w:val="16"/>
          <w:szCs w:val="16"/>
        </w:rPr>
        <w:t xml:space="preserve">разработчики проектов муниципальных нормативных правовых актов </w:t>
      </w:r>
      <w:r w:rsidRPr="00362F36">
        <w:rPr>
          <w:rStyle w:val="12"/>
          <w:color w:val="000000"/>
          <w:sz w:val="16"/>
          <w:szCs w:val="16"/>
        </w:rPr>
        <w:t>-  администрация Моргинского сельского поселения или субъекты правотворческой инициативы, установленные уставом Моргинского сельского поселения, осуществляющие в пределах предоставляемых полномочий функции по вопросам местного значения (далее - органы-разработчики);</w:t>
      </w:r>
    </w:p>
    <w:p w:rsidR="00484573" w:rsidRPr="00362F36" w:rsidRDefault="00484573" w:rsidP="00484573">
      <w:pPr>
        <w:pStyle w:val="a0"/>
        <w:widowControl w:val="0"/>
        <w:spacing w:after="0" w:line="240" w:lineRule="auto"/>
        <w:ind w:left="20" w:right="20" w:firstLine="720"/>
        <w:jc w:val="both"/>
        <w:rPr>
          <w:rStyle w:val="a7"/>
          <w:color w:val="000000"/>
          <w:sz w:val="16"/>
          <w:szCs w:val="16"/>
        </w:rPr>
      </w:pPr>
      <w:r w:rsidRPr="00362F36">
        <w:rPr>
          <w:rStyle w:val="a7"/>
          <w:color w:val="000000"/>
          <w:sz w:val="16"/>
          <w:szCs w:val="16"/>
        </w:rPr>
        <w:t xml:space="preserve">размещение уведомления о разработке предлагаемого правового регулирования (далее - уведомление) </w:t>
      </w:r>
      <w:r w:rsidRPr="00362F36">
        <w:rPr>
          <w:rStyle w:val="12"/>
          <w:color w:val="000000"/>
          <w:sz w:val="16"/>
          <w:szCs w:val="16"/>
        </w:rPr>
        <w:t>- этап процедуры ОРВ, в ходе которого орган-разработчик организует обсуждение текста предлагаемого им правового акта с заинтересованными лицами;</w:t>
      </w:r>
    </w:p>
    <w:p w:rsidR="00484573" w:rsidRPr="00362F36" w:rsidRDefault="00484573" w:rsidP="00484573">
      <w:pPr>
        <w:pStyle w:val="a0"/>
        <w:widowControl w:val="0"/>
        <w:spacing w:after="0" w:line="240" w:lineRule="auto"/>
        <w:ind w:left="20" w:right="20" w:firstLine="720"/>
        <w:jc w:val="both"/>
        <w:rPr>
          <w:rStyle w:val="a7"/>
          <w:color w:val="000000"/>
          <w:sz w:val="16"/>
          <w:szCs w:val="16"/>
        </w:rPr>
      </w:pPr>
      <w:r w:rsidRPr="00362F36">
        <w:rPr>
          <w:rStyle w:val="a7"/>
          <w:color w:val="000000"/>
          <w:sz w:val="16"/>
          <w:szCs w:val="16"/>
        </w:rPr>
        <w:t xml:space="preserve">сводный отчет о результатах проведения оценки регулирующего воздействия проекта муниципального нормативного правового акта (далее - сводный отчет) </w:t>
      </w:r>
      <w:r w:rsidRPr="00362F36">
        <w:rPr>
          <w:rStyle w:val="12"/>
          <w:color w:val="000000"/>
          <w:sz w:val="16"/>
          <w:szCs w:val="16"/>
        </w:rPr>
        <w:t>- документ, содержащий выводы по итогам проведения органом-разработчиком исследования о возможных вариантах решения выявленной в соответствующей сфере общественных отношений проблемы, а также результаты расчетов издержек и выгод применения указанных вариантов решения. Форма сводного отчета утверждается органом местного самоуправления;</w:t>
      </w:r>
    </w:p>
    <w:p w:rsidR="00484573" w:rsidRPr="00362F36" w:rsidRDefault="00484573" w:rsidP="00484573">
      <w:pPr>
        <w:pStyle w:val="a0"/>
        <w:widowControl w:val="0"/>
        <w:spacing w:after="0" w:line="240" w:lineRule="auto"/>
        <w:ind w:left="20" w:right="20" w:firstLine="720"/>
        <w:jc w:val="both"/>
        <w:rPr>
          <w:rStyle w:val="a7"/>
          <w:color w:val="000000"/>
          <w:sz w:val="16"/>
          <w:szCs w:val="16"/>
        </w:rPr>
      </w:pPr>
      <w:r w:rsidRPr="00362F36">
        <w:rPr>
          <w:rStyle w:val="a7"/>
          <w:color w:val="000000"/>
          <w:sz w:val="16"/>
          <w:szCs w:val="16"/>
        </w:rPr>
        <w:t xml:space="preserve">официальный сайт </w:t>
      </w:r>
      <w:r w:rsidRPr="00362F36">
        <w:rPr>
          <w:rStyle w:val="12"/>
          <w:color w:val="000000"/>
          <w:sz w:val="16"/>
          <w:szCs w:val="16"/>
        </w:rPr>
        <w:t xml:space="preserve">- информационный ресурс в </w:t>
      </w:r>
      <w:proofErr w:type="spellStart"/>
      <w:r w:rsidRPr="00362F36">
        <w:rPr>
          <w:rStyle w:val="12"/>
          <w:color w:val="000000"/>
          <w:sz w:val="16"/>
          <w:szCs w:val="16"/>
        </w:rPr>
        <w:t>информационно</w:t>
      </w:r>
      <w:r w:rsidRPr="00362F36">
        <w:rPr>
          <w:rStyle w:val="12"/>
          <w:color w:val="000000"/>
          <w:sz w:val="16"/>
          <w:szCs w:val="16"/>
        </w:rPr>
        <w:softHyphen/>
        <w:t>телекоммуникационной</w:t>
      </w:r>
      <w:proofErr w:type="spellEnd"/>
      <w:r w:rsidRPr="00362F36">
        <w:rPr>
          <w:rStyle w:val="12"/>
          <w:color w:val="000000"/>
          <w:sz w:val="16"/>
          <w:szCs w:val="16"/>
        </w:rPr>
        <w:t xml:space="preserve"> сети "Интернет", определенный в муниципальном образовании для размещения сведений о проведении процедуры ОРВ, в том числе в целях организации публичных консультаций и информирования об их результатах;</w:t>
      </w:r>
    </w:p>
    <w:p w:rsidR="00484573" w:rsidRPr="00362F36" w:rsidRDefault="00484573" w:rsidP="00484573">
      <w:pPr>
        <w:pStyle w:val="a0"/>
        <w:widowControl w:val="0"/>
        <w:spacing w:after="0" w:line="240" w:lineRule="auto"/>
        <w:ind w:left="20" w:right="20" w:firstLine="720"/>
        <w:jc w:val="both"/>
        <w:rPr>
          <w:rStyle w:val="a7"/>
          <w:color w:val="000000"/>
          <w:sz w:val="16"/>
          <w:szCs w:val="16"/>
        </w:rPr>
      </w:pPr>
      <w:r w:rsidRPr="00362F36">
        <w:rPr>
          <w:rStyle w:val="a7"/>
          <w:color w:val="000000"/>
          <w:sz w:val="16"/>
          <w:szCs w:val="16"/>
        </w:rPr>
        <w:t xml:space="preserve">размещение проекта муниципального нормативного правового акта и сводного отчета </w:t>
      </w:r>
      <w:r w:rsidRPr="00362F36">
        <w:rPr>
          <w:rStyle w:val="12"/>
          <w:color w:val="000000"/>
          <w:sz w:val="16"/>
          <w:szCs w:val="16"/>
        </w:rPr>
        <w:t>- этап процедуры ОРВ, в ходе которого орган- разработчик и (или) уполномоченный орган организует обсуждение текста проекта муниципального нормативного правового акта и сводного отчета с заинтересованными лицами, в том числе с использованием официальных сайтов в информационно-телекоммуникационной сети "Интернет";</w:t>
      </w:r>
    </w:p>
    <w:p w:rsidR="00484573" w:rsidRPr="00362F36" w:rsidRDefault="00484573" w:rsidP="00484573">
      <w:pPr>
        <w:pStyle w:val="a0"/>
        <w:widowControl w:val="0"/>
        <w:spacing w:after="0" w:line="240" w:lineRule="auto"/>
        <w:ind w:left="20" w:right="20" w:firstLine="720"/>
        <w:jc w:val="both"/>
        <w:rPr>
          <w:rStyle w:val="a7"/>
          <w:color w:val="000000"/>
          <w:sz w:val="16"/>
          <w:szCs w:val="16"/>
        </w:rPr>
      </w:pPr>
      <w:r w:rsidRPr="00362F36">
        <w:rPr>
          <w:rStyle w:val="a7"/>
          <w:color w:val="000000"/>
          <w:sz w:val="16"/>
          <w:szCs w:val="16"/>
        </w:rPr>
        <w:t xml:space="preserve">публичные консультации </w:t>
      </w:r>
      <w:r w:rsidRPr="00362F36">
        <w:rPr>
          <w:rStyle w:val="12"/>
          <w:color w:val="000000"/>
          <w:sz w:val="16"/>
          <w:szCs w:val="16"/>
        </w:rPr>
        <w:t>- открытое обсуждение с заинтересованными лицами текста проекта муниципального нормативного правового акта и сводного отчета, организуемого органом-разработчиком и (или) уполномоченным органом в ходе проведения процедуры ОРВ и подготовки заключения об оценке регулирующего воздействия;</w:t>
      </w:r>
    </w:p>
    <w:p w:rsidR="00484573" w:rsidRPr="00362F36" w:rsidRDefault="00484573" w:rsidP="00484573">
      <w:pPr>
        <w:pStyle w:val="a0"/>
        <w:widowControl w:val="0"/>
        <w:spacing w:after="0" w:line="240" w:lineRule="auto"/>
        <w:ind w:left="20" w:right="20" w:firstLine="720"/>
        <w:jc w:val="both"/>
        <w:rPr>
          <w:rStyle w:val="12"/>
          <w:color w:val="000000"/>
          <w:sz w:val="16"/>
          <w:szCs w:val="16"/>
        </w:rPr>
      </w:pPr>
      <w:r w:rsidRPr="00362F36">
        <w:rPr>
          <w:rStyle w:val="a7"/>
          <w:color w:val="000000"/>
          <w:sz w:val="16"/>
          <w:szCs w:val="16"/>
        </w:rPr>
        <w:t xml:space="preserve">заключение об оценке регулирующего воздействия </w:t>
      </w:r>
      <w:r w:rsidRPr="00362F36">
        <w:rPr>
          <w:rStyle w:val="12"/>
          <w:color w:val="000000"/>
          <w:sz w:val="16"/>
          <w:szCs w:val="16"/>
        </w:rPr>
        <w:t>- завершающий процедуру ОРВ документ, подготавливаемый уполномоченным органом и содержащий выводы об обоснованности полученных органом-разработчиком результатов оценки регулирующего воздействия проекта муниципального нормативного правового акта;</w:t>
      </w:r>
    </w:p>
    <w:p w:rsidR="00484573" w:rsidRPr="00362F36" w:rsidRDefault="00484573" w:rsidP="00484573">
      <w:pPr>
        <w:pStyle w:val="a0"/>
        <w:widowControl w:val="0"/>
        <w:numPr>
          <w:ilvl w:val="1"/>
          <w:numId w:val="3"/>
        </w:numPr>
        <w:tabs>
          <w:tab w:val="left" w:pos="720"/>
          <w:tab w:val="left" w:pos="1146"/>
        </w:tabs>
        <w:spacing w:after="0" w:line="240" w:lineRule="auto"/>
        <w:ind w:left="0" w:firstLine="720"/>
        <w:jc w:val="both"/>
        <w:rPr>
          <w:rStyle w:val="12"/>
          <w:color w:val="000000"/>
          <w:sz w:val="16"/>
          <w:szCs w:val="16"/>
        </w:rPr>
      </w:pPr>
      <w:r w:rsidRPr="00362F36">
        <w:rPr>
          <w:rStyle w:val="12"/>
          <w:color w:val="000000"/>
          <w:sz w:val="16"/>
          <w:szCs w:val="16"/>
        </w:rPr>
        <w:t xml:space="preserve"> Процедура проведения ОРВ состоит из следующих этапов:</w:t>
      </w:r>
    </w:p>
    <w:p w:rsidR="00484573" w:rsidRPr="00362F36" w:rsidRDefault="00484573" w:rsidP="00484573">
      <w:pPr>
        <w:pStyle w:val="a0"/>
        <w:widowControl w:val="0"/>
        <w:numPr>
          <w:ilvl w:val="0"/>
          <w:numId w:val="4"/>
        </w:numPr>
        <w:tabs>
          <w:tab w:val="left" w:pos="792"/>
        </w:tabs>
        <w:spacing w:after="0" w:line="240" w:lineRule="auto"/>
        <w:ind w:left="0" w:right="20" w:firstLine="680"/>
        <w:jc w:val="both"/>
        <w:rPr>
          <w:rStyle w:val="12"/>
          <w:color w:val="000000"/>
          <w:sz w:val="16"/>
          <w:szCs w:val="16"/>
        </w:rPr>
      </w:pPr>
      <w:r w:rsidRPr="00362F36">
        <w:rPr>
          <w:rStyle w:val="12"/>
          <w:color w:val="000000"/>
          <w:sz w:val="16"/>
          <w:szCs w:val="16"/>
        </w:rPr>
        <w:t>разработка проекта правового акта, составление сводного отчета о проведении ОРВ проекта правового акта и их публичное обсуждение;</w:t>
      </w:r>
    </w:p>
    <w:p w:rsidR="00484573" w:rsidRPr="00362F36" w:rsidRDefault="00484573" w:rsidP="00484573">
      <w:pPr>
        <w:pStyle w:val="a0"/>
        <w:widowControl w:val="0"/>
        <w:numPr>
          <w:ilvl w:val="0"/>
          <w:numId w:val="4"/>
        </w:numPr>
        <w:tabs>
          <w:tab w:val="left" w:pos="826"/>
        </w:tabs>
        <w:spacing w:after="0" w:line="240" w:lineRule="auto"/>
        <w:ind w:left="0" w:right="20" w:firstLine="680"/>
        <w:jc w:val="both"/>
        <w:rPr>
          <w:sz w:val="16"/>
          <w:szCs w:val="16"/>
        </w:rPr>
      </w:pPr>
      <w:r w:rsidRPr="00362F36">
        <w:rPr>
          <w:rStyle w:val="12"/>
          <w:color w:val="000000"/>
          <w:sz w:val="16"/>
          <w:szCs w:val="16"/>
        </w:rPr>
        <w:t>подготовка заключения об ОРВ проекта правового акта (далее - заключение об ОРВ).</w:t>
      </w:r>
    </w:p>
    <w:p w:rsidR="00484573" w:rsidRPr="00362F36" w:rsidRDefault="00484573" w:rsidP="00484573">
      <w:pPr>
        <w:pStyle w:val="a0"/>
        <w:widowControl w:val="0"/>
        <w:tabs>
          <w:tab w:val="left" w:pos="826"/>
        </w:tabs>
        <w:spacing w:after="0" w:line="240" w:lineRule="auto"/>
        <w:ind w:right="20" w:firstLine="680"/>
        <w:jc w:val="both"/>
        <w:rPr>
          <w:sz w:val="16"/>
          <w:szCs w:val="16"/>
        </w:rPr>
      </w:pPr>
    </w:p>
    <w:p w:rsidR="00484573" w:rsidRPr="00362F36" w:rsidRDefault="00484573" w:rsidP="00484573">
      <w:pPr>
        <w:pStyle w:val="a0"/>
        <w:widowControl w:val="0"/>
        <w:spacing w:after="0" w:line="240" w:lineRule="auto"/>
        <w:ind w:firstLine="680"/>
        <w:jc w:val="center"/>
        <w:rPr>
          <w:rStyle w:val="12"/>
          <w:color w:val="000000"/>
          <w:sz w:val="16"/>
          <w:szCs w:val="16"/>
        </w:rPr>
      </w:pPr>
      <w:r w:rsidRPr="00362F36">
        <w:rPr>
          <w:rStyle w:val="12"/>
          <w:color w:val="000000"/>
          <w:sz w:val="16"/>
          <w:szCs w:val="16"/>
        </w:rPr>
        <w:t>2. Разработка проекта правового акта, составление сводного отчета о</w:t>
      </w:r>
    </w:p>
    <w:p w:rsidR="00484573" w:rsidRPr="00362F36" w:rsidRDefault="00484573" w:rsidP="00484573">
      <w:pPr>
        <w:pStyle w:val="a0"/>
        <w:widowControl w:val="0"/>
        <w:spacing w:after="0" w:line="240" w:lineRule="auto"/>
        <w:jc w:val="center"/>
        <w:rPr>
          <w:sz w:val="16"/>
          <w:szCs w:val="16"/>
        </w:rPr>
      </w:pPr>
      <w:proofErr w:type="gramStart"/>
      <w:r w:rsidRPr="00362F36">
        <w:rPr>
          <w:rStyle w:val="12"/>
          <w:color w:val="000000"/>
          <w:sz w:val="16"/>
          <w:szCs w:val="16"/>
        </w:rPr>
        <w:t>проведении</w:t>
      </w:r>
      <w:proofErr w:type="gramEnd"/>
      <w:r w:rsidRPr="00362F36">
        <w:rPr>
          <w:rStyle w:val="12"/>
          <w:color w:val="000000"/>
          <w:sz w:val="16"/>
          <w:szCs w:val="16"/>
        </w:rPr>
        <w:t xml:space="preserve"> ОРВ проекта правового акта и их публичное обсуждение</w:t>
      </w:r>
    </w:p>
    <w:p w:rsidR="00484573" w:rsidRPr="00362F36" w:rsidRDefault="00484573" w:rsidP="00484573">
      <w:pPr>
        <w:pStyle w:val="a0"/>
        <w:widowControl w:val="0"/>
        <w:numPr>
          <w:ilvl w:val="0"/>
          <w:numId w:val="5"/>
        </w:numPr>
        <w:tabs>
          <w:tab w:val="left" w:pos="1238"/>
        </w:tabs>
        <w:spacing w:after="0" w:line="240" w:lineRule="auto"/>
        <w:ind w:left="0" w:right="20" w:firstLine="680"/>
        <w:jc w:val="both"/>
        <w:rPr>
          <w:rStyle w:val="12"/>
          <w:color w:val="000000"/>
          <w:sz w:val="16"/>
          <w:szCs w:val="16"/>
        </w:rPr>
      </w:pPr>
      <w:r w:rsidRPr="00362F36">
        <w:rPr>
          <w:rStyle w:val="12"/>
          <w:color w:val="000000"/>
          <w:sz w:val="16"/>
          <w:szCs w:val="16"/>
        </w:rPr>
        <w:t>Разработчик подготавливает те</w:t>
      </w:r>
      <w:proofErr w:type="gramStart"/>
      <w:r w:rsidRPr="00362F36">
        <w:rPr>
          <w:rStyle w:val="12"/>
          <w:color w:val="000000"/>
          <w:sz w:val="16"/>
          <w:szCs w:val="16"/>
        </w:rPr>
        <w:t>кст пр</w:t>
      </w:r>
      <w:proofErr w:type="gramEnd"/>
      <w:r w:rsidRPr="00362F36">
        <w:rPr>
          <w:rStyle w:val="12"/>
          <w:color w:val="000000"/>
          <w:sz w:val="16"/>
          <w:szCs w:val="16"/>
        </w:rPr>
        <w:t>оекта правового акта и сводный отчет.</w:t>
      </w:r>
    </w:p>
    <w:p w:rsidR="00484573" w:rsidRPr="00362F36" w:rsidRDefault="00484573" w:rsidP="00484573">
      <w:pPr>
        <w:pStyle w:val="a0"/>
        <w:widowControl w:val="0"/>
        <w:numPr>
          <w:ilvl w:val="1"/>
          <w:numId w:val="6"/>
        </w:numPr>
        <w:tabs>
          <w:tab w:val="left" w:pos="720"/>
          <w:tab w:val="left" w:pos="1037"/>
        </w:tabs>
        <w:spacing w:after="0" w:line="240" w:lineRule="auto"/>
        <w:ind w:left="0" w:right="23" w:firstLine="720"/>
        <w:jc w:val="both"/>
        <w:rPr>
          <w:rStyle w:val="12"/>
          <w:color w:val="000000"/>
          <w:sz w:val="16"/>
          <w:szCs w:val="16"/>
        </w:rPr>
      </w:pPr>
      <w:r w:rsidRPr="00362F36">
        <w:rPr>
          <w:rStyle w:val="12"/>
          <w:color w:val="000000"/>
          <w:sz w:val="16"/>
          <w:szCs w:val="16"/>
        </w:rPr>
        <w:t>Сводный отчет (форма сводного отчета является приложением № 1 к настоящему Порядку) должен содержать:</w:t>
      </w:r>
    </w:p>
    <w:p w:rsidR="00484573" w:rsidRPr="00362F36" w:rsidRDefault="00484573" w:rsidP="00484573">
      <w:pPr>
        <w:pStyle w:val="a0"/>
        <w:widowControl w:val="0"/>
        <w:numPr>
          <w:ilvl w:val="0"/>
          <w:numId w:val="7"/>
        </w:numPr>
        <w:tabs>
          <w:tab w:val="left" w:pos="1099"/>
        </w:tabs>
        <w:spacing w:after="0" w:line="240" w:lineRule="auto"/>
        <w:ind w:left="0" w:right="20" w:firstLine="680"/>
        <w:jc w:val="both"/>
        <w:rPr>
          <w:rStyle w:val="12"/>
          <w:color w:val="000000"/>
          <w:sz w:val="16"/>
          <w:szCs w:val="16"/>
        </w:rPr>
      </w:pPr>
      <w:r w:rsidRPr="00362F36">
        <w:rPr>
          <w:rStyle w:val="12"/>
          <w:color w:val="000000"/>
          <w:sz w:val="16"/>
          <w:szCs w:val="16"/>
        </w:rPr>
        <w:t>обоснование необходимости подготовки проекта правового акта, краткое изложение предмета его регулирования;</w:t>
      </w:r>
    </w:p>
    <w:p w:rsidR="00484573" w:rsidRPr="00362F36" w:rsidRDefault="00484573" w:rsidP="00484573">
      <w:pPr>
        <w:pStyle w:val="a0"/>
        <w:widowControl w:val="0"/>
        <w:numPr>
          <w:ilvl w:val="0"/>
          <w:numId w:val="7"/>
        </w:numPr>
        <w:tabs>
          <w:tab w:val="left" w:pos="1315"/>
        </w:tabs>
        <w:spacing w:after="0" w:line="240" w:lineRule="auto"/>
        <w:ind w:left="0" w:right="20" w:firstLine="680"/>
        <w:jc w:val="both"/>
        <w:rPr>
          <w:rStyle w:val="12"/>
          <w:color w:val="000000"/>
          <w:sz w:val="16"/>
          <w:szCs w:val="16"/>
        </w:rPr>
      </w:pPr>
      <w:r w:rsidRPr="00362F36">
        <w:rPr>
          <w:rStyle w:val="12"/>
          <w:color w:val="000000"/>
          <w:sz w:val="16"/>
          <w:szCs w:val="16"/>
        </w:rPr>
        <w:t>сведения о соответствии проекта правового акта законодательству Российской Федерации, законодательству Республики Мордовия, муниципальным правовым актам;</w:t>
      </w:r>
    </w:p>
    <w:p w:rsidR="00484573" w:rsidRPr="00362F36" w:rsidRDefault="00484573" w:rsidP="00484573">
      <w:pPr>
        <w:pStyle w:val="a0"/>
        <w:widowControl w:val="0"/>
        <w:numPr>
          <w:ilvl w:val="0"/>
          <w:numId w:val="7"/>
        </w:numPr>
        <w:tabs>
          <w:tab w:val="left" w:pos="1205"/>
        </w:tabs>
        <w:spacing w:after="0" w:line="240" w:lineRule="auto"/>
        <w:ind w:left="0" w:right="20" w:firstLine="680"/>
        <w:jc w:val="both"/>
        <w:rPr>
          <w:rStyle w:val="12"/>
          <w:color w:val="000000"/>
          <w:sz w:val="16"/>
          <w:szCs w:val="16"/>
        </w:rPr>
      </w:pPr>
      <w:r w:rsidRPr="00362F36">
        <w:rPr>
          <w:rStyle w:val="12"/>
          <w:color w:val="000000"/>
          <w:sz w:val="16"/>
          <w:szCs w:val="16"/>
        </w:rPr>
        <w:t>перечень основных групп субъектов предпринимательской и инвестиционной деятельности, иных заинтересованных лиц, включая органы местного самоуправления, интересы которых могут быть затронуты предлагаемым правовым регулированием;</w:t>
      </w:r>
    </w:p>
    <w:p w:rsidR="00484573" w:rsidRPr="00362F36" w:rsidRDefault="00484573" w:rsidP="00484573">
      <w:pPr>
        <w:pStyle w:val="a0"/>
        <w:widowControl w:val="0"/>
        <w:numPr>
          <w:ilvl w:val="0"/>
          <w:numId w:val="7"/>
        </w:numPr>
        <w:tabs>
          <w:tab w:val="left" w:pos="1334"/>
        </w:tabs>
        <w:spacing w:after="0" w:line="240" w:lineRule="auto"/>
        <w:ind w:left="0" w:right="20" w:firstLine="680"/>
        <w:jc w:val="both"/>
        <w:rPr>
          <w:rStyle w:val="12"/>
          <w:color w:val="000000"/>
          <w:sz w:val="16"/>
          <w:szCs w:val="16"/>
        </w:rPr>
      </w:pPr>
      <w:r w:rsidRPr="00362F36">
        <w:rPr>
          <w:rStyle w:val="12"/>
          <w:color w:val="000000"/>
          <w:sz w:val="16"/>
          <w:szCs w:val="16"/>
        </w:rPr>
        <w:t>сведения об изменении полномочий органов местного самоуправления, а также порядок их реализации;</w:t>
      </w:r>
    </w:p>
    <w:p w:rsidR="00484573" w:rsidRPr="00362F36" w:rsidRDefault="00484573" w:rsidP="00484573">
      <w:pPr>
        <w:pStyle w:val="a0"/>
        <w:widowControl w:val="0"/>
        <w:numPr>
          <w:ilvl w:val="0"/>
          <w:numId w:val="7"/>
        </w:numPr>
        <w:tabs>
          <w:tab w:val="left" w:pos="1277"/>
        </w:tabs>
        <w:spacing w:after="0" w:line="240" w:lineRule="auto"/>
        <w:ind w:left="0" w:right="20" w:firstLine="680"/>
        <w:jc w:val="both"/>
        <w:rPr>
          <w:rStyle w:val="12"/>
          <w:color w:val="000000"/>
          <w:sz w:val="16"/>
          <w:szCs w:val="16"/>
        </w:rPr>
      </w:pPr>
      <w:r w:rsidRPr="00362F36">
        <w:rPr>
          <w:rStyle w:val="12"/>
          <w:color w:val="000000"/>
          <w:sz w:val="16"/>
          <w:szCs w:val="16"/>
        </w:rPr>
        <w:t>сведения об изменении прав и обязанностей субъектов предпринимательской и инвестиционной деятельности;</w:t>
      </w:r>
    </w:p>
    <w:p w:rsidR="00484573" w:rsidRPr="00362F36" w:rsidRDefault="00484573" w:rsidP="00484573">
      <w:pPr>
        <w:pStyle w:val="a0"/>
        <w:widowControl w:val="0"/>
        <w:numPr>
          <w:ilvl w:val="0"/>
          <w:numId w:val="7"/>
        </w:numPr>
        <w:tabs>
          <w:tab w:val="left" w:pos="1277"/>
        </w:tabs>
        <w:spacing w:after="0" w:line="240" w:lineRule="auto"/>
        <w:ind w:left="0" w:right="20" w:firstLine="680"/>
        <w:jc w:val="both"/>
        <w:rPr>
          <w:rStyle w:val="12"/>
          <w:color w:val="000000"/>
          <w:sz w:val="16"/>
          <w:szCs w:val="16"/>
        </w:rPr>
      </w:pPr>
      <w:r w:rsidRPr="00362F36">
        <w:rPr>
          <w:rStyle w:val="12"/>
          <w:color w:val="000000"/>
          <w:sz w:val="16"/>
          <w:szCs w:val="16"/>
        </w:rPr>
        <w:t xml:space="preserve">сведения о расходах </w:t>
      </w:r>
      <w:proofErr w:type="spellStart"/>
      <w:r w:rsidRPr="00362F36">
        <w:rPr>
          <w:rStyle w:val="12"/>
          <w:color w:val="000000"/>
          <w:sz w:val="16"/>
          <w:szCs w:val="16"/>
        </w:rPr>
        <w:t>субьектов</w:t>
      </w:r>
      <w:proofErr w:type="spellEnd"/>
      <w:r w:rsidRPr="00362F36">
        <w:rPr>
          <w:rStyle w:val="12"/>
          <w:color w:val="000000"/>
          <w:sz w:val="16"/>
          <w:szCs w:val="16"/>
        </w:rPr>
        <w:t xml:space="preserve"> предпринимательской и инвестиционной деятельности и органов местного самоуправления, связанных с изменением их прав и обязанностей; </w:t>
      </w:r>
    </w:p>
    <w:p w:rsidR="00484573" w:rsidRPr="00362F36" w:rsidRDefault="00484573" w:rsidP="00484573">
      <w:pPr>
        <w:pStyle w:val="a0"/>
        <w:widowControl w:val="0"/>
        <w:numPr>
          <w:ilvl w:val="0"/>
          <w:numId w:val="7"/>
        </w:numPr>
        <w:tabs>
          <w:tab w:val="left" w:pos="1080"/>
        </w:tabs>
        <w:spacing w:after="0" w:line="240" w:lineRule="auto"/>
        <w:ind w:left="0" w:right="20" w:firstLine="680"/>
        <w:jc w:val="both"/>
        <w:rPr>
          <w:rStyle w:val="12"/>
          <w:color w:val="000000"/>
          <w:sz w:val="16"/>
          <w:szCs w:val="16"/>
        </w:rPr>
      </w:pPr>
      <w:r w:rsidRPr="00362F36">
        <w:rPr>
          <w:rStyle w:val="12"/>
          <w:color w:val="000000"/>
          <w:sz w:val="16"/>
          <w:szCs w:val="16"/>
        </w:rPr>
        <w:t>риски негативных последствий решения проблемы предложенным способом регулирования;</w:t>
      </w:r>
    </w:p>
    <w:p w:rsidR="00484573" w:rsidRPr="00362F36" w:rsidRDefault="00484573" w:rsidP="00484573">
      <w:pPr>
        <w:pStyle w:val="a0"/>
        <w:widowControl w:val="0"/>
        <w:numPr>
          <w:ilvl w:val="0"/>
          <w:numId w:val="7"/>
        </w:numPr>
        <w:tabs>
          <w:tab w:val="left" w:pos="1138"/>
        </w:tabs>
        <w:spacing w:after="0" w:line="240" w:lineRule="auto"/>
        <w:ind w:left="0" w:right="20" w:firstLine="680"/>
        <w:jc w:val="both"/>
        <w:rPr>
          <w:rStyle w:val="12"/>
          <w:color w:val="000000"/>
          <w:sz w:val="16"/>
          <w:szCs w:val="16"/>
        </w:rPr>
      </w:pPr>
      <w:r w:rsidRPr="00362F36">
        <w:rPr>
          <w:rStyle w:val="12"/>
          <w:color w:val="000000"/>
          <w:sz w:val="16"/>
          <w:szCs w:val="16"/>
        </w:rPr>
        <w:t>предполагаемую дату вступления в силу муниципального правового акта, оценку необходимости установления переходного периода и (или) отсрочки вступления в силу муниципального правового акта либо необходимости распространения предлагаемого регулирования на ранее возникшие отношения;</w:t>
      </w:r>
    </w:p>
    <w:p w:rsidR="00484573" w:rsidRPr="00362F36" w:rsidRDefault="00484573" w:rsidP="00484573">
      <w:pPr>
        <w:pStyle w:val="a0"/>
        <w:widowControl w:val="0"/>
        <w:numPr>
          <w:ilvl w:val="0"/>
          <w:numId w:val="7"/>
        </w:numPr>
        <w:tabs>
          <w:tab w:val="left" w:pos="1277"/>
        </w:tabs>
        <w:spacing w:after="0" w:line="240" w:lineRule="auto"/>
        <w:ind w:left="0" w:right="20" w:firstLine="680"/>
        <w:jc w:val="both"/>
        <w:rPr>
          <w:rStyle w:val="12"/>
          <w:color w:val="000000"/>
          <w:sz w:val="16"/>
          <w:szCs w:val="16"/>
        </w:rPr>
      </w:pPr>
      <w:r w:rsidRPr="00362F36">
        <w:rPr>
          <w:rStyle w:val="12"/>
          <w:color w:val="000000"/>
          <w:sz w:val="16"/>
          <w:szCs w:val="16"/>
        </w:rPr>
        <w:t>необходимые для достижения заявленных целей регулирования организационно- технические, методологические, информационные и иные мероприятия.</w:t>
      </w:r>
    </w:p>
    <w:p w:rsidR="00484573" w:rsidRPr="00362F36" w:rsidRDefault="00484573" w:rsidP="00484573">
      <w:pPr>
        <w:pStyle w:val="a0"/>
        <w:widowControl w:val="0"/>
        <w:tabs>
          <w:tab w:val="left" w:pos="1138"/>
        </w:tabs>
        <w:spacing w:after="0" w:line="240" w:lineRule="auto"/>
        <w:ind w:right="20"/>
        <w:jc w:val="both"/>
        <w:rPr>
          <w:rStyle w:val="12"/>
          <w:color w:val="000000"/>
          <w:sz w:val="16"/>
          <w:szCs w:val="16"/>
        </w:rPr>
      </w:pPr>
    </w:p>
    <w:p w:rsidR="00484573" w:rsidRPr="00362F36" w:rsidRDefault="00484573" w:rsidP="00484573">
      <w:pPr>
        <w:pStyle w:val="a0"/>
        <w:widowControl w:val="0"/>
        <w:numPr>
          <w:ilvl w:val="0"/>
          <w:numId w:val="8"/>
        </w:numPr>
        <w:tabs>
          <w:tab w:val="left" w:pos="1258"/>
        </w:tabs>
        <w:spacing w:after="0" w:line="240" w:lineRule="auto"/>
        <w:ind w:left="0" w:right="20" w:firstLine="680"/>
        <w:jc w:val="both"/>
        <w:rPr>
          <w:rStyle w:val="12"/>
          <w:color w:val="000000"/>
          <w:sz w:val="16"/>
          <w:szCs w:val="16"/>
        </w:rPr>
      </w:pPr>
      <w:r w:rsidRPr="00362F36">
        <w:rPr>
          <w:rStyle w:val="12"/>
          <w:color w:val="000000"/>
          <w:sz w:val="16"/>
          <w:szCs w:val="16"/>
        </w:rPr>
        <w:t xml:space="preserve">В целях проведения обсуждения проекта правового акта и сводного отчета разработчик размещает на официальном сайте Моргинского сельского поселения в информационно - </w:t>
      </w:r>
      <w:r w:rsidRPr="00362F36">
        <w:rPr>
          <w:rStyle w:val="12"/>
          <w:color w:val="000000"/>
          <w:sz w:val="16"/>
          <w:szCs w:val="16"/>
        </w:rPr>
        <w:softHyphen/>
        <w:t>телекоммуникационной сети "Интернет" (далее - официальный сайт) проект правового акта и сводный отчет и проводит публичные консультации с заинтересованными лицами.</w:t>
      </w:r>
    </w:p>
    <w:p w:rsidR="00484573" w:rsidRPr="00362F36" w:rsidRDefault="00484573" w:rsidP="00484573">
      <w:pPr>
        <w:pStyle w:val="a0"/>
        <w:widowControl w:val="0"/>
        <w:spacing w:after="0" w:line="240" w:lineRule="auto"/>
        <w:ind w:left="20" w:right="20" w:firstLine="720"/>
        <w:jc w:val="both"/>
        <w:rPr>
          <w:rStyle w:val="12"/>
          <w:color w:val="000000"/>
          <w:sz w:val="16"/>
          <w:szCs w:val="16"/>
        </w:rPr>
      </w:pPr>
      <w:r w:rsidRPr="00362F36">
        <w:rPr>
          <w:rStyle w:val="12"/>
          <w:color w:val="000000"/>
          <w:sz w:val="16"/>
          <w:szCs w:val="16"/>
        </w:rPr>
        <w:lastRenderedPageBreak/>
        <w:t>2.4 Проведение публичных консультаций начинается одновременно с осуществлением размещения проекта правового акта и сводного отчета.</w:t>
      </w:r>
    </w:p>
    <w:p w:rsidR="00484573" w:rsidRPr="00362F36" w:rsidRDefault="00484573" w:rsidP="00484573">
      <w:pPr>
        <w:pStyle w:val="a0"/>
        <w:widowControl w:val="0"/>
        <w:numPr>
          <w:ilvl w:val="0"/>
          <w:numId w:val="9"/>
        </w:numPr>
        <w:tabs>
          <w:tab w:val="left" w:pos="1268"/>
        </w:tabs>
        <w:spacing w:after="0" w:line="240" w:lineRule="auto"/>
        <w:ind w:left="20" w:right="20" w:firstLine="720"/>
        <w:jc w:val="both"/>
        <w:rPr>
          <w:rStyle w:val="12"/>
          <w:color w:val="000000"/>
          <w:sz w:val="16"/>
          <w:szCs w:val="16"/>
        </w:rPr>
      </w:pPr>
      <w:r w:rsidRPr="00362F36">
        <w:rPr>
          <w:rStyle w:val="12"/>
          <w:color w:val="000000"/>
          <w:sz w:val="16"/>
          <w:szCs w:val="16"/>
        </w:rPr>
        <w:t>Разработчик в срок, который не может превышать 5 календарных дней со дня размещения на официальном сайте проекта правового акта и сводного отчета, извещает о начале публичных консультаций (с указанием источника размещения):</w:t>
      </w:r>
    </w:p>
    <w:p w:rsidR="00484573" w:rsidRPr="00362F36" w:rsidRDefault="00484573" w:rsidP="00484573">
      <w:pPr>
        <w:pStyle w:val="a0"/>
        <w:widowControl w:val="0"/>
        <w:numPr>
          <w:ilvl w:val="0"/>
          <w:numId w:val="10"/>
        </w:numPr>
        <w:tabs>
          <w:tab w:val="left" w:pos="1014"/>
        </w:tabs>
        <w:spacing w:after="0" w:line="240" w:lineRule="auto"/>
        <w:ind w:left="20" w:firstLine="720"/>
        <w:jc w:val="both"/>
        <w:rPr>
          <w:rStyle w:val="12"/>
          <w:color w:val="000000"/>
          <w:sz w:val="16"/>
          <w:szCs w:val="16"/>
        </w:rPr>
      </w:pPr>
      <w:r w:rsidRPr="00362F36">
        <w:rPr>
          <w:rStyle w:val="12"/>
          <w:color w:val="000000"/>
          <w:sz w:val="16"/>
          <w:szCs w:val="16"/>
        </w:rPr>
        <w:t>заинтересованные органы местного самоуправления;</w:t>
      </w:r>
    </w:p>
    <w:p w:rsidR="00484573" w:rsidRPr="00362F36" w:rsidRDefault="00484573" w:rsidP="00484573">
      <w:pPr>
        <w:pStyle w:val="a0"/>
        <w:widowControl w:val="0"/>
        <w:numPr>
          <w:ilvl w:val="0"/>
          <w:numId w:val="10"/>
        </w:numPr>
        <w:tabs>
          <w:tab w:val="left" w:pos="1225"/>
        </w:tabs>
        <w:spacing w:after="0" w:line="240" w:lineRule="auto"/>
        <w:ind w:left="20" w:right="20" w:firstLine="720"/>
        <w:jc w:val="both"/>
        <w:rPr>
          <w:rStyle w:val="12"/>
          <w:color w:val="000000"/>
          <w:sz w:val="16"/>
          <w:szCs w:val="16"/>
        </w:rPr>
      </w:pPr>
      <w:r w:rsidRPr="00362F36">
        <w:rPr>
          <w:rStyle w:val="12"/>
          <w:color w:val="000000"/>
          <w:sz w:val="16"/>
          <w:szCs w:val="16"/>
        </w:rPr>
        <w:t xml:space="preserve">органы и организации, представляющие интересы субъектов предпринимательской и инвестиционной деятельности в </w:t>
      </w:r>
      <w:proofErr w:type="spellStart"/>
      <w:r w:rsidRPr="00362F36">
        <w:rPr>
          <w:rStyle w:val="12"/>
          <w:color w:val="000000"/>
          <w:sz w:val="16"/>
          <w:szCs w:val="16"/>
        </w:rPr>
        <w:t>Моргинском</w:t>
      </w:r>
      <w:proofErr w:type="spellEnd"/>
      <w:r w:rsidRPr="00362F36">
        <w:rPr>
          <w:rStyle w:val="12"/>
          <w:color w:val="000000"/>
          <w:sz w:val="16"/>
          <w:szCs w:val="16"/>
        </w:rPr>
        <w:t xml:space="preserve"> сельском поселении Дубенском муниципальном районе Республики Мордовия, уполномоченного по защите прав предпринимателей в Республике Мордовия;</w:t>
      </w:r>
    </w:p>
    <w:p w:rsidR="00484573" w:rsidRPr="00362F36" w:rsidRDefault="00484573" w:rsidP="00484573">
      <w:pPr>
        <w:pStyle w:val="a0"/>
        <w:widowControl w:val="0"/>
        <w:numPr>
          <w:ilvl w:val="0"/>
          <w:numId w:val="10"/>
        </w:numPr>
        <w:tabs>
          <w:tab w:val="left" w:pos="1249"/>
        </w:tabs>
        <w:spacing w:after="0" w:line="240" w:lineRule="auto"/>
        <w:ind w:left="20" w:right="20" w:firstLine="720"/>
        <w:jc w:val="both"/>
        <w:rPr>
          <w:rStyle w:val="12"/>
          <w:color w:val="000000"/>
          <w:sz w:val="16"/>
          <w:szCs w:val="16"/>
        </w:rPr>
      </w:pPr>
      <w:r w:rsidRPr="00362F36">
        <w:rPr>
          <w:rStyle w:val="12"/>
          <w:color w:val="000000"/>
          <w:sz w:val="16"/>
          <w:szCs w:val="16"/>
        </w:rPr>
        <w:t>иных лиц, которых целесообразно привлечь к публичным консультациям исходя из содержания проблемы, цели и предмета регулирования.</w:t>
      </w:r>
    </w:p>
    <w:p w:rsidR="00484573" w:rsidRPr="00362F36" w:rsidRDefault="00484573" w:rsidP="00484573">
      <w:pPr>
        <w:pStyle w:val="a0"/>
        <w:widowControl w:val="0"/>
        <w:spacing w:after="0" w:line="240" w:lineRule="auto"/>
        <w:ind w:left="20" w:firstLine="720"/>
        <w:jc w:val="both"/>
        <w:rPr>
          <w:rStyle w:val="12"/>
          <w:color w:val="000000"/>
          <w:sz w:val="16"/>
          <w:szCs w:val="16"/>
        </w:rPr>
      </w:pPr>
      <w:r w:rsidRPr="00362F36">
        <w:rPr>
          <w:rStyle w:val="12"/>
          <w:color w:val="000000"/>
          <w:sz w:val="16"/>
          <w:szCs w:val="16"/>
        </w:rPr>
        <w:t>При этом в извещении (Форма извещения приведена в Приложении № 2 к настоящему Порядку) указываются:</w:t>
      </w:r>
    </w:p>
    <w:p w:rsidR="00484573" w:rsidRPr="00362F36" w:rsidRDefault="00484573" w:rsidP="00484573">
      <w:pPr>
        <w:pStyle w:val="a0"/>
        <w:widowControl w:val="0"/>
        <w:numPr>
          <w:ilvl w:val="0"/>
          <w:numId w:val="11"/>
        </w:numPr>
        <w:tabs>
          <w:tab w:val="left" w:pos="1018"/>
        </w:tabs>
        <w:spacing w:after="0" w:line="240" w:lineRule="auto"/>
        <w:ind w:left="20" w:firstLine="720"/>
        <w:jc w:val="both"/>
        <w:rPr>
          <w:rStyle w:val="12"/>
          <w:color w:val="000000"/>
          <w:sz w:val="16"/>
          <w:szCs w:val="16"/>
        </w:rPr>
      </w:pPr>
      <w:r w:rsidRPr="00362F36">
        <w:rPr>
          <w:rStyle w:val="12"/>
          <w:color w:val="000000"/>
          <w:sz w:val="16"/>
          <w:szCs w:val="16"/>
        </w:rPr>
        <w:t>перечень вопросов для участников публичных консультаций (согласно Приложению № 3 к настоящему Порядку);</w:t>
      </w:r>
    </w:p>
    <w:p w:rsidR="00484573" w:rsidRPr="00362F36" w:rsidRDefault="00484573" w:rsidP="00484573">
      <w:pPr>
        <w:pStyle w:val="a0"/>
        <w:widowControl w:val="0"/>
        <w:numPr>
          <w:ilvl w:val="0"/>
          <w:numId w:val="11"/>
        </w:numPr>
        <w:tabs>
          <w:tab w:val="left" w:pos="1042"/>
        </w:tabs>
        <w:spacing w:after="0" w:line="240" w:lineRule="auto"/>
        <w:ind w:left="20" w:firstLine="720"/>
        <w:jc w:val="both"/>
        <w:rPr>
          <w:rStyle w:val="12"/>
          <w:color w:val="000000"/>
          <w:sz w:val="16"/>
          <w:szCs w:val="16"/>
        </w:rPr>
      </w:pPr>
      <w:r w:rsidRPr="00362F36">
        <w:rPr>
          <w:rStyle w:val="12"/>
          <w:color w:val="000000"/>
          <w:sz w:val="16"/>
          <w:szCs w:val="16"/>
        </w:rPr>
        <w:t>срок, в который проводятся публичные консультации;</w:t>
      </w:r>
    </w:p>
    <w:p w:rsidR="00484573" w:rsidRPr="00362F36" w:rsidRDefault="00484573" w:rsidP="00484573">
      <w:pPr>
        <w:pStyle w:val="a0"/>
        <w:widowControl w:val="0"/>
        <w:numPr>
          <w:ilvl w:val="0"/>
          <w:numId w:val="11"/>
        </w:numPr>
        <w:tabs>
          <w:tab w:val="left" w:pos="1047"/>
        </w:tabs>
        <w:spacing w:after="0" w:line="240" w:lineRule="auto"/>
        <w:ind w:left="20" w:firstLine="720"/>
        <w:jc w:val="both"/>
        <w:rPr>
          <w:rStyle w:val="12"/>
          <w:color w:val="000000"/>
          <w:sz w:val="16"/>
          <w:szCs w:val="16"/>
        </w:rPr>
      </w:pPr>
      <w:r w:rsidRPr="00362F36">
        <w:rPr>
          <w:rStyle w:val="12"/>
          <w:color w:val="000000"/>
          <w:sz w:val="16"/>
          <w:szCs w:val="16"/>
        </w:rPr>
        <w:t>иные материалы и информация по усмотрению разработчика.</w:t>
      </w:r>
    </w:p>
    <w:p w:rsidR="00484573" w:rsidRPr="00362F36" w:rsidRDefault="00484573" w:rsidP="00484573">
      <w:pPr>
        <w:pStyle w:val="a0"/>
        <w:widowControl w:val="0"/>
        <w:numPr>
          <w:ilvl w:val="0"/>
          <w:numId w:val="9"/>
        </w:numPr>
        <w:tabs>
          <w:tab w:val="left" w:pos="1268"/>
        </w:tabs>
        <w:spacing w:after="0" w:line="240" w:lineRule="auto"/>
        <w:ind w:left="20" w:right="20" w:firstLine="720"/>
        <w:jc w:val="both"/>
        <w:rPr>
          <w:rStyle w:val="12"/>
          <w:color w:val="000000"/>
          <w:sz w:val="16"/>
          <w:szCs w:val="16"/>
        </w:rPr>
      </w:pPr>
      <w:r w:rsidRPr="00362F36">
        <w:rPr>
          <w:rStyle w:val="12"/>
          <w:color w:val="000000"/>
          <w:sz w:val="16"/>
          <w:szCs w:val="16"/>
        </w:rPr>
        <w:t xml:space="preserve">Срок проведения публичных консультаций составляет  не менее 10 рабочих дней </w:t>
      </w:r>
      <w:proofErr w:type="gramStart"/>
      <w:r w:rsidRPr="00362F36">
        <w:rPr>
          <w:rStyle w:val="12"/>
          <w:color w:val="000000"/>
          <w:sz w:val="16"/>
          <w:szCs w:val="16"/>
        </w:rPr>
        <w:t>с даты размещения</w:t>
      </w:r>
      <w:proofErr w:type="gramEnd"/>
      <w:r w:rsidRPr="00362F36">
        <w:rPr>
          <w:rStyle w:val="12"/>
          <w:color w:val="000000"/>
          <w:sz w:val="16"/>
          <w:szCs w:val="16"/>
        </w:rPr>
        <w:t xml:space="preserve"> проекта правового акта и сводного отчета на официальном сайте.</w:t>
      </w:r>
    </w:p>
    <w:p w:rsidR="00484573" w:rsidRPr="00362F36" w:rsidRDefault="00484573" w:rsidP="00484573">
      <w:pPr>
        <w:pStyle w:val="a0"/>
        <w:widowControl w:val="0"/>
        <w:numPr>
          <w:ilvl w:val="0"/>
          <w:numId w:val="9"/>
        </w:numPr>
        <w:tabs>
          <w:tab w:val="left" w:pos="1239"/>
        </w:tabs>
        <w:spacing w:after="0" w:line="240" w:lineRule="auto"/>
        <w:ind w:left="20" w:right="20" w:firstLine="720"/>
        <w:jc w:val="both"/>
        <w:rPr>
          <w:rStyle w:val="12"/>
          <w:color w:val="000000"/>
          <w:sz w:val="16"/>
          <w:szCs w:val="16"/>
        </w:rPr>
      </w:pPr>
      <w:r w:rsidRPr="00362F36">
        <w:rPr>
          <w:rStyle w:val="12"/>
          <w:color w:val="000000"/>
          <w:sz w:val="16"/>
          <w:szCs w:val="16"/>
        </w:rPr>
        <w:t>Срок проведения публичных консультаций может быть продлен по решению разработчика с осуществлением размещения этого решения, но не более чем на один месяц.</w:t>
      </w:r>
    </w:p>
    <w:p w:rsidR="00484573" w:rsidRPr="00362F36" w:rsidRDefault="00484573" w:rsidP="00484573">
      <w:pPr>
        <w:pStyle w:val="a0"/>
        <w:widowControl w:val="0"/>
        <w:numPr>
          <w:ilvl w:val="0"/>
          <w:numId w:val="9"/>
        </w:numPr>
        <w:tabs>
          <w:tab w:val="left" w:pos="1350"/>
        </w:tabs>
        <w:spacing w:after="0" w:line="240" w:lineRule="auto"/>
        <w:ind w:left="20" w:right="20" w:firstLine="720"/>
        <w:jc w:val="both"/>
        <w:rPr>
          <w:rStyle w:val="12"/>
          <w:color w:val="000000"/>
          <w:sz w:val="16"/>
          <w:szCs w:val="16"/>
        </w:rPr>
      </w:pPr>
      <w:r w:rsidRPr="00362F36">
        <w:rPr>
          <w:rStyle w:val="12"/>
          <w:color w:val="000000"/>
          <w:sz w:val="16"/>
          <w:szCs w:val="16"/>
        </w:rPr>
        <w:t>Разработчик обязан рассмотреть предложения, поступившие в установленный им срок в связи с проведением публичных консультаций по проекту правового акта и сводному отчету, и в течение 15 рабочих дней со дня окончания публичных консультаций составить сводку этих предложений.</w:t>
      </w:r>
    </w:p>
    <w:p w:rsidR="00484573" w:rsidRPr="00362F36" w:rsidRDefault="00484573" w:rsidP="00484573">
      <w:pPr>
        <w:pStyle w:val="a0"/>
        <w:widowControl w:val="0"/>
        <w:numPr>
          <w:ilvl w:val="0"/>
          <w:numId w:val="9"/>
        </w:numPr>
        <w:tabs>
          <w:tab w:val="left" w:pos="1402"/>
        </w:tabs>
        <w:spacing w:after="0" w:line="240" w:lineRule="auto"/>
        <w:ind w:left="20" w:right="20" w:firstLine="720"/>
        <w:jc w:val="both"/>
        <w:rPr>
          <w:rStyle w:val="12"/>
          <w:color w:val="000000"/>
          <w:sz w:val="16"/>
          <w:szCs w:val="16"/>
        </w:rPr>
      </w:pPr>
      <w:proofErr w:type="gramStart"/>
      <w:r w:rsidRPr="00362F36">
        <w:rPr>
          <w:rStyle w:val="12"/>
          <w:color w:val="000000"/>
          <w:sz w:val="16"/>
          <w:szCs w:val="16"/>
        </w:rPr>
        <w:t>В течение 5 рабочих дней со дня окончания публичных консультаций разработчик дорабатывает проект правового акта и сводный отчет или принимает мотивированное решение об отказе от принятия правового акта (за исключением правового актов, принятие которых в соответствии с законодательством Российской Федерации и (или) законодательством Республики Мордовия отнесено к полномочиям органов местного самоуправления).</w:t>
      </w:r>
      <w:proofErr w:type="gramEnd"/>
    </w:p>
    <w:p w:rsidR="00484573" w:rsidRPr="00362F36" w:rsidRDefault="00484573" w:rsidP="00484573">
      <w:pPr>
        <w:pStyle w:val="a0"/>
        <w:widowControl w:val="0"/>
        <w:spacing w:after="0" w:line="240" w:lineRule="auto"/>
        <w:ind w:left="20" w:right="20" w:firstLine="720"/>
        <w:jc w:val="both"/>
        <w:rPr>
          <w:rStyle w:val="12"/>
          <w:color w:val="000000"/>
          <w:sz w:val="16"/>
          <w:szCs w:val="16"/>
        </w:rPr>
      </w:pPr>
      <w:proofErr w:type="gramStart"/>
      <w:r w:rsidRPr="00362F36">
        <w:rPr>
          <w:rStyle w:val="12"/>
          <w:color w:val="000000"/>
          <w:sz w:val="16"/>
          <w:szCs w:val="16"/>
        </w:rPr>
        <w:t>2.10 Разработчик в течение 7 рабочих дней со дня окончания публичных консультаций осуществляет размещение доработанных по результатам публичных консультаций сводного отчета, в который дополнительно включаются сведения о проведении публичных консультаций по проекту правового акта и сводному отчету, сроках их проведения, сводка предложений, поступивших в связи с проведением публичных консультаций, и проекта правового акта и направляет их ответственному за подготовку заключения.</w:t>
      </w:r>
      <w:proofErr w:type="gramEnd"/>
    </w:p>
    <w:p w:rsidR="00484573" w:rsidRPr="00362F36" w:rsidRDefault="00484573" w:rsidP="00484573">
      <w:pPr>
        <w:pStyle w:val="a0"/>
        <w:widowControl w:val="0"/>
        <w:spacing w:after="0" w:line="240" w:lineRule="auto"/>
        <w:ind w:left="20" w:right="20" w:firstLine="720"/>
        <w:jc w:val="both"/>
        <w:rPr>
          <w:sz w:val="16"/>
          <w:szCs w:val="16"/>
        </w:rPr>
      </w:pPr>
      <w:r w:rsidRPr="00362F36">
        <w:rPr>
          <w:rStyle w:val="12"/>
          <w:color w:val="000000"/>
          <w:sz w:val="16"/>
          <w:szCs w:val="16"/>
        </w:rPr>
        <w:t>2.11. В случае принятия решения об отказе от принятия правового акта разработчик в течение 3 рабочих дней со дня принятия такого решения осуществляет размещение соответствующей информации, а также извещает об этом органы, организации и иных лиц, указанных в пункте 2.5. настоящего Порядка.</w:t>
      </w:r>
    </w:p>
    <w:p w:rsidR="00484573" w:rsidRPr="00362F36" w:rsidRDefault="00484573" w:rsidP="00484573">
      <w:pPr>
        <w:pStyle w:val="a0"/>
        <w:widowControl w:val="0"/>
        <w:spacing w:after="0" w:line="240" w:lineRule="auto"/>
        <w:ind w:left="20" w:right="20" w:firstLine="720"/>
        <w:jc w:val="both"/>
        <w:rPr>
          <w:sz w:val="16"/>
          <w:szCs w:val="16"/>
        </w:rPr>
      </w:pPr>
    </w:p>
    <w:p w:rsidR="00484573" w:rsidRPr="00362F36" w:rsidRDefault="00484573" w:rsidP="00484573">
      <w:pPr>
        <w:pStyle w:val="a0"/>
        <w:widowControl w:val="0"/>
        <w:tabs>
          <w:tab w:val="left" w:pos="283"/>
          <w:tab w:val="left" w:pos="390"/>
        </w:tabs>
        <w:spacing w:after="0" w:line="240" w:lineRule="auto"/>
        <w:ind w:left="390" w:hanging="390"/>
        <w:jc w:val="center"/>
        <w:rPr>
          <w:rStyle w:val="12"/>
          <w:color w:val="000000"/>
          <w:sz w:val="16"/>
          <w:szCs w:val="16"/>
        </w:rPr>
      </w:pPr>
      <w:r w:rsidRPr="00362F36">
        <w:rPr>
          <w:rStyle w:val="12"/>
          <w:color w:val="000000"/>
          <w:sz w:val="16"/>
          <w:szCs w:val="16"/>
        </w:rPr>
        <w:t>3. Подготовка заключения об ОРВ</w:t>
      </w:r>
    </w:p>
    <w:p w:rsidR="00484573" w:rsidRPr="00362F36" w:rsidRDefault="00484573" w:rsidP="00484573">
      <w:pPr>
        <w:pStyle w:val="a0"/>
        <w:widowControl w:val="0"/>
        <w:tabs>
          <w:tab w:val="left" w:pos="720"/>
          <w:tab w:val="left" w:pos="1263"/>
        </w:tabs>
        <w:spacing w:after="0" w:line="240" w:lineRule="auto"/>
        <w:ind w:right="23" w:firstLine="720"/>
        <w:jc w:val="both"/>
        <w:rPr>
          <w:rStyle w:val="12"/>
          <w:color w:val="000000"/>
          <w:sz w:val="16"/>
          <w:szCs w:val="16"/>
        </w:rPr>
      </w:pPr>
      <w:r w:rsidRPr="00362F36">
        <w:rPr>
          <w:rStyle w:val="12"/>
          <w:color w:val="000000"/>
          <w:sz w:val="16"/>
          <w:szCs w:val="16"/>
        </w:rPr>
        <w:t xml:space="preserve">3.1. Заключение подготавливается в срок не более чем 30 календарных дней со дня поступления проекта правового акта и сводного отчета </w:t>
      </w:r>
      <w:proofErr w:type="gramStart"/>
      <w:r w:rsidRPr="00362F36">
        <w:rPr>
          <w:rStyle w:val="12"/>
          <w:color w:val="000000"/>
          <w:sz w:val="16"/>
          <w:szCs w:val="16"/>
        </w:rPr>
        <w:t>ответственному</w:t>
      </w:r>
      <w:proofErr w:type="gramEnd"/>
      <w:r w:rsidRPr="00362F36">
        <w:rPr>
          <w:rStyle w:val="12"/>
          <w:color w:val="000000"/>
          <w:sz w:val="16"/>
          <w:szCs w:val="16"/>
        </w:rPr>
        <w:t xml:space="preserve"> за подготовку заключения. (Форма заключения приведена в Приложении № 4).</w:t>
      </w:r>
    </w:p>
    <w:p w:rsidR="00484573" w:rsidRPr="00362F36" w:rsidRDefault="00484573" w:rsidP="00484573">
      <w:pPr>
        <w:pStyle w:val="a0"/>
        <w:widowControl w:val="0"/>
        <w:tabs>
          <w:tab w:val="left" w:pos="720"/>
          <w:tab w:val="left" w:pos="1393"/>
        </w:tabs>
        <w:spacing w:after="0" w:line="240" w:lineRule="auto"/>
        <w:ind w:right="23" w:firstLine="720"/>
        <w:jc w:val="both"/>
        <w:rPr>
          <w:rStyle w:val="12"/>
          <w:color w:val="000000"/>
          <w:sz w:val="16"/>
          <w:szCs w:val="16"/>
        </w:rPr>
      </w:pPr>
      <w:r w:rsidRPr="00362F36">
        <w:rPr>
          <w:rStyle w:val="12"/>
          <w:color w:val="000000"/>
          <w:sz w:val="16"/>
          <w:szCs w:val="16"/>
        </w:rPr>
        <w:t>3.2. Заключение содержит выводы о соблюдении разработчиком порядка проведения оценки регулирующего воздействия, о наличии либо отсутствии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субъектов предпринимательской и инвестиционной деятельности, расходов местного бюджета.</w:t>
      </w:r>
    </w:p>
    <w:p w:rsidR="00484573" w:rsidRPr="00362F36" w:rsidRDefault="00484573" w:rsidP="00484573">
      <w:pPr>
        <w:pStyle w:val="a0"/>
        <w:widowControl w:val="0"/>
        <w:tabs>
          <w:tab w:val="left" w:pos="1302"/>
        </w:tabs>
        <w:spacing w:after="0" w:line="240" w:lineRule="auto"/>
        <w:ind w:right="23"/>
        <w:jc w:val="both"/>
        <w:rPr>
          <w:rStyle w:val="12"/>
          <w:color w:val="000000"/>
          <w:sz w:val="16"/>
          <w:szCs w:val="16"/>
        </w:rPr>
      </w:pPr>
      <w:r w:rsidRPr="00362F36">
        <w:rPr>
          <w:rStyle w:val="12"/>
          <w:color w:val="000000"/>
          <w:sz w:val="16"/>
          <w:szCs w:val="16"/>
        </w:rPr>
        <w:t xml:space="preserve">     3.3. </w:t>
      </w:r>
      <w:proofErr w:type="gramStart"/>
      <w:r w:rsidRPr="00362F36">
        <w:rPr>
          <w:rStyle w:val="12"/>
          <w:color w:val="000000"/>
          <w:sz w:val="16"/>
          <w:szCs w:val="16"/>
        </w:rPr>
        <w:t>В случае если в заключении содержится вывод о том, что при подготовке проекта правового акта не был соблюден порядок проведения оценки регулирующего воздействия правовых актов, разработчик проводит процедуры, начиная с невыполненной процедуры, и дорабатывает проект правовых акта, после чего в течение 3 рабочих дней со дня подписания заключения повторно направляет проект правовых акта и сводный отчет ответственному за подготовку заключения.</w:t>
      </w:r>
      <w:proofErr w:type="gramEnd"/>
    </w:p>
    <w:p w:rsidR="00484573" w:rsidRPr="00362F36" w:rsidRDefault="00484573" w:rsidP="00484573">
      <w:pPr>
        <w:pStyle w:val="a0"/>
        <w:widowControl w:val="0"/>
        <w:spacing w:after="0" w:line="240" w:lineRule="auto"/>
        <w:ind w:left="20" w:right="23" w:firstLine="720"/>
        <w:jc w:val="both"/>
        <w:rPr>
          <w:sz w:val="16"/>
          <w:szCs w:val="16"/>
        </w:rPr>
      </w:pPr>
      <w:r w:rsidRPr="00362F36">
        <w:rPr>
          <w:rStyle w:val="12"/>
          <w:color w:val="000000"/>
          <w:sz w:val="16"/>
          <w:szCs w:val="16"/>
        </w:rPr>
        <w:t>3.4. Ответственный за подготовку заключения размещает заключение на официальном сайте не позднее 3 рабочих дней со дня его подготовки.</w:t>
      </w:r>
    </w:p>
    <w:p w:rsidR="00484573" w:rsidRPr="00362F36" w:rsidRDefault="00484573" w:rsidP="00484573">
      <w:pPr>
        <w:pStyle w:val="a0"/>
        <w:widowControl w:val="0"/>
        <w:spacing w:after="0" w:line="240" w:lineRule="auto"/>
        <w:ind w:left="20" w:right="23" w:firstLine="720"/>
        <w:jc w:val="both"/>
        <w:rPr>
          <w:sz w:val="16"/>
          <w:szCs w:val="16"/>
        </w:rPr>
      </w:pPr>
    </w:p>
    <w:p w:rsidR="00484573" w:rsidRPr="00362F36" w:rsidRDefault="00262C73" w:rsidP="00262C73">
      <w:pPr>
        <w:pStyle w:val="210"/>
        <w:shd w:val="clear" w:color="auto" w:fill="auto"/>
        <w:spacing w:after="0" w:line="317" w:lineRule="exact"/>
        <w:ind w:right="23"/>
        <w:jc w:val="left"/>
        <w:rPr>
          <w:rStyle w:val="22"/>
          <w:b w:val="0"/>
          <w:bCs w:val="0"/>
          <w:color w:val="000000"/>
          <w:sz w:val="16"/>
          <w:szCs w:val="16"/>
        </w:rPr>
      </w:pPr>
      <w:r>
        <w:rPr>
          <w:rFonts w:eastAsia="Calibri"/>
          <w:b w:val="0"/>
          <w:bCs w:val="0"/>
          <w:color w:val="00000A"/>
          <w:spacing w:val="0"/>
          <w:sz w:val="16"/>
          <w:szCs w:val="16"/>
          <w:lang w:val="ru-RU" w:eastAsia="zh-CN"/>
        </w:rPr>
        <w:t xml:space="preserve">                                                                                                             </w:t>
      </w:r>
      <w:r w:rsidR="00484573" w:rsidRPr="00362F36">
        <w:rPr>
          <w:rStyle w:val="22"/>
          <w:b w:val="0"/>
          <w:bCs w:val="0"/>
          <w:color w:val="000000"/>
          <w:sz w:val="16"/>
          <w:szCs w:val="16"/>
        </w:rPr>
        <w:t>Приложение № 1</w:t>
      </w:r>
    </w:p>
    <w:p w:rsidR="00484573" w:rsidRPr="00362F36" w:rsidRDefault="00484573" w:rsidP="00484573">
      <w:pPr>
        <w:pStyle w:val="210"/>
        <w:shd w:val="clear" w:color="auto" w:fill="auto"/>
        <w:spacing w:after="0" w:line="317" w:lineRule="exact"/>
        <w:ind w:left="4253" w:right="23"/>
        <w:jc w:val="left"/>
        <w:rPr>
          <w:sz w:val="16"/>
          <w:szCs w:val="16"/>
        </w:rPr>
      </w:pPr>
      <w:r w:rsidRPr="00362F36">
        <w:rPr>
          <w:rStyle w:val="22"/>
          <w:b w:val="0"/>
          <w:bCs w:val="0"/>
          <w:color w:val="000000"/>
          <w:sz w:val="16"/>
          <w:szCs w:val="16"/>
        </w:rPr>
        <w:t xml:space="preserve">к </w:t>
      </w:r>
      <w:r w:rsidRPr="00362F36">
        <w:rPr>
          <w:rStyle w:val="22"/>
          <w:b w:val="0"/>
          <w:bCs w:val="0"/>
          <w:color w:val="000000"/>
          <w:sz w:val="16"/>
          <w:szCs w:val="16"/>
          <w:lang w:val="ru-RU"/>
        </w:rPr>
        <w:t>П</w:t>
      </w:r>
      <w:r w:rsidRPr="00362F36">
        <w:rPr>
          <w:rStyle w:val="22"/>
          <w:b w:val="0"/>
          <w:bCs w:val="0"/>
          <w:color w:val="000000"/>
          <w:sz w:val="16"/>
          <w:szCs w:val="16"/>
        </w:rPr>
        <w:t>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484573" w:rsidRPr="00362F36" w:rsidRDefault="00484573" w:rsidP="00484573">
      <w:pPr>
        <w:pStyle w:val="210"/>
        <w:shd w:val="clear" w:color="auto" w:fill="auto"/>
        <w:spacing w:after="0" w:line="317" w:lineRule="exact"/>
        <w:ind w:left="3515" w:right="23"/>
        <w:rPr>
          <w:sz w:val="16"/>
          <w:szCs w:val="16"/>
        </w:rPr>
      </w:pPr>
    </w:p>
    <w:p w:rsidR="00484573" w:rsidRPr="00362F36" w:rsidRDefault="00484573" w:rsidP="00484573">
      <w:pPr>
        <w:pStyle w:val="32"/>
        <w:shd w:val="clear" w:color="auto" w:fill="auto"/>
        <w:spacing w:before="0" w:after="263" w:line="230" w:lineRule="exact"/>
        <w:ind w:left="20"/>
        <w:rPr>
          <w:sz w:val="16"/>
          <w:szCs w:val="16"/>
          <w:lang w:val="ru-RU"/>
        </w:rPr>
      </w:pPr>
    </w:p>
    <w:p w:rsidR="00484573" w:rsidRPr="00362F36" w:rsidRDefault="00484573" w:rsidP="00484573">
      <w:pPr>
        <w:autoSpaceDE w:val="0"/>
        <w:jc w:val="center"/>
        <w:rPr>
          <w:rFonts w:ascii="Times New Roman" w:eastAsia="Times New Roman" w:hAnsi="Times New Roman" w:cs="Times New Roman"/>
          <w:b/>
          <w:bCs/>
          <w:color w:val="26282F"/>
          <w:sz w:val="16"/>
          <w:szCs w:val="16"/>
        </w:rPr>
      </w:pPr>
      <w:r w:rsidRPr="00362F36">
        <w:rPr>
          <w:rFonts w:ascii="Times New Roman" w:eastAsia="Times New Roman" w:hAnsi="Times New Roman" w:cs="Times New Roman"/>
          <w:b/>
          <w:bCs/>
          <w:color w:val="26282F"/>
          <w:sz w:val="16"/>
          <w:szCs w:val="16"/>
        </w:rPr>
        <w:t>Сводный отчет</w:t>
      </w:r>
    </w:p>
    <w:p w:rsidR="00484573" w:rsidRPr="00362F36" w:rsidRDefault="00484573" w:rsidP="00484573">
      <w:pPr>
        <w:autoSpaceDE w:val="0"/>
        <w:jc w:val="center"/>
        <w:rPr>
          <w:rFonts w:ascii="Times New Roman" w:eastAsia="Times New Roman" w:hAnsi="Times New Roman" w:cs="Times New Roman"/>
          <w:bCs/>
          <w:color w:val="26282F"/>
          <w:sz w:val="16"/>
          <w:szCs w:val="16"/>
        </w:rPr>
      </w:pPr>
      <w:r w:rsidRPr="00362F36">
        <w:rPr>
          <w:rFonts w:ascii="Times New Roman" w:eastAsia="Times New Roman" w:hAnsi="Times New Roman" w:cs="Times New Roman"/>
          <w:bCs/>
          <w:color w:val="26282F"/>
          <w:sz w:val="16"/>
          <w:szCs w:val="16"/>
        </w:rPr>
        <w:t>о результатах проведения оценки регулирующего воздействия проекта</w:t>
      </w:r>
    </w:p>
    <w:p w:rsidR="00484573" w:rsidRPr="00362F36" w:rsidRDefault="00484573" w:rsidP="00484573">
      <w:pPr>
        <w:autoSpaceDE w:val="0"/>
        <w:jc w:val="center"/>
        <w:rPr>
          <w:rFonts w:ascii="Times New Roman" w:eastAsia="Times New Roman" w:hAnsi="Times New Roman" w:cs="Times New Roman"/>
          <w:sz w:val="16"/>
          <w:szCs w:val="16"/>
        </w:rPr>
      </w:pPr>
      <w:r w:rsidRPr="00362F36">
        <w:rPr>
          <w:rFonts w:ascii="Times New Roman" w:eastAsia="Times New Roman" w:hAnsi="Times New Roman" w:cs="Times New Roman"/>
          <w:bCs/>
          <w:color w:val="26282F"/>
          <w:sz w:val="16"/>
          <w:szCs w:val="16"/>
        </w:rPr>
        <w:t>нормативного правового акта</w:t>
      </w:r>
    </w:p>
    <w:p w:rsidR="00484573" w:rsidRPr="00362F36" w:rsidRDefault="00484573" w:rsidP="00484573">
      <w:pPr>
        <w:autoSpaceDE w:val="0"/>
        <w:ind w:firstLine="720"/>
        <w:jc w:val="center"/>
        <w:rPr>
          <w:rFonts w:ascii="Times New Roman" w:eastAsia="Times New Roman" w:hAnsi="Times New Roman" w:cs="Times New Roman"/>
          <w:sz w:val="16"/>
          <w:szCs w:val="16"/>
        </w:rPr>
      </w:pPr>
    </w:p>
    <w:p w:rsidR="00484573" w:rsidRPr="00362F36" w:rsidRDefault="00484573" w:rsidP="00484573">
      <w:pPr>
        <w:autoSpaceDE w:val="0"/>
        <w:rPr>
          <w:rFonts w:ascii="Times New Roman" w:eastAsia="Times New Roman" w:hAnsi="Times New Roman" w:cs="Times New Roman"/>
          <w:sz w:val="16"/>
          <w:szCs w:val="16"/>
        </w:rPr>
      </w:pPr>
      <w:bookmarkStart w:id="0" w:name="sub_5010"/>
      <w:r w:rsidRPr="00362F36">
        <w:rPr>
          <w:rFonts w:ascii="Times New Roman" w:eastAsia="Times New Roman" w:hAnsi="Times New Roman" w:cs="Times New Roman"/>
          <w:sz w:val="16"/>
          <w:szCs w:val="16"/>
        </w:rPr>
        <w:t xml:space="preserve">     1. Общая информация</w:t>
      </w:r>
    </w:p>
    <w:bookmarkEnd w:id="0"/>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lastRenderedPageBreak/>
        <w:t xml:space="preserve">     1.1. Орган-разработчик:</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(полное и краткое наименования)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1.2. Вид и наименование проекта нормативного правового акта:</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1.3. Предполагаемая дата вступления в  силу  нормативного  правового</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акта:</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(указывается дата; если положения вводятся в действие в разное время, то  это указывается в</w:t>
      </w:r>
      <w:r w:rsidRPr="00362F36">
        <w:rPr>
          <w:rFonts w:ascii="Times New Roman" w:eastAsia="Times New Roman" w:hAnsi="Times New Roman" w:cs="Times New Roman"/>
          <w:color w:val="000000"/>
          <w:sz w:val="16"/>
          <w:szCs w:val="16"/>
        </w:rPr>
        <w:t xml:space="preserve"> </w:t>
      </w:r>
      <w:hyperlink w:anchor="sub_5011" w:history="1">
        <w:r w:rsidRPr="00362F36">
          <w:rPr>
            <w:rStyle w:val="aa"/>
            <w:rFonts w:ascii="Times New Roman" w:eastAsia="Times New Roman" w:hAnsi="Times New Roman" w:cs="Times New Roman"/>
            <w:color w:val="000000"/>
            <w:sz w:val="16"/>
            <w:szCs w:val="16"/>
          </w:rPr>
          <w:t>разделе 11</w:t>
        </w:r>
      </w:hyperlink>
      <w:r w:rsidRPr="00362F36">
        <w:rPr>
          <w:rFonts w:ascii="Times New Roman" w:eastAsia="Times New Roman" w:hAnsi="Times New Roman" w:cs="Times New Roman"/>
          <w:color w:val="000000"/>
          <w:sz w:val="16"/>
          <w:szCs w:val="16"/>
        </w:rPr>
        <w:t>)</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1.4. Краткое описание проблемы,  на   решение   которой   направлено</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предлагаемое правовое регулирование:</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1.5. Краткое описание целей предлагаемого правового регулирования: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1.6. Краткое    описание    содержания    предлагаемого    правового</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регулирования: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1.7. Срок, в течение которого  принимались  предложения  в  связи  </w:t>
      </w:r>
      <w:proofErr w:type="gramStart"/>
      <w:r w:rsidRPr="00362F36">
        <w:rPr>
          <w:rFonts w:ascii="Times New Roman" w:eastAsia="Times New Roman" w:hAnsi="Times New Roman" w:cs="Times New Roman"/>
          <w:sz w:val="16"/>
          <w:szCs w:val="16"/>
        </w:rPr>
        <w:t>с</w:t>
      </w:r>
      <w:proofErr w:type="gramEnd"/>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размещением   уведомления    о    разработке    предлагаемого   правового</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регулирования: начало: __ ________ 20_ г.; окончание:__ ________ 20_ г.</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1.8. Количество  замечаний  и  предложений,  полученных  в  связи  </w:t>
      </w:r>
      <w:proofErr w:type="gramStart"/>
      <w:r w:rsidRPr="00362F36">
        <w:rPr>
          <w:rFonts w:ascii="Times New Roman" w:eastAsia="Times New Roman" w:hAnsi="Times New Roman" w:cs="Times New Roman"/>
          <w:sz w:val="16"/>
          <w:szCs w:val="16"/>
        </w:rPr>
        <w:t>с</w:t>
      </w:r>
      <w:proofErr w:type="gramEnd"/>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размещением    уведомления    о    разработке   предлагаемого   правового</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регулирования: ________________________, из них учтено: полностью: учтено</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частично: ___________________</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1.9. Полный  электронный  адрес   размещения   сводки   предложений,</w:t>
      </w:r>
    </w:p>
    <w:p w:rsidR="00484573" w:rsidRPr="00362F36" w:rsidRDefault="00484573" w:rsidP="00484573">
      <w:pPr>
        <w:autoSpaceDE w:val="0"/>
        <w:jc w:val="both"/>
        <w:rPr>
          <w:rFonts w:ascii="Times New Roman" w:eastAsia="Times New Roman" w:hAnsi="Times New Roman" w:cs="Times New Roman"/>
          <w:sz w:val="16"/>
          <w:szCs w:val="16"/>
        </w:rPr>
      </w:pPr>
      <w:proofErr w:type="gramStart"/>
      <w:r w:rsidRPr="00362F36">
        <w:rPr>
          <w:rFonts w:ascii="Times New Roman" w:eastAsia="Times New Roman" w:hAnsi="Times New Roman" w:cs="Times New Roman"/>
          <w:sz w:val="16"/>
          <w:szCs w:val="16"/>
        </w:rPr>
        <w:t>поступивших</w:t>
      </w:r>
      <w:proofErr w:type="gramEnd"/>
      <w:r w:rsidRPr="00362F36">
        <w:rPr>
          <w:rFonts w:ascii="Times New Roman" w:eastAsia="Times New Roman" w:hAnsi="Times New Roman" w:cs="Times New Roman"/>
          <w:sz w:val="16"/>
          <w:szCs w:val="16"/>
        </w:rPr>
        <w:t xml:space="preserve"> в связи с размещением уведомления о разработке  предлагаемого правового регулирования: 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1.10. Контактная информация исполнителя в органе-разработчике:</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Ф.И.О.: 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Должность: 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Тел: _____________ Адрес электронной почты: ______________________</w:t>
      </w:r>
    </w:p>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lastRenderedPageBreak/>
        <w:t xml:space="preserve">     2. Описание проблемы, на  решение  которой  направлено  предлагаемое</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правовое регулирование</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2.1. Формулировка проблемы:</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2.2. Информация  о  возникновении,   выявлении  проблемы   и  мерах,</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принятых  ранее  для  ее  решения,  достигнутых </w:t>
      </w:r>
      <w:proofErr w:type="gramStart"/>
      <w:r w:rsidRPr="00362F36">
        <w:rPr>
          <w:rFonts w:ascii="Times New Roman" w:eastAsia="Times New Roman" w:hAnsi="Times New Roman" w:cs="Times New Roman"/>
          <w:sz w:val="16"/>
          <w:szCs w:val="16"/>
        </w:rPr>
        <w:t>результатах</w:t>
      </w:r>
      <w:proofErr w:type="gramEnd"/>
      <w:r w:rsidRPr="00362F36">
        <w:rPr>
          <w:rFonts w:ascii="Times New Roman" w:eastAsia="Times New Roman" w:hAnsi="Times New Roman" w:cs="Times New Roman"/>
          <w:sz w:val="16"/>
          <w:szCs w:val="16"/>
        </w:rPr>
        <w:t xml:space="preserve"> и затраченных</w:t>
      </w:r>
    </w:p>
    <w:p w:rsidR="00484573" w:rsidRPr="00362F36" w:rsidRDefault="00484573" w:rsidP="00484573">
      <w:pPr>
        <w:autoSpaceDE w:val="0"/>
        <w:rPr>
          <w:rFonts w:ascii="Times New Roman" w:eastAsia="Times New Roman" w:hAnsi="Times New Roman" w:cs="Times New Roman"/>
          <w:sz w:val="16"/>
          <w:szCs w:val="16"/>
        </w:rPr>
      </w:pPr>
      <w:proofErr w:type="gramStart"/>
      <w:r w:rsidRPr="00362F36">
        <w:rPr>
          <w:rFonts w:ascii="Times New Roman" w:eastAsia="Times New Roman" w:hAnsi="Times New Roman" w:cs="Times New Roman"/>
          <w:sz w:val="16"/>
          <w:szCs w:val="16"/>
        </w:rPr>
        <w:t>ресурсах</w:t>
      </w:r>
      <w:proofErr w:type="gramEnd"/>
      <w:r w:rsidRPr="00362F36">
        <w:rPr>
          <w:rFonts w:ascii="Times New Roman" w:eastAsia="Times New Roman" w:hAnsi="Times New Roman" w:cs="Times New Roman"/>
          <w:sz w:val="16"/>
          <w:szCs w:val="16"/>
        </w:rPr>
        <w:t>:</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2.3. Социальные группы, заинтересованные в устранении  проблемы,  их</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количественная оценка:</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2.4. Характеристика  негативных  эффектов,  возникающих  в  связи  </w:t>
      </w:r>
      <w:proofErr w:type="gramStart"/>
      <w:r w:rsidRPr="00362F36">
        <w:rPr>
          <w:rFonts w:ascii="Times New Roman" w:eastAsia="Times New Roman" w:hAnsi="Times New Roman" w:cs="Times New Roman"/>
          <w:sz w:val="16"/>
          <w:szCs w:val="16"/>
        </w:rPr>
        <w:t>с</w:t>
      </w:r>
      <w:proofErr w:type="gramEnd"/>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наличием проблемы, их количественная оценка:</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2.5. Причины возникновения проблемы  и  факторы,  поддерживающие  ее</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существование:</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2.6. Источники данных:</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2.7. Иная информация о проблеме:</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rPr>
          <w:rFonts w:ascii="Times New Roman" w:eastAsia="Times New Roman" w:hAnsi="Times New Roman" w:cs="Times New Roman"/>
          <w:sz w:val="16"/>
          <w:szCs w:val="16"/>
        </w:rPr>
      </w:pPr>
      <w:bookmarkStart w:id="1" w:name="sub_5300"/>
      <w:r w:rsidRPr="00362F36">
        <w:rPr>
          <w:rFonts w:ascii="Times New Roman" w:eastAsia="Times New Roman" w:hAnsi="Times New Roman" w:cs="Times New Roman"/>
          <w:sz w:val="16"/>
          <w:szCs w:val="16"/>
        </w:rPr>
        <w:t xml:space="preserve">     3. Определение   целей   предлагаемого  правового  </w:t>
      </w:r>
      <w:bookmarkEnd w:id="1"/>
    </w:p>
    <w:p w:rsidR="00484573" w:rsidRPr="00362F36" w:rsidRDefault="00484573" w:rsidP="00484573">
      <w:pPr>
        <w:autoSpaceDE w:val="0"/>
        <w:ind w:firstLine="720"/>
        <w:jc w:val="both"/>
        <w:rPr>
          <w:rFonts w:ascii="Times New Roman" w:eastAsia="Times New Roman" w:hAnsi="Times New Roman" w:cs="Times New Roman"/>
          <w:sz w:val="16"/>
          <w:szCs w:val="16"/>
        </w:rPr>
      </w:pPr>
    </w:p>
    <w:tbl>
      <w:tblPr>
        <w:tblW w:w="0" w:type="auto"/>
        <w:tblInd w:w="108" w:type="dxa"/>
        <w:tblLayout w:type="fixed"/>
        <w:tblLook w:val="0000"/>
      </w:tblPr>
      <w:tblGrid>
        <w:gridCol w:w="2800"/>
        <w:gridCol w:w="3780"/>
        <w:gridCol w:w="3260"/>
      </w:tblGrid>
      <w:tr w:rsidR="00484573" w:rsidRPr="00362F36" w:rsidTr="00A5140D">
        <w:tc>
          <w:tcPr>
            <w:tcW w:w="28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3.1. Цели предлагаемого правового регулирования</w:t>
            </w:r>
          </w:p>
        </w:tc>
        <w:tc>
          <w:tcPr>
            <w:tcW w:w="37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3.2. Сроки достижения целей предлагаемого правового регулирования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3.3. Периодичность мониторинга достижения целей предлагаемого правового регулирования</w:t>
            </w:r>
          </w:p>
        </w:tc>
      </w:tr>
      <w:tr w:rsidR="00484573" w:rsidRPr="00362F36" w:rsidTr="00A5140D">
        <w:tc>
          <w:tcPr>
            <w:tcW w:w="28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(Цель 1)</w:t>
            </w:r>
          </w:p>
        </w:tc>
        <w:tc>
          <w:tcPr>
            <w:tcW w:w="37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28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(Цель 2)</w:t>
            </w:r>
          </w:p>
        </w:tc>
        <w:tc>
          <w:tcPr>
            <w:tcW w:w="37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28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lastRenderedPageBreak/>
              <w:t>(Цель №)</w:t>
            </w:r>
          </w:p>
        </w:tc>
        <w:tc>
          <w:tcPr>
            <w:tcW w:w="37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bl>
    <w:p w:rsidR="00484573" w:rsidRPr="00362F36" w:rsidRDefault="00484573" w:rsidP="00484573">
      <w:pPr>
        <w:autoSpaceDE w:val="0"/>
        <w:rPr>
          <w:rFonts w:ascii="Times New Roman" w:eastAsia="Times New Roman" w:hAnsi="Times New Roman" w:cs="Times New Roman"/>
          <w:sz w:val="16"/>
          <w:szCs w:val="16"/>
        </w:rPr>
      </w:pP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3.4. Оценка затрат  на  проведение  мониторинга  достижения   целей</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предлагаемого правового регулирования: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4.  Качественная  характеристика  и оценка численности </w:t>
      </w:r>
      <w:proofErr w:type="gramStart"/>
      <w:r w:rsidRPr="00362F36">
        <w:rPr>
          <w:rFonts w:ascii="Times New Roman" w:eastAsia="Times New Roman" w:hAnsi="Times New Roman" w:cs="Times New Roman"/>
          <w:sz w:val="16"/>
          <w:szCs w:val="16"/>
        </w:rPr>
        <w:t>потенциальных</w:t>
      </w:r>
      <w:proofErr w:type="gramEnd"/>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адресатов предлагаемого правового регулирования (их групп)</w:t>
      </w:r>
    </w:p>
    <w:p w:rsidR="00484573" w:rsidRPr="00362F36" w:rsidRDefault="00484573" w:rsidP="00484573">
      <w:pPr>
        <w:autoSpaceDE w:val="0"/>
        <w:ind w:firstLine="720"/>
        <w:jc w:val="both"/>
        <w:rPr>
          <w:rFonts w:ascii="Times New Roman" w:eastAsia="Times New Roman" w:hAnsi="Times New Roman" w:cs="Times New Roman"/>
          <w:sz w:val="16"/>
          <w:szCs w:val="16"/>
        </w:rPr>
      </w:pPr>
    </w:p>
    <w:tbl>
      <w:tblPr>
        <w:tblW w:w="0" w:type="auto"/>
        <w:tblInd w:w="108" w:type="dxa"/>
        <w:tblLayout w:type="fixed"/>
        <w:tblLook w:val="0000"/>
      </w:tblPr>
      <w:tblGrid>
        <w:gridCol w:w="3360"/>
        <w:gridCol w:w="3360"/>
        <w:gridCol w:w="3260"/>
      </w:tblGrid>
      <w:tr w:rsidR="00484573" w:rsidRPr="00362F36" w:rsidTr="00A5140D">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bookmarkStart w:id="2" w:name="sub_5041"/>
            <w:r w:rsidRPr="00362F36">
              <w:rPr>
                <w:rFonts w:ascii="Times New Roman" w:eastAsia="Times New Roman" w:hAnsi="Times New Roman" w:cs="Times New Roman"/>
                <w:sz w:val="16"/>
                <w:szCs w:val="16"/>
              </w:rPr>
              <w:t>4.1. Группы потенциальных адресатов предлагаемого правового регулирования (краткое описание их качественных характеристик)</w:t>
            </w:r>
            <w:bookmarkEnd w:id="2"/>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4.2. Количество участников группы</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4.3. Источники данных</w:t>
            </w:r>
          </w:p>
        </w:tc>
      </w:tr>
      <w:tr w:rsidR="00484573" w:rsidRPr="00362F36" w:rsidTr="00A5140D">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(Группа 1)</w:t>
            </w: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(Группа 2)</w:t>
            </w: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(Группа №)</w:t>
            </w: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bl>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5. Изменение  функций   (полномочий,   обязанностей,  прав)  органов  местного самоуправления,  а  также  порядка  их  реализации  в  связи с введением предлагаемого правового регулирования</w:t>
      </w:r>
    </w:p>
    <w:p w:rsidR="00484573" w:rsidRPr="00362F36" w:rsidRDefault="00484573" w:rsidP="00484573">
      <w:pPr>
        <w:autoSpaceDE w:val="0"/>
        <w:ind w:firstLine="720"/>
        <w:jc w:val="both"/>
        <w:rPr>
          <w:rFonts w:ascii="Times New Roman" w:eastAsia="Times New Roman" w:hAnsi="Times New Roman" w:cs="Times New Roman"/>
          <w:sz w:val="16"/>
          <w:szCs w:val="16"/>
        </w:rPr>
      </w:pPr>
    </w:p>
    <w:tbl>
      <w:tblPr>
        <w:tblW w:w="0" w:type="auto"/>
        <w:tblInd w:w="108" w:type="dxa"/>
        <w:tblLayout w:type="fixed"/>
        <w:tblLook w:val="0000"/>
      </w:tblPr>
      <w:tblGrid>
        <w:gridCol w:w="1960"/>
        <w:gridCol w:w="1960"/>
        <w:gridCol w:w="2240"/>
        <w:gridCol w:w="1820"/>
        <w:gridCol w:w="2000"/>
      </w:tblGrid>
      <w:tr w:rsidR="00484573" w:rsidRPr="00362F36" w:rsidTr="00A5140D">
        <w:tc>
          <w:tcPr>
            <w:tcW w:w="19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bookmarkStart w:id="3" w:name="sub_5051"/>
            <w:r w:rsidRPr="00362F36">
              <w:rPr>
                <w:rFonts w:ascii="Times New Roman" w:eastAsia="Times New Roman" w:hAnsi="Times New Roman" w:cs="Times New Roman"/>
                <w:sz w:val="16"/>
                <w:szCs w:val="16"/>
              </w:rPr>
              <w:t>5.1.</w:t>
            </w:r>
            <w:bookmarkEnd w:id="3"/>
          </w:p>
        </w:tc>
        <w:tc>
          <w:tcPr>
            <w:tcW w:w="19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5.2.</w:t>
            </w: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5.3.</w:t>
            </w:r>
          </w:p>
        </w:tc>
        <w:tc>
          <w:tcPr>
            <w:tcW w:w="182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5.4.</w:t>
            </w:r>
          </w:p>
        </w:tc>
        <w:tc>
          <w:tcPr>
            <w:tcW w:w="200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5.5.</w:t>
            </w:r>
          </w:p>
        </w:tc>
      </w:tr>
      <w:tr w:rsidR="00484573" w:rsidRPr="00362F36" w:rsidTr="00A5140D">
        <w:tc>
          <w:tcPr>
            <w:tcW w:w="1960"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Наименование</w:t>
            </w:r>
          </w:p>
        </w:tc>
        <w:tc>
          <w:tcPr>
            <w:tcW w:w="1960"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Характер</w:t>
            </w:r>
          </w:p>
        </w:tc>
        <w:tc>
          <w:tcPr>
            <w:tcW w:w="2240"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proofErr w:type="gramStart"/>
            <w:r w:rsidRPr="00362F36">
              <w:rPr>
                <w:rFonts w:ascii="Times New Roman" w:eastAsia="Times New Roman" w:hAnsi="Times New Roman" w:cs="Times New Roman"/>
                <w:sz w:val="16"/>
                <w:szCs w:val="16"/>
              </w:rPr>
              <w:t>Предполагаемый</w:t>
            </w:r>
            <w:proofErr w:type="gramEnd"/>
          </w:p>
        </w:tc>
        <w:tc>
          <w:tcPr>
            <w:tcW w:w="1820"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Оценка</w:t>
            </w:r>
          </w:p>
        </w:tc>
        <w:tc>
          <w:tcPr>
            <w:tcW w:w="2000" w:type="dxa"/>
            <w:tcBorders>
              <w:top w:val="single" w:sz="4" w:space="0" w:color="000000"/>
              <w:left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Оценка</w:t>
            </w: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функции</w:t>
            </w:r>
          </w:p>
        </w:tc>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proofErr w:type="gramStart"/>
            <w:r w:rsidRPr="00362F36">
              <w:rPr>
                <w:rFonts w:ascii="Times New Roman" w:eastAsia="Times New Roman" w:hAnsi="Times New Roman" w:cs="Times New Roman"/>
                <w:sz w:val="16"/>
                <w:szCs w:val="16"/>
              </w:rPr>
              <w:t>функции (новая</w:t>
            </w:r>
            <w:proofErr w:type="gramEnd"/>
          </w:p>
        </w:tc>
        <w:tc>
          <w:tcPr>
            <w:tcW w:w="224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порядок</w:t>
            </w:r>
          </w:p>
        </w:tc>
        <w:tc>
          <w:tcPr>
            <w:tcW w:w="182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изменения</w:t>
            </w: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изменения</w:t>
            </w: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proofErr w:type="gramStart"/>
            <w:r w:rsidRPr="00362F36">
              <w:rPr>
                <w:rFonts w:ascii="Times New Roman" w:eastAsia="Times New Roman" w:hAnsi="Times New Roman" w:cs="Times New Roman"/>
                <w:sz w:val="16"/>
                <w:szCs w:val="16"/>
              </w:rPr>
              <w:t>(полномочия,</w:t>
            </w:r>
            <w:proofErr w:type="gramEnd"/>
          </w:p>
        </w:tc>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 изменяемая /</w:t>
            </w:r>
          </w:p>
        </w:tc>
        <w:tc>
          <w:tcPr>
            <w:tcW w:w="224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реализации</w:t>
            </w:r>
          </w:p>
        </w:tc>
        <w:tc>
          <w:tcPr>
            <w:tcW w:w="182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трудовых</w:t>
            </w: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потребностей</w:t>
            </w: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обязанности</w:t>
            </w:r>
          </w:p>
        </w:tc>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отменяемая)</w:t>
            </w:r>
          </w:p>
        </w:tc>
        <w:tc>
          <w:tcPr>
            <w:tcW w:w="224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затрат</w:t>
            </w: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других</w:t>
            </w:r>
          </w:p>
        </w:tc>
      </w:tr>
      <w:tr w:rsidR="00484573" w:rsidRPr="00362F36" w:rsidTr="00A5140D">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или права)</w:t>
            </w:r>
          </w:p>
        </w:tc>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(чел./час</w:t>
            </w:r>
            <w:proofErr w:type="gramStart"/>
            <w:r w:rsidRPr="00362F36">
              <w:rPr>
                <w:rFonts w:ascii="Times New Roman" w:eastAsia="Times New Roman" w:hAnsi="Times New Roman" w:cs="Times New Roman"/>
                <w:sz w:val="16"/>
                <w:szCs w:val="16"/>
              </w:rPr>
              <w:t>.</w:t>
            </w:r>
            <w:proofErr w:type="gramEnd"/>
            <w:r w:rsidRPr="00362F36">
              <w:rPr>
                <w:rFonts w:ascii="Times New Roman" w:eastAsia="Times New Roman" w:hAnsi="Times New Roman" w:cs="Times New Roman"/>
                <w:sz w:val="16"/>
                <w:szCs w:val="16"/>
              </w:rPr>
              <w:t xml:space="preserve"> </w:t>
            </w:r>
            <w:proofErr w:type="gramStart"/>
            <w:r w:rsidRPr="00362F36">
              <w:rPr>
                <w:rFonts w:ascii="Times New Roman" w:eastAsia="Times New Roman" w:hAnsi="Times New Roman" w:cs="Times New Roman"/>
                <w:sz w:val="16"/>
                <w:szCs w:val="16"/>
              </w:rPr>
              <w:t>в</w:t>
            </w:r>
            <w:proofErr w:type="gramEnd"/>
            <w:r w:rsidRPr="00362F36">
              <w:rPr>
                <w:rFonts w:ascii="Times New Roman" w:eastAsia="Times New Roman" w:hAnsi="Times New Roman" w:cs="Times New Roman"/>
                <w:sz w:val="16"/>
                <w:szCs w:val="16"/>
              </w:rPr>
              <w:t xml:space="preserve"> год), изменения численности сотрудников (чел.)</w:t>
            </w:r>
          </w:p>
        </w:tc>
        <w:tc>
          <w:tcPr>
            <w:tcW w:w="2000" w:type="dxa"/>
            <w:tcBorders>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proofErr w:type="gramStart"/>
            <w:r w:rsidRPr="00362F36">
              <w:rPr>
                <w:rFonts w:ascii="Times New Roman" w:eastAsia="Times New Roman" w:hAnsi="Times New Roman" w:cs="Times New Roman"/>
                <w:sz w:val="16"/>
                <w:szCs w:val="16"/>
              </w:rPr>
              <w:t>ресурсах</w:t>
            </w:r>
            <w:proofErr w:type="gramEnd"/>
          </w:p>
        </w:tc>
      </w:tr>
      <w:tr w:rsidR="00484573" w:rsidRPr="00362F36" w:rsidTr="00A5140D">
        <w:tc>
          <w:tcPr>
            <w:tcW w:w="9980" w:type="dxa"/>
            <w:gridSpan w:val="5"/>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Наименование органа местного самоуправления</w:t>
            </w:r>
          </w:p>
        </w:tc>
      </w:tr>
      <w:tr w:rsidR="00484573" w:rsidRPr="00362F36" w:rsidTr="00A5140D">
        <w:tc>
          <w:tcPr>
            <w:tcW w:w="1960"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Функция</w:t>
            </w:r>
          </w:p>
        </w:tc>
        <w:tc>
          <w:tcPr>
            <w:tcW w:w="196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top w:val="single" w:sz="4" w:space="0" w:color="000000"/>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proofErr w:type="gramStart"/>
            <w:r w:rsidRPr="00362F36">
              <w:rPr>
                <w:rFonts w:ascii="Times New Roman" w:eastAsia="Times New Roman" w:hAnsi="Times New Roman" w:cs="Times New Roman"/>
                <w:sz w:val="16"/>
                <w:szCs w:val="16"/>
              </w:rPr>
              <w:t>(полномочие,</w:t>
            </w:r>
            <w:proofErr w:type="gramEnd"/>
          </w:p>
        </w:tc>
        <w:tc>
          <w:tcPr>
            <w:tcW w:w="196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обязанность</w:t>
            </w:r>
          </w:p>
        </w:tc>
        <w:tc>
          <w:tcPr>
            <w:tcW w:w="196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или право) 1.1</w:t>
            </w:r>
          </w:p>
        </w:tc>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Функция</w:t>
            </w:r>
          </w:p>
        </w:tc>
        <w:tc>
          <w:tcPr>
            <w:tcW w:w="196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top w:val="single" w:sz="4" w:space="0" w:color="000000"/>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proofErr w:type="gramStart"/>
            <w:r w:rsidRPr="00362F36">
              <w:rPr>
                <w:rFonts w:ascii="Times New Roman" w:eastAsia="Times New Roman" w:hAnsi="Times New Roman" w:cs="Times New Roman"/>
                <w:sz w:val="16"/>
                <w:szCs w:val="16"/>
              </w:rPr>
              <w:t>(полномочие,</w:t>
            </w:r>
            <w:proofErr w:type="gramEnd"/>
          </w:p>
        </w:tc>
        <w:tc>
          <w:tcPr>
            <w:tcW w:w="196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обязанность</w:t>
            </w:r>
          </w:p>
        </w:tc>
        <w:tc>
          <w:tcPr>
            <w:tcW w:w="196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lastRenderedPageBreak/>
              <w:t>или право) 1.№</w:t>
            </w:r>
          </w:p>
        </w:tc>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9980" w:type="dxa"/>
            <w:gridSpan w:val="5"/>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Наименование органа местного самоуправления</w:t>
            </w:r>
          </w:p>
        </w:tc>
      </w:tr>
      <w:tr w:rsidR="00484573" w:rsidRPr="00362F36" w:rsidTr="00A5140D">
        <w:tc>
          <w:tcPr>
            <w:tcW w:w="1960"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Функция</w:t>
            </w:r>
          </w:p>
        </w:tc>
        <w:tc>
          <w:tcPr>
            <w:tcW w:w="196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top w:val="single" w:sz="4" w:space="0" w:color="000000"/>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proofErr w:type="gramStart"/>
            <w:r w:rsidRPr="00362F36">
              <w:rPr>
                <w:rFonts w:ascii="Times New Roman" w:eastAsia="Times New Roman" w:hAnsi="Times New Roman" w:cs="Times New Roman"/>
                <w:sz w:val="16"/>
                <w:szCs w:val="16"/>
              </w:rPr>
              <w:t>(полномочие,</w:t>
            </w:r>
            <w:proofErr w:type="gramEnd"/>
          </w:p>
        </w:tc>
        <w:tc>
          <w:tcPr>
            <w:tcW w:w="196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обязанность</w:t>
            </w:r>
          </w:p>
        </w:tc>
        <w:tc>
          <w:tcPr>
            <w:tcW w:w="196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или право) К.1</w:t>
            </w:r>
          </w:p>
        </w:tc>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Функция</w:t>
            </w:r>
          </w:p>
        </w:tc>
        <w:tc>
          <w:tcPr>
            <w:tcW w:w="196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top w:val="single" w:sz="4" w:space="0" w:color="000000"/>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top w:val="single" w:sz="4" w:space="0" w:color="000000"/>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proofErr w:type="gramStart"/>
            <w:r w:rsidRPr="00362F36">
              <w:rPr>
                <w:rFonts w:ascii="Times New Roman" w:eastAsia="Times New Roman" w:hAnsi="Times New Roman" w:cs="Times New Roman"/>
                <w:sz w:val="16"/>
                <w:szCs w:val="16"/>
              </w:rPr>
              <w:t>(полномочие,</w:t>
            </w:r>
            <w:proofErr w:type="gramEnd"/>
          </w:p>
        </w:tc>
        <w:tc>
          <w:tcPr>
            <w:tcW w:w="196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обязанность</w:t>
            </w:r>
          </w:p>
        </w:tc>
        <w:tc>
          <w:tcPr>
            <w:tcW w:w="196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или право) К.№</w:t>
            </w:r>
          </w:p>
        </w:tc>
        <w:tc>
          <w:tcPr>
            <w:tcW w:w="196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1820"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000" w:type="dxa"/>
            <w:tcBorders>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bl>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6. Оценка дополнительных расходов (доходов) местного бюджета,  связанных  с  введением   предлагаемого   правового регулирования</w:t>
      </w:r>
    </w:p>
    <w:p w:rsidR="00484573" w:rsidRPr="00362F36" w:rsidRDefault="00484573" w:rsidP="00484573">
      <w:pPr>
        <w:autoSpaceDE w:val="0"/>
        <w:ind w:firstLine="720"/>
        <w:jc w:val="both"/>
        <w:rPr>
          <w:rFonts w:ascii="Times New Roman" w:eastAsia="Times New Roman" w:hAnsi="Times New Roman" w:cs="Times New Roman"/>
          <w:sz w:val="16"/>
          <w:szCs w:val="16"/>
        </w:rPr>
      </w:pPr>
    </w:p>
    <w:tbl>
      <w:tblPr>
        <w:tblW w:w="0" w:type="auto"/>
        <w:tblInd w:w="108" w:type="dxa"/>
        <w:tblLayout w:type="fixed"/>
        <w:tblLook w:val="0000"/>
      </w:tblPr>
      <w:tblGrid>
        <w:gridCol w:w="3360"/>
        <w:gridCol w:w="3360"/>
        <w:gridCol w:w="3120"/>
      </w:tblGrid>
      <w:tr w:rsidR="00484573" w:rsidRPr="00362F36" w:rsidTr="00A5140D">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6.1. Наименование функции (полномочия, обязанности или права) (в соответствии с </w:t>
            </w:r>
            <w:hyperlink w:anchor="sub_5051" w:history="1">
              <w:r w:rsidRPr="00362F36">
                <w:rPr>
                  <w:rStyle w:val="aa"/>
                  <w:rFonts w:ascii="Times New Roman" w:eastAsia="Times New Roman" w:hAnsi="Times New Roman" w:cs="Times New Roman"/>
                  <w:sz w:val="16"/>
                  <w:szCs w:val="16"/>
                </w:rPr>
                <w:t>пунктом 5.1</w:t>
              </w:r>
            </w:hyperlink>
            <w:r w:rsidRPr="00362F36">
              <w:rPr>
                <w:rFonts w:ascii="Times New Roman" w:eastAsia="Times New Roman" w:hAnsi="Times New Roman" w:cs="Times New Roman"/>
                <w:sz w:val="16"/>
                <w:szCs w:val="16"/>
              </w:rPr>
              <w:t>)</w:t>
            </w: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6.2. Виды расходов (возможных поступлений) местных бюджетов</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6.3. Количественная оценка расходов и возможных</w:t>
            </w:r>
          </w:p>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поступлений, млн. рублей</w:t>
            </w:r>
          </w:p>
        </w:tc>
      </w:tr>
      <w:tr w:rsidR="00484573" w:rsidRPr="00362F36" w:rsidTr="00A5140D">
        <w:tc>
          <w:tcPr>
            <w:tcW w:w="9840" w:type="dxa"/>
            <w:gridSpan w:val="3"/>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Наименование органа местного самоуправления (от 1 до К):</w:t>
            </w:r>
          </w:p>
        </w:tc>
      </w:tr>
      <w:tr w:rsidR="00484573" w:rsidRPr="00362F36" w:rsidTr="00A5140D">
        <w:trPr>
          <w:cantSplit/>
        </w:trPr>
        <w:tc>
          <w:tcPr>
            <w:tcW w:w="3360" w:type="dxa"/>
            <w:vMerge w:val="restart"/>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Функция (полномочие, обязанность или право) 1.1</w:t>
            </w: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Единовременные расходы (от 1 до №) в ___________ </w:t>
            </w:r>
            <w:proofErr w:type="gramStart"/>
            <w:r w:rsidRPr="00362F36">
              <w:rPr>
                <w:rFonts w:ascii="Times New Roman" w:eastAsia="Times New Roman" w:hAnsi="Times New Roman" w:cs="Times New Roman"/>
                <w:sz w:val="16"/>
                <w:szCs w:val="16"/>
              </w:rPr>
              <w:t>г</w:t>
            </w:r>
            <w:proofErr w:type="gramEnd"/>
            <w:r w:rsidRPr="00362F36">
              <w:rPr>
                <w:rFonts w:ascii="Times New Roman" w:eastAsia="Times New Roman" w:hAnsi="Times New Roman" w:cs="Times New Roman"/>
                <w:sz w:val="16"/>
                <w:szCs w:val="16"/>
              </w:rPr>
              <w: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rPr>
          <w:cantSplit/>
        </w:trPr>
        <w:tc>
          <w:tcPr>
            <w:tcW w:w="3360" w:type="dxa"/>
            <w:vMerge/>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Периодические расходы (от 1 до №) за период ____________ гг.</w:t>
            </w:r>
            <w:proofErr w:type="gramStart"/>
            <w:r w:rsidRPr="00362F36">
              <w:rPr>
                <w:rFonts w:ascii="Times New Roman" w:eastAsia="Times New Roman" w:hAnsi="Times New Roman" w:cs="Times New Roman"/>
                <w:sz w:val="16"/>
                <w:szCs w:val="16"/>
              </w:rPr>
              <w:t xml:space="preserve"> :</w:t>
            </w:r>
            <w:proofErr w:type="gramEnd"/>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rPr>
          <w:cantSplit/>
        </w:trPr>
        <w:tc>
          <w:tcPr>
            <w:tcW w:w="3360" w:type="dxa"/>
            <w:vMerge/>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Возможные доходы (от 1 до №) за период ___________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rPr>
          <w:cantSplit/>
        </w:trPr>
        <w:tc>
          <w:tcPr>
            <w:tcW w:w="3360" w:type="dxa"/>
            <w:vMerge w:val="restart"/>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Функция (полномочие, обязанность или право) 1.№</w:t>
            </w: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Единовременные расходы (от 1 до №) в _____________ </w:t>
            </w:r>
            <w:proofErr w:type="gramStart"/>
            <w:r w:rsidRPr="00362F36">
              <w:rPr>
                <w:rFonts w:ascii="Times New Roman" w:eastAsia="Times New Roman" w:hAnsi="Times New Roman" w:cs="Times New Roman"/>
                <w:sz w:val="16"/>
                <w:szCs w:val="16"/>
              </w:rPr>
              <w:t>г</w:t>
            </w:r>
            <w:proofErr w:type="gramEnd"/>
            <w:r w:rsidRPr="00362F36">
              <w:rPr>
                <w:rFonts w:ascii="Times New Roman" w:eastAsia="Times New Roman" w:hAnsi="Times New Roman" w:cs="Times New Roman"/>
                <w:sz w:val="16"/>
                <w:szCs w:val="16"/>
              </w:rPr>
              <w: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rPr>
          <w:cantSplit/>
        </w:trPr>
        <w:tc>
          <w:tcPr>
            <w:tcW w:w="3360" w:type="dxa"/>
            <w:vMerge/>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Периодические расходы (от 1 до №) за период _________ гг.</w:t>
            </w:r>
            <w:proofErr w:type="gramStart"/>
            <w:r w:rsidRPr="00362F36">
              <w:rPr>
                <w:rFonts w:ascii="Times New Roman" w:eastAsia="Times New Roman" w:hAnsi="Times New Roman" w:cs="Times New Roman"/>
                <w:sz w:val="16"/>
                <w:szCs w:val="16"/>
              </w:rPr>
              <w:t xml:space="preserve"> :</w:t>
            </w:r>
            <w:proofErr w:type="gramEnd"/>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rPr>
          <w:cantSplit/>
        </w:trPr>
        <w:tc>
          <w:tcPr>
            <w:tcW w:w="3360" w:type="dxa"/>
            <w:vMerge/>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Возможные доходы (от 1 до №) за период __________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6720" w:type="dxa"/>
            <w:gridSpan w:val="2"/>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rPr>
                <w:rFonts w:ascii="Times New Roman" w:hAnsi="Times New Roman" w:cs="Times New Roman"/>
                <w:sz w:val="16"/>
                <w:szCs w:val="16"/>
              </w:rPr>
            </w:pPr>
            <w:r w:rsidRPr="00362F36">
              <w:rPr>
                <w:rFonts w:ascii="Times New Roman" w:eastAsia="Times New Roman" w:hAnsi="Times New Roman" w:cs="Times New Roman"/>
                <w:sz w:val="16"/>
                <w:szCs w:val="16"/>
              </w:rPr>
              <w:t>Итого единовременные расходы за период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6720" w:type="dxa"/>
            <w:gridSpan w:val="2"/>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rPr>
                <w:rFonts w:ascii="Times New Roman" w:hAnsi="Times New Roman" w:cs="Times New Roman"/>
                <w:sz w:val="16"/>
                <w:szCs w:val="16"/>
              </w:rPr>
            </w:pPr>
            <w:r w:rsidRPr="00362F36">
              <w:rPr>
                <w:rFonts w:ascii="Times New Roman" w:eastAsia="Times New Roman" w:hAnsi="Times New Roman" w:cs="Times New Roman"/>
                <w:sz w:val="16"/>
                <w:szCs w:val="16"/>
              </w:rPr>
              <w:t>Итого периодические расходы за период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6720" w:type="dxa"/>
            <w:gridSpan w:val="2"/>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rPr>
                <w:rFonts w:ascii="Times New Roman" w:hAnsi="Times New Roman" w:cs="Times New Roman"/>
                <w:sz w:val="16"/>
                <w:szCs w:val="16"/>
              </w:rPr>
            </w:pPr>
            <w:r w:rsidRPr="00362F36">
              <w:rPr>
                <w:rFonts w:ascii="Times New Roman" w:eastAsia="Times New Roman" w:hAnsi="Times New Roman" w:cs="Times New Roman"/>
                <w:sz w:val="16"/>
                <w:szCs w:val="16"/>
              </w:rPr>
              <w:t>Итого возможные доходы за период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bl>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6.4.  Другие  сведения  о  дополнительных расходах (доходах) местных бюджетов  возникающих  в связи с введением предлагаемого правового регулирования: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6.5. Источники данных:</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lastRenderedPageBreak/>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7. Изменение  обязанностей   (ограничений)  потенциальных  адресатов</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предлагаемого правового регулирования и связанные с  ними  дополнительные расходы (доходы)</w:t>
      </w:r>
    </w:p>
    <w:p w:rsidR="00484573" w:rsidRPr="00362F36" w:rsidRDefault="00484573" w:rsidP="00484573">
      <w:pPr>
        <w:autoSpaceDE w:val="0"/>
        <w:ind w:firstLine="720"/>
        <w:jc w:val="both"/>
        <w:rPr>
          <w:rFonts w:ascii="Times New Roman" w:eastAsia="Times New Roman" w:hAnsi="Times New Roman" w:cs="Times New Roman"/>
          <w:sz w:val="16"/>
          <w:szCs w:val="16"/>
        </w:rPr>
      </w:pPr>
    </w:p>
    <w:tbl>
      <w:tblPr>
        <w:tblW w:w="0" w:type="auto"/>
        <w:tblInd w:w="108" w:type="dxa"/>
        <w:tblLayout w:type="fixed"/>
        <w:tblLook w:val="0000"/>
      </w:tblPr>
      <w:tblGrid>
        <w:gridCol w:w="2520"/>
        <w:gridCol w:w="2240"/>
        <w:gridCol w:w="2380"/>
        <w:gridCol w:w="2840"/>
      </w:tblGrid>
      <w:tr w:rsidR="00484573" w:rsidRPr="00362F36" w:rsidTr="00A5140D">
        <w:tc>
          <w:tcPr>
            <w:tcW w:w="252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7.1. Группы потенциальных адресатов предлагаемого правового регулирования (в соответствии с </w:t>
            </w:r>
            <w:hyperlink w:anchor="sub_5041" w:history="1">
              <w:r w:rsidRPr="00362F36">
                <w:rPr>
                  <w:rStyle w:val="aa"/>
                  <w:rFonts w:ascii="Times New Roman" w:eastAsia="Times New Roman" w:hAnsi="Times New Roman" w:cs="Times New Roman"/>
                  <w:sz w:val="16"/>
                  <w:szCs w:val="16"/>
                </w:rPr>
                <w:t>п. 4.1</w:t>
              </w:r>
            </w:hyperlink>
            <w:r w:rsidRPr="00362F36">
              <w:rPr>
                <w:rFonts w:ascii="Times New Roman" w:eastAsia="Times New Roman" w:hAnsi="Times New Roman" w:cs="Times New Roman"/>
                <w:sz w:val="16"/>
                <w:szCs w:val="16"/>
              </w:rPr>
              <w:t xml:space="preserve"> сводного отчета)</w:t>
            </w: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7.2. Новые обязанности и ограничения, изменения существующих обязанностей и ограничении, вводимые предлагаемым правовым регулированием (с указанием соответствующих положений проекта нормативного правового акта)</w:t>
            </w:r>
          </w:p>
        </w:tc>
        <w:tc>
          <w:tcPr>
            <w:tcW w:w="23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7.3. Описание расходов и возможных доходов, связанных с введением предлагаемого правового регулирования</w:t>
            </w: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7.4. Количественная оценка, млн. рублей</w:t>
            </w:r>
          </w:p>
        </w:tc>
      </w:tr>
      <w:tr w:rsidR="00484573" w:rsidRPr="00362F36" w:rsidTr="00A5140D">
        <w:trPr>
          <w:cantSplit/>
        </w:trPr>
        <w:tc>
          <w:tcPr>
            <w:tcW w:w="2520" w:type="dxa"/>
            <w:vMerge w:val="restart"/>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Группа 1</w:t>
            </w: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3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rPr>
          <w:cantSplit/>
        </w:trPr>
        <w:tc>
          <w:tcPr>
            <w:tcW w:w="2520" w:type="dxa"/>
            <w:vMerge/>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3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rPr>
          <w:cantSplit/>
        </w:trPr>
        <w:tc>
          <w:tcPr>
            <w:tcW w:w="2520" w:type="dxa"/>
            <w:vMerge w:val="restart"/>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Группа №</w:t>
            </w: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3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rPr>
          <w:cantSplit/>
        </w:trPr>
        <w:tc>
          <w:tcPr>
            <w:tcW w:w="2520" w:type="dxa"/>
            <w:vMerge/>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3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bl>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7.5. Источники данных:</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8. Оценка    рисков    неблагоприятных    последствий     применения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предлагаемого правового регулирования</w:t>
      </w:r>
    </w:p>
    <w:p w:rsidR="00484573" w:rsidRPr="00362F36" w:rsidRDefault="00484573" w:rsidP="00484573">
      <w:pPr>
        <w:autoSpaceDE w:val="0"/>
        <w:ind w:firstLine="720"/>
        <w:jc w:val="both"/>
        <w:rPr>
          <w:rFonts w:ascii="Times New Roman" w:eastAsia="Times New Roman" w:hAnsi="Times New Roman" w:cs="Times New Roman"/>
          <w:sz w:val="16"/>
          <w:szCs w:val="16"/>
        </w:rPr>
      </w:pPr>
    </w:p>
    <w:tbl>
      <w:tblPr>
        <w:tblW w:w="0" w:type="auto"/>
        <w:tblInd w:w="108" w:type="dxa"/>
        <w:tblLayout w:type="fixed"/>
        <w:tblLook w:val="0000"/>
      </w:tblPr>
      <w:tblGrid>
        <w:gridCol w:w="2515"/>
        <w:gridCol w:w="2520"/>
        <w:gridCol w:w="14"/>
        <w:gridCol w:w="2516"/>
        <w:gridCol w:w="14"/>
        <w:gridCol w:w="2271"/>
        <w:gridCol w:w="43"/>
        <w:gridCol w:w="16"/>
        <w:gridCol w:w="14"/>
      </w:tblGrid>
      <w:tr w:rsidR="00484573" w:rsidRPr="00362F36" w:rsidTr="00A5140D">
        <w:trPr>
          <w:gridAfter w:val="1"/>
          <w:wAfter w:w="14" w:type="dxa"/>
          <w:cantSplit/>
        </w:trPr>
        <w:tc>
          <w:tcPr>
            <w:tcW w:w="2515"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8.1. Виды рисков</w:t>
            </w:r>
          </w:p>
        </w:tc>
        <w:tc>
          <w:tcPr>
            <w:tcW w:w="2520" w:type="dxa"/>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8.2. Оценка вероятности наступления неблагоприятных последствий</w:t>
            </w:r>
          </w:p>
          <w:p w:rsidR="00484573" w:rsidRPr="00362F36" w:rsidRDefault="00484573" w:rsidP="00A5140D">
            <w:pPr>
              <w:autoSpaceDE w:val="0"/>
              <w:jc w:val="both"/>
              <w:rPr>
                <w:rFonts w:ascii="Times New Roman" w:hAnsi="Times New Roman" w:cs="Times New Roman"/>
                <w:sz w:val="16"/>
                <w:szCs w:val="16"/>
              </w:rPr>
            </w:pPr>
          </w:p>
        </w:tc>
        <w:tc>
          <w:tcPr>
            <w:tcW w:w="2530" w:type="dxa"/>
            <w:gridSpan w:val="2"/>
            <w:tcBorders>
              <w:top w:val="single" w:sz="4" w:space="0" w:color="000000"/>
              <w:lef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8.3. Методы контроля рисков</w:t>
            </w:r>
          </w:p>
          <w:p w:rsidR="00484573" w:rsidRPr="00362F36" w:rsidRDefault="00484573" w:rsidP="00A5140D">
            <w:pPr>
              <w:autoSpaceDE w:val="0"/>
              <w:jc w:val="both"/>
              <w:rPr>
                <w:rFonts w:ascii="Times New Roman" w:hAnsi="Times New Roman" w:cs="Times New Roman"/>
                <w:sz w:val="16"/>
                <w:szCs w:val="16"/>
              </w:rPr>
            </w:pPr>
          </w:p>
        </w:tc>
        <w:tc>
          <w:tcPr>
            <w:tcW w:w="2344" w:type="dxa"/>
            <w:gridSpan w:val="4"/>
            <w:tcBorders>
              <w:top w:val="single" w:sz="4" w:space="0" w:color="000000"/>
              <w:left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8.4. Степень контроля рисков (</w:t>
            </w:r>
            <w:proofErr w:type="gramStart"/>
            <w:r w:rsidRPr="00362F36">
              <w:rPr>
                <w:rFonts w:ascii="Times New Roman" w:eastAsia="Times New Roman" w:hAnsi="Times New Roman" w:cs="Times New Roman"/>
                <w:sz w:val="16"/>
                <w:szCs w:val="16"/>
              </w:rPr>
              <w:t>полный</w:t>
            </w:r>
            <w:proofErr w:type="gramEnd"/>
            <w:r w:rsidRPr="00362F36">
              <w:rPr>
                <w:rFonts w:ascii="Times New Roman" w:eastAsia="Times New Roman" w:hAnsi="Times New Roman" w:cs="Times New Roman"/>
                <w:sz w:val="16"/>
                <w:szCs w:val="16"/>
              </w:rPr>
              <w:t xml:space="preserve"> / частичный / отсутствует)</w:t>
            </w:r>
          </w:p>
        </w:tc>
      </w:tr>
      <w:tr w:rsidR="00484573" w:rsidRPr="00362F36" w:rsidTr="00A5140D">
        <w:trPr>
          <w:cantSplit/>
        </w:trPr>
        <w:tc>
          <w:tcPr>
            <w:tcW w:w="2515" w:type="dxa"/>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534" w:type="dxa"/>
            <w:gridSpan w:val="2"/>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530" w:type="dxa"/>
            <w:gridSpan w:val="2"/>
            <w:tcBorders>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344" w:type="dxa"/>
            <w:gridSpan w:val="4"/>
            <w:tcBorders>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blPrEx>
          <w:tblCellMar>
            <w:left w:w="0" w:type="dxa"/>
            <w:right w:w="0" w:type="dxa"/>
          </w:tblCellMar>
        </w:tblPrEx>
        <w:trPr>
          <w:gridAfter w:val="2"/>
          <w:wAfter w:w="30" w:type="dxa"/>
        </w:trPr>
        <w:tc>
          <w:tcPr>
            <w:tcW w:w="2515"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Риск 1</w:t>
            </w:r>
          </w:p>
        </w:tc>
        <w:tc>
          <w:tcPr>
            <w:tcW w:w="2534" w:type="dxa"/>
            <w:gridSpan w:val="2"/>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530" w:type="dxa"/>
            <w:gridSpan w:val="2"/>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71"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43" w:type="dxa"/>
            <w:tcBorders>
              <w:left w:val="single" w:sz="4" w:space="0" w:color="000000"/>
            </w:tcBorders>
            <w:shd w:val="clear" w:color="auto" w:fill="auto"/>
          </w:tcPr>
          <w:p w:rsidR="00484573" w:rsidRPr="00362F36" w:rsidRDefault="00484573" w:rsidP="00A5140D">
            <w:pPr>
              <w:snapToGrid w:val="0"/>
              <w:rPr>
                <w:rFonts w:ascii="Times New Roman" w:hAnsi="Times New Roman" w:cs="Times New Roman"/>
                <w:sz w:val="16"/>
                <w:szCs w:val="16"/>
              </w:rPr>
            </w:pPr>
          </w:p>
        </w:tc>
      </w:tr>
      <w:tr w:rsidR="00484573" w:rsidRPr="00362F36" w:rsidTr="00A5140D">
        <w:tblPrEx>
          <w:tblCellMar>
            <w:left w:w="0" w:type="dxa"/>
            <w:right w:w="0" w:type="dxa"/>
          </w:tblCellMar>
        </w:tblPrEx>
        <w:trPr>
          <w:gridAfter w:val="2"/>
          <w:wAfter w:w="30" w:type="dxa"/>
        </w:trPr>
        <w:tc>
          <w:tcPr>
            <w:tcW w:w="2515"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Риск №</w:t>
            </w:r>
          </w:p>
        </w:tc>
        <w:tc>
          <w:tcPr>
            <w:tcW w:w="2534" w:type="dxa"/>
            <w:gridSpan w:val="2"/>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530" w:type="dxa"/>
            <w:gridSpan w:val="2"/>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71"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43" w:type="dxa"/>
            <w:tcBorders>
              <w:left w:val="single" w:sz="4" w:space="0" w:color="000000"/>
            </w:tcBorders>
            <w:shd w:val="clear" w:color="auto" w:fill="auto"/>
          </w:tcPr>
          <w:p w:rsidR="00484573" w:rsidRPr="00362F36" w:rsidRDefault="00484573" w:rsidP="00A5140D">
            <w:pPr>
              <w:snapToGrid w:val="0"/>
              <w:rPr>
                <w:rFonts w:ascii="Times New Roman" w:hAnsi="Times New Roman" w:cs="Times New Roman"/>
                <w:sz w:val="16"/>
                <w:szCs w:val="16"/>
              </w:rPr>
            </w:pPr>
          </w:p>
        </w:tc>
      </w:tr>
    </w:tbl>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8.5. Источники данных:</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9. Сравнение возможных вариантов решения проблемы</w:t>
      </w:r>
    </w:p>
    <w:p w:rsidR="00484573" w:rsidRPr="00362F36" w:rsidRDefault="00484573" w:rsidP="00484573">
      <w:pPr>
        <w:autoSpaceDE w:val="0"/>
        <w:ind w:firstLine="720"/>
        <w:jc w:val="both"/>
        <w:rPr>
          <w:rFonts w:ascii="Times New Roman" w:eastAsia="Times New Roman" w:hAnsi="Times New Roman" w:cs="Times New Roman"/>
          <w:sz w:val="16"/>
          <w:szCs w:val="16"/>
        </w:rPr>
      </w:pPr>
    </w:p>
    <w:tbl>
      <w:tblPr>
        <w:tblW w:w="0" w:type="auto"/>
        <w:tblInd w:w="108" w:type="dxa"/>
        <w:tblLayout w:type="fixed"/>
        <w:tblLook w:val="0000"/>
      </w:tblPr>
      <w:tblGrid>
        <w:gridCol w:w="3080"/>
        <w:gridCol w:w="2100"/>
        <w:gridCol w:w="2240"/>
        <w:gridCol w:w="2280"/>
      </w:tblGrid>
      <w:tr w:rsidR="00484573" w:rsidRPr="00362F36" w:rsidTr="00A5140D">
        <w:tc>
          <w:tcPr>
            <w:tcW w:w="30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1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Вариант 1</w:t>
            </w: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Вариант 2</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Вариант №</w:t>
            </w:r>
          </w:p>
        </w:tc>
      </w:tr>
      <w:tr w:rsidR="00484573" w:rsidRPr="00362F36" w:rsidTr="00A5140D">
        <w:tc>
          <w:tcPr>
            <w:tcW w:w="30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1</w:t>
            </w:r>
          </w:p>
        </w:tc>
        <w:tc>
          <w:tcPr>
            <w:tcW w:w="21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2</w:t>
            </w: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3</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jc w:val="center"/>
              <w:rPr>
                <w:rFonts w:ascii="Times New Roman" w:hAnsi="Times New Roman" w:cs="Times New Roman"/>
                <w:sz w:val="16"/>
                <w:szCs w:val="16"/>
              </w:rPr>
            </w:pPr>
            <w:r w:rsidRPr="00362F36">
              <w:rPr>
                <w:rFonts w:ascii="Times New Roman" w:eastAsia="Times New Roman" w:hAnsi="Times New Roman" w:cs="Times New Roman"/>
                <w:sz w:val="16"/>
                <w:szCs w:val="16"/>
              </w:rPr>
              <w:t>4</w:t>
            </w:r>
          </w:p>
        </w:tc>
      </w:tr>
      <w:tr w:rsidR="00484573" w:rsidRPr="00362F36" w:rsidTr="00A5140D">
        <w:tc>
          <w:tcPr>
            <w:tcW w:w="30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both"/>
              <w:rPr>
                <w:rFonts w:ascii="Times New Roman" w:hAnsi="Times New Roman" w:cs="Times New Roman"/>
                <w:sz w:val="16"/>
                <w:szCs w:val="16"/>
              </w:rPr>
            </w:pPr>
            <w:r w:rsidRPr="00362F36">
              <w:rPr>
                <w:rFonts w:ascii="Times New Roman" w:eastAsia="Times New Roman" w:hAnsi="Times New Roman" w:cs="Times New Roman"/>
                <w:sz w:val="16"/>
                <w:szCs w:val="16"/>
              </w:rPr>
              <w:t>9.1. Содержание варианта решения проблемы</w:t>
            </w:r>
          </w:p>
        </w:tc>
        <w:tc>
          <w:tcPr>
            <w:tcW w:w="21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30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both"/>
              <w:rPr>
                <w:rFonts w:ascii="Times New Roman" w:hAnsi="Times New Roman" w:cs="Times New Roman"/>
                <w:sz w:val="16"/>
                <w:szCs w:val="16"/>
              </w:rPr>
            </w:pPr>
            <w:r w:rsidRPr="00362F36">
              <w:rPr>
                <w:rFonts w:ascii="Times New Roman" w:eastAsia="Times New Roman" w:hAnsi="Times New Roman" w:cs="Times New Roman"/>
                <w:sz w:val="16"/>
                <w:szCs w:val="16"/>
              </w:rPr>
              <w:t>9.2. 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21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30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both"/>
              <w:rPr>
                <w:rFonts w:ascii="Times New Roman" w:hAnsi="Times New Roman" w:cs="Times New Roman"/>
                <w:sz w:val="16"/>
                <w:szCs w:val="16"/>
              </w:rPr>
            </w:pPr>
            <w:r w:rsidRPr="00362F36">
              <w:rPr>
                <w:rFonts w:ascii="Times New Roman" w:eastAsia="Times New Roman" w:hAnsi="Times New Roman" w:cs="Times New Roman"/>
                <w:sz w:val="16"/>
                <w:szCs w:val="16"/>
              </w:rPr>
              <w:t>9.3. 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21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30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both"/>
              <w:rPr>
                <w:rFonts w:ascii="Times New Roman" w:hAnsi="Times New Roman" w:cs="Times New Roman"/>
                <w:sz w:val="16"/>
                <w:szCs w:val="16"/>
              </w:rPr>
            </w:pPr>
            <w:r w:rsidRPr="00362F36">
              <w:rPr>
                <w:rFonts w:ascii="Times New Roman" w:eastAsia="Times New Roman" w:hAnsi="Times New Roman" w:cs="Times New Roman"/>
                <w:sz w:val="16"/>
                <w:szCs w:val="16"/>
              </w:rPr>
              <w:t>9.4. Оценка расходов (доходов) местного бюджета, связанных с введением предлагаемого правового регулирования</w:t>
            </w:r>
          </w:p>
        </w:tc>
        <w:tc>
          <w:tcPr>
            <w:tcW w:w="21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30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both"/>
              <w:rPr>
                <w:rFonts w:ascii="Times New Roman" w:hAnsi="Times New Roman" w:cs="Times New Roman"/>
                <w:sz w:val="16"/>
                <w:szCs w:val="16"/>
              </w:rPr>
            </w:pPr>
            <w:r w:rsidRPr="00362F36">
              <w:rPr>
                <w:rFonts w:ascii="Times New Roman" w:eastAsia="Times New Roman" w:hAnsi="Times New Roman" w:cs="Times New Roman"/>
                <w:sz w:val="16"/>
                <w:szCs w:val="16"/>
              </w:rPr>
              <w:t>9.5. Оценка возможности достижения заявленных целей регулирования (</w:t>
            </w:r>
            <w:hyperlink w:anchor="sub_5300" w:history="1">
              <w:r w:rsidRPr="00362F36">
                <w:rPr>
                  <w:rStyle w:val="aa"/>
                  <w:rFonts w:ascii="Times New Roman" w:eastAsia="Times New Roman" w:hAnsi="Times New Roman" w:cs="Times New Roman"/>
                  <w:color w:val="106BBE"/>
                  <w:sz w:val="16"/>
                  <w:szCs w:val="16"/>
                </w:rPr>
                <w:t>раздел 3</w:t>
              </w:r>
            </w:hyperlink>
            <w:r w:rsidRPr="00362F36">
              <w:rPr>
                <w:rFonts w:ascii="Times New Roman" w:eastAsia="Times New Roman" w:hAnsi="Times New Roman" w:cs="Times New Roman"/>
                <w:sz w:val="16"/>
                <w:szCs w:val="16"/>
              </w:rPr>
              <w:t xml:space="preserve"> сводного отчета) посредством применения рассматриваемых вариантов предлагаемого правового регулирования</w:t>
            </w:r>
          </w:p>
        </w:tc>
        <w:tc>
          <w:tcPr>
            <w:tcW w:w="21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r w:rsidR="00484573" w:rsidRPr="00362F36" w:rsidTr="00A5140D">
        <w:tc>
          <w:tcPr>
            <w:tcW w:w="308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jc w:val="both"/>
              <w:rPr>
                <w:rFonts w:ascii="Times New Roman" w:hAnsi="Times New Roman" w:cs="Times New Roman"/>
                <w:sz w:val="16"/>
                <w:szCs w:val="16"/>
              </w:rPr>
            </w:pPr>
            <w:r w:rsidRPr="00362F36">
              <w:rPr>
                <w:rFonts w:ascii="Times New Roman" w:eastAsia="Times New Roman" w:hAnsi="Times New Roman" w:cs="Times New Roman"/>
                <w:sz w:val="16"/>
                <w:szCs w:val="16"/>
              </w:rPr>
              <w:t>9.6. Оценка рисков неблагоприятных последствий</w:t>
            </w:r>
          </w:p>
        </w:tc>
        <w:tc>
          <w:tcPr>
            <w:tcW w:w="210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4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autoSpaceDE w:val="0"/>
              <w:snapToGrid w:val="0"/>
              <w:jc w:val="both"/>
              <w:rPr>
                <w:rFonts w:ascii="Times New Roman" w:hAnsi="Times New Roman" w:cs="Times New Roman"/>
                <w:sz w:val="16"/>
                <w:szCs w:val="16"/>
              </w:rPr>
            </w:pPr>
          </w:p>
        </w:tc>
      </w:tr>
    </w:tbl>
    <w:p w:rsidR="00484573" w:rsidRPr="00362F36" w:rsidRDefault="00484573" w:rsidP="00484573">
      <w:pPr>
        <w:autoSpaceDE w:val="0"/>
        <w:ind w:firstLine="720"/>
        <w:jc w:val="both"/>
        <w:rPr>
          <w:rFonts w:ascii="Times New Roman" w:eastAsia="Times New Roman" w:hAnsi="Times New Roman" w:cs="Times New Roman"/>
          <w:sz w:val="16"/>
          <w:szCs w:val="16"/>
        </w:rPr>
      </w:pPr>
    </w:p>
    <w:p w:rsidR="00484573" w:rsidRPr="00362F36" w:rsidRDefault="00484573" w:rsidP="00484573">
      <w:pPr>
        <w:autoSpaceDE w:val="0"/>
        <w:rPr>
          <w:rFonts w:ascii="Times New Roman" w:eastAsia="Times New Roman" w:hAnsi="Times New Roman" w:cs="Times New Roman"/>
          <w:sz w:val="16"/>
          <w:szCs w:val="16"/>
        </w:rPr>
      </w:pPr>
      <w:bookmarkStart w:id="4" w:name="sub_1097"/>
      <w:r w:rsidRPr="00362F36">
        <w:rPr>
          <w:rFonts w:ascii="Times New Roman" w:eastAsia="Times New Roman" w:hAnsi="Times New Roman" w:cs="Times New Roman"/>
          <w:sz w:val="16"/>
          <w:szCs w:val="16"/>
        </w:rPr>
        <w:t xml:space="preserve">     9.7. Обоснование   выбора    предпочтительного    варианта   решения</w:t>
      </w:r>
    </w:p>
    <w:bookmarkEnd w:id="4"/>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выявленной проблемы:</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9.8. Детальное описание предлагаемого варианта решения проблемы:</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10. Оценка необходимости установления переходного  периода  и  (или)</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10.1. Предполагаемая дата вступления в силу  нормативного  правового</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акта: 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proofErr w:type="gramStart"/>
      <w:r w:rsidRPr="00362F36">
        <w:rPr>
          <w:rFonts w:ascii="Times New Roman" w:eastAsia="Times New Roman" w:hAnsi="Times New Roman" w:cs="Times New Roman"/>
          <w:sz w:val="16"/>
          <w:szCs w:val="16"/>
        </w:rPr>
        <w:t>(если положения вводятся в действие в разное время, указывается</w:t>
      </w:r>
      <w:proofErr w:type="gramEnd"/>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статья/пункт проекта акта и дата введения)</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10.2. Необходимость   установления   переходного   периода  и  (или)</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отсрочки введения предлагаемого правового регулирования: есть (нет)</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а) срок переходного периода: _______________ дней с момента принятия</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проекта нормативного правового акта;</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б) отсрочка введения предлагаемого правового регулирования: ________</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lastRenderedPageBreak/>
        <w:t>дней с момента принятия проекта нормативного правового акта.</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10.3. Необходимость    распространения    предлагаемого    правового</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регулирования на ранее возникшие отношения: есть (нет).</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10.3.1. Период распространения на ранее возникшие отношения: 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дней с момента принятия проекта нормативного правового акта.</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10.4. Обоснование необходимости установления переходного  периода  и</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(или)  отсрочки  вступления  в  силу  нормативного  правового  акта  либо</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необходимость  распространения  предлагаемого  правового регулирования на ранее возникшие отношения: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Заполняется по итогам проведения публичных консультаций  по  проекту</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нормативного правового акта и сводного отчета:</w:t>
      </w:r>
    </w:p>
    <w:p w:rsidR="00484573" w:rsidRPr="00362F36" w:rsidRDefault="00484573" w:rsidP="00484573">
      <w:pPr>
        <w:autoSpaceDE w:val="0"/>
        <w:rPr>
          <w:rFonts w:ascii="Times New Roman" w:eastAsia="Times New Roman" w:hAnsi="Times New Roman" w:cs="Times New Roman"/>
          <w:sz w:val="16"/>
          <w:szCs w:val="16"/>
        </w:rPr>
      </w:pPr>
      <w:bookmarkStart w:id="5" w:name="sub_5011"/>
      <w:r w:rsidRPr="00362F36">
        <w:rPr>
          <w:rFonts w:ascii="Times New Roman" w:eastAsia="Times New Roman" w:hAnsi="Times New Roman" w:cs="Times New Roman"/>
          <w:sz w:val="16"/>
          <w:szCs w:val="16"/>
        </w:rPr>
        <w:t xml:space="preserve">     11. Информация о сроках проведения публичных консультаций по проекту</w:t>
      </w:r>
    </w:p>
    <w:bookmarkEnd w:id="5"/>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нормативного правового акта и сводному отчету</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11.1. Срок, в течение которого принимались  предложения  в  связи  </w:t>
      </w:r>
      <w:proofErr w:type="gramStart"/>
      <w:r w:rsidRPr="00362F36">
        <w:rPr>
          <w:rFonts w:ascii="Times New Roman" w:eastAsia="Times New Roman" w:hAnsi="Times New Roman" w:cs="Times New Roman"/>
          <w:sz w:val="16"/>
          <w:szCs w:val="16"/>
        </w:rPr>
        <w:t>с</w:t>
      </w:r>
      <w:proofErr w:type="gramEnd"/>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публичными  консультациями  по  проекту  нормативного  правового  акта  и</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сводному отчету об оценке регулирующего воздействия: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начало: __ _________ 20_ г.;</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окончание: __ ____________ 20_ г.</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11.2. Сведения о количестве замечаний  и  предложений,  полученных </w:t>
      </w:r>
      <w:proofErr w:type="gramStart"/>
      <w:r w:rsidRPr="00362F36">
        <w:rPr>
          <w:rFonts w:ascii="Times New Roman" w:eastAsia="Times New Roman" w:hAnsi="Times New Roman" w:cs="Times New Roman"/>
          <w:sz w:val="16"/>
          <w:szCs w:val="16"/>
        </w:rPr>
        <w:t>в</w:t>
      </w:r>
      <w:proofErr w:type="gramEnd"/>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ходе публичных консультаций по проекту нормативного правового акта:</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Всего замечаний и предложений: ______</w:t>
      </w:r>
      <w:proofErr w:type="gramStart"/>
      <w:r w:rsidRPr="00362F36">
        <w:rPr>
          <w:rFonts w:ascii="Times New Roman" w:eastAsia="Times New Roman" w:hAnsi="Times New Roman" w:cs="Times New Roman"/>
          <w:sz w:val="16"/>
          <w:szCs w:val="16"/>
        </w:rPr>
        <w:t xml:space="preserve"> ,</w:t>
      </w:r>
      <w:proofErr w:type="gramEnd"/>
      <w:r w:rsidRPr="00362F36">
        <w:rPr>
          <w:rFonts w:ascii="Times New Roman" w:eastAsia="Times New Roman" w:hAnsi="Times New Roman" w:cs="Times New Roman"/>
          <w:sz w:val="16"/>
          <w:szCs w:val="16"/>
        </w:rPr>
        <w:t xml:space="preserve"> из них учтено:</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полностью: ______, учтено частично: 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11.3. Полный  электронный  адрес  размещения   сводки   предложений,</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поступивших  по  итогам  проведения  публичных  консультаций  по  проекту</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нормативного правового акта:</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__________________________________________________________________</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(место для текстового описания)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Приложение.  Сводки   предложений,   поступивших  в  ходе  публичных</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консультаций, проводившихся в ходе процедуры ОРВ, с указанием сведений об их учете или причинах отклонения.</w:t>
      </w:r>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proofErr w:type="gramStart"/>
      <w:r w:rsidRPr="00362F36">
        <w:rPr>
          <w:rFonts w:ascii="Times New Roman" w:eastAsia="Times New Roman" w:hAnsi="Times New Roman" w:cs="Times New Roman"/>
          <w:sz w:val="16"/>
          <w:szCs w:val="16"/>
        </w:rPr>
        <w:t>Иные   приложения   (по   усмотрению   органа,   проводящего  оценку</w:t>
      </w:r>
      <w:proofErr w:type="gramEnd"/>
    </w:p>
    <w:p w:rsidR="00484573" w:rsidRPr="00362F36" w:rsidRDefault="00484573" w:rsidP="00484573">
      <w:pPr>
        <w:autoSpaceDE w:val="0"/>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регулирующего воздействия).</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Руководитель органа местного самоуправления, ответственного за проведение оценки регулирующего воздействия проекта нормативного правового акта</w:t>
      </w:r>
    </w:p>
    <w:p w:rsidR="00262C73" w:rsidRDefault="00484573" w:rsidP="00484573">
      <w:pPr>
        <w:autoSpaceDE w:val="0"/>
        <w:rPr>
          <w:rFonts w:ascii="Times New Roman" w:hAnsi="Times New Roman" w:cs="Times New Roman"/>
          <w:sz w:val="16"/>
          <w:szCs w:val="16"/>
        </w:rPr>
      </w:pPr>
      <w:r w:rsidRPr="00362F36">
        <w:rPr>
          <w:rFonts w:ascii="Times New Roman" w:eastAsia="Times New Roman" w:hAnsi="Times New Roman" w:cs="Times New Roman"/>
          <w:sz w:val="16"/>
          <w:szCs w:val="16"/>
        </w:rPr>
        <w:t>___________________          ____________            _____________</w:t>
      </w:r>
    </w:p>
    <w:p w:rsidR="00484573" w:rsidRPr="00362F36" w:rsidRDefault="00484573" w:rsidP="00484573">
      <w:pPr>
        <w:autoSpaceDE w:val="0"/>
        <w:rPr>
          <w:rFonts w:ascii="Times New Roman" w:hAnsi="Times New Roman" w:cs="Times New Roman"/>
          <w:sz w:val="16"/>
          <w:szCs w:val="16"/>
        </w:rPr>
      </w:pPr>
      <w:r w:rsidRPr="00362F36">
        <w:rPr>
          <w:rFonts w:ascii="Times New Roman" w:hAnsi="Times New Roman" w:cs="Times New Roman"/>
          <w:sz w:val="16"/>
          <w:szCs w:val="16"/>
        </w:rPr>
        <w:t>(инициалы, фамилия)                     Дата                    Подпись</w:t>
      </w:r>
    </w:p>
    <w:p w:rsidR="00484573" w:rsidRPr="00362F36" w:rsidRDefault="00262C73" w:rsidP="00262C73">
      <w:pPr>
        <w:pStyle w:val="210"/>
        <w:shd w:val="clear" w:color="auto" w:fill="auto"/>
        <w:tabs>
          <w:tab w:val="left" w:pos="7513"/>
        </w:tabs>
        <w:spacing w:after="0" w:line="240" w:lineRule="auto"/>
        <w:jc w:val="left"/>
        <w:rPr>
          <w:rStyle w:val="22"/>
          <w:b w:val="0"/>
          <w:bCs w:val="0"/>
          <w:color w:val="000000"/>
          <w:sz w:val="16"/>
          <w:szCs w:val="16"/>
        </w:rPr>
      </w:pPr>
      <w:r>
        <w:rPr>
          <w:rStyle w:val="22"/>
          <w:b w:val="0"/>
          <w:bCs w:val="0"/>
          <w:color w:val="000000"/>
          <w:sz w:val="16"/>
          <w:szCs w:val="16"/>
          <w:lang w:val="ru-RU"/>
        </w:rPr>
        <w:lastRenderedPageBreak/>
        <w:t xml:space="preserve">                                                                                    </w:t>
      </w:r>
      <w:r w:rsidR="00484573" w:rsidRPr="00362F36">
        <w:rPr>
          <w:rStyle w:val="22"/>
          <w:b w:val="0"/>
          <w:bCs w:val="0"/>
          <w:color w:val="000000"/>
          <w:sz w:val="16"/>
          <w:szCs w:val="16"/>
        </w:rPr>
        <w:t>Приложение № 2</w:t>
      </w:r>
    </w:p>
    <w:p w:rsidR="00484573" w:rsidRPr="00362F36" w:rsidRDefault="00484573" w:rsidP="00484573">
      <w:pPr>
        <w:pStyle w:val="210"/>
        <w:shd w:val="clear" w:color="auto" w:fill="auto"/>
        <w:tabs>
          <w:tab w:val="left" w:pos="7513"/>
        </w:tabs>
        <w:spacing w:after="0" w:line="240" w:lineRule="auto"/>
        <w:ind w:left="4253"/>
        <w:jc w:val="left"/>
        <w:rPr>
          <w:sz w:val="16"/>
          <w:szCs w:val="16"/>
        </w:rPr>
      </w:pPr>
      <w:r w:rsidRPr="00362F36">
        <w:rPr>
          <w:rStyle w:val="22"/>
          <w:b w:val="0"/>
          <w:bCs w:val="0"/>
          <w:color w:val="000000"/>
          <w:sz w:val="16"/>
          <w:szCs w:val="16"/>
        </w:rPr>
        <w:t xml:space="preserve">к </w:t>
      </w:r>
      <w:r w:rsidRPr="00362F36">
        <w:rPr>
          <w:rStyle w:val="22"/>
          <w:b w:val="0"/>
          <w:bCs w:val="0"/>
          <w:color w:val="000000"/>
          <w:sz w:val="16"/>
          <w:szCs w:val="16"/>
          <w:lang w:val="ru-RU"/>
        </w:rPr>
        <w:t>П</w:t>
      </w:r>
      <w:r w:rsidRPr="00362F36">
        <w:rPr>
          <w:rStyle w:val="22"/>
          <w:b w:val="0"/>
          <w:bCs w:val="0"/>
          <w:color w:val="000000"/>
          <w:sz w:val="16"/>
          <w:szCs w:val="16"/>
        </w:rPr>
        <w:t>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484573" w:rsidRPr="00362F36" w:rsidRDefault="00484573" w:rsidP="00484573">
      <w:pPr>
        <w:pStyle w:val="a0"/>
        <w:spacing w:after="0" w:line="240" w:lineRule="auto"/>
        <w:ind w:firstLine="709"/>
        <w:jc w:val="right"/>
        <w:rPr>
          <w:sz w:val="16"/>
          <w:szCs w:val="16"/>
        </w:rPr>
      </w:pPr>
    </w:p>
    <w:p w:rsidR="00484573" w:rsidRPr="00362F36" w:rsidRDefault="00484573" w:rsidP="00484573">
      <w:pPr>
        <w:autoSpaceDE w:val="0"/>
        <w:ind w:firstLine="709"/>
        <w:jc w:val="center"/>
        <w:rPr>
          <w:rFonts w:ascii="Times New Roman" w:hAnsi="Times New Roman" w:cs="Times New Roman"/>
          <w:b/>
          <w:bCs/>
          <w:color w:val="26282F"/>
          <w:sz w:val="16"/>
          <w:szCs w:val="16"/>
        </w:rPr>
      </w:pPr>
      <w:r w:rsidRPr="00362F36">
        <w:rPr>
          <w:rFonts w:ascii="Times New Roman" w:hAnsi="Times New Roman" w:cs="Times New Roman"/>
          <w:b/>
          <w:bCs/>
          <w:color w:val="26282F"/>
          <w:sz w:val="16"/>
          <w:szCs w:val="16"/>
        </w:rPr>
        <w:t>Извещение</w:t>
      </w:r>
    </w:p>
    <w:p w:rsidR="00484573" w:rsidRPr="00362F36" w:rsidRDefault="00484573" w:rsidP="00484573">
      <w:pPr>
        <w:autoSpaceDE w:val="0"/>
        <w:ind w:firstLine="709"/>
        <w:jc w:val="center"/>
        <w:rPr>
          <w:rFonts w:ascii="Times New Roman" w:eastAsia="Times New Roman" w:hAnsi="Times New Roman" w:cs="Times New Roman"/>
          <w:sz w:val="16"/>
          <w:szCs w:val="16"/>
        </w:rPr>
      </w:pPr>
      <w:r w:rsidRPr="00362F36">
        <w:rPr>
          <w:rFonts w:ascii="Times New Roman" w:hAnsi="Times New Roman" w:cs="Times New Roman"/>
          <w:bCs/>
          <w:color w:val="26282F"/>
          <w:sz w:val="16"/>
          <w:szCs w:val="16"/>
        </w:rPr>
        <w:t>о проведении публичных консультаций по проекту</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_</w:t>
      </w: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(наименование проекта нормативного правового акта</w:t>
      </w:r>
      <w:proofErr w:type="gramStart"/>
      <w:r w:rsidRPr="00362F36">
        <w:rPr>
          <w:rFonts w:ascii="Times New Roman" w:hAnsi="Times New Roman" w:cs="Times New Roman"/>
          <w:sz w:val="16"/>
          <w:szCs w:val="16"/>
        </w:rPr>
        <w:t xml:space="preserve"> )</w:t>
      </w:r>
      <w:proofErr w:type="gramEnd"/>
    </w:p>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jc w:val="both"/>
        <w:rPr>
          <w:rFonts w:ascii="Times New Roman" w:hAnsi="Times New Roman" w:cs="Times New Roman"/>
          <w:sz w:val="16"/>
          <w:szCs w:val="16"/>
        </w:rPr>
      </w:pPr>
      <w:bookmarkStart w:id="6" w:name="sub_601"/>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 xml:space="preserve">I. Приглашение </w:t>
      </w:r>
      <w:hyperlink w:anchor="sub_702" w:history="1">
        <w:r w:rsidRPr="00362F36">
          <w:rPr>
            <w:rStyle w:val="aa"/>
            <w:rFonts w:ascii="Times New Roman" w:hAnsi="Times New Roman" w:cs="Times New Roman"/>
            <w:sz w:val="16"/>
            <w:szCs w:val="16"/>
          </w:rPr>
          <w:t>&lt;2&gt;</w:t>
        </w:r>
      </w:hyperlink>
    </w:p>
    <w:bookmarkEnd w:id="6"/>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______________________________________________________________</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(наименование разработчика акта или, в случае размещения извещения о проведения публичных консультаций по проекту нормативных правовых актов - уполномоченный орган) приглашает Вас принять  участие  в  публичных  консультациях  по  проекту 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(наименование проекта нормативного правового акта</w:t>
      </w:r>
      <w:proofErr w:type="gramStart"/>
      <w:r w:rsidRPr="00362F36">
        <w:rPr>
          <w:rFonts w:ascii="Times New Roman" w:hAnsi="Times New Roman" w:cs="Times New Roman"/>
          <w:sz w:val="16"/>
          <w:szCs w:val="16"/>
        </w:rPr>
        <w:t xml:space="preserve"> )</w:t>
      </w:r>
      <w:proofErr w:type="gramEnd"/>
      <w:r w:rsidRPr="00362F36">
        <w:rPr>
          <w:rFonts w:ascii="Times New Roman" w:hAnsi="Times New Roman" w:cs="Times New Roman"/>
          <w:sz w:val="16"/>
          <w:szCs w:val="16"/>
        </w:rPr>
        <w:t xml:space="preserve"> и в этой  связи  просит  ответить  на  предложенные  вопросы  и заполнить раздел V данной формы. Заранее благодарим за сотрудничество.</w:t>
      </w:r>
    </w:p>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II. Информация о сроках публичных консультаций</w:t>
      </w:r>
    </w:p>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 xml:space="preserve">Дата размещения извещения о начале публичных консультаций __ _______ 20 </w:t>
      </w:r>
      <w:proofErr w:type="spellStart"/>
      <w:r w:rsidRPr="00362F36">
        <w:rPr>
          <w:rFonts w:ascii="Times New Roman" w:hAnsi="Times New Roman" w:cs="Times New Roman"/>
          <w:sz w:val="16"/>
          <w:szCs w:val="16"/>
        </w:rPr>
        <w:t>_г</w:t>
      </w:r>
      <w:proofErr w:type="spellEnd"/>
      <w:r w:rsidRPr="00362F36">
        <w:rPr>
          <w:rFonts w:ascii="Times New Roman" w:hAnsi="Times New Roman" w:cs="Times New Roman"/>
          <w:sz w:val="16"/>
          <w:szCs w:val="16"/>
        </w:rPr>
        <w:t>.</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Срок  приема предложений в рамках проведения публичных  консультаций составляет  ___ календарных дней.</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Начало __ _________ 20_ г.</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Окончание __ ______20_ г.</w:t>
      </w:r>
    </w:p>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III. Информация о способах представления предложений</w:t>
      </w:r>
    </w:p>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 xml:space="preserve">Вы можете представить свои предложения любым из удобных вам способов (на  бумажном  носителе  почтой,  по  факсу,  по  электронной почте или с использованием соответствующего сервиса официального сайта): </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Контактная   информация  о  должностном   лице,   ответственном   за подготовку  проекта  нормативного  правого  акта (или о должностном лице, уполномоченного  органа,  организующего проведение публичных консультаций по  проекту  нормативных  правовых   актов),  для представления участниками публичного обсуждения своих предложений:</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Ф.И.О.: ________________________________________________</w:t>
      </w:r>
    </w:p>
    <w:p w:rsidR="00484573" w:rsidRPr="00362F36" w:rsidRDefault="00484573" w:rsidP="00484573">
      <w:pPr>
        <w:autoSpaceDE w:val="0"/>
        <w:ind w:firstLine="709"/>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Адрес электронной почты:___________________________________</w:t>
      </w:r>
    </w:p>
    <w:p w:rsidR="00484573" w:rsidRPr="00362F36" w:rsidRDefault="00484573" w:rsidP="00484573">
      <w:pPr>
        <w:autoSpaceDE w:val="0"/>
        <w:ind w:firstLine="709"/>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Т</w:t>
      </w:r>
      <w:r w:rsidRPr="00362F36">
        <w:rPr>
          <w:rFonts w:ascii="Times New Roman" w:hAnsi="Times New Roman" w:cs="Times New Roman"/>
          <w:sz w:val="16"/>
          <w:szCs w:val="16"/>
        </w:rPr>
        <w:t>ел:_______________________________________________________</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Ссылка на сервис официального сайта 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Почтовый адрес для направления  участниками  публичных  консультаций своих предложений 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jc w:val="both"/>
        <w:rPr>
          <w:rFonts w:ascii="Times New Roman" w:hAnsi="Times New Roman" w:cs="Times New Roman"/>
          <w:sz w:val="16"/>
          <w:szCs w:val="16"/>
        </w:rPr>
      </w:pPr>
      <w:bookmarkStart w:id="7" w:name="sub_604"/>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 xml:space="preserve">IV. Контактная информация об участнике публичных консультаций </w:t>
      </w:r>
      <w:hyperlink w:anchor="sub_703" w:history="1"/>
    </w:p>
    <w:bookmarkEnd w:id="7"/>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lastRenderedPageBreak/>
        <w:t xml:space="preserve">     </w:t>
      </w:r>
      <w:r w:rsidRPr="00362F36">
        <w:rPr>
          <w:rFonts w:ascii="Times New Roman" w:hAnsi="Times New Roman" w:cs="Times New Roman"/>
          <w:sz w:val="16"/>
          <w:szCs w:val="16"/>
        </w:rPr>
        <w:t>1. Наименование  юридического     лица/Ф.И.О.   индивидуального предпринимателя   (субъекта   предпринимательской    и     инвестиционной деятельности), физического лица, представившего предложения</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2. Сфера деятельности субъекта предпринимательской и  инвестиционной деятельности и иного заинтересованного лица, представившего предложения</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3. Ф.И.О. контактного лица</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4. Номер контактного телефона</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5. Адрес электронной почты</w:t>
      </w:r>
    </w:p>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rPr>
          <w:rFonts w:ascii="Times New Roman" w:hAnsi="Times New Roman" w:cs="Times New Roman"/>
          <w:sz w:val="16"/>
          <w:szCs w:val="16"/>
        </w:rPr>
      </w:pPr>
      <w:bookmarkStart w:id="8" w:name="sub_605"/>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V. Вопросы</w:t>
      </w:r>
    </w:p>
    <w:bookmarkEnd w:id="8"/>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1. Укажите   сферу,   на   которую   распространяется   предлагаемое регулирование.</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2. Какая проблема в  данной  сфере  делает  актуальным  предлагаемое вмешательство и определяет необходимость принятия проекта нормативного  правового акта? Перечислите негативные эффекты, связанные с существованием этой проблемы.</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3. Какими Вы  видите сильные   и   слабые   стороны   действующего регулирования этой сферы (данной проблемы)?</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4. Какие последствия предполагаются, если будет сохраняться  текущее положение и регулятор не предпримет никаких действий?</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5. Какова  цель   предлагаемого   регулирования   и   насколько  она соответствует идентифицированной проблемной ситуации?</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6. Какие изменения предусматриваются проектом нормативного правового акта по  сравнению  с  действующим  регулированием  (в  какой  части,  по возможности приведите примеры таких изменений)? Считаете ли Вы, что нормы проекта нормативного правового акта не соответствуют (противоречат)  иным действующим  нормативным  правовым  актам? Если "Да", пожалуйста, укажите нормы/нормативные правовые акты.</w:t>
      </w:r>
    </w:p>
    <w:p w:rsidR="00484573" w:rsidRPr="00362F36" w:rsidRDefault="00484573" w:rsidP="00484573">
      <w:pPr>
        <w:autoSpaceDE w:val="0"/>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7. Перечислите    основных    субъектов    предпринимательской     и инвестиционной  деятельности  (далее - адресаты   регулирования),   групп адресатов регулирования, чьи интересы могут  быть  затронуты  в  связи  с принятием  проекта  нормативного  правового акта? По возможности опишите, каким образом и в какой степени (существенной, несущественной) могут быть затронуты их интересы?</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8. Является  ли  выбранный  вариант  достижения  поставленных  целей (решения проблемы)  оптимальным  (в  том  числе  с  точки  зрения выгод и издержек  субъектов  предпринимательской деятельности) и сбалансированным (с точки зрения интересов общества)?</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9. Уточните возможные  качественные  и  количественные  (денежные  и натуральные) результаты воздействия  выбранного  варианта  для  важнейших групп адресатов  регулирования  (положительные  и  отрицательные).  Какие издержки  (расходы)  понесут  адресаты регулирования в связи с  принятием проекта нормативного правового акта (</w:t>
      </w:r>
      <w:proofErr w:type="spellStart"/>
      <w:r w:rsidRPr="00362F36">
        <w:rPr>
          <w:rFonts w:ascii="Times New Roman" w:hAnsi="Times New Roman" w:cs="Times New Roman"/>
          <w:sz w:val="16"/>
          <w:szCs w:val="16"/>
        </w:rPr>
        <w:t>укрупненно</w:t>
      </w:r>
      <w:proofErr w:type="spellEnd"/>
      <w:r w:rsidRPr="00362F36">
        <w:rPr>
          <w:rFonts w:ascii="Times New Roman" w:hAnsi="Times New Roman" w:cs="Times New Roman"/>
          <w:sz w:val="16"/>
          <w:szCs w:val="16"/>
        </w:rPr>
        <w:t>, в денежном эквиваленте)? Какие  из  указанных  издержек  Вы считаете необоснованными (избыточными, дублирующими)?</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 xml:space="preserve">10. Существуют  ли  иные  варианты  достижения  целей регулирования? Выделите те из них, которые, по Вашему мнению, были бы  менее  затратными (обременительными)  для  ведения  предпринимательской  и   инвестиционной деятельности?  </w:t>
      </w:r>
      <w:proofErr w:type="gramStart"/>
      <w:r w:rsidRPr="00362F36">
        <w:rPr>
          <w:rFonts w:ascii="Times New Roman" w:hAnsi="Times New Roman" w:cs="Times New Roman"/>
          <w:sz w:val="16"/>
          <w:szCs w:val="16"/>
        </w:rPr>
        <w:t xml:space="preserve">По </w:t>
      </w:r>
      <w:r w:rsidRPr="00362F36">
        <w:rPr>
          <w:rFonts w:ascii="Times New Roman" w:hAnsi="Times New Roman" w:cs="Times New Roman"/>
          <w:sz w:val="16"/>
          <w:szCs w:val="16"/>
        </w:rPr>
        <w:lastRenderedPageBreak/>
        <w:t>возможности опишите для каждого варианта качественные и количественные  (денежные  и  натуральные)  результаты их воздействия для выбранного определенных вами групп адресатов регулирования.</w:t>
      </w:r>
      <w:proofErr w:type="gramEnd"/>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11. Какие  конкретные положения проекта нормативного правового  акта (совокупности норм)  необоснованно затрудняют ведение предпринимательской и  инвестиционной  деятельности?   Приведите   обоснования   по   каждому указанному положению и, по возможности, оцените его влияние количественно (в денежных средствах или трудозатратах (человеко-часах), потраченных  на выполнение  требований и т. п.). Представьте, пожалуйста,  предложения  по каждому  из  положений, определенных Вами, как необоснованно затрудняющих деятельность адресатов регулирования.</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 xml:space="preserve">12.  По  каждому  из положений, определенных Вами, как необоснованно затрудняющих деятельность адресатов регулирования, обоснуйте следующее: </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 xml:space="preserve">противоречит    ли   указанное  положение  целям  регулирования  или существующей    проблеме    либо    не    способствует  достижению  целей регулирования;  несет  неопределенность  или  противоречие, в том числе в силу технико-юридических недостатков; </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приводит  ли  к  избыточным  обязанностям или наоборот, ограничивает действия субъектов предпринимательской деятельности;</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создает  ли  существенные  риски  для  ведения предпринимательской и инвестиционной       деятельности,    способствует    ли    возникновению необоснованных  прав  органов  власти  и  должностных  лиц либо допускает возможность избирательного применения правовых норм;</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приводит  ли к невозможности совершения законных действий адресатами регулирования    (например,    в   связи  с  отсутствием  инфраструктуры, организационных  или технических условий, информационных технологий) либо устанавливает    проведение    операций  не  самым  оптимальным  способом (например, на бумажном носителе, а не в электронном виде);</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способствует    ли   необоснованному  изменению  расстановки  сил  в какой-либо отрасли;</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не соответствует правилам делового оборота, сложившимся в отрасли.</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13.  Оцените,  насколько  полно  и  точно  в  проекте  акта отражены обязанности  и  ответственность  адресатов регулирования, а также порядок организации их исполнения?</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14.  Считаете ли Вы нормы проекта нормативного правового акта ясными и  однозначными  для  понимания?  (Если "Нет", то укажите неоднозначность норм, предлагаемых проектом акта).</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 xml:space="preserve">15.    Предусмотрен    ли  механизм  защиты  своих  прав  адресатами регулирования  и  обеспечен  ли  </w:t>
      </w:r>
      <w:proofErr w:type="spellStart"/>
      <w:r w:rsidRPr="00362F36">
        <w:rPr>
          <w:rFonts w:ascii="Times New Roman" w:hAnsi="Times New Roman" w:cs="Times New Roman"/>
          <w:sz w:val="16"/>
          <w:szCs w:val="16"/>
        </w:rPr>
        <w:t>недискриминационный</w:t>
      </w:r>
      <w:proofErr w:type="spellEnd"/>
      <w:r w:rsidRPr="00362F36">
        <w:rPr>
          <w:rFonts w:ascii="Times New Roman" w:hAnsi="Times New Roman" w:cs="Times New Roman"/>
          <w:sz w:val="16"/>
          <w:szCs w:val="16"/>
        </w:rPr>
        <w:t xml:space="preserve"> режим при реализации положений проекта акта?</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16.    Повлияет    ли    введение   предлагаемого  регулирования  на конкурентную  среду  в  отрасли?  Как  изменится конкуренция, если проект нормативного  правового  акта  будет  приведен  в  соответствие  с Вашими предложениями (после внесения изменений)?</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17.  Необходим  ли  переходный  период для вступления в силу проекта нормативного  правового  акта  или  его  отдельных положений? Если да, то какой переходный период необходим и почему?</w:t>
      </w:r>
    </w:p>
    <w:p w:rsidR="00484573" w:rsidRPr="00362F36" w:rsidRDefault="00484573" w:rsidP="00484573">
      <w:pPr>
        <w:autoSpaceDE w:val="0"/>
        <w:ind w:firstLine="709"/>
        <w:jc w:val="both"/>
        <w:rPr>
          <w:rFonts w:ascii="Times New Roman" w:eastAsia="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eastAsia="Times New Roman" w:hAnsi="Times New Roman" w:cs="Times New Roman"/>
          <w:sz w:val="16"/>
          <w:szCs w:val="16"/>
        </w:rPr>
        <w:t xml:space="preserve">   </w:t>
      </w:r>
      <w:r w:rsidRPr="00362F36">
        <w:rPr>
          <w:rFonts w:ascii="Times New Roman" w:hAnsi="Times New Roman" w:cs="Times New Roman"/>
          <w:sz w:val="16"/>
          <w:szCs w:val="16"/>
        </w:rPr>
        <w:t>18.  Имеются  ли  у  Вас  иные  предложения  к  проекту нормативного правового акта? Если имеются, то, пожалуйста, изложите их.</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hAnsi="Times New Roman" w:cs="Times New Roman"/>
          <w:sz w:val="16"/>
          <w:szCs w:val="16"/>
        </w:rPr>
        <w:lastRenderedPageBreak/>
        <w:t>__________  ______________________  __________________</w:t>
      </w:r>
    </w:p>
    <w:p w:rsidR="00484573" w:rsidRPr="00362F36" w:rsidRDefault="00484573" w:rsidP="00484573">
      <w:pPr>
        <w:autoSpaceDE w:val="0"/>
        <w:ind w:firstLine="709"/>
        <w:jc w:val="both"/>
        <w:rPr>
          <w:rFonts w:ascii="Times New Roman" w:hAnsi="Times New Roman" w:cs="Times New Roman"/>
          <w:sz w:val="16"/>
          <w:szCs w:val="16"/>
        </w:rPr>
      </w:pPr>
      <w:r w:rsidRPr="00362F36">
        <w:rPr>
          <w:rFonts w:ascii="Times New Roman" w:hAnsi="Times New Roman" w:cs="Times New Roman"/>
          <w:sz w:val="16"/>
          <w:szCs w:val="16"/>
        </w:rPr>
        <w:t>(подпись)    (расшифровка подписи)         (дата)</w:t>
      </w:r>
    </w:p>
    <w:p w:rsidR="00484573" w:rsidRPr="00362F36" w:rsidRDefault="00484573" w:rsidP="00484573">
      <w:pPr>
        <w:autoSpaceDE w:val="0"/>
        <w:ind w:firstLine="709"/>
        <w:jc w:val="both"/>
        <w:rPr>
          <w:rFonts w:ascii="Times New Roman" w:hAnsi="Times New Roman" w:cs="Times New Roman"/>
          <w:sz w:val="16"/>
          <w:szCs w:val="16"/>
        </w:rPr>
      </w:pPr>
    </w:p>
    <w:p w:rsidR="00484573" w:rsidRPr="00362F36" w:rsidRDefault="00484573" w:rsidP="00484573">
      <w:pPr>
        <w:autoSpaceDE w:val="0"/>
        <w:ind w:firstLine="709"/>
        <w:jc w:val="both"/>
        <w:rPr>
          <w:rFonts w:ascii="Times New Roman" w:hAnsi="Times New Roman" w:cs="Times New Roman"/>
          <w:color w:val="000000"/>
          <w:sz w:val="16"/>
          <w:szCs w:val="16"/>
        </w:rPr>
      </w:pPr>
      <w:r w:rsidRPr="00362F36">
        <w:rPr>
          <w:rFonts w:ascii="Times New Roman" w:hAnsi="Times New Roman" w:cs="Times New Roman"/>
          <w:sz w:val="16"/>
          <w:szCs w:val="16"/>
        </w:rPr>
        <w:t>_____________</w:t>
      </w:r>
    </w:p>
    <w:p w:rsidR="00484573" w:rsidRPr="00362F36" w:rsidRDefault="00484573" w:rsidP="00484573">
      <w:pPr>
        <w:autoSpaceDE w:val="0"/>
        <w:ind w:firstLine="709"/>
        <w:jc w:val="both"/>
        <w:rPr>
          <w:rFonts w:ascii="Times New Roman" w:hAnsi="Times New Roman" w:cs="Times New Roman"/>
          <w:color w:val="000000"/>
          <w:sz w:val="16"/>
          <w:szCs w:val="16"/>
        </w:rPr>
      </w:pPr>
      <w:bookmarkStart w:id="9" w:name="sub_701"/>
      <w:r w:rsidRPr="00362F36">
        <w:rPr>
          <w:rFonts w:ascii="Times New Roman" w:hAnsi="Times New Roman" w:cs="Times New Roman"/>
          <w:color w:val="000000"/>
          <w:sz w:val="16"/>
          <w:szCs w:val="16"/>
        </w:rPr>
        <w:t>&lt;1&gt; Примерная форма для каждого проекта нормативного правового акта.</w:t>
      </w:r>
    </w:p>
    <w:bookmarkEnd w:id="9"/>
    <w:p w:rsidR="00484573" w:rsidRPr="00362F36" w:rsidRDefault="00484573" w:rsidP="00484573">
      <w:pPr>
        <w:autoSpaceDE w:val="0"/>
        <w:ind w:firstLine="709"/>
        <w:jc w:val="both"/>
        <w:rPr>
          <w:rFonts w:ascii="Times New Roman" w:hAnsi="Times New Roman" w:cs="Times New Roman"/>
          <w:color w:val="000000"/>
          <w:sz w:val="16"/>
          <w:szCs w:val="16"/>
        </w:rPr>
      </w:pPr>
      <w:r w:rsidRPr="00362F36">
        <w:rPr>
          <w:rFonts w:ascii="Times New Roman" w:hAnsi="Times New Roman" w:cs="Times New Roman"/>
          <w:color w:val="000000"/>
          <w:sz w:val="16"/>
          <w:szCs w:val="16"/>
        </w:rPr>
        <w:t xml:space="preserve">Список вопросов должен быть  частично  изменен  разработчиком </w:t>
      </w:r>
      <w:proofErr w:type="gramStart"/>
      <w:r w:rsidRPr="00362F36">
        <w:rPr>
          <w:rFonts w:ascii="Times New Roman" w:hAnsi="Times New Roman" w:cs="Times New Roman"/>
          <w:color w:val="000000"/>
          <w:sz w:val="16"/>
          <w:szCs w:val="16"/>
        </w:rPr>
        <w:t>для</w:t>
      </w:r>
      <w:proofErr w:type="gramEnd"/>
      <w:r w:rsidRPr="00362F36">
        <w:rPr>
          <w:rFonts w:ascii="Times New Roman" w:hAnsi="Times New Roman" w:cs="Times New Roman"/>
          <w:color w:val="000000"/>
          <w:sz w:val="16"/>
          <w:szCs w:val="16"/>
        </w:rPr>
        <w:t xml:space="preserve">   более</w:t>
      </w:r>
    </w:p>
    <w:p w:rsidR="00484573" w:rsidRPr="00362F36" w:rsidRDefault="00484573" w:rsidP="00484573">
      <w:pPr>
        <w:autoSpaceDE w:val="0"/>
        <w:ind w:firstLine="709"/>
        <w:jc w:val="both"/>
        <w:rPr>
          <w:rFonts w:ascii="Times New Roman" w:hAnsi="Times New Roman" w:cs="Times New Roman"/>
          <w:color w:val="000000"/>
          <w:sz w:val="16"/>
          <w:szCs w:val="16"/>
        </w:rPr>
      </w:pPr>
      <w:r w:rsidRPr="00362F36">
        <w:rPr>
          <w:rFonts w:ascii="Times New Roman" w:hAnsi="Times New Roman" w:cs="Times New Roman"/>
          <w:color w:val="000000"/>
          <w:sz w:val="16"/>
          <w:szCs w:val="16"/>
        </w:rPr>
        <w:t>качественного сбора необходимой ему информации.</w:t>
      </w:r>
    </w:p>
    <w:p w:rsidR="00484573" w:rsidRPr="00362F36" w:rsidRDefault="00484573" w:rsidP="00484573">
      <w:pPr>
        <w:autoSpaceDE w:val="0"/>
        <w:ind w:firstLine="709"/>
        <w:jc w:val="both"/>
        <w:rPr>
          <w:rFonts w:ascii="Times New Roman" w:hAnsi="Times New Roman" w:cs="Times New Roman"/>
          <w:color w:val="000000"/>
          <w:sz w:val="16"/>
          <w:szCs w:val="16"/>
        </w:rPr>
      </w:pPr>
      <w:bookmarkStart w:id="10" w:name="sub_702"/>
      <w:proofErr w:type="gramStart"/>
      <w:r w:rsidRPr="00362F36">
        <w:rPr>
          <w:rFonts w:ascii="Times New Roman" w:hAnsi="Times New Roman" w:cs="Times New Roman"/>
          <w:color w:val="000000"/>
          <w:sz w:val="16"/>
          <w:szCs w:val="16"/>
        </w:rPr>
        <w:t xml:space="preserve">&lt;2&gt; </w:t>
      </w:r>
      <w:hyperlink w:anchor="sub_601" w:history="1">
        <w:r w:rsidRPr="00362F36">
          <w:rPr>
            <w:rStyle w:val="aa"/>
            <w:rFonts w:ascii="Times New Roman" w:hAnsi="Times New Roman" w:cs="Times New Roman"/>
            <w:color w:val="000000"/>
            <w:sz w:val="16"/>
            <w:szCs w:val="16"/>
          </w:rPr>
          <w:t>Разделы I - III</w:t>
        </w:r>
      </w:hyperlink>
      <w:r w:rsidRPr="00362F36">
        <w:rPr>
          <w:rFonts w:ascii="Times New Roman" w:hAnsi="Times New Roman" w:cs="Times New Roman"/>
          <w:color w:val="000000"/>
          <w:sz w:val="16"/>
          <w:szCs w:val="16"/>
        </w:rPr>
        <w:t xml:space="preserve"> заполняются  разработчиком  акта (уполномоченным</w:t>
      </w:r>
      <w:proofErr w:type="gramEnd"/>
    </w:p>
    <w:bookmarkEnd w:id="10"/>
    <w:p w:rsidR="00484573" w:rsidRPr="00362F36" w:rsidRDefault="00484573" w:rsidP="00484573">
      <w:pPr>
        <w:autoSpaceDE w:val="0"/>
        <w:ind w:firstLine="709"/>
        <w:jc w:val="both"/>
        <w:rPr>
          <w:rFonts w:ascii="Times New Roman" w:hAnsi="Times New Roman" w:cs="Times New Roman"/>
          <w:color w:val="000000"/>
          <w:sz w:val="16"/>
          <w:szCs w:val="16"/>
        </w:rPr>
      </w:pPr>
      <w:r w:rsidRPr="00362F36">
        <w:rPr>
          <w:rFonts w:ascii="Times New Roman" w:hAnsi="Times New Roman" w:cs="Times New Roman"/>
          <w:color w:val="000000"/>
          <w:sz w:val="16"/>
          <w:szCs w:val="16"/>
        </w:rPr>
        <w:t xml:space="preserve">органом в случае проведения дополнительных консультаций  </w:t>
      </w:r>
      <w:proofErr w:type="gramStart"/>
      <w:r w:rsidRPr="00362F36">
        <w:rPr>
          <w:rFonts w:ascii="Times New Roman" w:hAnsi="Times New Roman" w:cs="Times New Roman"/>
          <w:color w:val="000000"/>
          <w:sz w:val="16"/>
          <w:szCs w:val="16"/>
        </w:rPr>
        <w:t>по</w:t>
      </w:r>
      <w:proofErr w:type="gramEnd"/>
      <w:r w:rsidRPr="00362F36">
        <w:rPr>
          <w:rFonts w:ascii="Times New Roman" w:hAnsi="Times New Roman" w:cs="Times New Roman"/>
          <w:color w:val="000000"/>
          <w:sz w:val="16"/>
          <w:szCs w:val="16"/>
        </w:rPr>
        <w:t xml:space="preserve">  существенным</w:t>
      </w:r>
    </w:p>
    <w:p w:rsidR="00484573" w:rsidRPr="00362F36" w:rsidRDefault="00484573" w:rsidP="00484573">
      <w:pPr>
        <w:autoSpaceDE w:val="0"/>
        <w:ind w:firstLine="709"/>
        <w:jc w:val="both"/>
        <w:rPr>
          <w:rFonts w:ascii="Times New Roman" w:eastAsia="Times New Roman" w:hAnsi="Times New Roman" w:cs="Times New Roman"/>
          <w:color w:val="000000"/>
          <w:sz w:val="16"/>
          <w:szCs w:val="16"/>
        </w:rPr>
      </w:pPr>
      <w:r w:rsidRPr="00362F36">
        <w:rPr>
          <w:rFonts w:ascii="Times New Roman" w:hAnsi="Times New Roman" w:cs="Times New Roman"/>
          <w:color w:val="000000"/>
          <w:sz w:val="16"/>
          <w:szCs w:val="16"/>
        </w:rPr>
        <w:t>проектам актов).</w:t>
      </w:r>
    </w:p>
    <w:p w:rsidR="00484573" w:rsidRPr="00362F36" w:rsidRDefault="00484573" w:rsidP="00484573">
      <w:pPr>
        <w:autoSpaceDE w:val="0"/>
        <w:ind w:firstLine="709"/>
        <w:jc w:val="both"/>
        <w:rPr>
          <w:rFonts w:ascii="Times New Roman" w:hAnsi="Times New Roman" w:cs="Times New Roman"/>
          <w:color w:val="000000"/>
          <w:sz w:val="16"/>
          <w:szCs w:val="16"/>
        </w:rPr>
      </w:pPr>
      <w:bookmarkStart w:id="11" w:name="sub_703"/>
      <w:r w:rsidRPr="00362F36">
        <w:rPr>
          <w:rFonts w:ascii="Times New Roman" w:eastAsia="Times New Roman" w:hAnsi="Times New Roman" w:cs="Times New Roman"/>
          <w:color w:val="000000"/>
          <w:sz w:val="16"/>
          <w:szCs w:val="16"/>
        </w:rPr>
        <w:t xml:space="preserve"> </w:t>
      </w:r>
      <w:r w:rsidRPr="00362F36">
        <w:rPr>
          <w:rFonts w:ascii="Times New Roman" w:hAnsi="Times New Roman" w:cs="Times New Roman"/>
          <w:color w:val="000000"/>
          <w:sz w:val="16"/>
          <w:szCs w:val="16"/>
        </w:rPr>
        <w:t xml:space="preserve">&lt;3&gt; </w:t>
      </w:r>
      <w:hyperlink w:anchor="sub_604" w:history="1">
        <w:r w:rsidRPr="00362F36">
          <w:rPr>
            <w:rStyle w:val="aa"/>
            <w:rFonts w:ascii="Times New Roman" w:hAnsi="Times New Roman" w:cs="Times New Roman"/>
            <w:color w:val="000000"/>
            <w:sz w:val="16"/>
            <w:szCs w:val="16"/>
          </w:rPr>
          <w:t>Разделы IV</w:t>
        </w:r>
      </w:hyperlink>
      <w:r w:rsidRPr="00362F36">
        <w:rPr>
          <w:rFonts w:ascii="Times New Roman" w:hAnsi="Times New Roman" w:cs="Times New Roman"/>
          <w:color w:val="000000"/>
          <w:sz w:val="16"/>
          <w:szCs w:val="16"/>
        </w:rPr>
        <w:t xml:space="preserve"> и </w:t>
      </w:r>
      <w:hyperlink w:anchor="sub_605" w:history="1">
        <w:r w:rsidRPr="00362F36">
          <w:rPr>
            <w:rStyle w:val="aa"/>
            <w:rFonts w:ascii="Times New Roman" w:hAnsi="Times New Roman" w:cs="Times New Roman"/>
            <w:color w:val="000000"/>
            <w:sz w:val="16"/>
            <w:szCs w:val="16"/>
          </w:rPr>
          <w:t>V</w:t>
        </w:r>
      </w:hyperlink>
      <w:r w:rsidRPr="00362F36">
        <w:rPr>
          <w:rFonts w:ascii="Times New Roman" w:hAnsi="Times New Roman" w:cs="Times New Roman"/>
          <w:color w:val="000000"/>
          <w:sz w:val="16"/>
          <w:szCs w:val="16"/>
        </w:rPr>
        <w:t xml:space="preserve"> заполняются участником публичных консультаций.</w:t>
      </w:r>
      <w:bookmarkEnd w:id="11"/>
    </w:p>
    <w:p w:rsidR="00484573" w:rsidRPr="00362F36" w:rsidRDefault="00262C73" w:rsidP="00262C73">
      <w:pPr>
        <w:pStyle w:val="210"/>
        <w:shd w:val="clear" w:color="auto" w:fill="auto"/>
        <w:spacing w:after="0" w:line="240" w:lineRule="auto"/>
        <w:jc w:val="left"/>
        <w:rPr>
          <w:rStyle w:val="22"/>
          <w:b w:val="0"/>
          <w:bCs w:val="0"/>
          <w:color w:val="000000"/>
          <w:sz w:val="16"/>
          <w:szCs w:val="16"/>
        </w:rPr>
      </w:pPr>
      <w:r>
        <w:rPr>
          <w:rFonts w:eastAsiaTheme="minorEastAsia"/>
          <w:b w:val="0"/>
          <w:bCs w:val="0"/>
          <w:spacing w:val="0"/>
          <w:sz w:val="16"/>
          <w:szCs w:val="16"/>
          <w:lang w:val="ru-RU" w:eastAsia="ru-RU"/>
        </w:rPr>
        <w:t xml:space="preserve">                                                                                                      </w:t>
      </w:r>
      <w:r w:rsidR="00484573" w:rsidRPr="00362F36">
        <w:rPr>
          <w:rStyle w:val="22"/>
          <w:b w:val="0"/>
          <w:bCs w:val="0"/>
          <w:color w:val="000000"/>
          <w:sz w:val="16"/>
          <w:szCs w:val="16"/>
        </w:rPr>
        <w:t>Приложение № 3</w:t>
      </w:r>
    </w:p>
    <w:p w:rsidR="00484573" w:rsidRPr="00362F36" w:rsidRDefault="00484573" w:rsidP="00484573">
      <w:pPr>
        <w:pStyle w:val="210"/>
        <w:shd w:val="clear" w:color="auto" w:fill="auto"/>
        <w:spacing w:after="0" w:line="240" w:lineRule="auto"/>
        <w:ind w:left="4111"/>
        <w:jc w:val="left"/>
        <w:rPr>
          <w:sz w:val="16"/>
          <w:szCs w:val="16"/>
        </w:rPr>
      </w:pPr>
      <w:r w:rsidRPr="00362F36">
        <w:rPr>
          <w:rStyle w:val="22"/>
          <w:b w:val="0"/>
          <w:bCs w:val="0"/>
          <w:color w:val="000000"/>
          <w:sz w:val="16"/>
          <w:szCs w:val="16"/>
        </w:rPr>
        <w:t xml:space="preserve">к </w:t>
      </w:r>
      <w:r w:rsidRPr="00362F36">
        <w:rPr>
          <w:rStyle w:val="22"/>
          <w:b w:val="0"/>
          <w:bCs w:val="0"/>
          <w:color w:val="000000"/>
          <w:sz w:val="16"/>
          <w:szCs w:val="16"/>
          <w:lang w:val="ru-RU"/>
        </w:rPr>
        <w:t>П</w:t>
      </w:r>
      <w:r w:rsidRPr="00362F36">
        <w:rPr>
          <w:rStyle w:val="22"/>
          <w:b w:val="0"/>
          <w:bCs w:val="0"/>
          <w:color w:val="000000"/>
          <w:sz w:val="16"/>
          <w:szCs w:val="16"/>
        </w:rPr>
        <w:t>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484573" w:rsidRPr="00362F36" w:rsidRDefault="00484573" w:rsidP="00484573">
      <w:pPr>
        <w:pStyle w:val="210"/>
        <w:shd w:val="clear" w:color="auto" w:fill="auto"/>
        <w:spacing w:after="0" w:line="240" w:lineRule="auto"/>
        <w:ind w:firstLine="709"/>
        <w:rPr>
          <w:sz w:val="16"/>
          <w:szCs w:val="16"/>
        </w:rPr>
      </w:pPr>
    </w:p>
    <w:p w:rsidR="00484573" w:rsidRPr="00362F36" w:rsidRDefault="00484573" w:rsidP="00484573">
      <w:pPr>
        <w:pStyle w:val="210"/>
        <w:shd w:val="clear" w:color="auto" w:fill="auto"/>
        <w:spacing w:after="0" w:line="240" w:lineRule="auto"/>
        <w:ind w:firstLine="709"/>
        <w:rPr>
          <w:sz w:val="16"/>
          <w:szCs w:val="16"/>
        </w:rPr>
      </w:pPr>
    </w:p>
    <w:p w:rsidR="00484573" w:rsidRPr="00362F36" w:rsidRDefault="00484573" w:rsidP="00484573">
      <w:pPr>
        <w:pStyle w:val="a0"/>
        <w:spacing w:after="0" w:line="240" w:lineRule="auto"/>
        <w:ind w:firstLine="709"/>
        <w:jc w:val="right"/>
        <w:rPr>
          <w:sz w:val="16"/>
          <w:szCs w:val="16"/>
        </w:rPr>
      </w:pPr>
    </w:p>
    <w:p w:rsidR="00484573" w:rsidRPr="00362F36" w:rsidRDefault="00484573" w:rsidP="00484573">
      <w:pPr>
        <w:pStyle w:val="af1"/>
        <w:ind w:firstLine="709"/>
        <w:jc w:val="center"/>
        <w:rPr>
          <w:rFonts w:ascii="Times New Roman" w:hAnsi="Times New Roman" w:cs="Times New Roman"/>
          <w:sz w:val="16"/>
          <w:szCs w:val="16"/>
        </w:rPr>
      </w:pPr>
      <w:r w:rsidRPr="00362F36">
        <w:rPr>
          <w:rStyle w:val="a8"/>
          <w:rFonts w:ascii="Times New Roman" w:hAnsi="Times New Roman" w:cs="Times New Roman"/>
          <w:bCs/>
          <w:sz w:val="16"/>
          <w:szCs w:val="16"/>
        </w:rPr>
        <w:t>Примерный перечень вопросов для участников публичных консультаций</w:t>
      </w:r>
    </w:p>
    <w:p w:rsidR="00484573" w:rsidRPr="00362F36" w:rsidRDefault="00484573" w:rsidP="00484573">
      <w:pPr>
        <w:ind w:firstLine="709"/>
        <w:jc w:val="center"/>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Пожалуйста, заполните и направьте данную форму в срок </w:t>
      </w:r>
      <w:proofErr w:type="gramStart"/>
      <w:r w:rsidRPr="00362F36">
        <w:rPr>
          <w:rFonts w:ascii="Times New Roman" w:hAnsi="Times New Roman" w:cs="Times New Roman"/>
          <w:sz w:val="16"/>
          <w:szCs w:val="16"/>
        </w:rPr>
        <w:t>до</w:t>
      </w:r>
      <w:proofErr w:type="gramEnd"/>
      <w:r w:rsidRPr="00362F36">
        <w:rPr>
          <w:rFonts w:ascii="Times New Roman" w:hAnsi="Times New Roman" w:cs="Times New Roman"/>
          <w:sz w:val="16"/>
          <w:szCs w:val="16"/>
        </w:rPr>
        <w:t xml:space="preserve"> _________ </w:t>
      </w:r>
      <w:proofErr w:type="gramStart"/>
      <w:r w:rsidRPr="00362F36">
        <w:rPr>
          <w:rFonts w:ascii="Times New Roman" w:hAnsi="Times New Roman" w:cs="Times New Roman"/>
          <w:sz w:val="16"/>
          <w:szCs w:val="16"/>
        </w:rPr>
        <w:t>по</w:t>
      </w:r>
      <w:proofErr w:type="gramEnd"/>
      <w:r w:rsidRPr="00362F36">
        <w:rPr>
          <w:rFonts w:ascii="Times New Roman" w:hAnsi="Times New Roman" w:cs="Times New Roman"/>
          <w:sz w:val="16"/>
          <w:szCs w:val="16"/>
        </w:rPr>
        <w:t xml:space="preserve"> электронной   почте  на  адрес  (указание  адреса  электронной  почты ответственного лица) _______________________________________ либо посредством почтовой связи на адрес: 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Контактное лицо по вопросам, обсуждаемым в ходе проведения публичных консультаций: 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(инициалы, фамилия, номер телефона)</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Контактная информация:</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Укажите (по Вашему желанию):</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Название организации_____________________________________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Сферу деятельности организации____________________________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Ф.И.О. контактного лица_____________________________________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Номер контактного телефона_______________________________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Адрес электронной почты____________________________________</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1. Ваш  взгляд, актуальна  ли  сегодня  проблема, на решение которой направлено предлагаемое правовое регулирование?</w:t>
      </w:r>
    </w:p>
    <w:p w:rsidR="00484573" w:rsidRPr="00362F36" w:rsidRDefault="00484573" w:rsidP="00484573">
      <w:pPr>
        <w:ind w:firstLine="709"/>
        <w:jc w:val="both"/>
        <w:rPr>
          <w:rFonts w:ascii="Times New Roman" w:hAnsi="Times New Roman" w:cs="Times New Roman"/>
          <w:sz w:val="16"/>
          <w:szCs w:val="16"/>
        </w:rPr>
      </w:pPr>
    </w:p>
    <w:tbl>
      <w:tblPr>
        <w:tblW w:w="0" w:type="auto"/>
        <w:tblInd w:w="108" w:type="dxa"/>
        <w:tblLayout w:type="fixed"/>
        <w:tblLook w:val="0000"/>
      </w:tblPr>
      <w:tblGrid>
        <w:gridCol w:w="3360"/>
        <w:gridCol w:w="3360"/>
        <w:gridCol w:w="3400"/>
      </w:tblGrid>
      <w:tr w:rsidR="00484573" w:rsidRPr="00362F36" w:rsidTr="00A5140D">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актуальна</w:t>
            </w: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 актуальна</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в связи с тем, что 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2. Насколько предлагаемое  правовое  регулирование    соотносится  с проблемой, на решение которой оно направлено?</w:t>
      </w:r>
    </w:p>
    <w:p w:rsidR="00484573" w:rsidRPr="00362F36" w:rsidRDefault="00484573" w:rsidP="00484573">
      <w:pPr>
        <w:ind w:firstLine="709"/>
        <w:jc w:val="both"/>
        <w:rPr>
          <w:rFonts w:ascii="Times New Roman" w:hAnsi="Times New Roman" w:cs="Times New Roman"/>
          <w:sz w:val="16"/>
          <w:szCs w:val="16"/>
        </w:rPr>
      </w:pPr>
    </w:p>
    <w:tbl>
      <w:tblPr>
        <w:tblW w:w="0" w:type="auto"/>
        <w:tblInd w:w="108" w:type="dxa"/>
        <w:tblLayout w:type="fixed"/>
        <w:tblLook w:val="0000"/>
      </w:tblPr>
      <w:tblGrid>
        <w:gridCol w:w="3360"/>
        <w:gridCol w:w="3360"/>
        <w:gridCol w:w="3400"/>
      </w:tblGrid>
      <w:tr w:rsidR="00484573" w:rsidRPr="00362F36" w:rsidTr="00A5140D">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соотносится</w:t>
            </w:r>
          </w:p>
        </w:tc>
        <w:tc>
          <w:tcPr>
            <w:tcW w:w="3360"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 соотносится</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не соотносится в связи с тем, что 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3. Достигнет ли, на Ваш взгляд, предлагаемое правовое  регулирование тех целей, на которое оно направлено?</w:t>
      </w:r>
    </w:p>
    <w:p w:rsidR="00484573" w:rsidRPr="00362F36" w:rsidRDefault="00484573" w:rsidP="00484573">
      <w:pPr>
        <w:ind w:firstLine="709"/>
        <w:jc w:val="both"/>
        <w:rPr>
          <w:rFonts w:ascii="Times New Roman" w:hAnsi="Times New Roman" w:cs="Times New Roman"/>
          <w:sz w:val="16"/>
          <w:szCs w:val="16"/>
        </w:rPr>
      </w:pPr>
    </w:p>
    <w:tbl>
      <w:tblPr>
        <w:tblW w:w="0" w:type="auto"/>
        <w:tblInd w:w="108" w:type="dxa"/>
        <w:tblLayout w:type="fixed"/>
        <w:tblLook w:val="0000"/>
      </w:tblPr>
      <w:tblGrid>
        <w:gridCol w:w="3322"/>
        <w:gridCol w:w="3312"/>
        <w:gridCol w:w="3342"/>
      </w:tblGrid>
      <w:tr w:rsidR="00484573" w:rsidRPr="00362F36" w:rsidTr="00A5140D">
        <w:tc>
          <w:tcPr>
            <w:tcW w:w="3322"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достигнет</w:t>
            </w:r>
          </w:p>
        </w:tc>
        <w:tc>
          <w:tcPr>
            <w:tcW w:w="3312"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 достигнет</w:t>
            </w:r>
          </w:p>
        </w:tc>
        <w:tc>
          <w:tcPr>
            <w:tcW w:w="3342"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4. </w:t>
      </w:r>
      <w:proofErr w:type="gramStart"/>
      <w:r w:rsidRPr="00362F36">
        <w:rPr>
          <w:rFonts w:ascii="Times New Roman" w:hAnsi="Times New Roman" w:cs="Times New Roman"/>
          <w:sz w:val="16"/>
          <w:szCs w:val="16"/>
        </w:rPr>
        <w:t>Является ли выбранный вариант решения проблемы оптимальным (в том числе  с точки зрения выгоды (издержек) для субъектов предпринимательской и инвестиционной деятельности?</w:t>
      </w:r>
      <w:proofErr w:type="gramEnd"/>
    </w:p>
    <w:p w:rsidR="00484573" w:rsidRPr="00362F36" w:rsidRDefault="00484573" w:rsidP="00484573">
      <w:pPr>
        <w:ind w:firstLine="709"/>
        <w:jc w:val="both"/>
        <w:rPr>
          <w:rFonts w:ascii="Times New Roman" w:hAnsi="Times New Roman" w:cs="Times New Roman"/>
          <w:sz w:val="16"/>
          <w:szCs w:val="16"/>
        </w:rPr>
      </w:pPr>
    </w:p>
    <w:tbl>
      <w:tblPr>
        <w:tblW w:w="0" w:type="auto"/>
        <w:tblInd w:w="108" w:type="dxa"/>
        <w:tblLayout w:type="fixed"/>
        <w:tblLook w:val="0000"/>
      </w:tblPr>
      <w:tblGrid>
        <w:gridCol w:w="3331"/>
        <w:gridCol w:w="3307"/>
        <w:gridCol w:w="3342"/>
      </w:tblGrid>
      <w:tr w:rsidR="00484573" w:rsidRPr="00362F36" w:rsidTr="00A5140D">
        <w:tc>
          <w:tcPr>
            <w:tcW w:w="3331"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оптимальный</w:t>
            </w:r>
          </w:p>
        </w:tc>
        <w:tc>
          <w:tcPr>
            <w:tcW w:w="3307"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 оптимальный</w:t>
            </w:r>
          </w:p>
        </w:tc>
        <w:tc>
          <w:tcPr>
            <w:tcW w:w="3342"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5. Существуют  ли   иные   варианты  достижения   заявленных   целей предлагаемого  правового  регулирования?  Если  да - выделите  те из них, которые,  по  Вашему  мнению,  были  бы  менее   затратные   и/или  более эффективные?</w:t>
      </w:r>
    </w:p>
    <w:p w:rsidR="00484573" w:rsidRPr="00362F36" w:rsidRDefault="00484573" w:rsidP="00484573">
      <w:pPr>
        <w:ind w:firstLine="709"/>
        <w:jc w:val="both"/>
        <w:rPr>
          <w:rFonts w:ascii="Times New Roman" w:hAnsi="Times New Roman" w:cs="Times New Roman"/>
          <w:sz w:val="16"/>
          <w:szCs w:val="16"/>
        </w:rPr>
      </w:pPr>
    </w:p>
    <w:tbl>
      <w:tblPr>
        <w:tblW w:w="0" w:type="auto"/>
        <w:tblInd w:w="108" w:type="dxa"/>
        <w:tblLayout w:type="fixed"/>
        <w:tblLook w:val="0000"/>
      </w:tblPr>
      <w:tblGrid>
        <w:gridCol w:w="3326"/>
        <w:gridCol w:w="3307"/>
        <w:gridCol w:w="3323"/>
      </w:tblGrid>
      <w:tr w:rsidR="00484573" w:rsidRPr="00362F36" w:rsidTr="00A5140D">
        <w:tc>
          <w:tcPr>
            <w:tcW w:w="3326"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да</w:t>
            </w:r>
          </w:p>
        </w:tc>
        <w:tc>
          <w:tcPr>
            <w:tcW w:w="3307"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нет</w:t>
            </w:r>
          </w:p>
        </w:tc>
        <w:tc>
          <w:tcPr>
            <w:tcW w:w="3323"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в связи с тем, что </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6. Какие, по   Вашей   оценке,   субъекты   предпринимательской    и инвестиционной    деятельности    затронуты     предложенным     правовым регулированием (если возможно, по видам субъектов, по отраслям)?</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7. Повлияет ли  введение  предлагаемого  правового  регулирования на конкурентную среду в отрасли?</w:t>
      </w:r>
    </w:p>
    <w:p w:rsidR="00484573" w:rsidRPr="00362F36" w:rsidRDefault="00484573" w:rsidP="00484573">
      <w:pPr>
        <w:ind w:firstLine="709"/>
        <w:jc w:val="both"/>
        <w:rPr>
          <w:rFonts w:ascii="Times New Roman" w:hAnsi="Times New Roman" w:cs="Times New Roman"/>
          <w:sz w:val="16"/>
          <w:szCs w:val="16"/>
        </w:rPr>
      </w:pPr>
    </w:p>
    <w:tbl>
      <w:tblPr>
        <w:tblW w:w="0" w:type="auto"/>
        <w:tblInd w:w="108" w:type="dxa"/>
        <w:tblLayout w:type="fixed"/>
        <w:tblLook w:val="0000"/>
      </w:tblPr>
      <w:tblGrid>
        <w:gridCol w:w="3322"/>
        <w:gridCol w:w="3312"/>
        <w:gridCol w:w="3318"/>
      </w:tblGrid>
      <w:tr w:rsidR="00484573" w:rsidRPr="00362F36" w:rsidTr="00A5140D">
        <w:tc>
          <w:tcPr>
            <w:tcW w:w="3322"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да</w:t>
            </w:r>
          </w:p>
        </w:tc>
        <w:tc>
          <w:tcPr>
            <w:tcW w:w="3312"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нет</w:t>
            </w:r>
          </w:p>
        </w:tc>
        <w:tc>
          <w:tcPr>
            <w:tcW w:w="3318"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в связи с тем, что </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Оцените,    насколько    полно   и   точно   отражены   обязанности, ответственность субъектов правового регулирования</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8.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9. Существуют  ли  в  предлагаемом правовом регулировании положения, которые   необоснованно   затрудняют   ведение   предпринимательской    и инвестиционной деятельности?</w:t>
      </w:r>
    </w:p>
    <w:p w:rsidR="00484573" w:rsidRPr="00362F36" w:rsidRDefault="00484573" w:rsidP="00484573">
      <w:pPr>
        <w:ind w:firstLine="709"/>
        <w:jc w:val="both"/>
        <w:rPr>
          <w:rFonts w:ascii="Times New Roman" w:hAnsi="Times New Roman" w:cs="Times New Roman"/>
          <w:sz w:val="16"/>
          <w:szCs w:val="16"/>
        </w:rPr>
      </w:pPr>
    </w:p>
    <w:tbl>
      <w:tblPr>
        <w:tblW w:w="0" w:type="auto"/>
        <w:tblInd w:w="108" w:type="dxa"/>
        <w:tblLayout w:type="fixed"/>
        <w:tblLook w:val="0000"/>
      </w:tblPr>
      <w:tblGrid>
        <w:gridCol w:w="3322"/>
        <w:gridCol w:w="3317"/>
        <w:gridCol w:w="3314"/>
      </w:tblGrid>
      <w:tr w:rsidR="00484573" w:rsidRPr="00362F36" w:rsidTr="00A5140D">
        <w:tc>
          <w:tcPr>
            <w:tcW w:w="3322"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Да</w:t>
            </w:r>
          </w:p>
        </w:tc>
        <w:tc>
          <w:tcPr>
            <w:tcW w:w="3317"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w:t>
      </w:r>
      <w:proofErr w:type="gramStart"/>
      <w:r w:rsidRPr="00362F36">
        <w:rPr>
          <w:rFonts w:ascii="Times New Roman" w:hAnsi="Times New Roman" w:cs="Times New Roman"/>
          <w:sz w:val="16"/>
          <w:szCs w:val="16"/>
        </w:rPr>
        <w:t>Укажите, какие положения затрудняют ведение  предпринимательской  и инвестиционной деятельности)</w:t>
      </w:r>
      <w:proofErr w:type="gramEnd"/>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10. </w:t>
      </w:r>
      <w:proofErr w:type="gramStart"/>
      <w:r w:rsidRPr="00362F36">
        <w:rPr>
          <w:rFonts w:ascii="Times New Roman" w:hAnsi="Times New Roman" w:cs="Times New Roman"/>
          <w:sz w:val="16"/>
          <w:szCs w:val="16"/>
        </w:rPr>
        <w:t>Приведите   обоснования   по каждому указанному   положению, дополнительно определив</w:t>
      </w:r>
      <w:proofErr w:type="gramEnd"/>
      <w:r w:rsidRPr="00362F36">
        <w:rPr>
          <w:rFonts w:ascii="Times New Roman" w:hAnsi="Times New Roman" w:cs="Times New Roman"/>
          <w:sz w:val="16"/>
          <w:szCs w:val="16"/>
        </w:rPr>
        <w:t>:</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 создает  ли    исполнение    положения   правового   регулирования существенные   риски   ведения   предпринимательской   и   инвестиционной деятельности, поспособствует ли возникновению необоснованных прав органов государственной  власти  и  должностных  лиц,  допускает  ли  возможность избирательного применения норм?</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 приводит ли исполнение положения правового регулирования:</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 к     возникновению      избыточных     обязанностей     субъектов</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предпринимательской и инвестиционной деятельности?</w:t>
      </w:r>
    </w:p>
    <w:p w:rsidR="00484573" w:rsidRPr="00362F36" w:rsidRDefault="00484573" w:rsidP="00484573">
      <w:pPr>
        <w:ind w:firstLine="709"/>
        <w:jc w:val="both"/>
        <w:rPr>
          <w:rFonts w:ascii="Times New Roman" w:hAnsi="Times New Roman" w:cs="Times New Roman"/>
          <w:sz w:val="16"/>
          <w:szCs w:val="16"/>
        </w:rPr>
      </w:pPr>
    </w:p>
    <w:tbl>
      <w:tblPr>
        <w:tblW w:w="0" w:type="auto"/>
        <w:tblInd w:w="108" w:type="dxa"/>
        <w:tblLayout w:type="fixed"/>
        <w:tblLook w:val="0000"/>
      </w:tblPr>
      <w:tblGrid>
        <w:gridCol w:w="3322"/>
        <w:gridCol w:w="3317"/>
        <w:gridCol w:w="3314"/>
      </w:tblGrid>
      <w:tr w:rsidR="00484573" w:rsidRPr="00362F36" w:rsidTr="00A5140D">
        <w:tc>
          <w:tcPr>
            <w:tcW w:w="3322"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lastRenderedPageBreak/>
              <w:t>приведет</w:t>
            </w:r>
          </w:p>
        </w:tc>
        <w:tc>
          <w:tcPr>
            <w:tcW w:w="3317"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 приведет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eastAsia="Courier New" w:hAnsi="Times New Roman" w:cs="Times New Roman"/>
          <w:sz w:val="16"/>
          <w:szCs w:val="16"/>
        </w:rPr>
      </w:pPr>
      <w:r w:rsidRPr="00362F36">
        <w:rPr>
          <w:rFonts w:ascii="Times New Roman" w:hAnsi="Times New Roman" w:cs="Times New Roman"/>
          <w:sz w:val="16"/>
          <w:szCs w:val="16"/>
        </w:rPr>
        <w:t xml:space="preserve">             (укажите, возникновение избыточных обязанностей)</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eastAsia="Courier New" w:hAnsi="Times New Roman" w:cs="Times New Roman"/>
          <w:sz w:val="16"/>
          <w:szCs w:val="16"/>
        </w:rPr>
        <w:t xml:space="preserve">     </w:t>
      </w:r>
      <w:r w:rsidRPr="00362F36">
        <w:rPr>
          <w:rFonts w:ascii="Times New Roman" w:hAnsi="Times New Roman" w:cs="Times New Roman"/>
          <w:sz w:val="16"/>
          <w:szCs w:val="16"/>
        </w:rPr>
        <w:t>- к необоснованному росту отдельных видов затрат или появлению новых видов затрат?</w:t>
      </w:r>
    </w:p>
    <w:tbl>
      <w:tblPr>
        <w:tblW w:w="0" w:type="auto"/>
        <w:tblInd w:w="108" w:type="dxa"/>
        <w:tblLayout w:type="fixed"/>
        <w:tblLook w:val="0000"/>
      </w:tblPr>
      <w:tblGrid>
        <w:gridCol w:w="3322"/>
        <w:gridCol w:w="3317"/>
        <w:gridCol w:w="3314"/>
      </w:tblGrid>
      <w:tr w:rsidR="00484573" w:rsidRPr="00362F36" w:rsidTr="00A5140D">
        <w:tc>
          <w:tcPr>
            <w:tcW w:w="3322"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приведет</w:t>
            </w:r>
          </w:p>
        </w:tc>
        <w:tc>
          <w:tcPr>
            <w:tcW w:w="3317"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 приведет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(укажите, какие виды затрат возрастут)</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 к возникновению  избыточных  запретов  и ограничений для субъектов предпринимательской и инвестиционной деятельности?  Приведите  конкретные примеры.</w:t>
      </w:r>
    </w:p>
    <w:tbl>
      <w:tblPr>
        <w:tblW w:w="0" w:type="auto"/>
        <w:tblInd w:w="108" w:type="dxa"/>
        <w:tblLayout w:type="fixed"/>
        <w:tblLook w:val="0000"/>
      </w:tblPr>
      <w:tblGrid>
        <w:gridCol w:w="3322"/>
        <w:gridCol w:w="3317"/>
        <w:gridCol w:w="3314"/>
      </w:tblGrid>
      <w:tr w:rsidR="00484573" w:rsidRPr="00362F36" w:rsidTr="00A5140D">
        <w:tc>
          <w:tcPr>
            <w:tcW w:w="3322"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proofErr w:type="gramStart"/>
            <w:r w:rsidRPr="00362F36">
              <w:rPr>
                <w:rFonts w:ascii="Times New Roman" w:hAnsi="Times New Roman" w:cs="Times New Roman"/>
                <w:sz w:val="16"/>
                <w:szCs w:val="16"/>
              </w:rPr>
              <w:t>п</w:t>
            </w:r>
            <w:proofErr w:type="gramEnd"/>
            <w:r w:rsidRPr="00362F36">
              <w:rPr>
                <w:rFonts w:ascii="Times New Roman" w:hAnsi="Times New Roman" w:cs="Times New Roman"/>
                <w:sz w:val="16"/>
                <w:szCs w:val="16"/>
              </w:rPr>
              <w:t>риведет</w:t>
            </w:r>
          </w:p>
        </w:tc>
        <w:tc>
          <w:tcPr>
            <w:tcW w:w="3317"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 приведет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(укажите конкретные примеры)</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11. Требуется   ли   переходный   период   для   вступления   в  силу предлагаемого    правового    регулирования   (если  да -   какова    его продолжительность)? Какие ограничения по срокам введения нового правового регулирования необходимо учесть?</w:t>
      </w:r>
    </w:p>
    <w:tbl>
      <w:tblPr>
        <w:tblW w:w="0" w:type="auto"/>
        <w:tblInd w:w="108" w:type="dxa"/>
        <w:tblLayout w:type="fixed"/>
        <w:tblLook w:val="0000"/>
      </w:tblPr>
      <w:tblGrid>
        <w:gridCol w:w="3322"/>
        <w:gridCol w:w="3317"/>
        <w:gridCol w:w="3314"/>
      </w:tblGrid>
      <w:tr w:rsidR="00484573" w:rsidRPr="00362F36" w:rsidTr="00A5140D">
        <w:tc>
          <w:tcPr>
            <w:tcW w:w="3322"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требуется</w:t>
            </w:r>
          </w:p>
        </w:tc>
        <w:tc>
          <w:tcPr>
            <w:tcW w:w="3317" w:type="dxa"/>
            <w:tcBorders>
              <w:top w:val="single" w:sz="4" w:space="0" w:color="000000"/>
              <w:left w:val="single" w:sz="4" w:space="0" w:color="000000"/>
              <w:bottom w:val="single" w:sz="4" w:space="0" w:color="000000"/>
            </w:tcBorders>
            <w:shd w:val="clear" w:color="auto" w:fill="auto"/>
          </w:tcPr>
          <w:p w:rsidR="00484573" w:rsidRPr="00362F36" w:rsidRDefault="00484573" w:rsidP="00A5140D">
            <w:pPr>
              <w:pStyle w:val="af0"/>
              <w:ind w:firstLine="709"/>
              <w:rPr>
                <w:rFonts w:ascii="Times New Roman" w:hAnsi="Times New Roman" w:cs="Times New Roman"/>
                <w:sz w:val="16"/>
                <w:szCs w:val="16"/>
              </w:rPr>
            </w:pPr>
            <w:r w:rsidRPr="00362F36">
              <w:rPr>
                <w:rFonts w:ascii="Times New Roman" w:hAnsi="Times New Roman" w:cs="Times New Roman"/>
                <w:sz w:val="16"/>
                <w:szCs w:val="16"/>
              </w:rPr>
              <w:t>не требуется</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484573" w:rsidRPr="00362F36" w:rsidRDefault="00484573" w:rsidP="00A5140D">
            <w:pPr>
              <w:pStyle w:val="af0"/>
              <w:snapToGrid w:val="0"/>
              <w:ind w:firstLine="709"/>
              <w:rPr>
                <w:rFonts w:ascii="Times New Roman" w:hAnsi="Times New Roman" w:cs="Times New Roman"/>
                <w:sz w:val="16"/>
                <w:szCs w:val="16"/>
              </w:rPr>
            </w:pPr>
          </w:p>
        </w:tc>
      </w:tr>
    </w:tbl>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(ненужное зачеркнуть)</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(кратко обоснуйте свою позицию)</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12. Какие, на  Ваш  взгляд,  целесообразно  применить  исключения  по введению правового регулирования в отношении отдельных групп лиц __________________________________________________________________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(приведите соответствующее обоснование)</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13. Иные  предложения и  замечания,  которые,  по  Вашему  мнению, целесообразно учесть в рамках оценки регулирующего воздействия.</w:t>
      </w:r>
    </w:p>
    <w:p w:rsidR="00262C73" w:rsidRDefault="00262C73" w:rsidP="00262C73">
      <w:pPr>
        <w:pStyle w:val="210"/>
        <w:shd w:val="clear" w:color="auto" w:fill="auto"/>
        <w:spacing w:after="0" w:line="240" w:lineRule="auto"/>
        <w:jc w:val="left"/>
        <w:rPr>
          <w:rFonts w:eastAsiaTheme="minorEastAsia"/>
          <w:b w:val="0"/>
          <w:bCs w:val="0"/>
          <w:spacing w:val="0"/>
          <w:sz w:val="16"/>
          <w:szCs w:val="16"/>
          <w:lang w:val="ru-RU" w:eastAsia="ru-RU"/>
        </w:rPr>
      </w:pPr>
    </w:p>
    <w:p w:rsidR="00484573" w:rsidRPr="00362F36" w:rsidRDefault="00262C73" w:rsidP="00262C73">
      <w:pPr>
        <w:pStyle w:val="210"/>
        <w:shd w:val="clear" w:color="auto" w:fill="auto"/>
        <w:spacing w:after="0" w:line="240" w:lineRule="auto"/>
        <w:jc w:val="left"/>
        <w:rPr>
          <w:rStyle w:val="22"/>
          <w:b w:val="0"/>
          <w:bCs w:val="0"/>
          <w:color w:val="000000"/>
          <w:sz w:val="16"/>
          <w:szCs w:val="16"/>
        </w:rPr>
      </w:pPr>
      <w:r>
        <w:rPr>
          <w:rFonts w:eastAsiaTheme="minorEastAsia"/>
          <w:b w:val="0"/>
          <w:bCs w:val="0"/>
          <w:spacing w:val="0"/>
          <w:sz w:val="16"/>
          <w:szCs w:val="16"/>
          <w:lang w:val="ru-RU" w:eastAsia="ru-RU"/>
        </w:rPr>
        <w:t xml:space="preserve">                                                                                                                               </w:t>
      </w:r>
      <w:r w:rsidR="00484573" w:rsidRPr="00362F36">
        <w:rPr>
          <w:rStyle w:val="22"/>
          <w:b w:val="0"/>
          <w:bCs w:val="0"/>
          <w:color w:val="000000"/>
          <w:sz w:val="16"/>
          <w:szCs w:val="16"/>
        </w:rPr>
        <w:t>Приложение № 4</w:t>
      </w:r>
    </w:p>
    <w:p w:rsidR="00484573" w:rsidRPr="00362F36" w:rsidRDefault="00484573" w:rsidP="00484573">
      <w:pPr>
        <w:pStyle w:val="210"/>
        <w:shd w:val="clear" w:color="auto" w:fill="auto"/>
        <w:spacing w:after="0" w:line="240" w:lineRule="auto"/>
        <w:ind w:left="5103"/>
        <w:jc w:val="left"/>
        <w:rPr>
          <w:sz w:val="16"/>
          <w:szCs w:val="16"/>
        </w:rPr>
      </w:pPr>
      <w:r w:rsidRPr="00362F36">
        <w:rPr>
          <w:rStyle w:val="22"/>
          <w:b w:val="0"/>
          <w:bCs w:val="0"/>
          <w:color w:val="000000"/>
          <w:sz w:val="16"/>
          <w:szCs w:val="16"/>
        </w:rPr>
        <w:t xml:space="preserve">к </w:t>
      </w:r>
      <w:r w:rsidRPr="00362F36">
        <w:rPr>
          <w:rStyle w:val="22"/>
          <w:b w:val="0"/>
          <w:bCs w:val="0"/>
          <w:color w:val="000000"/>
          <w:sz w:val="16"/>
          <w:szCs w:val="16"/>
          <w:lang w:val="ru-RU"/>
        </w:rPr>
        <w:t>П</w:t>
      </w:r>
      <w:r w:rsidRPr="00362F36">
        <w:rPr>
          <w:rStyle w:val="22"/>
          <w:b w:val="0"/>
          <w:bCs w:val="0"/>
          <w:color w:val="000000"/>
          <w:sz w:val="16"/>
          <w:szCs w:val="16"/>
        </w:rPr>
        <w:t>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484573" w:rsidRPr="00362F36" w:rsidRDefault="00484573" w:rsidP="00484573">
      <w:pPr>
        <w:pStyle w:val="210"/>
        <w:shd w:val="clear" w:color="auto" w:fill="auto"/>
        <w:spacing w:after="0" w:line="240" w:lineRule="auto"/>
        <w:ind w:firstLine="709"/>
        <w:rPr>
          <w:sz w:val="16"/>
          <w:szCs w:val="16"/>
        </w:rPr>
      </w:pPr>
    </w:p>
    <w:p w:rsidR="00484573" w:rsidRPr="00362F36" w:rsidRDefault="00484573" w:rsidP="00484573">
      <w:pPr>
        <w:pStyle w:val="210"/>
        <w:shd w:val="clear" w:color="auto" w:fill="auto"/>
        <w:spacing w:after="0" w:line="240" w:lineRule="auto"/>
        <w:ind w:firstLine="709"/>
        <w:rPr>
          <w:sz w:val="16"/>
          <w:szCs w:val="16"/>
        </w:rPr>
      </w:pPr>
    </w:p>
    <w:p w:rsidR="00484573" w:rsidRPr="00362F36" w:rsidRDefault="00484573" w:rsidP="00484573">
      <w:pPr>
        <w:pStyle w:val="af1"/>
        <w:ind w:firstLine="709"/>
        <w:jc w:val="center"/>
        <w:rPr>
          <w:rStyle w:val="a8"/>
          <w:rFonts w:ascii="Times New Roman" w:hAnsi="Times New Roman" w:cs="Times New Roman"/>
          <w:bCs/>
          <w:sz w:val="16"/>
          <w:szCs w:val="16"/>
        </w:rPr>
      </w:pPr>
      <w:r w:rsidRPr="00362F36">
        <w:rPr>
          <w:rStyle w:val="a8"/>
          <w:rFonts w:ascii="Times New Roman" w:hAnsi="Times New Roman" w:cs="Times New Roman"/>
          <w:bCs/>
          <w:sz w:val="16"/>
          <w:szCs w:val="16"/>
        </w:rPr>
        <w:t>Форма заключения</w:t>
      </w:r>
    </w:p>
    <w:p w:rsidR="00484573" w:rsidRPr="00362F36" w:rsidRDefault="00484573" w:rsidP="00484573">
      <w:pPr>
        <w:pStyle w:val="af1"/>
        <w:ind w:firstLine="709"/>
        <w:jc w:val="center"/>
        <w:rPr>
          <w:rStyle w:val="a8"/>
          <w:rFonts w:ascii="Times New Roman" w:hAnsi="Times New Roman" w:cs="Times New Roman"/>
          <w:b w:val="0"/>
          <w:bCs/>
          <w:sz w:val="16"/>
          <w:szCs w:val="16"/>
        </w:rPr>
      </w:pPr>
      <w:r w:rsidRPr="00362F36">
        <w:rPr>
          <w:rStyle w:val="a8"/>
          <w:rFonts w:ascii="Times New Roman" w:hAnsi="Times New Roman" w:cs="Times New Roman"/>
          <w:b w:val="0"/>
          <w:bCs/>
          <w:sz w:val="16"/>
          <w:szCs w:val="16"/>
        </w:rPr>
        <w:t>об оценке регулирующего воздействия по проекту</w:t>
      </w:r>
    </w:p>
    <w:p w:rsidR="00484573" w:rsidRPr="00362F36" w:rsidRDefault="00484573" w:rsidP="00484573">
      <w:pPr>
        <w:pStyle w:val="af1"/>
        <w:ind w:firstLine="709"/>
        <w:jc w:val="both"/>
        <w:rPr>
          <w:rFonts w:ascii="Times New Roman" w:hAnsi="Times New Roman" w:cs="Times New Roman"/>
          <w:sz w:val="16"/>
          <w:szCs w:val="16"/>
        </w:rPr>
      </w:pPr>
      <w:r w:rsidRPr="00362F36">
        <w:rPr>
          <w:rStyle w:val="a8"/>
          <w:rFonts w:ascii="Times New Roman" w:hAnsi="Times New Roman" w:cs="Times New Roman"/>
          <w:bCs/>
          <w:sz w:val="16"/>
          <w:szCs w:val="16"/>
        </w:rPr>
        <w:t xml:space="preserve">           ___________________________________________________           </w:t>
      </w:r>
    </w:p>
    <w:p w:rsidR="00484573" w:rsidRPr="00362F36" w:rsidRDefault="00484573" w:rsidP="00484573">
      <w:pPr>
        <w:pStyle w:val="af1"/>
        <w:ind w:firstLine="709"/>
        <w:jc w:val="center"/>
        <w:rPr>
          <w:rFonts w:ascii="Times New Roman" w:hAnsi="Times New Roman" w:cs="Times New Roman"/>
          <w:sz w:val="16"/>
          <w:szCs w:val="16"/>
        </w:rPr>
      </w:pPr>
      <w:r w:rsidRPr="00362F36">
        <w:rPr>
          <w:rFonts w:ascii="Times New Roman" w:hAnsi="Times New Roman" w:cs="Times New Roman"/>
          <w:sz w:val="16"/>
          <w:szCs w:val="16"/>
        </w:rPr>
        <w:t>(наименование проекта нормативного правового акта)</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proofErr w:type="gramStart"/>
      <w:r w:rsidRPr="00362F36">
        <w:rPr>
          <w:rFonts w:ascii="Times New Roman" w:hAnsi="Times New Roman" w:cs="Times New Roman"/>
          <w:sz w:val="16"/>
          <w:szCs w:val="16"/>
        </w:rPr>
        <w:t>Администрация Моргинского сельского поселения Дубенского муниципального района Республики   Мордовия  в  соответствии с Порядком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 утвержденного постановлением Администрации Моргинского сельского поселения Дубенского муниципального района Республики Мордовия (далее - Порядок проведения оценки регулирующего воздействия), рассмотрела проект ____________________________  (наименование проекта нормативного правового акта) (далее - проект  акта),  подготовленный  и  направленный  для</w:t>
      </w:r>
      <w:proofErr w:type="gramEnd"/>
      <w:r w:rsidRPr="00362F36">
        <w:rPr>
          <w:rFonts w:ascii="Times New Roman" w:hAnsi="Times New Roman" w:cs="Times New Roman"/>
          <w:sz w:val="16"/>
          <w:szCs w:val="16"/>
        </w:rPr>
        <w:t xml:space="preserve">  подготовки настоящего заключения ___________________________________________________     (наименование органа местного самоуправления, направившего проект акта) (далее - разработчик), и сообщает следующее.</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Вариант 1 </w:t>
      </w:r>
      <w:hyperlink w:anchor="sub_801" w:history="1">
        <w:r w:rsidRPr="00362F36">
          <w:rPr>
            <w:rStyle w:val="a9"/>
            <w:rFonts w:ascii="Times New Roman" w:hAnsi="Times New Roman"/>
            <w:b w:val="0"/>
            <w:color w:val="000000"/>
            <w:sz w:val="16"/>
            <w:szCs w:val="16"/>
          </w:rPr>
          <w:t>&lt;1&gt;</w:t>
        </w:r>
      </w:hyperlink>
      <w:r w:rsidRPr="00362F36">
        <w:rPr>
          <w:rFonts w:ascii="Times New Roman" w:hAnsi="Times New Roman" w:cs="Times New Roman"/>
          <w:color w:val="000000"/>
          <w:sz w:val="16"/>
          <w:szCs w:val="16"/>
        </w:rPr>
        <w:t>.</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По  результатам рассмотрения установлено, что при подготовке проекта акта  разработчиком  не  соблюден порядок проведения оценки регулирующего воздействия.</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(указываются невыполненные процедуры, предусмотренные порядком проведения                   оценки регулирующего воздействия) </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В соответствии с пунктом ___ Порядка проведения оценки регулирующего воздействия необходимо провести процедуры, предусмотренные пунктами _____ Порядка  проведения оценки регулирующего воздействия, и доработать проект акта  по  их результатам, после чего повторно  направить  проект  акта  в Администрацию Моргинского сельского поселения Дубенского муниципального района Республики Мордовия для подготовки заключения.</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Вариант 2 </w:t>
      </w:r>
      <w:hyperlink w:anchor="sub_802" w:history="1">
        <w:r w:rsidRPr="00362F36">
          <w:rPr>
            <w:rStyle w:val="a9"/>
            <w:rFonts w:ascii="Times New Roman" w:hAnsi="Times New Roman"/>
            <w:sz w:val="16"/>
            <w:szCs w:val="16"/>
          </w:rPr>
          <w:t>&lt;2&gt;</w:t>
        </w:r>
      </w:hyperlink>
      <w:r w:rsidRPr="00362F36">
        <w:rPr>
          <w:rFonts w:ascii="Times New Roman" w:hAnsi="Times New Roman" w:cs="Times New Roman"/>
          <w:sz w:val="16"/>
          <w:szCs w:val="16"/>
        </w:rPr>
        <w:t>.</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lastRenderedPageBreak/>
        <w:t xml:space="preserve">     По  результатам рассмотрения установлено, что при подготовке проекта акта  процедуры,  предусмотренные  пунктами ___ Порядка проведения оценки регулирующего воздействия, разработчиком соблюдены.</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Проект   акта  направлен  разработчиком  для  подготовки  настоящего заключения 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(впервые/повторно)</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w:t>
      </w:r>
      <w:hyperlink w:anchor="sub_803" w:history="1">
        <w:r w:rsidRPr="00362F36">
          <w:rPr>
            <w:rStyle w:val="a9"/>
            <w:rFonts w:ascii="Times New Roman" w:hAnsi="Times New Roman"/>
            <w:b w:val="0"/>
            <w:sz w:val="16"/>
            <w:szCs w:val="16"/>
          </w:rPr>
          <w:t>&lt;3&gt;</w:t>
        </w:r>
      </w:hyperlink>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(информация о предшествующей подготовке заключений об оценке                 регулирующего воздействия проекта акта)</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Разработчиком   проведены   публичные   обсуждения   уведомления   о подготовке проекта акта в сроки </w:t>
      </w:r>
    </w:p>
    <w:p w:rsidR="00484573" w:rsidRPr="00362F36" w:rsidRDefault="00484573" w:rsidP="00484573">
      <w:pPr>
        <w:pStyle w:val="af1"/>
        <w:ind w:firstLine="709"/>
        <w:jc w:val="center"/>
        <w:rPr>
          <w:rFonts w:ascii="Times New Roman" w:hAnsi="Times New Roman" w:cs="Times New Roman"/>
          <w:sz w:val="16"/>
          <w:szCs w:val="16"/>
        </w:rPr>
      </w:pPr>
      <w:r w:rsidRPr="00362F36">
        <w:rPr>
          <w:rFonts w:ascii="Times New Roman" w:hAnsi="Times New Roman" w:cs="Times New Roman"/>
          <w:sz w:val="16"/>
          <w:szCs w:val="16"/>
        </w:rPr>
        <w:t>с ____________________________________ по 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w:t>
      </w:r>
      <w:proofErr w:type="gramStart"/>
      <w:r w:rsidRPr="00362F36">
        <w:rPr>
          <w:rFonts w:ascii="Times New Roman" w:hAnsi="Times New Roman" w:cs="Times New Roman"/>
          <w:sz w:val="16"/>
          <w:szCs w:val="16"/>
        </w:rPr>
        <w:t>(срок начала публичного                           (срок окончания</w:t>
      </w:r>
      <w:proofErr w:type="gramEnd"/>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обсуждения уведомления)                                    публичного </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обсуждения уведомления)</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а также проекта акта и сводного отчета в сроки </w:t>
      </w:r>
      <w:proofErr w:type="gramStart"/>
      <w:r w:rsidRPr="00362F36">
        <w:rPr>
          <w:rFonts w:ascii="Times New Roman" w:hAnsi="Times New Roman" w:cs="Times New Roman"/>
          <w:sz w:val="16"/>
          <w:szCs w:val="16"/>
        </w:rPr>
        <w:t>с</w:t>
      </w:r>
      <w:proofErr w:type="gramEnd"/>
      <w:r w:rsidRPr="00362F36">
        <w:rPr>
          <w:rFonts w:ascii="Times New Roman" w:hAnsi="Times New Roman" w:cs="Times New Roman"/>
          <w:sz w:val="16"/>
          <w:szCs w:val="16"/>
        </w:rPr>
        <w:t xml:space="preserve">      __________________________________________________________</w:t>
      </w:r>
    </w:p>
    <w:p w:rsidR="00484573" w:rsidRPr="00362F36" w:rsidRDefault="00484573" w:rsidP="00484573">
      <w:pPr>
        <w:pStyle w:val="af1"/>
        <w:ind w:firstLine="709"/>
        <w:jc w:val="center"/>
        <w:rPr>
          <w:rFonts w:ascii="Times New Roman" w:hAnsi="Times New Roman" w:cs="Times New Roman"/>
          <w:sz w:val="16"/>
          <w:szCs w:val="16"/>
        </w:rPr>
      </w:pPr>
      <w:r w:rsidRPr="00362F36">
        <w:rPr>
          <w:rFonts w:ascii="Times New Roman" w:hAnsi="Times New Roman" w:cs="Times New Roman"/>
          <w:sz w:val="16"/>
          <w:szCs w:val="16"/>
        </w:rPr>
        <w:t>(срок начала публичного  обсуждения проекта акта и сводного отчета)</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по ______________________.</w:t>
      </w:r>
    </w:p>
    <w:p w:rsidR="00484573" w:rsidRPr="00362F36" w:rsidRDefault="00484573" w:rsidP="00484573">
      <w:pPr>
        <w:pStyle w:val="af1"/>
        <w:ind w:firstLine="709"/>
        <w:jc w:val="both"/>
        <w:rPr>
          <w:rFonts w:ascii="Times New Roman" w:hAnsi="Times New Roman" w:cs="Times New Roman"/>
          <w:sz w:val="16"/>
          <w:szCs w:val="16"/>
        </w:rPr>
      </w:pPr>
      <w:proofErr w:type="gramStart"/>
      <w:r w:rsidRPr="00362F36">
        <w:rPr>
          <w:rFonts w:ascii="Times New Roman" w:hAnsi="Times New Roman" w:cs="Times New Roman"/>
          <w:sz w:val="16"/>
          <w:szCs w:val="16"/>
        </w:rPr>
        <w:t>(срок окончания публичного</w:t>
      </w:r>
      <w:proofErr w:type="gramEnd"/>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обсуждения проекта акта и</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сводного отчета)</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Информация  об  оценке  регулирующего   воздействия   проекта   акта размещена       разработчиком       на      официальном      сайте      в информационно-телекоммуникационной сети "Интернет" по адресу:</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w:t>
      </w:r>
      <w:proofErr w:type="gramStart"/>
      <w:r w:rsidRPr="00362F36">
        <w:rPr>
          <w:rFonts w:ascii="Times New Roman" w:hAnsi="Times New Roman" w:cs="Times New Roman"/>
          <w:sz w:val="16"/>
          <w:szCs w:val="16"/>
        </w:rPr>
        <w:t>(полный электронный адрес размещения проекта акта</w:t>
      </w:r>
      <w:proofErr w:type="gramEnd"/>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в информационно-телекоммуникационной сети "Интернет")</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В ходе  подготовки  настоящего  заключения Администрацией Моргинского сельского поселения Дубенского муниципального района  Республики Мордовия были проведены публичные консультации в сроки </w:t>
      </w:r>
      <w:proofErr w:type="gramStart"/>
      <w:r w:rsidRPr="00362F36">
        <w:rPr>
          <w:rFonts w:ascii="Times New Roman" w:hAnsi="Times New Roman" w:cs="Times New Roman"/>
          <w:sz w:val="16"/>
          <w:szCs w:val="16"/>
        </w:rPr>
        <w:t>с</w:t>
      </w:r>
      <w:proofErr w:type="gramEnd"/>
      <w:r w:rsidRPr="00362F36">
        <w:rPr>
          <w:rFonts w:ascii="Times New Roman" w:hAnsi="Times New Roman" w:cs="Times New Roman"/>
          <w:sz w:val="16"/>
          <w:szCs w:val="16"/>
        </w:rPr>
        <w:t xml:space="preserve"> </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w:t>
      </w:r>
      <w:proofErr w:type="gramStart"/>
      <w:r w:rsidRPr="00362F36">
        <w:rPr>
          <w:rFonts w:ascii="Times New Roman" w:hAnsi="Times New Roman" w:cs="Times New Roman"/>
          <w:sz w:val="16"/>
          <w:szCs w:val="16"/>
        </w:rPr>
        <w:t>(срок начала публичных</w:t>
      </w:r>
      <w:proofErr w:type="gramEnd"/>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консультаций)</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по __________________________ </w:t>
      </w:r>
      <w:hyperlink w:anchor="sub_804" w:history="1">
        <w:r w:rsidRPr="00362F36">
          <w:rPr>
            <w:rStyle w:val="a9"/>
            <w:rFonts w:ascii="Times New Roman" w:hAnsi="Times New Roman"/>
            <w:b w:val="0"/>
            <w:sz w:val="16"/>
            <w:szCs w:val="16"/>
          </w:rPr>
          <w:t>&lt;4&gt;</w:t>
        </w:r>
      </w:hyperlink>
      <w:r w:rsidRPr="00362F36">
        <w:rPr>
          <w:rFonts w:ascii="Times New Roman" w:hAnsi="Times New Roman" w:cs="Times New Roman"/>
          <w:sz w:val="16"/>
          <w:szCs w:val="16"/>
        </w:rPr>
        <w:t>.</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w:t>
      </w:r>
      <w:proofErr w:type="gramStart"/>
      <w:r w:rsidRPr="00362F36">
        <w:rPr>
          <w:rFonts w:ascii="Times New Roman" w:hAnsi="Times New Roman" w:cs="Times New Roman"/>
          <w:sz w:val="16"/>
          <w:szCs w:val="16"/>
        </w:rPr>
        <w:t>(срок окончания публичных</w:t>
      </w:r>
      <w:proofErr w:type="gramEnd"/>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консультаций)</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w:t>
      </w:r>
      <w:proofErr w:type="gramStart"/>
      <w:r w:rsidRPr="00362F36">
        <w:rPr>
          <w:rFonts w:ascii="Times New Roman" w:hAnsi="Times New Roman" w:cs="Times New Roman"/>
          <w:sz w:val="16"/>
          <w:szCs w:val="16"/>
        </w:rPr>
        <w:t>(краткие комментарии о проведенных публичных консультациях,</w:t>
      </w:r>
      <w:proofErr w:type="gramEnd"/>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включая обоснование необходимости их проведения, количества</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и состава участников, основной вывод)</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На основе проведенной оценки регулирующего воздействия проекта  акта с  учетом  информации,  представленной  разработчиком  в  сводном отчете, Администрацией Дубенского муниципального района Республики Мордовия сделаны следующие выводы </w:t>
      </w:r>
      <w:hyperlink w:anchor="sub_805" w:history="1">
        <w:r w:rsidRPr="00362F36">
          <w:rPr>
            <w:rStyle w:val="a9"/>
            <w:rFonts w:ascii="Times New Roman" w:hAnsi="Times New Roman"/>
            <w:b w:val="0"/>
            <w:sz w:val="16"/>
            <w:szCs w:val="16"/>
          </w:rPr>
          <w:t>&lt;5&gt;</w:t>
        </w:r>
      </w:hyperlink>
      <w:r w:rsidRPr="00362F36">
        <w:rPr>
          <w:rFonts w:ascii="Times New Roman" w:hAnsi="Times New Roman" w:cs="Times New Roman"/>
          <w:sz w:val="16"/>
          <w:szCs w:val="16"/>
        </w:rPr>
        <w:t>.</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(вывод о наличии либо отсутствии достаточного обоснования решения                  проблемы предложенным способом регулирования)</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w:t>
      </w:r>
      <w:proofErr w:type="gramStart"/>
      <w:r w:rsidRPr="00362F36">
        <w:rPr>
          <w:rFonts w:ascii="Times New Roman" w:hAnsi="Times New Roman" w:cs="Times New Roman"/>
          <w:sz w:val="16"/>
          <w:szCs w:val="16"/>
        </w:rPr>
        <w:t>(вывод о наличии либо отсутствии положений, вводящих избыточные   обязанности, запреты и ограничения для физических и юридических лиц      в сфере предпринимательской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иной экономической деятельности,           а также республиканского бюджета Республики Мордовия)</w:t>
      </w:r>
      <w:proofErr w:type="gramEnd"/>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_____________________________________________________________</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(обоснование выводов, а также иные замечания и предложения               Администрации Моргинского сельского поселения Дубенского муниципального района Республики Мордовия)</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Указание (при наличии) на приложения.</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___________________________________________ И.О. Фамилия</w:t>
      </w:r>
    </w:p>
    <w:p w:rsidR="00484573" w:rsidRPr="00362F36" w:rsidRDefault="00484573" w:rsidP="00484573">
      <w:pPr>
        <w:pStyle w:val="af1"/>
        <w:ind w:firstLine="709"/>
        <w:jc w:val="both"/>
        <w:rPr>
          <w:rFonts w:ascii="Times New Roman" w:hAnsi="Times New Roman" w:cs="Times New Roman"/>
          <w:sz w:val="16"/>
          <w:szCs w:val="16"/>
        </w:rPr>
      </w:pPr>
      <w:r w:rsidRPr="00362F36">
        <w:rPr>
          <w:rFonts w:ascii="Times New Roman" w:hAnsi="Times New Roman" w:cs="Times New Roman"/>
          <w:sz w:val="16"/>
          <w:szCs w:val="16"/>
        </w:rPr>
        <w:t xml:space="preserve">               (подпись уполномоченного должностного лица)</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484573" w:rsidP="00484573">
      <w:pPr>
        <w:pStyle w:val="af1"/>
        <w:ind w:firstLine="709"/>
        <w:jc w:val="both"/>
        <w:rPr>
          <w:rFonts w:ascii="Times New Roman" w:hAnsi="Times New Roman" w:cs="Times New Roman"/>
          <w:sz w:val="16"/>
          <w:szCs w:val="16"/>
        </w:rPr>
      </w:pPr>
      <w:bookmarkStart w:id="12" w:name="sub_801"/>
      <w:r w:rsidRPr="00362F36">
        <w:rPr>
          <w:rFonts w:ascii="Times New Roman" w:hAnsi="Times New Roman" w:cs="Times New Roman"/>
          <w:sz w:val="16"/>
          <w:szCs w:val="16"/>
        </w:rPr>
        <w:t xml:space="preserve">     &lt;1</w:t>
      </w:r>
      <w:proofErr w:type="gramStart"/>
      <w:r w:rsidRPr="00362F36">
        <w:rPr>
          <w:rFonts w:ascii="Times New Roman" w:hAnsi="Times New Roman" w:cs="Times New Roman"/>
          <w:sz w:val="16"/>
          <w:szCs w:val="16"/>
        </w:rPr>
        <w:t>&gt;  В</w:t>
      </w:r>
      <w:proofErr w:type="gramEnd"/>
      <w:r w:rsidRPr="00362F36">
        <w:rPr>
          <w:rFonts w:ascii="Times New Roman" w:hAnsi="Times New Roman" w:cs="Times New Roman"/>
          <w:sz w:val="16"/>
          <w:szCs w:val="16"/>
        </w:rPr>
        <w:t xml:space="preserve">  случае,  если  выявлено  несоблюдение органом</w:t>
      </w:r>
      <w:bookmarkEnd w:id="12"/>
      <w:r w:rsidRPr="00362F36">
        <w:rPr>
          <w:rFonts w:ascii="Times New Roman" w:hAnsi="Times New Roman" w:cs="Times New Roman"/>
          <w:sz w:val="16"/>
          <w:szCs w:val="16"/>
        </w:rPr>
        <w:t xml:space="preserve"> местного самоуправления Республики  Мордовия  Порядка  проведения  оценки  регулирующего воздействия.</w:t>
      </w:r>
    </w:p>
    <w:p w:rsidR="00484573" w:rsidRPr="00362F36" w:rsidRDefault="00484573" w:rsidP="00484573">
      <w:pPr>
        <w:pStyle w:val="af1"/>
        <w:ind w:firstLine="709"/>
        <w:jc w:val="both"/>
        <w:rPr>
          <w:rFonts w:ascii="Times New Roman" w:hAnsi="Times New Roman" w:cs="Times New Roman"/>
          <w:sz w:val="16"/>
          <w:szCs w:val="16"/>
        </w:rPr>
      </w:pPr>
      <w:bookmarkStart w:id="13" w:name="sub_802"/>
      <w:r w:rsidRPr="00362F36">
        <w:rPr>
          <w:rFonts w:ascii="Times New Roman" w:hAnsi="Times New Roman" w:cs="Times New Roman"/>
          <w:sz w:val="16"/>
          <w:szCs w:val="16"/>
        </w:rPr>
        <w:t xml:space="preserve">     &lt;2</w:t>
      </w:r>
      <w:proofErr w:type="gramStart"/>
      <w:r w:rsidRPr="00362F36">
        <w:rPr>
          <w:rFonts w:ascii="Times New Roman" w:hAnsi="Times New Roman" w:cs="Times New Roman"/>
          <w:sz w:val="16"/>
          <w:szCs w:val="16"/>
        </w:rPr>
        <w:t>&gt;  В</w:t>
      </w:r>
      <w:proofErr w:type="gramEnd"/>
      <w:r w:rsidRPr="00362F36">
        <w:rPr>
          <w:rFonts w:ascii="Times New Roman" w:hAnsi="Times New Roman" w:cs="Times New Roman"/>
          <w:sz w:val="16"/>
          <w:szCs w:val="16"/>
        </w:rPr>
        <w:t xml:space="preserve">  случае,  если  несоблюдение  органом местного самоуправления </w:t>
      </w:r>
      <w:bookmarkEnd w:id="13"/>
      <w:r w:rsidRPr="00362F36">
        <w:rPr>
          <w:rFonts w:ascii="Times New Roman" w:hAnsi="Times New Roman" w:cs="Times New Roman"/>
          <w:sz w:val="16"/>
          <w:szCs w:val="16"/>
        </w:rPr>
        <w:t>Республики  Мордовия  Порядка проведения оценки регулирующего воздействия не выявлено.</w:t>
      </w:r>
    </w:p>
    <w:p w:rsidR="00484573" w:rsidRPr="00362F36" w:rsidRDefault="00484573" w:rsidP="00484573">
      <w:pPr>
        <w:pStyle w:val="af1"/>
        <w:ind w:firstLine="709"/>
        <w:jc w:val="both"/>
        <w:rPr>
          <w:rFonts w:ascii="Times New Roman" w:hAnsi="Times New Roman" w:cs="Times New Roman"/>
          <w:sz w:val="16"/>
          <w:szCs w:val="16"/>
        </w:rPr>
      </w:pPr>
      <w:bookmarkStart w:id="14" w:name="sub_803"/>
      <w:r w:rsidRPr="00362F36">
        <w:rPr>
          <w:rFonts w:ascii="Times New Roman" w:hAnsi="Times New Roman" w:cs="Times New Roman"/>
          <w:sz w:val="16"/>
          <w:szCs w:val="16"/>
        </w:rPr>
        <w:t xml:space="preserve">     &lt;3</w:t>
      </w:r>
      <w:proofErr w:type="gramStart"/>
      <w:r w:rsidRPr="00362F36">
        <w:rPr>
          <w:rFonts w:ascii="Times New Roman" w:hAnsi="Times New Roman" w:cs="Times New Roman"/>
          <w:sz w:val="16"/>
          <w:szCs w:val="16"/>
        </w:rPr>
        <w:t>&gt;  У</w:t>
      </w:r>
      <w:proofErr w:type="gramEnd"/>
      <w:r w:rsidRPr="00362F36">
        <w:rPr>
          <w:rFonts w:ascii="Times New Roman" w:hAnsi="Times New Roman" w:cs="Times New Roman"/>
          <w:sz w:val="16"/>
          <w:szCs w:val="16"/>
        </w:rPr>
        <w:t xml:space="preserve">казывается  в  случае  направления  разработчиком проекта акта </w:t>
      </w:r>
      <w:bookmarkEnd w:id="14"/>
      <w:r w:rsidRPr="00362F36">
        <w:rPr>
          <w:rFonts w:ascii="Times New Roman" w:hAnsi="Times New Roman" w:cs="Times New Roman"/>
          <w:sz w:val="16"/>
          <w:szCs w:val="16"/>
        </w:rPr>
        <w:t>повторно.</w:t>
      </w:r>
    </w:p>
    <w:p w:rsidR="00484573" w:rsidRPr="00362F36" w:rsidRDefault="00484573" w:rsidP="00484573">
      <w:pPr>
        <w:pStyle w:val="af1"/>
        <w:ind w:firstLine="709"/>
        <w:jc w:val="both"/>
        <w:rPr>
          <w:rFonts w:ascii="Times New Roman" w:hAnsi="Times New Roman" w:cs="Times New Roman"/>
          <w:sz w:val="16"/>
          <w:szCs w:val="16"/>
        </w:rPr>
      </w:pPr>
      <w:bookmarkStart w:id="15" w:name="sub_804"/>
      <w:r w:rsidRPr="00362F36">
        <w:rPr>
          <w:rFonts w:ascii="Times New Roman" w:hAnsi="Times New Roman" w:cs="Times New Roman"/>
          <w:sz w:val="16"/>
          <w:szCs w:val="16"/>
        </w:rPr>
        <w:t xml:space="preserve">   &lt;4</w:t>
      </w:r>
      <w:proofErr w:type="gramStart"/>
      <w:r w:rsidRPr="00362F36">
        <w:rPr>
          <w:rFonts w:ascii="Times New Roman" w:hAnsi="Times New Roman" w:cs="Times New Roman"/>
          <w:sz w:val="16"/>
          <w:szCs w:val="16"/>
        </w:rPr>
        <w:t>&gt;    У</w:t>
      </w:r>
      <w:proofErr w:type="gramEnd"/>
      <w:r w:rsidRPr="00362F36">
        <w:rPr>
          <w:rFonts w:ascii="Times New Roman" w:hAnsi="Times New Roman" w:cs="Times New Roman"/>
          <w:sz w:val="16"/>
          <w:szCs w:val="16"/>
        </w:rPr>
        <w:t xml:space="preserve">казываются   в  случае  проведения Администрацией Моргинского сельского поселения Дубенского муниципального района </w:t>
      </w:r>
      <w:bookmarkEnd w:id="15"/>
      <w:r w:rsidRPr="00362F36">
        <w:rPr>
          <w:rFonts w:ascii="Times New Roman" w:hAnsi="Times New Roman" w:cs="Times New Roman"/>
          <w:sz w:val="16"/>
          <w:szCs w:val="16"/>
        </w:rPr>
        <w:t>Республики Мордовия публичных консультаций в соответствии с Порядком проведения оценки регулирующего воздействия.</w:t>
      </w:r>
    </w:p>
    <w:p w:rsidR="00484573" w:rsidRPr="00362F36" w:rsidRDefault="00484573" w:rsidP="00484573">
      <w:pPr>
        <w:pStyle w:val="af1"/>
        <w:ind w:firstLine="709"/>
        <w:jc w:val="both"/>
        <w:rPr>
          <w:rFonts w:ascii="Times New Roman" w:hAnsi="Times New Roman" w:cs="Times New Roman"/>
          <w:sz w:val="16"/>
          <w:szCs w:val="16"/>
        </w:rPr>
      </w:pPr>
      <w:bookmarkStart w:id="16" w:name="sub_805"/>
      <w:r w:rsidRPr="00362F36">
        <w:rPr>
          <w:rFonts w:ascii="Times New Roman" w:hAnsi="Times New Roman" w:cs="Times New Roman"/>
          <w:sz w:val="16"/>
          <w:szCs w:val="16"/>
        </w:rPr>
        <w:t xml:space="preserve">     &lt;5</w:t>
      </w:r>
      <w:proofErr w:type="gramStart"/>
      <w:r w:rsidRPr="00362F36">
        <w:rPr>
          <w:rFonts w:ascii="Times New Roman" w:hAnsi="Times New Roman" w:cs="Times New Roman"/>
          <w:sz w:val="16"/>
          <w:szCs w:val="16"/>
        </w:rPr>
        <w:t>&gt;  В</w:t>
      </w:r>
      <w:proofErr w:type="gramEnd"/>
      <w:r w:rsidRPr="00362F36">
        <w:rPr>
          <w:rFonts w:ascii="Times New Roman" w:hAnsi="Times New Roman" w:cs="Times New Roman"/>
          <w:sz w:val="16"/>
          <w:szCs w:val="16"/>
        </w:rPr>
        <w:t xml:space="preserve">  случае, если по результатам оценки регулирующего воздействия </w:t>
      </w:r>
      <w:bookmarkEnd w:id="16"/>
      <w:r w:rsidRPr="00362F36">
        <w:rPr>
          <w:rFonts w:ascii="Times New Roman" w:hAnsi="Times New Roman" w:cs="Times New Roman"/>
          <w:sz w:val="16"/>
          <w:szCs w:val="16"/>
        </w:rPr>
        <w:t xml:space="preserve">выявлено  отсутствие  положений, вводящих избыточные обязанности, запреты и    ограничения    для    физических    и    юридических   лиц  в  сфере предпринимательской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иной экономической деятельности, а также бюджета Моргинского сельского поселения Дубенского муниципального района Республики Мордовия  и установлено наличие достаточного </w:t>
      </w:r>
      <w:r w:rsidRPr="00362F36">
        <w:rPr>
          <w:rFonts w:ascii="Times New Roman" w:hAnsi="Times New Roman" w:cs="Times New Roman"/>
          <w:sz w:val="16"/>
          <w:szCs w:val="16"/>
        </w:rPr>
        <w:lastRenderedPageBreak/>
        <w:t>обоснования решения проблемы предложенным  способом регулирования,   подготовка  заключения  об оценке регулирующего   воздействия   после   указания   соответствующих  выводов завершена,  дальнейшее заполнение настоящей формы не требуется.</w:t>
      </w:r>
    </w:p>
    <w:p w:rsidR="00484573" w:rsidRPr="00362F36" w:rsidRDefault="00484573" w:rsidP="00484573">
      <w:pPr>
        <w:ind w:firstLine="709"/>
        <w:jc w:val="both"/>
        <w:rPr>
          <w:rFonts w:ascii="Times New Roman" w:hAnsi="Times New Roman" w:cs="Times New Roman"/>
          <w:sz w:val="16"/>
          <w:szCs w:val="16"/>
        </w:rPr>
      </w:pPr>
    </w:p>
    <w:p w:rsidR="00484573" w:rsidRPr="00362F36" w:rsidRDefault="00262C73" w:rsidP="00262C73">
      <w:pPr>
        <w:rPr>
          <w:rFonts w:ascii="Times New Roman" w:hAnsi="Times New Roman" w:cs="Times New Roman"/>
          <w:sz w:val="16"/>
          <w:szCs w:val="16"/>
        </w:rPr>
      </w:pPr>
      <w:r>
        <w:rPr>
          <w:rFonts w:ascii="Times New Roman" w:hAnsi="Times New Roman" w:cs="Times New Roman"/>
          <w:sz w:val="16"/>
          <w:szCs w:val="16"/>
        </w:rPr>
        <w:t xml:space="preserve">                                                                                            </w:t>
      </w:r>
      <w:r w:rsidR="00484573" w:rsidRPr="00362F36">
        <w:rPr>
          <w:rFonts w:ascii="Times New Roman" w:hAnsi="Times New Roman" w:cs="Times New Roman"/>
          <w:sz w:val="16"/>
          <w:szCs w:val="16"/>
        </w:rPr>
        <w:t xml:space="preserve"> </w:t>
      </w:r>
      <w:r w:rsidR="00484573" w:rsidRPr="00362F36">
        <w:rPr>
          <w:rFonts w:ascii="Times New Roman" w:hAnsi="Times New Roman" w:cs="Times New Roman"/>
          <w:b/>
          <w:sz w:val="16"/>
          <w:szCs w:val="16"/>
        </w:rPr>
        <w:t xml:space="preserve">ИНФОРМАЦИЯ </w:t>
      </w:r>
    </w:p>
    <w:tbl>
      <w:tblPr>
        <w:tblW w:w="9747" w:type="dxa"/>
        <w:tblLayout w:type="fixed"/>
        <w:tblLook w:val="04A0"/>
      </w:tblPr>
      <w:tblGrid>
        <w:gridCol w:w="5108"/>
        <w:gridCol w:w="4639"/>
      </w:tblGrid>
      <w:tr w:rsidR="00484573" w:rsidRPr="00362F36" w:rsidTr="00A5140D">
        <w:tc>
          <w:tcPr>
            <w:tcW w:w="5108"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b/>
                <w:sz w:val="16"/>
                <w:szCs w:val="16"/>
              </w:rPr>
            </w:pPr>
            <w:r w:rsidRPr="00362F36">
              <w:rPr>
                <w:rFonts w:ascii="Times New Roman" w:hAnsi="Times New Roman" w:cs="Times New Roman"/>
                <w:b/>
                <w:sz w:val="16"/>
                <w:szCs w:val="16"/>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b/>
                <w:sz w:val="16"/>
                <w:szCs w:val="16"/>
              </w:rPr>
            </w:pPr>
            <w:r w:rsidRPr="00362F36">
              <w:rPr>
                <w:rFonts w:ascii="Times New Roman" w:hAnsi="Times New Roman" w:cs="Times New Roman"/>
                <w:sz w:val="16"/>
                <w:szCs w:val="16"/>
              </w:rPr>
              <w:t>5 дней</w:t>
            </w:r>
          </w:p>
        </w:tc>
      </w:tr>
      <w:tr w:rsidR="00484573" w:rsidRPr="00362F36" w:rsidTr="00A5140D">
        <w:tc>
          <w:tcPr>
            <w:tcW w:w="5108"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sz w:val="16"/>
                <w:szCs w:val="16"/>
              </w:rPr>
            </w:pPr>
            <w:r w:rsidRPr="00362F36">
              <w:rPr>
                <w:rFonts w:ascii="Times New Roman" w:hAnsi="Times New Roman" w:cs="Times New Roman"/>
                <w:b/>
                <w:sz w:val="16"/>
                <w:szCs w:val="16"/>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sz w:val="16"/>
                <w:szCs w:val="16"/>
              </w:rPr>
            </w:pPr>
            <w:r w:rsidRPr="00362F36">
              <w:rPr>
                <w:rFonts w:ascii="Times New Roman" w:hAnsi="Times New Roman" w:cs="Times New Roman"/>
                <w:sz w:val="16"/>
                <w:szCs w:val="16"/>
              </w:rPr>
              <w:t xml:space="preserve">Администрация Моргинского сельского поселения </w:t>
            </w:r>
          </w:p>
        </w:tc>
      </w:tr>
      <w:tr w:rsidR="00484573" w:rsidRPr="00362F36" w:rsidTr="00A5140D">
        <w:tc>
          <w:tcPr>
            <w:tcW w:w="5108"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b/>
                <w:sz w:val="16"/>
                <w:szCs w:val="16"/>
              </w:rPr>
            </w:pPr>
            <w:r w:rsidRPr="00362F36">
              <w:rPr>
                <w:rFonts w:ascii="Times New Roman" w:hAnsi="Times New Roman" w:cs="Times New Roman"/>
                <w:b/>
                <w:sz w:val="16"/>
                <w:szCs w:val="16"/>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b/>
                <w:sz w:val="16"/>
                <w:szCs w:val="16"/>
              </w:rPr>
            </w:pPr>
            <w:r w:rsidRPr="00362F36">
              <w:rPr>
                <w:rFonts w:ascii="Times New Roman" w:hAnsi="Times New Roman" w:cs="Times New Roman"/>
                <w:sz w:val="16"/>
                <w:szCs w:val="16"/>
              </w:rPr>
              <w:t xml:space="preserve">в электронном виде или на бумажном носителе </w:t>
            </w:r>
          </w:p>
        </w:tc>
      </w:tr>
      <w:tr w:rsidR="00484573" w:rsidRPr="00362F36" w:rsidTr="00A5140D">
        <w:tc>
          <w:tcPr>
            <w:tcW w:w="5108"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b/>
                <w:sz w:val="16"/>
                <w:szCs w:val="16"/>
              </w:rPr>
            </w:pPr>
            <w:r w:rsidRPr="00362F36">
              <w:rPr>
                <w:rFonts w:ascii="Times New Roman" w:hAnsi="Times New Roman" w:cs="Times New Roman"/>
                <w:b/>
                <w:sz w:val="16"/>
                <w:szCs w:val="16"/>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sz w:val="16"/>
                <w:szCs w:val="16"/>
              </w:rPr>
            </w:pPr>
            <w:r w:rsidRPr="00362F36">
              <w:rPr>
                <w:rFonts w:ascii="Times New Roman" w:hAnsi="Times New Roman" w:cs="Times New Roman"/>
                <w:sz w:val="16"/>
                <w:szCs w:val="16"/>
                <w:shd w:val="clear" w:color="auto" w:fill="F7F7F7"/>
              </w:rPr>
              <w:t>morga-s-sel@mail.ru</w:t>
            </w:r>
          </w:p>
        </w:tc>
      </w:tr>
      <w:tr w:rsidR="00484573" w:rsidRPr="00362F36" w:rsidTr="00A5140D">
        <w:tc>
          <w:tcPr>
            <w:tcW w:w="5108"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b/>
                <w:sz w:val="16"/>
                <w:szCs w:val="16"/>
              </w:rPr>
            </w:pPr>
            <w:r w:rsidRPr="00362F36">
              <w:rPr>
                <w:rFonts w:ascii="Times New Roman" w:hAnsi="Times New Roman" w:cs="Times New Roman"/>
                <w:b/>
                <w:sz w:val="16"/>
                <w:szCs w:val="16"/>
              </w:rPr>
              <w:t>на бумажном носителе по адресу:</w:t>
            </w:r>
          </w:p>
          <w:p w:rsidR="00484573" w:rsidRPr="00362F36" w:rsidRDefault="00484573" w:rsidP="00A5140D">
            <w:pPr>
              <w:rPr>
                <w:rFonts w:ascii="Times New Roman" w:hAnsi="Times New Roman" w:cs="Times New Roman"/>
                <w:b/>
                <w:sz w:val="16"/>
                <w:szCs w:val="16"/>
              </w:rPr>
            </w:pPr>
          </w:p>
        </w:tc>
        <w:tc>
          <w:tcPr>
            <w:tcW w:w="4639"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sz w:val="16"/>
                <w:szCs w:val="16"/>
              </w:rPr>
            </w:pPr>
            <w:proofErr w:type="gramStart"/>
            <w:r w:rsidRPr="00362F36">
              <w:rPr>
                <w:rFonts w:ascii="Times New Roman" w:hAnsi="Times New Roman" w:cs="Times New Roman"/>
                <w:color w:val="000000"/>
                <w:sz w:val="16"/>
                <w:szCs w:val="16"/>
              </w:rPr>
              <w:t>431780, Республика Мордовия, Дубенский район, с. Морга, ул. Московская, д. 30.</w:t>
            </w:r>
            <w:proofErr w:type="gramEnd"/>
          </w:p>
        </w:tc>
      </w:tr>
      <w:tr w:rsidR="00484573" w:rsidRPr="00362F36" w:rsidTr="00A5140D">
        <w:tc>
          <w:tcPr>
            <w:tcW w:w="5108"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color w:val="000000"/>
                <w:sz w:val="16"/>
                <w:szCs w:val="16"/>
              </w:rPr>
            </w:pPr>
            <w:r w:rsidRPr="00362F36">
              <w:rPr>
                <w:rFonts w:ascii="Times New Roman" w:hAnsi="Times New Roman" w:cs="Times New Roman"/>
                <w:b/>
                <w:sz w:val="16"/>
                <w:szCs w:val="16"/>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tcPr>
          <w:p w:rsidR="00484573" w:rsidRPr="00362F36" w:rsidRDefault="00484573" w:rsidP="00A5140D">
            <w:pPr>
              <w:rPr>
                <w:rFonts w:ascii="Times New Roman" w:hAnsi="Times New Roman" w:cs="Times New Roman"/>
                <w:color w:val="000000"/>
                <w:sz w:val="16"/>
                <w:szCs w:val="16"/>
              </w:rPr>
            </w:pPr>
            <w:r w:rsidRPr="00362F36">
              <w:rPr>
                <w:rFonts w:ascii="Times New Roman" w:hAnsi="Times New Roman" w:cs="Times New Roman"/>
                <w:color w:val="000000"/>
                <w:sz w:val="16"/>
                <w:szCs w:val="16"/>
              </w:rPr>
              <w:t>8834-47- 2-56-97</w:t>
            </w:r>
          </w:p>
        </w:tc>
      </w:tr>
    </w:tbl>
    <w:p w:rsidR="00484573" w:rsidRPr="00362F36" w:rsidRDefault="00484573" w:rsidP="00484573">
      <w:pPr>
        <w:jc w:val="both"/>
        <w:rPr>
          <w:rFonts w:ascii="Times New Roman" w:hAnsi="Times New Roman" w:cs="Times New Roman"/>
          <w:color w:val="FF0000"/>
          <w:sz w:val="16"/>
          <w:szCs w:val="16"/>
        </w:rPr>
      </w:pPr>
    </w:p>
    <w:p w:rsidR="00262C73" w:rsidRPr="00A262AB" w:rsidRDefault="00262C73" w:rsidP="00262C73">
      <w:pPr>
        <w:pStyle w:val="1"/>
        <w:tabs>
          <w:tab w:val="left" w:pos="5628"/>
        </w:tabs>
        <w:rPr>
          <w:rFonts w:ascii="Times New Roman" w:hAnsi="Times New Roman" w:cs="Times New Roman"/>
          <w:sz w:val="16"/>
          <w:szCs w:val="16"/>
        </w:rPr>
      </w:pPr>
      <w:r w:rsidRPr="00A262AB">
        <w:rPr>
          <w:rFonts w:ascii="Times New Roman" w:hAnsi="Times New Roman" w:cs="Times New Roman"/>
          <w:sz w:val="16"/>
          <w:szCs w:val="16"/>
        </w:rPr>
        <w:t>АДМИНИСТРАЦИЯ  МОРГИНСКОГО СЕЛЬСКОГО ПОСЕЛЕНИЯ ДУБЕНСКОГО МУНИЦИПАЛЬНОГО  РАЙОНА</w:t>
      </w:r>
    </w:p>
    <w:p w:rsidR="00262C73" w:rsidRPr="00A262AB" w:rsidRDefault="00262C73" w:rsidP="004F24A6">
      <w:pPr>
        <w:pStyle w:val="1"/>
        <w:tabs>
          <w:tab w:val="left" w:pos="5628"/>
        </w:tabs>
        <w:jc w:val="center"/>
        <w:rPr>
          <w:rFonts w:ascii="Times New Roman" w:hAnsi="Times New Roman" w:cs="Times New Roman"/>
          <w:sz w:val="16"/>
          <w:szCs w:val="16"/>
        </w:rPr>
      </w:pPr>
      <w:r w:rsidRPr="00A262AB">
        <w:rPr>
          <w:rFonts w:ascii="Times New Roman" w:hAnsi="Times New Roman" w:cs="Times New Roman"/>
          <w:sz w:val="16"/>
          <w:szCs w:val="16"/>
        </w:rPr>
        <w:t>РЕСПУБЛИКА МОРДОВИЯ</w:t>
      </w:r>
    </w:p>
    <w:p w:rsidR="00262C73" w:rsidRPr="00A262AB" w:rsidRDefault="00262C73" w:rsidP="00262C73">
      <w:pPr>
        <w:tabs>
          <w:tab w:val="left" w:pos="5628"/>
        </w:tabs>
        <w:rPr>
          <w:rFonts w:ascii="Times New Roman" w:hAnsi="Times New Roman" w:cs="Times New Roman"/>
          <w:sz w:val="16"/>
          <w:szCs w:val="16"/>
        </w:rPr>
      </w:pPr>
    </w:p>
    <w:p w:rsidR="00262C73" w:rsidRPr="00A262AB" w:rsidRDefault="00262C73" w:rsidP="00262C73">
      <w:pPr>
        <w:tabs>
          <w:tab w:val="left" w:pos="5628"/>
        </w:tabs>
        <w:jc w:val="center"/>
        <w:rPr>
          <w:rFonts w:ascii="Times New Roman" w:hAnsi="Times New Roman" w:cs="Times New Roman"/>
          <w:b/>
          <w:sz w:val="16"/>
          <w:szCs w:val="16"/>
        </w:rPr>
      </w:pPr>
      <w:r w:rsidRPr="00A262AB">
        <w:rPr>
          <w:rFonts w:ascii="Times New Roman" w:hAnsi="Times New Roman" w:cs="Times New Roman"/>
          <w:b/>
          <w:sz w:val="16"/>
          <w:szCs w:val="16"/>
        </w:rPr>
        <w:t>ПОСТАНОВЛЕНИЕ</w:t>
      </w:r>
    </w:p>
    <w:p w:rsidR="00262C73" w:rsidRPr="00A262AB" w:rsidRDefault="00262C73" w:rsidP="00262C73">
      <w:pPr>
        <w:tabs>
          <w:tab w:val="left" w:pos="5628"/>
        </w:tabs>
        <w:rPr>
          <w:rFonts w:ascii="Times New Roman" w:hAnsi="Times New Roman" w:cs="Times New Roman"/>
          <w:sz w:val="16"/>
          <w:szCs w:val="16"/>
        </w:rPr>
      </w:pPr>
      <w:r w:rsidRPr="00A262AB">
        <w:rPr>
          <w:rFonts w:ascii="Times New Roman" w:hAnsi="Times New Roman" w:cs="Times New Roman"/>
          <w:sz w:val="16"/>
          <w:szCs w:val="16"/>
        </w:rPr>
        <w:t xml:space="preserve">10.09.2020                                                                                                 </w:t>
      </w:r>
      <w:r w:rsidR="004F24A6">
        <w:rPr>
          <w:rFonts w:ascii="Times New Roman" w:hAnsi="Times New Roman" w:cs="Times New Roman"/>
          <w:sz w:val="16"/>
          <w:szCs w:val="16"/>
        </w:rPr>
        <w:t xml:space="preserve">                                                                   </w:t>
      </w:r>
      <w:r w:rsidRPr="00A262AB">
        <w:rPr>
          <w:rFonts w:ascii="Times New Roman" w:hAnsi="Times New Roman" w:cs="Times New Roman"/>
          <w:sz w:val="16"/>
          <w:szCs w:val="16"/>
        </w:rPr>
        <w:t>№25</w:t>
      </w:r>
    </w:p>
    <w:p w:rsidR="00262C73" w:rsidRPr="00A262AB" w:rsidRDefault="00262C73" w:rsidP="00262C73">
      <w:pPr>
        <w:tabs>
          <w:tab w:val="left" w:pos="5628"/>
        </w:tabs>
        <w:jc w:val="center"/>
        <w:rPr>
          <w:rFonts w:ascii="Times New Roman" w:hAnsi="Times New Roman" w:cs="Times New Roman"/>
          <w:sz w:val="16"/>
          <w:szCs w:val="16"/>
        </w:rPr>
      </w:pPr>
      <w:r w:rsidRPr="00A262AB">
        <w:rPr>
          <w:rFonts w:ascii="Times New Roman" w:hAnsi="Times New Roman" w:cs="Times New Roman"/>
          <w:sz w:val="16"/>
          <w:szCs w:val="16"/>
        </w:rPr>
        <w:t>с. Морга</w:t>
      </w:r>
    </w:p>
    <w:p w:rsidR="00262C73" w:rsidRPr="00A262AB" w:rsidRDefault="00262C73" w:rsidP="00262C73">
      <w:pPr>
        <w:autoSpaceDE w:val="0"/>
        <w:autoSpaceDN w:val="0"/>
        <w:adjustRightInd w:val="0"/>
        <w:spacing w:after="0" w:line="240" w:lineRule="auto"/>
        <w:ind w:firstLine="720"/>
        <w:jc w:val="center"/>
        <w:rPr>
          <w:rFonts w:ascii="Times New Roman" w:hAnsi="Times New Roman" w:cs="Times New Roman"/>
          <w:sz w:val="16"/>
          <w:szCs w:val="16"/>
        </w:rPr>
      </w:pPr>
      <w:r w:rsidRPr="00A262AB">
        <w:rPr>
          <w:rFonts w:ascii="Times New Roman" w:hAnsi="Times New Roman" w:cs="Times New Roman"/>
          <w:sz w:val="16"/>
          <w:szCs w:val="16"/>
        </w:rPr>
        <w:t xml:space="preserve">Об утверждении порядка </w:t>
      </w:r>
      <w:bookmarkStart w:id="17" w:name="sub_1"/>
      <w:r w:rsidRPr="00A262AB">
        <w:rPr>
          <w:rFonts w:ascii="Times New Roman" w:hAnsi="Times New Roman" w:cs="Times New Roman"/>
          <w:sz w:val="16"/>
          <w:szCs w:val="16"/>
        </w:rPr>
        <w:t xml:space="preserve">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по </w:t>
      </w:r>
      <w:proofErr w:type="spellStart"/>
      <w:r w:rsidRPr="00A262AB">
        <w:rPr>
          <w:rFonts w:ascii="Times New Roman" w:hAnsi="Times New Roman" w:cs="Times New Roman"/>
          <w:sz w:val="16"/>
          <w:szCs w:val="16"/>
        </w:rPr>
        <w:t>Моргинскому</w:t>
      </w:r>
      <w:proofErr w:type="spellEnd"/>
      <w:r w:rsidRPr="00A262AB">
        <w:rPr>
          <w:rFonts w:ascii="Times New Roman" w:hAnsi="Times New Roman" w:cs="Times New Roman"/>
          <w:sz w:val="16"/>
          <w:szCs w:val="16"/>
        </w:rPr>
        <w:t xml:space="preserve"> сельскому поселению Дубенского муниципального района Республики Мордовия</w:t>
      </w:r>
      <w:bookmarkEnd w:id="17"/>
    </w:p>
    <w:p w:rsidR="00262C73" w:rsidRPr="00A262AB" w:rsidRDefault="00262C73" w:rsidP="00262C73">
      <w:pPr>
        <w:autoSpaceDE w:val="0"/>
        <w:autoSpaceDN w:val="0"/>
        <w:adjustRightInd w:val="0"/>
        <w:spacing w:after="0" w:line="240" w:lineRule="auto"/>
        <w:ind w:firstLine="720"/>
        <w:jc w:val="center"/>
        <w:rPr>
          <w:rFonts w:ascii="Times New Roman" w:hAnsi="Times New Roman" w:cs="Times New Roman"/>
          <w:sz w:val="16"/>
          <w:szCs w:val="16"/>
        </w:rPr>
      </w:pP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w:t>
      </w:r>
      <w:proofErr w:type="gramStart"/>
      <w:r w:rsidRPr="00A262AB">
        <w:rPr>
          <w:rFonts w:ascii="Times New Roman" w:hAnsi="Times New Roman" w:cs="Times New Roman"/>
          <w:sz w:val="16"/>
          <w:szCs w:val="16"/>
        </w:rPr>
        <w:t xml:space="preserve">Руководствуясь </w:t>
      </w:r>
      <w:hyperlink r:id="rId5" w:history="1">
        <w:r w:rsidRPr="00A262AB">
          <w:rPr>
            <w:rStyle w:val="a9"/>
            <w:rFonts w:ascii="Times New Roman" w:hAnsi="Times New Roman"/>
            <w:sz w:val="16"/>
            <w:szCs w:val="16"/>
          </w:rPr>
          <w:t>Законом</w:t>
        </w:r>
      </w:hyperlink>
      <w:r w:rsidRPr="00A262AB">
        <w:rPr>
          <w:rFonts w:ascii="Times New Roman" w:hAnsi="Times New Roman" w:cs="Times New Roman"/>
          <w:sz w:val="16"/>
          <w:szCs w:val="16"/>
        </w:rPr>
        <w:t xml:space="preserve"> Республики Мордовия от 29 июня </w:t>
      </w:r>
      <w:smartTag w:uri="urn:schemas-microsoft-com:office:smarttags" w:element="metricconverter">
        <w:smartTagPr>
          <w:attr w:name="ProductID" w:val="2015 г"/>
        </w:smartTagPr>
        <w:r w:rsidRPr="00A262AB">
          <w:rPr>
            <w:rFonts w:ascii="Times New Roman" w:hAnsi="Times New Roman" w:cs="Times New Roman"/>
            <w:sz w:val="16"/>
            <w:szCs w:val="16"/>
          </w:rPr>
          <w:t>2015 г</w:t>
        </w:r>
      </w:smartTag>
      <w:r w:rsidRPr="00A262AB">
        <w:rPr>
          <w:rFonts w:ascii="Times New Roman" w:hAnsi="Times New Roman" w:cs="Times New Roman"/>
          <w:sz w:val="16"/>
          <w:szCs w:val="16"/>
        </w:rPr>
        <w:t xml:space="preserve">. N 50-З "Об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 Приказом Министерства экономики Республики Мордовия от 25 ноября </w:t>
      </w:r>
      <w:smartTag w:uri="urn:schemas-microsoft-com:office:smarttags" w:element="metricconverter">
        <w:smartTagPr>
          <w:attr w:name="ProductID" w:val="2015 г"/>
        </w:smartTagPr>
        <w:r w:rsidRPr="00A262AB">
          <w:rPr>
            <w:rFonts w:ascii="Times New Roman" w:hAnsi="Times New Roman" w:cs="Times New Roman"/>
            <w:sz w:val="16"/>
            <w:szCs w:val="16"/>
          </w:rPr>
          <w:t>2015 г</w:t>
        </w:r>
      </w:smartTag>
      <w:r w:rsidRPr="00A262AB">
        <w:rPr>
          <w:rFonts w:ascii="Times New Roman" w:hAnsi="Times New Roman" w:cs="Times New Roman"/>
          <w:sz w:val="16"/>
          <w:szCs w:val="16"/>
        </w:rPr>
        <w:t>. N 189-П "Об утверждении примерных порядков проведения оценки регулирующего воздействия и экспертизы муниципальных нормативных актов", администрация Моргинского</w:t>
      </w:r>
      <w:proofErr w:type="gramEnd"/>
      <w:r w:rsidRPr="00A262AB">
        <w:rPr>
          <w:rFonts w:ascii="Times New Roman" w:hAnsi="Times New Roman" w:cs="Times New Roman"/>
          <w:sz w:val="16"/>
          <w:szCs w:val="16"/>
        </w:rPr>
        <w:t xml:space="preserve"> сельского поселения  постановляет: </w:t>
      </w:r>
    </w:p>
    <w:p w:rsidR="00262C73" w:rsidRPr="00A262AB" w:rsidRDefault="00262C73" w:rsidP="00262C73">
      <w:pPr>
        <w:autoSpaceDE w:val="0"/>
        <w:autoSpaceDN w:val="0"/>
        <w:adjustRightInd w:val="0"/>
        <w:spacing w:after="0" w:line="240" w:lineRule="auto"/>
        <w:ind w:firstLine="720"/>
        <w:jc w:val="both"/>
        <w:rPr>
          <w:rFonts w:ascii="Times New Roman" w:hAnsi="Times New Roman" w:cs="Times New Roman"/>
          <w:sz w:val="16"/>
          <w:szCs w:val="16"/>
        </w:rPr>
      </w:pPr>
      <w:r w:rsidRPr="00A262AB">
        <w:rPr>
          <w:rFonts w:ascii="Times New Roman" w:hAnsi="Times New Roman" w:cs="Times New Roman"/>
          <w:sz w:val="16"/>
          <w:szCs w:val="16"/>
        </w:rPr>
        <w:t xml:space="preserve">1. Утвердить прилагаемый </w:t>
      </w:r>
      <w:hyperlink w:anchor="sub_1000" w:history="1">
        <w:r w:rsidRPr="00A262AB">
          <w:rPr>
            <w:rFonts w:ascii="Times New Roman" w:hAnsi="Times New Roman" w:cs="Times New Roman"/>
            <w:sz w:val="16"/>
            <w:szCs w:val="16"/>
          </w:rPr>
          <w:t>Порядок</w:t>
        </w:r>
      </w:hyperlink>
      <w:r w:rsidRPr="00A262AB">
        <w:rPr>
          <w:rFonts w:ascii="Times New Roman" w:hAnsi="Times New Roman" w:cs="Times New Roman"/>
          <w:sz w:val="16"/>
          <w:szCs w:val="16"/>
        </w:rPr>
        <w:t xml:space="preserve">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по </w:t>
      </w:r>
      <w:proofErr w:type="spellStart"/>
      <w:r w:rsidRPr="00A262AB">
        <w:rPr>
          <w:rFonts w:ascii="Times New Roman" w:hAnsi="Times New Roman" w:cs="Times New Roman"/>
          <w:sz w:val="16"/>
          <w:szCs w:val="16"/>
        </w:rPr>
        <w:t>Моргинскому</w:t>
      </w:r>
      <w:proofErr w:type="spellEnd"/>
      <w:r w:rsidRPr="00A262AB">
        <w:rPr>
          <w:rFonts w:ascii="Times New Roman" w:hAnsi="Times New Roman" w:cs="Times New Roman"/>
          <w:sz w:val="16"/>
          <w:szCs w:val="16"/>
        </w:rPr>
        <w:t xml:space="preserve"> сельскому поселению Дубенского муниципального района Республики Мордовия (Приложение №1).</w:t>
      </w:r>
    </w:p>
    <w:p w:rsidR="00262C73" w:rsidRPr="00A262AB" w:rsidRDefault="00262C73" w:rsidP="00262C73">
      <w:pPr>
        <w:autoSpaceDE w:val="0"/>
        <w:autoSpaceDN w:val="0"/>
        <w:adjustRightInd w:val="0"/>
        <w:ind w:firstLine="720"/>
        <w:jc w:val="both"/>
        <w:rPr>
          <w:rFonts w:ascii="Times New Roman" w:hAnsi="Times New Roman" w:cs="Times New Roman"/>
          <w:sz w:val="16"/>
          <w:szCs w:val="16"/>
        </w:rPr>
      </w:pPr>
      <w:r w:rsidRPr="00A262AB">
        <w:rPr>
          <w:rFonts w:ascii="Times New Roman" w:hAnsi="Times New Roman" w:cs="Times New Roman"/>
          <w:sz w:val="16"/>
          <w:szCs w:val="16"/>
        </w:rPr>
        <w:t xml:space="preserve">2. Разместить на официальном сайте органов местного самоуправления Моргинского сельского поселения Дубенского муниципального района </w:t>
      </w:r>
      <w:r w:rsidRPr="00A262AB">
        <w:rPr>
          <w:rFonts w:ascii="Times New Roman" w:hAnsi="Times New Roman" w:cs="Times New Roman"/>
          <w:sz w:val="16"/>
          <w:szCs w:val="16"/>
          <w:lang w:val="en-US"/>
        </w:rPr>
        <w:t>http</w:t>
      </w:r>
      <w:r w:rsidRPr="00A262AB">
        <w:rPr>
          <w:rFonts w:ascii="Times New Roman" w:hAnsi="Times New Roman" w:cs="Times New Roman"/>
          <w:sz w:val="16"/>
          <w:szCs w:val="16"/>
        </w:rPr>
        <w:t xml:space="preserve">: </w:t>
      </w:r>
      <w:hyperlink r:id="rId6" w:history="1">
        <w:r w:rsidRPr="00A262AB">
          <w:rPr>
            <w:rStyle w:val="aa"/>
            <w:rFonts w:ascii="Times New Roman" w:hAnsi="Times New Roman" w:cs="Times New Roman"/>
            <w:sz w:val="16"/>
            <w:szCs w:val="16"/>
          </w:rPr>
          <w:t>\\</w:t>
        </w:r>
        <w:r w:rsidRPr="00A262AB">
          <w:rPr>
            <w:rStyle w:val="aa"/>
            <w:rFonts w:ascii="Times New Roman" w:hAnsi="Times New Roman" w:cs="Times New Roman"/>
            <w:sz w:val="16"/>
            <w:szCs w:val="16"/>
            <w:lang w:val="en-US"/>
          </w:rPr>
          <w:t>dubenki</w:t>
        </w:r>
        <w:r w:rsidRPr="00A262AB">
          <w:rPr>
            <w:rStyle w:val="aa"/>
            <w:rFonts w:ascii="Times New Roman" w:hAnsi="Times New Roman" w:cs="Times New Roman"/>
            <w:sz w:val="16"/>
            <w:szCs w:val="16"/>
          </w:rPr>
          <w:t>.</w:t>
        </w:r>
        <w:r w:rsidRPr="00A262AB">
          <w:rPr>
            <w:rStyle w:val="aa"/>
            <w:rFonts w:ascii="Times New Roman" w:hAnsi="Times New Roman" w:cs="Times New Roman"/>
            <w:sz w:val="16"/>
            <w:szCs w:val="16"/>
            <w:lang w:val="en-US"/>
          </w:rPr>
          <w:t>e</w:t>
        </w:r>
        <w:r w:rsidRPr="00A262AB">
          <w:rPr>
            <w:rStyle w:val="aa"/>
            <w:rFonts w:ascii="Times New Roman" w:hAnsi="Times New Roman" w:cs="Times New Roman"/>
            <w:sz w:val="16"/>
            <w:szCs w:val="16"/>
          </w:rPr>
          <w:t>-</w:t>
        </w:r>
        <w:proofErr w:type="spellStart"/>
        <w:r w:rsidRPr="00A262AB">
          <w:rPr>
            <w:rStyle w:val="aa"/>
            <w:rFonts w:ascii="Times New Roman" w:hAnsi="Times New Roman" w:cs="Times New Roman"/>
            <w:sz w:val="16"/>
            <w:szCs w:val="16"/>
            <w:lang w:val="en-US"/>
          </w:rPr>
          <w:t>mordovia</w:t>
        </w:r>
        <w:proofErr w:type="spellEnd"/>
        <w:r w:rsidRPr="00A262AB">
          <w:rPr>
            <w:rStyle w:val="aa"/>
            <w:rFonts w:ascii="Times New Roman" w:hAnsi="Times New Roman" w:cs="Times New Roman"/>
            <w:sz w:val="16"/>
            <w:szCs w:val="16"/>
          </w:rPr>
          <w:t>.</w:t>
        </w:r>
        <w:proofErr w:type="spellStart"/>
        <w:r w:rsidRPr="00A262AB">
          <w:rPr>
            <w:rStyle w:val="aa"/>
            <w:rFonts w:ascii="Times New Roman" w:hAnsi="Times New Roman" w:cs="Times New Roman"/>
            <w:sz w:val="16"/>
            <w:szCs w:val="16"/>
            <w:lang w:val="en-US"/>
          </w:rPr>
          <w:t>ru</w:t>
        </w:r>
        <w:proofErr w:type="spellEnd"/>
      </w:hyperlink>
      <w:r w:rsidRPr="00A262AB">
        <w:rPr>
          <w:rFonts w:ascii="Times New Roman" w:hAnsi="Times New Roman" w:cs="Times New Roman"/>
          <w:sz w:val="16"/>
          <w:szCs w:val="16"/>
        </w:rPr>
        <w:t>.</w:t>
      </w:r>
    </w:p>
    <w:p w:rsidR="00262C73" w:rsidRPr="00A262AB" w:rsidRDefault="00262C73" w:rsidP="00262C73">
      <w:pPr>
        <w:autoSpaceDE w:val="0"/>
        <w:autoSpaceDN w:val="0"/>
        <w:adjustRightInd w:val="0"/>
        <w:ind w:firstLine="720"/>
        <w:jc w:val="both"/>
        <w:rPr>
          <w:rFonts w:ascii="Times New Roman" w:hAnsi="Times New Roman" w:cs="Times New Roman"/>
          <w:sz w:val="16"/>
          <w:szCs w:val="16"/>
        </w:rPr>
      </w:pPr>
      <w:r w:rsidRPr="00A262AB">
        <w:rPr>
          <w:rFonts w:ascii="Times New Roman" w:hAnsi="Times New Roman" w:cs="Times New Roman"/>
          <w:sz w:val="16"/>
          <w:szCs w:val="16"/>
        </w:rPr>
        <w:t xml:space="preserve">3.Настоящее постановление вступает в силу в сроки, установленные  действующим законодательством. </w:t>
      </w:r>
    </w:p>
    <w:p w:rsidR="00262C73" w:rsidRPr="00A262AB" w:rsidRDefault="00262C73" w:rsidP="00262C73">
      <w:pPr>
        <w:spacing w:after="0"/>
        <w:rPr>
          <w:rFonts w:ascii="Times New Roman" w:hAnsi="Times New Roman" w:cs="Times New Roman"/>
          <w:bCs/>
          <w:sz w:val="16"/>
          <w:szCs w:val="16"/>
        </w:rPr>
      </w:pPr>
    </w:p>
    <w:p w:rsidR="00262C73" w:rsidRPr="00A262AB" w:rsidRDefault="00262C73" w:rsidP="00262C73">
      <w:pPr>
        <w:spacing w:after="0"/>
        <w:rPr>
          <w:rFonts w:ascii="Times New Roman" w:hAnsi="Times New Roman" w:cs="Times New Roman"/>
          <w:bCs/>
          <w:sz w:val="16"/>
          <w:szCs w:val="16"/>
        </w:rPr>
      </w:pPr>
    </w:p>
    <w:p w:rsidR="00262C73" w:rsidRPr="00A262AB" w:rsidRDefault="00262C73" w:rsidP="00262C73">
      <w:pPr>
        <w:spacing w:after="0"/>
        <w:rPr>
          <w:rFonts w:ascii="Times New Roman" w:hAnsi="Times New Roman" w:cs="Times New Roman"/>
          <w:sz w:val="16"/>
          <w:szCs w:val="16"/>
        </w:rPr>
      </w:pPr>
      <w:r w:rsidRPr="00A262AB">
        <w:rPr>
          <w:rFonts w:ascii="Times New Roman" w:hAnsi="Times New Roman" w:cs="Times New Roman"/>
          <w:bCs/>
          <w:sz w:val="16"/>
          <w:szCs w:val="16"/>
        </w:rPr>
        <w:t xml:space="preserve">Глава  </w:t>
      </w:r>
    </w:p>
    <w:p w:rsidR="00262C73" w:rsidRPr="00A262AB" w:rsidRDefault="00262C73" w:rsidP="00262C73">
      <w:pPr>
        <w:spacing w:after="0"/>
        <w:jc w:val="both"/>
        <w:rPr>
          <w:rFonts w:ascii="Times New Roman" w:hAnsi="Times New Roman" w:cs="Times New Roman"/>
          <w:bCs/>
          <w:sz w:val="16"/>
          <w:szCs w:val="16"/>
        </w:rPr>
      </w:pPr>
      <w:r w:rsidRPr="00A262AB">
        <w:rPr>
          <w:rFonts w:ascii="Times New Roman" w:hAnsi="Times New Roman" w:cs="Times New Roman"/>
          <w:bCs/>
          <w:sz w:val="16"/>
          <w:szCs w:val="16"/>
        </w:rPr>
        <w:t>Моргинского сельского поселения                                           С</w:t>
      </w:r>
      <w:proofErr w:type="gramStart"/>
      <w:r w:rsidRPr="00A262AB">
        <w:rPr>
          <w:rFonts w:ascii="Times New Roman" w:hAnsi="Times New Roman" w:cs="Times New Roman"/>
          <w:bCs/>
          <w:sz w:val="16"/>
          <w:szCs w:val="16"/>
        </w:rPr>
        <w:t>,Д</w:t>
      </w:r>
      <w:proofErr w:type="gramEnd"/>
      <w:r w:rsidRPr="00A262AB">
        <w:rPr>
          <w:rFonts w:ascii="Times New Roman" w:hAnsi="Times New Roman" w:cs="Times New Roman"/>
          <w:bCs/>
          <w:sz w:val="16"/>
          <w:szCs w:val="16"/>
        </w:rPr>
        <w:t>. Фролов</w:t>
      </w:r>
    </w:p>
    <w:p w:rsidR="00262C73" w:rsidRPr="00A262AB" w:rsidRDefault="00262C73" w:rsidP="00262C73">
      <w:pPr>
        <w:jc w:val="right"/>
        <w:rPr>
          <w:rFonts w:ascii="Times New Roman" w:hAnsi="Times New Roman" w:cs="Times New Roman"/>
          <w:sz w:val="16"/>
          <w:szCs w:val="16"/>
        </w:rPr>
      </w:pPr>
      <w:bookmarkStart w:id="18" w:name="sub_1000"/>
      <w:r w:rsidRPr="00A262AB">
        <w:rPr>
          <w:rFonts w:ascii="Times New Roman" w:hAnsi="Times New Roman" w:cs="Times New Roman"/>
          <w:bCs/>
          <w:sz w:val="16"/>
          <w:szCs w:val="16"/>
        </w:rPr>
        <w:t xml:space="preserve">                 </w:t>
      </w:r>
      <w:r w:rsidRPr="00A262AB">
        <w:rPr>
          <w:rStyle w:val="a8"/>
          <w:rFonts w:ascii="Times New Roman" w:hAnsi="Times New Roman" w:cs="Times New Roman"/>
          <w:b w:val="0"/>
          <w:sz w:val="16"/>
          <w:szCs w:val="16"/>
        </w:rPr>
        <w:t>Приложение 1</w:t>
      </w:r>
      <w:r w:rsidRPr="00A262AB">
        <w:rPr>
          <w:rStyle w:val="a8"/>
          <w:rFonts w:ascii="Times New Roman" w:hAnsi="Times New Roman" w:cs="Times New Roman"/>
          <w:b w:val="0"/>
          <w:sz w:val="16"/>
          <w:szCs w:val="16"/>
        </w:rPr>
        <w:br/>
        <w:t xml:space="preserve">к </w:t>
      </w:r>
      <w:hyperlink w:anchor="sub_0" w:history="1">
        <w:r w:rsidRPr="00A262AB">
          <w:rPr>
            <w:rStyle w:val="a9"/>
            <w:rFonts w:ascii="Times New Roman" w:hAnsi="Times New Roman"/>
            <w:sz w:val="16"/>
            <w:szCs w:val="16"/>
          </w:rPr>
          <w:t>постановлению</w:t>
        </w:r>
      </w:hyperlink>
      <w:r w:rsidRPr="00A262AB">
        <w:rPr>
          <w:rStyle w:val="a8"/>
          <w:rFonts w:ascii="Times New Roman" w:hAnsi="Times New Roman" w:cs="Times New Roman"/>
          <w:b w:val="0"/>
          <w:sz w:val="16"/>
          <w:szCs w:val="16"/>
        </w:rPr>
        <w:t xml:space="preserve"> администрации</w:t>
      </w:r>
      <w:r w:rsidRPr="00A262AB">
        <w:rPr>
          <w:rStyle w:val="a8"/>
          <w:rFonts w:ascii="Times New Roman" w:hAnsi="Times New Roman" w:cs="Times New Roman"/>
          <w:b w:val="0"/>
          <w:sz w:val="16"/>
          <w:szCs w:val="16"/>
        </w:rPr>
        <w:br/>
        <w:t>Моргинского сельского поселения</w:t>
      </w:r>
      <w:r w:rsidRPr="00A262AB">
        <w:rPr>
          <w:rStyle w:val="a8"/>
          <w:rFonts w:ascii="Times New Roman" w:hAnsi="Times New Roman" w:cs="Times New Roman"/>
          <w:b w:val="0"/>
          <w:sz w:val="16"/>
          <w:szCs w:val="16"/>
        </w:rPr>
        <w:br/>
        <w:t>от 10.09. 2020  г. №25</w:t>
      </w:r>
    </w:p>
    <w:bookmarkEnd w:id="18"/>
    <w:p w:rsidR="00262C73" w:rsidRPr="00A262AB" w:rsidRDefault="00262C73" w:rsidP="00262C73">
      <w:pPr>
        <w:ind w:firstLine="4962"/>
        <w:rPr>
          <w:rFonts w:ascii="Times New Roman" w:hAnsi="Times New Roman" w:cs="Times New Roman"/>
          <w:sz w:val="16"/>
          <w:szCs w:val="16"/>
        </w:rPr>
      </w:pPr>
    </w:p>
    <w:p w:rsidR="00262C73" w:rsidRPr="00A262AB" w:rsidRDefault="00262C73" w:rsidP="00262C73">
      <w:pPr>
        <w:pStyle w:val="1"/>
        <w:rPr>
          <w:rFonts w:ascii="Times New Roman" w:hAnsi="Times New Roman" w:cs="Times New Roman"/>
          <w:b w:val="0"/>
          <w:sz w:val="16"/>
          <w:szCs w:val="16"/>
        </w:rPr>
      </w:pPr>
      <w:r w:rsidRPr="00A262AB">
        <w:rPr>
          <w:rFonts w:ascii="Times New Roman" w:hAnsi="Times New Roman" w:cs="Times New Roman"/>
          <w:b w:val="0"/>
          <w:sz w:val="16"/>
          <w:szCs w:val="16"/>
        </w:rPr>
        <w:t>Порядок</w:t>
      </w:r>
      <w:r w:rsidRPr="00A262AB">
        <w:rPr>
          <w:rFonts w:ascii="Times New Roman" w:hAnsi="Times New Roman" w:cs="Times New Roman"/>
          <w:b w:val="0"/>
          <w:sz w:val="16"/>
          <w:szCs w:val="16"/>
        </w:rPr>
        <w:br/>
        <w:t>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p>
    <w:p w:rsidR="00262C73" w:rsidRPr="00A262AB" w:rsidRDefault="00262C73" w:rsidP="00262C73">
      <w:pPr>
        <w:rPr>
          <w:rFonts w:ascii="Times New Roman" w:hAnsi="Times New Roman" w:cs="Times New Roman"/>
          <w:sz w:val="16"/>
          <w:szCs w:val="16"/>
        </w:rPr>
      </w:pPr>
    </w:p>
    <w:p w:rsidR="00262C73" w:rsidRPr="00A262AB" w:rsidRDefault="00262C73" w:rsidP="00262C73">
      <w:pPr>
        <w:pStyle w:val="1"/>
        <w:rPr>
          <w:rFonts w:ascii="Times New Roman" w:hAnsi="Times New Roman" w:cs="Times New Roman"/>
          <w:b w:val="0"/>
          <w:sz w:val="16"/>
          <w:szCs w:val="16"/>
        </w:rPr>
      </w:pPr>
      <w:bookmarkStart w:id="19" w:name="sub_1100"/>
      <w:r w:rsidRPr="00A262AB">
        <w:rPr>
          <w:rFonts w:ascii="Times New Roman" w:hAnsi="Times New Roman" w:cs="Times New Roman"/>
          <w:b w:val="0"/>
          <w:sz w:val="16"/>
          <w:szCs w:val="16"/>
        </w:rPr>
        <w:lastRenderedPageBreak/>
        <w:t>1. Общие положения</w:t>
      </w:r>
    </w:p>
    <w:bookmarkEnd w:id="19"/>
    <w:p w:rsidR="00262C73" w:rsidRPr="00A262AB" w:rsidRDefault="00262C73" w:rsidP="00262C73">
      <w:pPr>
        <w:rPr>
          <w:rFonts w:ascii="Times New Roman" w:hAnsi="Times New Roman" w:cs="Times New Roman"/>
          <w:sz w:val="16"/>
          <w:szCs w:val="16"/>
        </w:rPr>
      </w:pPr>
    </w:p>
    <w:p w:rsidR="00262C73" w:rsidRPr="00A262AB" w:rsidRDefault="00262C73" w:rsidP="00262C73">
      <w:pPr>
        <w:jc w:val="both"/>
        <w:rPr>
          <w:rFonts w:ascii="Times New Roman" w:hAnsi="Times New Roman" w:cs="Times New Roman"/>
          <w:sz w:val="16"/>
          <w:szCs w:val="16"/>
        </w:rPr>
      </w:pPr>
      <w:bookmarkStart w:id="20" w:name="sub_1111"/>
      <w:r w:rsidRPr="00A262AB">
        <w:rPr>
          <w:rFonts w:ascii="Times New Roman" w:hAnsi="Times New Roman" w:cs="Times New Roman"/>
          <w:sz w:val="16"/>
          <w:szCs w:val="16"/>
        </w:rPr>
        <w:t xml:space="preserve">     1.1. Порядок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органов местного самоуправления Моргинского сельского поселения Дубенского муниципального района (далее - Порядок), устанавливает процедуру проведения экспертизы муниципальных нормативных правовых актов в целях выявления положений, необоснованно затрудняющих осуществление предпринимательской и инвестиционной деятельности.</w:t>
      </w:r>
    </w:p>
    <w:p w:rsidR="00262C73" w:rsidRPr="00A262AB" w:rsidRDefault="00262C73" w:rsidP="00262C73">
      <w:pPr>
        <w:jc w:val="both"/>
        <w:rPr>
          <w:rFonts w:ascii="Times New Roman" w:hAnsi="Times New Roman" w:cs="Times New Roman"/>
          <w:sz w:val="16"/>
          <w:szCs w:val="16"/>
        </w:rPr>
      </w:pPr>
      <w:bookmarkStart w:id="21" w:name="sub_1112"/>
      <w:bookmarkEnd w:id="20"/>
      <w:r w:rsidRPr="00A262AB">
        <w:rPr>
          <w:rFonts w:ascii="Times New Roman" w:hAnsi="Times New Roman" w:cs="Times New Roman"/>
          <w:sz w:val="16"/>
          <w:szCs w:val="16"/>
        </w:rPr>
        <w:t xml:space="preserve">     1.2. Экспертиза проводится в отношении муниципальных нормативных правовых актов, затрагивающих вопросы осуществления предпринимательской и инвестиционной деятельности (далее - правовые акты).</w:t>
      </w:r>
    </w:p>
    <w:p w:rsidR="00262C73" w:rsidRPr="00A262AB" w:rsidRDefault="00262C73" w:rsidP="00262C73">
      <w:pPr>
        <w:jc w:val="both"/>
        <w:rPr>
          <w:rFonts w:ascii="Times New Roman" w:hAnsi="Times New Roman" w:cs="Times New Roman"/>
          <w:sz w:val="16"/>
          <w:szCs w:val="16"/>
        </w:rPr>
      </w:pPr>
      <w:bookmarkStart w:id="22" w:name="sub_1113"/>
      <w:bookmarkEnd w:id="21"/>
      <w:r w:rsidRPr="00A262AB">
        <w:rPr>
          <w:rFonts w:ascii="Times New Roman" w:hAnsi="Times New Roman" w:cs="Times New Roman"/>
          <w:sz w:val="16"/>
          <w:szCs w:val="16"/>
        </w:rPr>
        <w:t xml:space="preserve">    1.3. Экспертиза муниципальных актов проводится на основании утверждаемого уполномоченным органом плана проведения экспертизы муниципальных актов (далее - план). В план включаются муниципальные акты, в отношении которых имеются сведения, указывающие, что положения муниципального акта могут создавать условия, необоснованно затрудняющие осуществление предпринимательской и инвестиционной деятельности.</w:t>
      </w:r>
    </w:p>
    <w:p w:rsidR="00262C73" w:rsidRPr="00A262AB" w:rsidRDefault="00262C73" w:rsidP="00262C73">
      <w:pPr>
        <w:jc w:val="both"/>
        <w:rPr>
          <w:rFonts w:ascii="Times New Roman" w:hAnsi="Times New Roman" w:cs="Times New Roman"/>
          <w:sz w:val="16"/>
          <w:szCs w:val="16"/>
        </w:rPr>
      </w:pPr>
      <w:bookmarkStart w:id="23" w:name="sub_1114"/>
      <w:bookmarkEnd w:id="22"/>
      <w:r w:rsidRPr="00A262AB">
        <w:rPr>
          <w:rFonts w:ascii="Times New Roman" w:hAnsi="Times New Roman" w:cs="Times New Roman"/>
          <w:sz w:val="16"/>
          <w:szCs w:val="16"/>
        </w:rPr>
        <w:t xml:space="preserve">     1.4. Предложения в план по проведению экспертизы муниципальных актов вправе вносить:</w:t>
      </w:r>
    </w:p>
    <w:bookmarkEnd w:id="23"/>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органы государственной власти Республики Мордовия;</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органы местного самоуправления;</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субъекты предпринимательской и инвестиционной деятельности, ассоциации и союзы, представляющие их интересы.</w:t>
      </w:r>
    </w:p>
    <w:p w:rsidR="00262C73" w:rsidRPr="00A262AB" w:rsidRDefault="00262C73" w:rsidP="00262C73">
      <w:pPr>
        <w:jc w:val="both"/>
        <w:rPr>
          <w:rFonts w:ascii="Times New Roman" w:hAnsi="Times New Roman" w:cs="Times New Roman"/>
          <w:sz w:val="16"/>
          <w:szCs w:val="16"/>
        </w:rPr>
      </w:pPr>
      <w:bookmarkStart w:id="24" w:name="sub_1115"/>
      <w:r w:rsidRPr="00A262AB">
        <w:rPr>
          <w:rFonts w:ascii="Times New Roman" w:hAnsi="Times New Roman" w:cs="Times New Roman"/>
          <w:sz w:val="16"/>
          <w:szCs w:val="16"/>
        </w:rPr>
        <w:t xml:space="preserve">     1.5. План утверждается на год и размещается на официальном сайте в срок не позднее 10 рабочих дней до начала планового периода.</w:t>
      </w:r>
    </w:p>
    <w:bookmarkEnd w:id="24"/>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Процедура проведения экспертизы правового акта состоит из следующих этапов:</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рассмотрение предложения о проведении экспертизы;</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публичное обсуждение и исследование правового акта;</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подготовка заключения об экспертизе правового акта.</w:t>
      </w:r>
    </w:p>
    <w:p w:rsidR="00262C73" w:rsidRPr="00A262AB" w:rsidRDefault="00262C73" w:rsidP="00262C73">
      <w:pPr>
        <w:jc w:val="both"/>
        <w:rPr>
          <w:rFonts w:ascii="Times New Roman" w:hAnsi="Times New Roman" w:cs="Times New Roman"/>
          <w:sz w:val="16"/>
          <w:szCs w:val="16"/>
        </w:rPr>
      </w:pPr>
    </w:p>
    <w:p w:rsidR="00262C73" w:rsidRPr="00A262AB" w:rsidRDefault="00262C73" w:rsidP="00262C73">
      <w:pPr>
        <w:pStyle w:val="1"/>
        <w:rPr>
          <w:rFonts w:ascii="Times New Roman" w:hAnsi="Times New Roman" w:cs="Times New Roman"/>
          <w:b w:val="0"/>
          <w:sz w:val="16"/>
          <w:szCs w:val="16"/>
        </w:rPr>
      </w:pPr>
      <w:bookmarkStart w:id="25" w:name="sub_1200"/>
      <w:r w:rsidRPr="00A262AB">
        <w:rPr>
          <w:rFonts w:ascii="Times New Roman" w:hAnsi="Times New Roman" w:cs="Times New Roman"/>
          <w:b w:val="0"/>
          <w:sz w:val="16"/>
          <w:szCs w:val="16"/>
        </w:rPr>
        <w:t>2. Рассмотрение предложения о проведении экспертизы.</w:t>
      </w:r>
    </w:p>
    <w:bookmarkEnd w:id="25"/>
    <w:p w:rsidR="00262C73" w:rsidRPr="00A262AB" w:rsidRDefault="00262C73" w:rsidP="00262C73">
      <w:pPr>
        <w:jc w:val="both"/>
        <w:rPr>
          <w:rFonts w:ascii="Times New Roman" w:hAnsi="Times New Roman" w:cs="Times New Roman"/>
          <w:sz w:val="16"/>
          <w:szCs w:val="16"/>
        </w:rPr>
      </w:pPr>
    </w:p>
    <w:p w:rsidR="00262C73" w:rsidRPr="00A262AB" w:rsidRDefault="00262C73" w:rsidP="00262C73">
      <w:pPr>
        <w:jc w:val="both"/>
        <w:rPr>
          <w:rFonts w:ascii="Times New Roman" w:hAnsi="Times New Roman" w:cs="Times New Roman"/>
          <w:sz w:val="16"/>
          <w:szCs w:val="16"/>
        </w:rPr>
      </w:pPr>
      <w:bookmarkStart w:id="26" w:name="sub_1221"/>
      <w:r w:rsidRPr="00A262AB">
        <w:rPr>
          <w:rFonts w:ascii="Times New Roman" w:hAnsi="Times New Roman" w:cs="Times New Roman"/>
          <w:sz w:val="16"/>
          <w:szCs w:val="16"/>
        </w:rPr>
        <w:t xml:space="preserve">     2.1. </w:t>
      </w:r>
      <w:proofErr w:type="gramStart"/>
      <w:r w:rsidRPr="00A262AB">
        <w:rPr>
          <w:rFonts w:ascii="Times New Roman" w:hAnsi="Times New Roman" w:cs="Times New Roman"/>
          <w:sz w:val="16"/>
          <w:szCs w:val="16"/>
        </w:rPr>
        <w:t xml:space="preserve">В случае поступления предложения о проведении экспертизы в отношении правового акта, не затрагивающего вопросы осуществления предпринимательской и инвестиционной деятельности, и (или) в случае несоответствия предложения о проведении экспертизы требованиям </w:t>
      </w:r>
      <w:hyperlink w:anchor="sub_1113" w:history="1">
        <w:r w:rsidRPr="00A262AB">
          <w:rPr>
            <w:rStyle w:val="a9"/>
            <w:rFonts w:ascii="Times New Roman" w:hAnsi="Times New Roman"/>
            <w:sz w:val="16"/>
            <w:szCs w:val="16"/>
          </w:rPr>
          <w:t>пункта 1.3</w:t>
        </w:r>
      </w:hyperlink>
      <w:r w:rsidRPr="00A262AB">
        <w:rPr>
          <w:rFonts w:ascii="Times New Roman" w:hAnsi="Times New Roman" w:cs="Times New Roman"/>
          <w:sz w:val="16"/>
          <w:szCs w:val="16"/>
        </w:rPr>
        <w:t xml:space="preserve">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w:t>
      </w:r>
      <w:proofErr w:type="gramEnd"/>
      <w:r w:rsidRPr="00A262AB">
        <w:rPr>
          <w:rFonts w:ascii="Times New Roman" w:hAnsi="Times New Roman" w:cs="Times New Roman"/>
          <w:sz w:val="16"/>
          <w:szCs w:val="16"/>
        </w:rPr>
        <w:t xml:space="preserve"> заявителя с указанием причин отказа.</w:t>
      </w:r>
    </w:p>
    <w:bookmarkEnd w:id="26"/>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2.2. </w:t>
      </w:r>
      <w:proofErr w:type="gramStart"/>
      <w:r w:rsidRPr="00A262AB">
        <w:rPr>
          <w:rFonts w:ascii="Times New Roman" w:hAnsi="Times New Roman" w:cs="Times New Roman"/>
          <w:sz w:val="16"/>
          <w:szCs w:val="16"/>
        </w:rPr>
        <w:t xml:space="preserve">В случае поступления предложения о проведении экспертизы в отношении правового акта, затрагивающего вопросы осуществления предпринимательской и инвестиционной деятельности, и соответствия предложения о проведении экспертизы требованиям </w:t>
      </w:r>
      <w:hyperlink w:anchor="sub_1113" w:history="1">
        <w:r w:rsidRPr="00A262AB">
          <w:rPr>
            <w:rStyle w:val="a9"/>
            <w:rFonts w:ascii="Times New Roman" w:hAnsi="Times New Roman"/>
            <w:sz w:val="16"/>
            <w:szCs w:val="16"/>
          </w:rPr>
          <w:t>пункта 1.3</w:t>
        </w:r>
      </w:hyperlink>
      <w:r w:rsidRPr="00A262AB">
        <w:rPr>
          <w:rFonts w:ascii="Times New Roman" w:hAnsi="Times New Roman" w:cs="Times New Roman"/>
          <w:sz w:val="16"/>
          <w:szCs w:val="16"/>
        </w:rPr>
        <w:t xml:space="preserve">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w:t>
      </w:r>
      <w:proofErr w:type="gramEnd"/>
    </w:p>
    <w:p w:rsidR="00262C73" w:rsidRPr="00A262AB" w:rsidRDefault="00262C73" w:rsidP="00262C73">
      <w:pPr>
        <w:jc w:val="both"/>
        <w:rPr>
          <w:rFonts w:ascii="Times New Roman" w:hAnsi="Times New Roman" w:cs="Times New Roman"/>
          <w:sz w:val="16"/>
          <w:szCs w:val="16"/>
        </w:rPr>
      </w:pPr>
    </w:p>
    <w:p w:rsidR="00262C73" w:rsidRPr="00A262AB" w:rsidRDefault="00262C73" w:rsidP="00262C73">
      <w:pPr>
        <w:pStyle w:val="1"/>
        <w:rPr>
          <w:rFonts w:ascii="Times New Roman" w:hAnsi="Times New Roman" w:cs="Times New Roman"/>
          <w:b w:val="0"/>
          <w:sz w:val="16"/>
          <w:szCs w:val="16"/>
        </w:rPr>
      </w:pPr>
      <w:bookmarkStart w:id="27" w:name="sub_1300"/>
      <w:r w:rsidRPr="00A262AB">
        <w:rPr>
          <w:rFonts w:ascii="Times New Roman" w:hAnsi="Times New Roman" w:cs="Times New Roman"/>
          <w:b w:val="0"/>
          <w:sz w:val="16"/>
          <w:szCs w:val="16"/>
        </w:rPr>
        <w:t>3. Публичное обсуждение и исследование правового акта.</w:t>
      </w:r>
    </w:p>
    <w:bookmarkEnd w:id="27"/>
    <w:p w:rsidR="00262C73" w:rsidRPr="00A262AB" w:rsidRDefault="00262C73" w:rsidP="00262C73">
      <w:pPr>
        <w:jc w:val="both"/>
        <w:rPr>
          <w:rFonts w:ascii="Times New Roman" w:hAnsi="Times New Roman" w:cs="Times New Roman"/>
          <w:sz w:val="16"/>
          <w:szCs w:val="16"/>
        </w:rPr>
      </w:pPr>
    </w:p>
    <w:p w:rsidR="00262C73" w:rsidRPr="00A262AB" w:rsidRDefault="00262C73" w:rsidP="00262C73">
      <w:pPr>
        <w:jc w:val="both"/>
        <w:rPr>
          <w:rFonts w:ascii="Times New Roman" w:hAnsi="Times New Roman" w:cs="Times New Roman"/>
          <w:sz w:val="16"/>
          <w:szCs w:val="16"/>
        </w:rPr>
      </w:pPr>
      <w:bookmarkStart w:id="28" w:name="sub_1331"/>
      <w:r w:rsidRPr="00A262AB">
        <w:rPr>
          <w:rFonts w:ascii="Times New Roman" w:hAnsi="Times New Roman" w:cs="Times New Roman"/>
          <w:sz w:val="16"/>
          <w:szCs w:val="16"/>
        </w:rPr>
        <w:t xml:space="preserve">      3.1. Публичное обсуждение правового акта (далее - публичное обсуждение) включает в себя:</w:t>
      </w:r>
    </w:p>
    <w:bookmarkEnd w:id="28"/>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размещение уведомления о проведении публичного обсуждения и текста правового акта на официальном сайте Моргинского сельского поселения (далее - официальный сайт);</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анализ поступивших предложений.</w:t>
      </w:r>
    </w:p>
    <w:p w:rsidR="00262C73" w:rsidRPr="00A262AB" w:rsidRDefault="00262C73" w:rsidP="00262C73">
      <w:pPr>
        <w:jc w:val="both"/>
        <w:rPr>
          <w:rFonts w:ascii="Times New Roman" w:hAnsi="Times New Roman" w:cs="Times New Roman"/>
          <w:sz w:val="16"/>
          <w:szCs w:val="16"/>
        </w:rPr>
      </w:pPr>
      <w:bookmarkStart w:id="29" w:name="sub_1332"/>
      <w:r w:rsidRPr="00A262AB">
        <w:rPr>
          <w:rFonts w:ascii="Times New Roman" w:hAnsi="Times New Roman" w:cs="Times New Roman"/>
          <w:sz w:val="16"/>
          <w:szCs w:val="16"/>
        </w:rPr>
        <w:t xml:space="preserve">     3.2. В целях организации публичного обсуждения правового акта уполномоченное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w:t>
      </w:r>
    </w:p>
    <w:bookmarkEnd w:id="29"/>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Уведомление о проведении публичного обсуждения содержит:</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lastRenderedPageBreak/>
        <w:t>- наименование правового акта;</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-контактные данные лица, ответственного за проведение экспертизы;</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-срок, в течение которого </w:t>
      </w:r>
      <w:proofErr w:type="gramStart"/>
      <w:r w:rsidRPr="00A262AB">
        <w:rPr>
          <w:rFonts w:ascii="Times New Roman" w:hAnsi="Times New Roman" w:cs="Times New Roman"/>
          <w:sz w:val="16"/>
          <w:szCs w:val="16"/>
        </w:rPr>
        <w:t>лицом, уполномоченным на проведение экспертизы принимаются</w:t>
      </w:r>
      <w:proofErr w:type="gramEnd"/>
      <w:r w:rsidRPr="00A262AB">
        <w:rPr>
          <w:rFonts w:ascii="Times New Roman" w:hAnsi="Times New Roman" w:cs="Times New Roman"/>
          <w:sz w:val="16"/>
          <w:szCs w:val="16"/>
        </w:rPr>
        <w:t xml:space="preserve"> предложения в отношении правового акта. Данный срок не может составлять более 30 рабочих дней со дня, установленного для начала экспертизы;</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-способы представления предложений.</w:t>
      </w:r>
    </w:p>
    <w:p w:rsidR="00262C73" w:rsidRPr="00A262AB" w:rsidRDefault="00262C73" w:rsidP="00262C73">
      <w:pPr>
        <w:jc w:val="both"/>
        <w:rPr>
          <w:rFonts w:ascii="Times New Roman" w:hAnsi="Times New Roman" w:cs="Times New Roman"/>
          <w:sz w:val="16"/>
          <w:szCs w:val="16"/>
        </w:rPr>
      </w:pPr>
      <w:bookmarkStart w:id="30" w:name="sub_1333"/>
      <w:r w:rsidRPr="00A262AB">
        <w:rPr>
          <w:rFonts w:ascii="Times New Roman" w:hAnsi="Times New Roman" w:cs="Times New Roman"/>
          <w:sz w:val="16"/>
          <w:szCs w:val="16"/>
        </w:rPr>
        <w:t xml:space="preserve">     3.3. Рассмотрению подлежат все предложения, поступившие в течение срока проведения публичного обсуждения, указанного в уведомлении о проведении публичного обсуждения.</w:t>
      </w:r>
    </w:p>
    <w:bookmarkEnd w:id="30"/>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К рассмотрению предложений, поступивших по результатам проведения публичного обсуждения, и проведению исследования правового акта лицо, уполномоченное на проведение экспертизы привлекает разработчика правового акт</w:t>
      </w:r>
      <w:proofErr w:type="gramStart"/>
      <w:r w:rsidRPr="00A262AB">
        <w:rPr>
          <w:rFonts w:ascii="Times New Roman" w:hAnsi="Times New Roman" w:cs="Times New Roman"/>
          <w:sz w:val="16"/>
          <w:szCs w:val="16"/>
        </w:rPr>
        <w:t>а-</w:t>
      </w:r>
      <w:proofErr w:type="gramEnd"/>
      <w:r w:rsidRPr="00A262AB">
        <w:rPr>
          <w:rFonts w:ascii="Times New Roman" w:hAnsi="Times New Roman" w:cs="Times New Roman"/>
          <w:sz w:val="16"/>
          <w:szCs w:val="16"/>
        </w:rPr>
        <w:t xml:space="preserve"> администрацию Моргинского сельского поселения Дубенского муниципального района, иных заинтересованных лиц.</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При проведении исследования правового акта рассматриваются предложения, поступившие по результатам проведения публичного обсуждения, анализируются положения правового акта во взаимосвязи со сложившейся практикой их применения, устанавливается наличие (отсутствие) в правовом акте положений, необоснованно затрудняющих осуществление предпринимательской и инвестиционной деятельности, а также обоснованность применения положений правового акта.</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По результатам рассмотрения поступивших предложений в отношении правового акта лицом,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 </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Сводная информация подлежит размещению на официальном сайте в течение 3 рабочих дней со дня ее составления.</w:t>
      </w:r>
    </w:p>
    <w:p w:rsidR="00262C73" w:rsidRPr="00A262AB" w:rsidRDefault="00262C73" w:rsidP="00262C73">
      <w:pPr>
        <w:jc w:val="both"/>
        <w:rPr>
          <w:rFonts w:ascii="Times New Roman" w:hAnsi="Times New Roman" w:cs="Times New Roman"/>
          <w:sz w:val="16"/>
          <w:szCs w:val="16"/>
        </w:rPr>
      </w:pPr>
    </w:p>
    <w:p w:rsidR="00262C73" w:rsidRPr="00A262AB" w:rsidRDefault="00262C73" w:rsidP="00262C73">
      <w:pPr>
        <w:pStyle w:val="1"/>
        <w:rPr>
          <w:rFonts w:ascii="Times New Roman" w:hAnsi="Times New Roman" w:cs="Times New Roman"/>
          <w:b w:val="0"/>
          <w:sz w:val="16"/>
          <w:szCs w:val="16"/>
        </w:rPr>
      </w:pPr>
      <w:bookmarkStart w:id="31" w:name="sub_1400"/>
      <w:r w:rsidRPr="00A262AB">
        <w:rPr>
          <w:rFonts w:ascii="Times New Roman" w:hAnsi="Times New Roman" w:cs="Times New Roman"/>
          <w:b w:val="0"/>
          <w:sz w:val="16"/>
          <w:szCs w:val="16"/>
        </w:rPr>
        <w:t>4. Подготовка заключения об экспертизе правового акта.</w:t>
      </w:r>
    </w:p>
    <w:bookmarkEnd w:id="31"/>
    <w:p w:rsidR="00262C73" w:rsidRPr="00A262AB" w:rsidRDefault="00262C73" w:rsidP="00262C73">
      <w:pPr>
        <w:jc w:val="both"/>
        <w:rPr>
          <w:rFonts w:ascii="Times New Roman" w:hAnsi="Times New Roman" w:cs="Times New Roman"/>
          <w:sz w:val="16"/>
          <w:szCs w:val="16"/>
        </w:rPr>
      </w:pPr>
    </w:p>
    <w:p w:rsidR="00262C73" w:rsidRPr="00A262AB" w:rsidRDefault="00262C73" w:rsidP="00262C73">
      <w:pPr>
        <w:jc w:val="both"/>
        <w:rPr>
          <w:rFonts w:ascii="Times New Roman" w:hAnsi="Times New Roman" w:cs="Times New Roman"/>
          <w:sz w:val="16"/>
          <w:szCs w:val="16"/>
        </w:rPr>
      </w:pPr>
      <w:bookmarkStart w:id="32" w:name="sub_1441"/>
      <w:r w:rsidRPr="00A262AB">
        <w:rPr>
          <w:rFonts w:ascii="Times New Roman" w:hAnsi="Times New Roman" w:cs="Times New Roman"/>
          <w:sz w:val="16"/>
          <w:szCs w:val="16"/>
        </w:rPr>
        <w:t xml:space="preserve">     4.1. </w:t>
      </w:r>
      <w:proofErr w:type="gramStart"/>
      <w:r w:rsidRPr="00A262AB">
        <w:rPr>
          <w:rFonts w:ascii="Times New Roman" w:hAnsi="Times New Roman" w:cs="Times New Roman"/>
          <w:sz w:val="16"/>
          <w:szCs w:val="16"/>
        </w:rPr>
        <w:t>Лицо, уполномоченное на проведение экспертизы в течение 10 рабочих дней со дня окончания проведения публичного обсуждения и исследования правового акта подготавливает</w:t>
      </w:r>
      <w:proofErr w:type="gramEnd"/>
      <w:r w:rsidRPr="00A262AB">
        <w:rPr>
          <w:rFonts w:ascii="Times New Roman" w:hAnsi="Times New Roman" w:cs="Times New Roman"/>
          <w:sz w:val="16"/>
          <w:szCs w:val="16"/>
        </w:rPr>
        <w:t xml:space="preserve"> заключение об экспертизе правового акта.</w:t>
      </w:r>
    </w:p>
    <w:bookmarkEnd w:id="32"/>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Заключение об экспертизе правового акта (форма заключения является </w:t>
      </w:r>
      <w:hyperlink w:anchor="sub_10000" w:history="1">
        <w:r w:rsidRPr="00A262AB">
          <w:rPr>
            <w:rStyle w:val="a9"/>
            <w:rFonts w:ascii="Times New Roman" w:hAnsi="Times New Roman"/>
            <w:sz w:val="16"/>
            <w:szCs w:val="16"/>
          </w:rPr>
          <w:t>приложением № 1</w:t>
        </w:r>
      </w:hyperlink>
      <w:r w:rsidRPr="00A262AB">
        <w:rPr>
          <w:rFonts w:ascii="Times New Roman" w:hAnsi="Times New Roman" w:cs="Times New Roman"/>
          <w:sz w:val="16"/>
          <w:szCs w:val="16"/>
        </w:rPr>
        <w:t xml:space="preserve"> к настоящему Порядку) содержит сведения:</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о правовом акте, в отношении которого проводилась экспертиза, о его разработчике;</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о проведенном публичном обсуждении правового акта;</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о выявленных положениях правового акта, необоснованно затрудняющих осуществление предпринимательской и инвестиционной деятельности, либо об отсутствии таких положений, а также обоснование сделанных выводов;</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о необходимости внесения изменений в правовой акт либо его отмены.</w:t>
      </w:r>
    </w:p>
    <w:p w:rsidR="00262C73" w:rsidRPr="00A262AB" w:rsidRDefault="00262C73" w:rsidP="00262C73">
      <w:pPr>
        <w:jc w:val="both"/>
        <w:rPr>
          <w:rFonts w:ascii="Times New Roman" w:hAnsi="Times New Roman" w:cs="Times New Roman"/>
          <w:sz w:val="16"/>
          <w:szCs w:val="16"/>
        </w:rPr>
      </w:pPr>
      <w:bookmarkStart w:id="33" w:name="sub_1442"/>
      <w:r w:rsidRPr="00A262AB">
        <w:rPr>
          <w:rFonts w:ascii="Times New Roman" w:hAnsi="Times New Roman" w:cs="Times New Roman"/>
          <w:sz w:val="16"/>
          <w:szCs w:val="16"/>
        </w:rPr>
        <w:t xml:space="preserve">     4.2. Результаты экспертизы муниципальных актов отражаются уполномоченным на проведение экспертизы в заключении  и в течение 3 рабочих дней со дня подписания заключения по результатам экспертизы направляются ими в орган местного самоуправления, принявший муниципальный акт.</w:t>
      </w:r>
    </w:p>
    <w:bookmarkEnd w:id="33"/>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Уполномоченный на проведение экспертизы в срок не более чем 3 рабочих дня со дня подписания заключения по результатам экспертизы размещает его на официальном сайте.</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Срок проведения экспертизы муниципальных актов не может превышать двух месяцев. Срок проведения экспертизы при необходимости может быть продлен уполномоченным за проведения экспертизы, но не более чем на один месяц.</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Выводы и замечания, содержащиеся в заключении об экспертизе правового акта, подлежат обязательному учету разработчиком.</w:t>
      </w:r>
    </w:p>
    <w:p w:rsidR="00262C73" w:rsidRPr="00A262AB" w:rsidRDefault="00262C73" w:rsidP="00262C73">
      <w:pPr>
        <w:jc w:val="both"/>
        <w:rPr>
          <w:rFonts w:ascii="Times New Roman" w:hAnsi="Times New Roman" w:cs="Times New Roman"/>
          <w:sz w:val="16"/>
          <w:szCs w:val="16"/>
        </w:rPr>
      </w:pPr>
      <w:r w:rsidRPr="00A262AB">
        <w:rPr>
          <w:rFonts w:ascii="Times New Roman" w:hAnsi="Times New Roman" w:cs="Times New Roman"/>
          <w:sz w:val="16"/>
          <w:szCs w:val="16"/>
        </w:rPr>
        <w:t xml:space="preserve">     </w:t>
      </w:r>
      <w:proofErr w:type="gramStart"/>
      <w:r w:rsidRPr="00A262AB">
        <w:rPr>
          <w:rFonts w:ascii="Times New Roman" w:hAnsi="Times New Roman" w:cs="Times New Roman"/>
          <w:sz w:val="16"/>
          <w:szCs w:val="16"/>
        </w:rPr>
        <w:t>При наличии в заключении об экспертизе правового акта вывода о необходимости внесения изменений в правовой акт</w:t>
      </w:r>
      <w:proofErr w:type="gramEnd"/>
      <w:r w:rsidRPr="00A262AB">
        <w:rPr>
          <w:rFonts w:ascii="Times New Roman" w:hAnsi="Times New Roman" w:cs="Times New Roman"/>
          <w:sz w:val="16"/>
          <w:szCs w:val="16"/>
        </w:rPr>
        <w:t xml:space="preserve"> либо его отмены разработчик осуществляет подготовку соответствующего проекта правового акта в установленном порядке.</w:t>
      </w:r>
    </w:p>
    <w:p w:rsidR="00262C73" w:rsidRPr="00A262AB" w:rsidRDefault="00262C73" w:rsidP="004F24A6">
      <w:pPr>
        <w:jc w:val="right"/>
        <w:rPr>
          <w:rFonts w:ascii="Times New Roman" w:hAnsi="Times New Roman" w:cs="Times New Roman"/>
          <w:sz w:val="16"/>
          <w:szCs w:val="16"/>
        </w:rPr>
      </w:pPr>
      <w:bookmarkStart w:id="34" w:name="sub_10000"/>
      <w:r w:rsidRPr="00A262AB">
        <w:rPr>
          <w:rStyle w:val="a8"/>
          <w:rFonts w:ascii="Times New Roman" w:hAnsi="Times New Roman" w:cs="Times New Roman"/>
          <w:b w:val="0"/>
          <w:sz w:val="16"/>
          <w:szCs w:val="16"/>
        </w:rPr>
        <w:t>Приложение № 1</w:t>
      </w:r>
      <w:r w:rsidRPr="00A262AB">
        <w:rPr>
          <w:rStyle w:val="a8"/>
          <w:rFonts w:ascii="Times New Roman" w:hAnsi="Times New Roman" w:cs="Times New Roman"/>
          <w:b w:val="0"/>
          <w:sz w:val="16"/>
          <w:szCs w:val="16"/>
        </w:rPr>
        <w:br/>
        <w:t xml:space="preserve">к </w:t>
      </w:r>
      <w:hyperlink w:anchor="sub_1000" w:history="1">
        <w:r w:rsidRPr="00A262AB">
          <w:rPr>
            <w:rStyle w:val="a9"/>
            <w:rFonts w:ascii="Times New Roman" w:hAnsi="Times New Roman"/>
            <w:sz w:val="16"/>
            <w:szCs w:val="16"/>
          </w:rPr>
          <w:t>Порядку</w:t>
        </w:r>
      </w:hyperlink>
      <w:r w:rsidRPr="00A262AB">
        <w:rPr>
          <w:rStyle w:val="a8"/>
          <w:rFonts w:ascii="Times New Roman" w:hAnsi="Times New Roman" w:cs="Times New Roman"/>
          <w:b w:val="0"/>
          <w:sz w:val="16"/>
          <w:szCs w:val="16"/>
        </w:rPr>
        <w:t xml:space="preserve"> проведения экспертизы</w:t>
      </w:r>
      <w:r w:rsidRPr="00A262AB">
        <w:rPr>
          <w:rStyle w:val="a8"/>
          <w:rFonts w:ascii="Times New Roman" w:hAnsi="Times New Roman" w:cs="Times New Roman"/>
          <w:b w:val="0"/>
          <w:sz w:val="16"/>
          <w:szCs w:val="16"/>
        </w:rPr>
        <w:br/>
        <w:t>муниципальных нормативных правовых</w:t>
      </w:r>
      <w:r w:rsidRPr="00A262AB">
        <w:rPr>
          <w:rStyle w:val="a8"/>
          <w:rFonts w:ascii="Times New Roman" w:hAnsi="Times New Roman" w:cs="Times New Roman"/>
          <w:b w:val="0"/>
          <w:sz w:val="16"/>
          <w:szCs w:val="16"/>
        </w:rPr>
        <w:br/>
        <w:t>актов, затрагивающих вопросы</w:t>
      </w:r>
      <w:r w:rsidRPr="00A262AB">
        <w:rPr>
          <w:rStyle w:val="a8"/>
          <w:rFonts w:ascii="Times New Roman" w:hAnsi="Times New Roman" w:cs="Times New Roman"/>
          <w:b w:val="0"/>
          <w:sz w:val="16"/>
          <w:szCs w:val="16"/>
        </w:rPr>
        <w:br/>
        <w:t>осуществления предпринимательской</w:t>
      </w:r>
      <w:r w:rsidRPr="00A262AB">
        <w:rPr>
          <w:rStyle w:val="a8"/>
          <w:rFonts w:ascii="Times New Roman" w:hAnsi="Times New Roman" w:cs="Times New Roman"/>
          <w:b w:val="0"/>
          <w:sz w:val="16"/>
          <w:szCs w:val="16"/>
        </w:rPr>
        <w:br/>
        <w:t>и инвестиционной деятельности</w:t>
      </w:r>
    </w:p>
    <w:bookmarkEnd w:id="34"/>
    <w:p w:rsidR="00262C73" w:rsidRPr="00A262AB" w:rsidRDefault="00262C73" w:rsidP="00262C73">
      <w:pPr>
        <w:rPr>
          <w:rFonts w:ascii="Times New Roman" w:hAnsi="Times New Roman" w:cs="Times New Roman"/>
          <w:sz w:val="16"/>
          <w:szCs w:val="16"/>
        </w:rPr>
      </w:pPr>
    </w:p>
    <w:p w:rsidR="00262C73" w:rsidRPr="00A262AB" w:rsidRDefault="00262C73" w:rsidP="00262C73">
      <w:pPr>
        <w:pStyle w:val="1"/>
        <w:rPr>
          <w:rFonts w:ascii="Times New Roman" w:hAnsi="Times New Roman" w:cs="Times New Roman"/>
          <w:b w:val="0"/>
          <w:sz w:val="16"/>
          <w:szCs w:val="16"/>
        </w:rPr>
      </w:pPr>
      <w:r w:rsidRPr="00A262AB">
        <w:rPr>
          <w:rFonts w:ascii="Times New Roman" w:hAnsi="Times New Roman" w:cs="Times New Roman"/>
          <w:b w:val="0"/>
          <w:sz w:val="16"/>
          <w:szCs w:val="16"/>
        </w:rPr>
        <w:lastRenderedPageBreak/>
        <w:t>Форма заключения об экспертизе правового акта</w:t>
      </w:r>
    </w:p>
    <w:p w:rsidR="00262C73" w:rsidRPr="00A262AB" w:rsidRDefault="00262C73" w:rsidP="00262C73">
      <w:pPr>
        <w:rPr>
          <w:rFonts w:ascii="Times New Roman" w:hAnsi="Times New Roman" w:cs="Times New Roman"/>
          <w:sz w:val="16"/>
          <w:szCs w:val="16"/>
        </w:rPr>
      </w:pP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Срок проведения публичного обсуждения:</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начало " ____ " 20 </w:t>
      </w:r>
      <w:proofErr w:type="spellStart"/>
      <w:r w:rsidRPr="00A262AB">
        <w:rPr>
          <w:rFonts w:ascii="Times New Roman" w:hAnsi="Times New Roman" w:cs="Times New Roman"/>
          <w:sz w:val="16"/>
          <w:szCs w:val="16"/>
        </w:rPr>
        <w:t>___г</w:t>
      </w:r>
      <w:proofErr w:type="spellEnd"/>
      <w:r w:rsidRPr="00A262AB">
        <w:rPr>
          <w:rFonts w:ascii="Times New Roman" w:hAnsi="Times New Roman" w:cs="Times New Roman"/>
          <w:sz w:val="16"/>
          <w:szCs w:val="16"/>
        </w:rPr>
        <w:t>.</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окончание" ____ " 20 </w:t>
      </w:r>
      <w:proofErr w:type="spellStart"/>
      <w:r w:rsidRPr="00A262AB">
        <w:rPr>
          <w:rFonts w:ascii="Times New Roman" w:hAnsi="Times New Roman" w:cs="Times New Roman"/>
          <w:sz w:val="16"/>
          <w:szCs w:val="16"/>
        </w:rPr>
        <w:t>___г</w:t>
      </w:r>
      <w:proofErr w:type="spellEnd"/>
      <w:r w:rsidRPr="00A262AB">
        <w:rPr>
          <w:rFonts w:ascii="Times New Roman" w:hAnsi="Times New Roman" w:cs="Times New Roman"/>
          <w:sz w:val="16"/>
          <w:szCs w:val="16"/>
        </w:rPr>
        <w:t>.</w:t>
      </w:r>
    </w:p>
    <w:p w:rsidR="00262C73" w:rsidRPr="00A262AB" w:rsidRDefault="00262C73" w:rsidP="00262C73">
      <w:pPr>
        <w:rPr>
          <w:rFonts w:ascii="Times New Roman" w:hAnsi="Times New Roman" w:cs="Times New Roman"/>
          <w:sz w:val="16"/>
          <w:szCs w:val="16"/>
        </w:rPr>
      </w:pP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     1. Общая информация</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     1.1. Вид и наименование проекта правового акта:</w:t>
      </w:r>
    </w:p>
    <w:p w:rsidR="00262C73" w:rsidRPr="00A262AB" w:rsidRDefault="00262C73" w:rsidP="00262C73">
      <w:pPr>
        <w:rPr>
          <w:rFonts w:ascii="Times New Roman" w:hAnsi="Times New Roman" w:cs="Times New Roman"/>
          <w:sz w:val="16"/>
          <w:szCs w:val="16"/>
        </w:rPr>
      </w:pPr>
    </w:p>
    <w:tbl>
      <w:tblPr>
        <w:tblW w:w="9380" w:type="dxa"/>
        <w:tblInd w:w="-433" w:type="dxa"/>
        <w:tblBorders>
          <w:top w:val="single" w:sz="4" w:space="0" w:color="auto"/>
          <w:left w:val="single" w:sz="4" w:space="0" w:color="auto"/>
          <w:bottom w:val="single" w:sz="4" w:space="0" w:color="auto"/>
          <w:right w:val="single" w:sz="4" w:space="0" w:color="auto"/>
        </w:tblBorders>
        <w:tblLayout w:type="fixed"/>
        <w:tblLook w:val="0000"/>
      </w:tblPr>
      <w:tblGrid>
        <w:gridCol w:w="8297"/>
        <w:gridCol w:w="1083"/>
      </w:tblGrid>
      <w:tr w:rsidR="00262C73" w:rsidRPr="00A262AB" w:rsidTr="00A5140D">
        <w:trPr>
          <w:trHeight w:val="529"/>
        </w:trPr>
        <w:tc>
          <w:tcPr>
            <w:tcW w:w="8297" w:type="dxa"/>
            <w:tcBorders>
              <w:top w:val="single" w:sz="4" w:space="0" w:color="auto"/>
              <w:bottom w:val="single" w:sz="4" w:space="0" w:color="auto"/>
              <w:right w:val="single" w:sz="4" w:space="0" w:color="auto"/>
            </w:tcBorders>
          </w:tcPr>
          <w:p w:rsidR="00262C73" w:rsidRPr="00A262AB" w:rsidRDefault="00262C73" w:rsidP="00A5140D">
            <w:pPr>
              <w:pStyle w:val="aff"/>
              <w:rPr>
                <w:rFonts w:ascii="Times New Roman" w:hAnsi="Times New Roman" w:cs="Times New Roman"/>
                <w:sz w:val="16"/>
                <w:szCs w:val="16"/>
              </w:rPr>
            </w:pPr>
            <w:r w:rsidRPr="00A262AB">
              <w:rPr>
                <w:rFonts w:ascii="Times New Roman" w:hAnsi="Times New Roman" w:cs="Times New Roman"/>
                <w:sz w:val="16"/>
                <w:szCs w:val="16"/>
              </w:rPr>
              <w:t>(текстовое описание)</w:t>
            </w:r>
          </w:p>
          <w:p w:rsidR="00262C73" w:rsidRPr="00A262AB" w:rsidRDefault="00262C73" w:rsidP="00A5140D">
            <w:pPr>
              <w:pStyle w:val="aff"/>
              <w:rPr>
                <w:rFonts w:ascii="Times New Roman" w:hAnsi="Times New Roman" w:cs="Times New Roman"/>
                <w:sz w:val="16"/>
                <w:szCs w:val="16"/>
              </w:rPr>
            </w:pPr>
            <w:r w:rsidRPr="00A262AB">
              <w:rPr>
                <w:rFonts w:ascii="Times New Roman" w:hAnsi="Times New Roman" w:cs="Times New Roman"/>
                <w:sz w:val="16"/>
                <w:szCs w:val="16"/>
              </w:rPr>
              <w:t>1.2. Разработчик:</w:t>
            </w:r>
          </w:p>
        </w:tc>
        <w:tc>
          <w:tcPr>
            <w:tcW w:w="1083" w:type="dxa"/>
            <w:tcBorders>
              <w:top w:val="single" w:sz="4" w:space="0" w:color="auto"/>
              <w:left w:val="nil"/>
              <w:bottom w:val="nil"/>
              <w:right w:val="single" w:sz="4" w:space="0" w:color="auto"/>
            </w:tcBorders>
          </w:tcPr>
          <w:p w:rsidR="00262C73" w:rsidRPr="00A262AB" w:rsidRDefault="00262C73" w:rsidP="00A5140D">
            <w:pPr>
              <w:pStyle w:val="af0"/>
              <w:rPr>
                <w:rFonts w:ascii="Times New Roman" w:hAnsi="Times New Roman" w:cs="Times New Roman"/>
                <w:sz w:val="16"/>
                <w:szCs w:val="16"/>
              </w:rPr>
            </w:pPr>
          </w:p>
        </w:tc>
      </w:tr>
      <w:tr w:rsidR="00262C73" w:rsidRPr="00A262AB" w:rsidTr="00A5140D">
        <w:trPr>
          <w:trHeight w:val="529"/>
        </w:trPr>
        <w:tc>
          <w:tcPr>
            <w:tcW w:w="8297" w:type="dxa"/>
            <w:tcBorders>
              <w:top w:val="single" w:sz="4" w:space="0" w:color="auto"/>
              <w:bottom w:val="single" w:sz="4" w:space="0" w:color="auto"/>
              <w:right w:val="single" w:sz="4" w:space="0" w:color="auto"/>
            </w:tcBorders>
          </w:tcPr>
          <w:p w:rsidR="00262C73" w:rsidRPr="00A262AB" w:rsidRDefault="00262C73" w:rsidP="00A5140D">
            <w:pPr>
              <w:pStyle w:val="aff"/>
              <w:rPr>
                <w:rFonts w:ascii="Times New Roman" w:hAnsi="Times New Roman" w:cs="Times New Roman"/>
                <w:sz w:val="16"/>
                <w:szCs w:val="16"/>
              </w:rPr>
            </w:pPr>
            <w:r w:rsidRPr="00A262AB">
              <w:rPr>
                <w:rFonts w:ascii="Times New Roman" w:hAnsi="Times New Roman" w:cs="Times New Roman"/>
                <w:sz w:val="16"/>
                <w:szCs w:val="16"/>
              </w:rPr>
              <w:t>(указывается полное наименование разработчика)</w:t>
            </w:r>
          </w:p>
          <w:p w:rsidR="00262C73" w:rsidRPr="00A262AB" w:rsidRDefault="00262C73" w:rsidP="00A5140D">
            <w:pPr>
              <w:pStyle w:val="aff"/>
              <w:rPr>
                <w:rFonts w:ascii="Times New Roman" w:hAnsi="Times New Roman" w:cs="Times New Roman"/>
                <w:sz w:val="16"/>
                <w:szCs w:val="16"/>
              </w:rPr>
            </w:pPr>
            <w:r w:rsidRPr="00A262AB">
              <w:rPr>
                <w:rFonts w:ascii="Times New Roman" w:hAnsi="Times New Roman" w:cs="Times New Roman"/>
                <w:sz w:val="16"/>
                <w:szCs w:val="16"/>
              </w:rPr>
              <w:t>1.3. Краткое содержание проекта правового акта:</w:t>
            </w:r>
          </w:p>
        </w:tc>
        <w:tc>
          <w:tcPr>
            <w:tcW w:w="1083" w:type="dxa"/>
            <w:tcBorders>
              <w:top w:val="single" w:sz="4" w:space="0" w:color="auto"/>
              <w:left w:val="nil"/>
              <w:bottom w:val="nil"/>
              <w:right w:val="single" w:sz="4" w:space="0" w:color="auto"/>
            </w:tcBorders>
          </w:tcPr>
          <w:p w:rsidR="00262C73" w:rsidRPr="00A262AB" w:rsidRDefault="00262C73" w:rsidP="00A5140D">
            <w:pPr>
              <w:pStyle w:val="af0"/>
              <w:rPr>
                <w:rFonts w:ascii="Times New Roman" w:hAnsi="Times New Roman" w:cs="Times New Roman"/>
                <w:sz w:val="16"/>
                <w:szCs w:val="16"/>
              </w:rPr>
            </w:pPr>
          </w:p>
        </w:tc>
      </w:tr>
      <w:tr w:rsidR="00262C73" w:rsidRPr="00A262AB" w:rsidTr="00A5140D">
        <w:trPr>
          <w:trHeight w:val="529"/>
        </w:trPr>
        <w:tc>
          <w:tcPr>
            <w:tcW w:w="8297" w:type="dxa"/>
            <w:tcBorders>
              <w:top w:val="single" w:sz="4" w:space="0" w:color="auto"/>
              <w:bottom w:val="single" w:sz="4" w:space="0" w:color="auto"/>
              <w:right w:val="single" w:sz="4" w:space="0" w:color="auto"/>
            </w:tcBorders>
          </w:tcPr>
          <w:p w:rsidR="00262C73" w:rsidRPr="00A262AB" w:rsidRDefault="00262C73" w:rsidP="00A5140D">
            <w:pPr>
              <w:pStyle w:val="aff"/>
              <w:rPr>
                <w:rFonts w:ascii="Times New Roman" w:hAnsi="Times New Roman" w:cs="Times New Roman"/>
                <w:sz w:val="16"/>
                <w:szCs w:val="16"/>
              </w:rPr>
            </w:pPr>
            <w:r w:rsidRPr="00A262AB">
              <w:rPr>
                <w:rFonts w:ascii="Times New Roman" w:hAnsi="Times New Roman" w:cs="Times New Roman"/>
                <w:sz w:val="16"/>
                <w:szCs w:val="16"/>
              </w:rPr>
              <w:t>(текстовое описание)</w:t>
            </w:r>
          </w:p>
          <w:p w:rsidR="00262C73" w:rsidRPr="00A262AB" w:rsidRDefault="00262C73" w:rsidP="00A5140D">
            <w:pPr>
              <w:pStyle w:val="aff"/>
              <w:rPr>
                <w:rFonts w:ascii="Times New Roman" w:hAnsi="Times New Roman" w:cs="Times New Roman"/>
                <w:sz w:val="16"/>
                <w:szCs w:val="16"/>
              </w:rPr>
            </w:pPr>
            <w:r w:rsidRPr="00A262AB">
              <w:rPr>
                <w:rFonts w:ascii="Times New Roman" w:hAnsi="Times New Roman" w:cs="Times New Roman"/>
                <w:sz w:val="16"/>
                <w:szCs w:val="16"/>
              </w:rPr>
              <w:t>1.4. Контактная информация разработчика (исполнителя): Ф.И.О.</w:t>
            </w:r>
          </w:p>
        </w:tc>
        <w:tc>
          <w:tcPr>
            <w:tcW w:w="1083" w:type="dxa"/>
            <w:tcBorders>
              <w:top w:val="single" w:sz="4" w:space="0" w:color="auto"/>
              <w:left w:val="nil"/>
              <w:bottom w:val="nil"/>
              <w:right w:val="single" w:sz="4" w:space="0" w:color="auto"/>
            </w:tcBorders>
          </w:tcPr>
          <w:p w:rsidR="00262C73" w:rsidRPr="00A262AB" w:rsidRDefault="00262C73" w:rsidP="00A5140D">
            <w:pPr>
              <w:pStyle w:val="af0"/>
              <w:rPr>
                <w:rFonts w:ascii="Times New Roman" w:hAnsi="Times New Roman" w:cs="Times New Roman"/>
                <w:sz w:val="16"/>
                <w:szCs w:val="16"/>
              </w:rPr>
            </w:pPr>
          </w:p>
        </w:tc>
      </w:tr>
      <w:tr w:rsidR="00262C73" w:rsidRPr="00A262AB" w:rsidTr="00A5140D">
        <w:trPr>
          <w:trHeight w:val="246"/>
        </w:trPr>
        <w:tc>
          <w:tcPr>
            <w:tcW w:w="8297" w:type="dxa"/>
            <w:tcBorders>
              <w:top w:val="single" w:sz="4" w:space="0" w:color="auto"/>
              <w:bottom w:val="single" w:sz="4" w:space="0" w:color="auto"/>
              <w:right w:val="single" w:sz="4" w:space="0" w:color="auto"/>
            </w:tcBorders>
          </w:tcPr>
          <w:p w:rsidR="00262C73" w:rsidRPr="00A262AB" w:rsidRDefault="00262C73" w:rsidP="00A5140D">
            <w:pPr>
              <w:pStyle w:val="aff"/>
              <w:rPr>
                <w:rFonts w:ascii="Times New Roman" w:hAnsi="Times New Roman" w:cs="Times New Roman"/>
                <w:sz w:val="16"/>
                <w:szCs w:val="16"/>
              </w:rPr>
            </w:pPr>
            <w:r w:rsidRPr="00A262AB">
              <w:rPr>
                <w:rFonts w:ascii="Times New Roman" w:hAnsi="Times New Roman" w:cs="Times New Roman"/>
                <w:sz w:val="16"/>
                <w:szCs w:val="16"/>
              </w:rPr>
              <w:t>должность</w:t>
            </w:r>
          </w:p>
        </w:tc>
        <w:tc>
          <w:tcPr>
            <w:tcW w:w="1083" w:type="dxa"/>
            <w:tcBorders>
              <w:top w:val="single" w:sz="4" w:space="0" w:color="auto"/>
              <w:left w:val="nil"/>
              <w:bottom w:val="nil"/>
              <w:right w:val="single" w:sz="4" w:space="0" w:color="auto"/>
            </w:tcBorders>
          </w:tcPr>
          <w:p w:rsidR="00262C73" w:rsidRPr="00A262AB" w:rsidRDefault="00262C73" w:rsidP="00A5140D">
            <w:pPr>
              <w:pStyle w:val="af0"/>
              <w:rPr>
                <w:rFonts w:ascii="Times New Roman" w:hAnsi="Times New Roman" w:cs="Times New Roman"/>
                <w:sz w:val="16"/>
                <w:szCs w:val="16"/>
              </w:rPr>
            </w:pPr>
          </w:p>
        </w:tc>
      </w:tr>
      <w:tr w:rsidR="00262C73" w:rsidRPr="00A262AB" w:rsidTr="00A5140D">
        <w:trPr>
          <w:trHeight w:val="282"/>
        </w:trPr>
        <w:tc>
          <w:tcPr>
            <w:tcW w:w="8297" w:type="dxa"/>
            <w:tcBorders>
              <w:top w:val="single" w:sz="4" w:space="0" w:color="auto"/>
              <w:bottom w:val="single" w:sz="4" w:space="0" w:color="auto"/>
              <w:right w:val="single" w:sz="4" w:space="0" w:color="auto"/>
            </w:tcBorders>
          </w:tcPr>
          <w:p w:rsidR="00262C73" w:rsidRPr="00A262AB" w:rsidRDefault="00262C73" w:rsidP="00A5140D">
            <w:pPr>
              <w:pStyle w:val="aff"/>
              <w:rPr>
                <w:rFonts w:ascii="Times New Roman" w:hAnsi="Times New Roman" w:cs="Times New Roman"/>
                <w:sz w:val="16"/>
                <w:szCs w:val="16"/>
              </w:rPr>
            </w:pPr>
            <w:r w:rsidRPr="00A262AB">
              <w:rPr>
                <w:rFonts w:ascii="Times New Roman" w:hAnsi="Times New Roman" w:cs="Times New Roman"/>
                <w:sz w:val="16"/>
                <w:szCs w:val="16"/>
              </w:rPr>
              <w:t>телефон, адрес электронной почты</w:t>
            </w:r>
          </w:p>
        </w:tc>
        <w:tc>
          <w:tcPr>
            <w:tcW w:w="1083" w:type="dxa"/>
            <w:tcBorders>
              <w:top w:val="single" w:sz="4" w:space="0" w:color="auto"/>
              <w:left w:val="nil"/>
              <w:bottom w:val="single" w:sz="4" w:space="0" w:color="auto"/>
              <w:right w:val="single" w:sz="4" w:space="0" w:color="auto"/>
            </w:tcBorders>
          </w:tcPr>
          <w:p w:rsidR="00262C73" w:rsidRPr="00A262AB" w:rsidRDefault="00262C73" w:rsidP="00A5140D">
            <w:pPr>
              <w:pStyle w:val="af0"/>
              <w:rPr>
                <w:rFonts w:ascii="Times New Roman" w:hAnsi="Times New Roman" w:cs="Times New Roman"/>
                <w:sz w:val="16"/>
                <w:szCs w:val="16"/>
              </w:rPr>
            </w:pPr>
          </w:p>
        </w:tc>
      </w:tr>
    </w:tbl>
    <w:p w:rsidR="00262C73" w:rsidRPr="00A262AB" w:rsidRDefault="00262C73" w:rsidP="00262C73">
      <w:pPr>
        <w:rPr>
          <w:rFonts w:ascii="Times New Roman" w:hAnsi="Times New Roman" w:cs="Times New Roman"/>
          <w:sz w:val="16"/>
          <w:szCs w:val="16"/>
        </w:rPr>
      </w:pP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     2. Результаты проведения публичных обсуждений:</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     - количество поступивших замечаний и предложений  решение,  принятое</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по результатам публичных обсуждений</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     - положения правового акта, необоснованно затрудняющие осуществление</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предпринимательской и инвестиционной  деятельности,  либо  об  отсутствии</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таких положений (текстовое описание)</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     3. Положения     правового    акта,    необоснованно    затрудняющие</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осуществление предпринимательской и инвестиционной деятельности, либо  </w:t>
      </w:r>
      <w:proofErr w:type="gramStart"/>
      <w:r w:rsidRPr="00A262AB">
        <w:rPr>
          <w:rFonts w:ascii="Times New Roman" w:hAnsi="Times New Roman" w:cs="Times New Roman"/>
          <w:sz w:val="16"/>
          <w:szCs w:val="16"/>
        </w:rPr>
        <w:t>об</w:t>
      </w:r>
      <w:proofErr w:type="gramEnd"/>
    </w:p>
    <w:p w:rsidR="00262C73" w:rsidRPr="00A262AB" w:rsidRDefault="00262C73" w:rsidP="00262C73">
      <w:pPr>
        <w:pStyle w:val="af1"/>
        <w:rPr>
          <w:rFonts w:ascii="Times New Roman" w:hAnsi="Times New Roman" w:cs="Times New Roman"/>
          <w:sz w:val="16"/>
          <w:szCs w:val="16"/>
        </w:rPr>
      </w:pPr>
      <w:proofErr w:type="gramStart"/>
      <w:r w:rsidRPr="00A262AB">
        <w:rPr>
          <w:rFonts w:ascii="Times New Roman" w:hAnsi="Times New Roman" w:cs="Times New Roman"/>
          <w:sz w:val="16"/>
          <w:szCs w:val="16"/>
        </w:rPr>
        <w:t>отсутствии</w:t>
      </w:r>
      <w:proofErr w:type="gramEnd"/>
      <w:r w:rsidRPr="00A262AB">
        <w:rPr>
          <w:rFonts w:ascii="Times New Roman" w:hAnsi="Times New Roman" w:cs="Times New Roman"/>
          <w:sz w:val="16"/>
          <w:szCs w:val="16"/>
        </w:rPr>
        <w:t xml:space="preserve"> таких положений (текстовое описание)</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     4. Основания внесения  изменений  в  правовой  акт  либо его  отмены</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(текстовое описание)</w:t>
      </w: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     5. Лицо, ответственное за проведение экспертизы</w:t>
      </w:r>
    </w:p>
    <w:p w:rsidR="00262C73" w:rsidRPr="00A262AB" w:rsidRDefault="00262C73" w:rsidP="00262C73">
      <w:pPr>
        <w:rPr>
          <w:rFonts w:ascii="Times New Roman" w:hAnsi="Times New Roman" w:cs="Times New Roman"/>
          <w:sz w:val="16"/>
          <w:szCs w:val="16"/>
        </w:rPr>
      </w:pPr>
    </w:p>
    <w:p w:rsidR="00262C73" w:rsidRPr="00A262AB" w:rsidRDefault="00262C73" w:rsidP="00262C73">
      <w:pPr>
        <w:pStyle w:val="af1"/>
        <w:rPr>
          <w:rFonts w:ascii="Times New Roman" w:hAnsi="Times New Roman" w:cs="Times New Roman"/>
          <w:sz w:val="16"/>
          <w:szCs w:val="16"/>
        </w:rPr>
      </w:pPr>
      <w:r w:rsidRPr="00A262AB">
        <w:rPr>
          <w:rFonts w:ascii="Times New Roman" w:hAnsi="Times New Roman" w:cs="Times New Roman"/>
          <w:sz w:val="16"/>
          <w:szCs w:val="16"/>
        </w:rPr>
        <w:t xml:space="preserve">     дата подпись</w:t>
      </w:r>
    </w:p>
    <w:p w:rsidR="00262C73" w:rsidRPr="00A262AB" w:rsidRDefault="00262C73" w:rsidP="00262C73">
      <w:pPr>
        <w:jc w:val="both"/>
        <w:rPr>
          <w:rFonts w:ascii="Times New Roman" w:hAnsi="Times New Roman" w:cs="Times New Roman"/>
          <w:bCs/>
          <w:sz w:val="16"/>
          <w:szCs w:val="16"/>
        </w:rPr>
      </w:pPr>
    </w:p>
    <w:p w:rsidR="00830F93" w:rsidRPr="00830F93" w:rsidRDefault="001369C8" w:rsidP="00830F93">
      <w:pPr>
        <w:ind w:right="907"/>
        <w:rPr>
          <w:b/>
          <w:sz w:val="24"/>
          <w:szCs w:val="24"/>
        </w:rPr>
      </w:pPr>
      <w:bookmarkStart w:id="35" w:name="Par1"/>
      <w:bookmarkEnd w:id="35"/>
      <w:r>
        <w:rPr>
          <w:b/>
        </w:rPr>
        <w:t>Информационный бюллетень  Моргинского сельского поселения Дубенс</w:t>
      </w:r>
      <w:r w:rsidR="00484573">
        <w:rPr>
          <w:b/>
        </w:rPr>
        <w:t>кого муниципального района, № 20 (407) от 10 сентября</w:t>
      </w:r>
      <w:r>
        <w:rPr>
          <w:b/>
        </w:rPr>
        <w:t xml:space="preserve"> 2020 года.                                                                 Учредитель: Совет депутатов Моргинского сельского поселения Дубенского муниципального района. Тираж 5 экз.</w:t>
      </w:r>
    </w:p>
    <w:p w:rsidR="00830F93" w:rsidRDefault="00830F93"/>
    <w:p w:rsidR="00830F93" w:rsidRDefault="00830F93"/>
    <w:p w:rsidR="00830F93" w:rsidRDefault="00830F93"/>
    <w:p w:rsidR="00830F93" w:rsidRDefault="00830F93"/>
    <w:sectPr w:rsidR="00830F93" w:rsidSect="004F08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3.%4."/>
      <w:lvlJc w:val="left"/>
      <w:pPr>
        <w:tabs>
          <w:tab w:val="num" w:pos="0"/>
        </w:tabs>
        <w:ind w:left="1800" w:hanging="360"/>
      </w:pPr>
      <w:rPr>
        <w:rFonts w:ascii="Times New Roman" w:hAnsi="Times New Roman" w:cs="Times New Roman"/>
        <w:sz w:val="28"/>
        <w:szCs w:val="28"/>
        <w:lang w:eastAsia="ru-RU"/>
      </w:rPr>
    </w:lvl>
    <w:lvl w:ilvl="4">
      <w:start w:val="1"/>
      <w:numFmt w:val="decimal"/>
      <w:lvlText w:val="%4.%5."/>
      <w:lvlJc w:val="left"/>
      <w:pPr>
        <w:tabs>
          <w:tab w:val="num" w:pos="0"/>
        </w:tabs>
        <w:ind w:left="2160" w:hanging="360"/>
      </w:pPr>
      <w:rPr>
        <w:rFonts w:ascii="Times New Roman" w:hAnsi="Times New Roman" w:cs="Times New Roman"/>
        <w:sz w:val="28"/>
        <w:szCs w:val="28"/>
        <w:lang w:eastAsia="ru-RU"/>
      </w:rPr>
    </w:lvl>
    <w:lvl w:ilvl="5">
      <w:start w:val="1"/>
      <w:numFmt w:val="decimal"/>
      <w:lvlText w:val="%5.%6."/>
      <w:lvlJc w:val="left"/>
      <w:pPr>
        <w:tabs>
          <w:tab w:val="num" w:pos="0"/>
        </w:tabs>
        <w:ind w:left="2520" w:hanging="360"/>
      </w:pPr>
      <w:rPr>
        <w:rFonts w:ascii="Times New Roman" w:hAnsi="Times New Roman" w:cs="Times New Roman"/>
        <w:sz w:val="28"/>
        <w:szCs w:val="28"/>
        <w:lang w:eastAsia="ru-RU"/>
      </w:rPr>
    </w:lvl>
    <w:lvl w:ilvl="6">
      <w:start w:val="1"/>
      <w:numFmt w:val="decimal"/>
      <w:lvlText w:val="%6.%7."/>
      <w:lvlJc w:val="left"/>
      <w:pPr>
        <w:tabs>
          <w:tab w:val="num" w:pos="0"/>
        </w:tabs>
        <w:ind w:left="2880" w:hanging="360"/>
      </w:pPr>
      <w:rPr>
        <w:rFonts w:ascii="Times New Roman" w:hAnsi="Times New Roman" w:cs="Times New Roman"/>
        <w:sz w:val="28"/>
        <w:szCs w:val="28"/>
        <w:lang w:eastAsia="ru-RU"/>
      </w:rPr>
    </w:lvl>
    <w:lvl w:ilvl="7">
      <w:start w:val="1"/>
      <w:numFmt w:val="decimal"/>
      <w:lvlText w:val="%7.%8."/>
      <w:lvlJc w:val="left"/>
      <w:pPr>
        <w:tabs>
          <w:tab w:val="num" w:pos="0"/>
        </w:tabs>
        <w:ind w:left="3240" w:hanging="360"/>
      </w:pPr>
      <w:rPr>
        <w:rFonts w:ascii="Times New Roman" w:hAnsi="Times New Roman" w:cs="Times New Roman"/>
        <w:sz w:val="28"/>
        <w:szCs w:val="28"/>
        <w:lang w:eastAsia="ru-RU"/>
      </w:rPr>
    </w:lvl>
    <w:lvl w:ilvl="8">
      <w:start w:val="1"/>
      <w:numFmt w:val="decimal"/>
      <w:lvlText w:val="%8.%9."/>
      <w:lvlJc w:val="left"/>
      <w:pPr>
        <w:tabs>
          <w:tab w:val="num" w:pos="0"/>
        </w:tabs>
        <w:ind w:left="3600" w:hanging="360"/>
      </w:pPr>
      <w:rPr>
        <w:rFonts w:ascii="Times New Roman" w:hAnsi="Times New Roman" w:cs="Times New Roman"/>
        <w:sz w:val="28"/>
        <w:szCs w:val="28"/>
        <w:lang w:eastAsia="ru-RU"/>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ascii="Times New Roman" w:hAnsi="Times New Roman" w:cs="Times New Roman"/>
        <w:sz w:val="19"/>
      </w:rPr>
    </w:lvl>
    <w:lvl w:ilvl="1">
      <w:start w:val="4"/>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19"/>
      </w:rPr>
    </w:lvl>
    <w:lvl w:ilvl="3">
      <w:start w:val="1"/>
      <w:numFmt w:val="decimal"/>
      <w:lvlText w:val="%1.%2.%3.%4."/>
      <w:lvlJc w:val="left"/>
      <w:pPr>
        <w:tabs>
          <w:tab w:val="num" w:pos="0"/>
        </w:tabs>
        <w:ind w:left="1800" w:hanging="360"/>
      </w:pPr>
      <w:rPr>
        <w:rFonts w:ascii="Times New Roman" w:hAnsi="Times New Roman" w:cs="Times New Roman"/>
        <w:sz w:val="19"/>
      </w:rPr>
    </w:lvl>
    <w:lvl w:ilvl="4">
      <w:start w:val="1"/>
      <w:numFmt w:val="decimal"/>
      <w:lvlText w:val="%1.%2.%3.%4.%5."/>
      <w:lvlJc w:val="left"/>
      <w:pPr>
        <w:tabs>
          <w:tab w:val="num" w:pos="0"/>
        </w:tabs>
        <w:ind w:left="2160" w:hanging="360"/>
      </w:pPr>
      <w:rPr>
        <w:rFonts w:ascii="Times New Roman" w:hAnsi="Times New Roman" w:cs="Times New Roman"/>
        <w:sz w:val="19"/>
      </w:rPr>
    </w:lvl>
    <w:lvl w:ilvl="5">
      <w:start w:val="1"/>
      <w:numFmt w:val="decimal"/>
      <w:lvlText w:val="%1.%2.%3.%4.%5.%6."/>
      <w:lvlJc w:val="left"/>
      <w:pPr>
        <w:tabs>
          <w:tab w:val="num" w:pos="0"/>
        </w:tabs>
        <w:ind w:left="2520" w:hanging="360"/>
      </w:pPr>
      <w:rPr>
        <w:rFonts w:ascii="Times New Roman" w:hAnsi="Times New Roman" w:cs="Times New Roman"/>
        <w:sz w:val="19"/>
      </w:rPr>
    </w:lvl>
    <w:lvl w:ilvl="6">
      <w:start w:val="1"/>
      <w:numFmt w:val="decimal"/>
      <w:lvlText w:val="%1.%2.%3.%4.%5.%6.%7."/>
      <w:lvlJc w:val="left"/>
      <w:pPr>
        <w:tabs>
          <w:tab w:val="num" w:pos="0"/>
        </w:tabs>
        <w:ind w:left="2880" w:hanging="360"/>
      </w:pPr>
      <w:rPr>
        <w:rFonts w:ascii="Times New Roman" w:hAnsi="Times New Roman" w:cs="Times New Roman"/>
        <w:sz w:val="19"/>
      </w:rPr>
    </w:lvl>
    <w:lvl w:ilvl="7">
      <w:start w:val="1"/>
      <w:numFmt w:val="decimal"/>
      <w:lvlText w:val="%1.%2.%3.%4.%5.%6.%7.%8."/>
      <w:lvlJc w:val="left"/>
      <w:pPr>
        <w:tabs>
          <w:tab w:val="num" w:pos="0"/>
        </w:tabs>
        <w:ind w:left="3240" w:hanging="360"/>
      </w:pPr>
      <w:rPr>
        <w:rFonts w:ascii="Times New Roman" w:hAnsi="Times New Roman" w:cs="Times New Roman"/>
        <w:sz w:val="19"/>
      </w:rPr>
    </w:lvl>
    <w:lvl w:ilvl="8">
      <w:start w:val="1"/>
      <w:numFmt w:val="decimal"/>
      <w:lvlText w:val="%1.%2.%3.%4.%5.%6.%7.%8.%9."/>
      <w:lvlJc w:val="left"/>
      <w:pPr>
        <w:tabs>
          <w:tab w:val="num" w:pos="0"/>
        </w:tabs>
        <w:ind w:left="3600" w:hanging="360"/>
      </w:pPr>
      <w:rPr>
        <w:rFonts w:ascii="Times New Roman" w:hAnsi="Times New Roman" w:cs="Times New Roman"/>
        <w:sz w:val="19"/>
      </w:rPr>
    </w:lvl>
  </w:abstractNum>
  <w:abstractNum w:abstractNumId="3">
    <w:nsid w:val="00000004"/>
    <w:multiLevelType w:val="multilevel"/>
    <w:tmpl w:val="00000004"/>
    <w:name w:val="WW8Num4"/>
    <w:lvl w:ilvl="0">
      <w:start w:val="1"/>
      <w:numFmt w:val="bullet"/>
      <w:lvlText w:val="-"/>
      <w:lvlJc w:val="left"/>
      <w:pPr>
        <w:tabs>
          <w:tab w:val="num" w:pos="0"/>
        </w:tabs>
        <w:ind w:left="720" w:hanging="360"/>
      </w:pPr>
      <w:rPr>
        <w:rFonts w:ascii="Times New Roman" w:hAnsi="Times New Roman" w:cs="Times New Roman"/>
        <w:color w:val="000000"/>
        <w:sz w:val="28"/>
        <w:szCs w:val="28"/>
        <w:lang w:eastAsia="ru-RU"/>
      </w:rPr>
    </w:lvl>
    <w:lvl w:ilvl="1">
      <w:start w:val="1"/>
      <w:numFmt w:val="bullet"/>
      <w:lvlText w:val="-"/>
      <w:lvlJc w:val="left"/>
      <w:pPr>
        <w:tabs>
          <w:tab w:val="num" w:pos="0"/>
        </w:tabs>
        <w:ind w:left="1080" w:hanging="360"/>
      </w:pPr>
      <w:rPr>
        <w:rFonts w:ascii="Times New Roman" w:hAnsi="Times New Roman" w:cs="Times New Roman"/>
        <w:color w:val="000000"/>
        <w:sz w:val="28"/>
        <w:szCs w:val="28"/>
        <w:lang w:eastAsia="ru-RU"/>
      </w:rPr>
    </w:lvl>
    <w:lvl w:ilvl="2">
      <w:start w:val="1"/>
      <w:numFmt w:val="bullet"/>
      <w:lvlText w:val="-"/>
      <w:lvlJc w:val="left"/>
      <w:pPr>
        <w:tabs>
          <w:tab w:val="num" w:pos="0"/>
        </w:tabs>
        <w:ind w:left="1440" w:hanging="360"/>
      </w:pPr>
      <w:rPr>
        <w:rFonts w:ascii="Times New Roman" w:hAnsi="Times New Roman" w:cs="Times New Roman"/>
        <w:color w:val="000000"/>
        <w:sz w:val="28"/>
        <w:szCs w:val="28"/>
        <w:lang w:eastAsia="ru-RU"/>
      </w:rPr>
    </w:lvl>
    <w:lvl w:ilvl="3">
      <w:start w:val="1"/>
      <w:numFmt w:val="bullet"/>
      <w:lvlText w:val="-"/>
      <w:lvlJc w:val="left"/>
      <w:pPr>
        <w:tabs>
          <w:tab w:val="num" w:pos="0"/>
        </w:tabs>
        <w:ind w:left="1800" w:hanging="360"/>
      </w:pPr>
      <w:rPr>
        <w:rFonts w:ascii="Times New Roman" w:hAnsi="Times New Roman" w:cs="Times New Roman"/>
        <w:color w:val="000000"/>
        <w:sz w:val="28"/>
        <w:szCs w:val="28"/>
        <w:lang w:eastAsia="ru-RU"/>
      </w:rPr>
    </w:lvl>
    <w:lvl w:ilvl="4">
      <w:start w:val="1"/>
      <w:numFmt w:val="bullet"/>
      <w:lvlText w:val="-"/>
      <w:lvlJc w:val="left"/>
      <w:pPr>
        <w:tabs>
          <w:tab w:val="num" w:pos="0"/>
        </w:tabs>
        <w:ind w:left="2160" w:hanging="360"/>
      </w:pPr>
      <w:rPr>
        <w:rFonts w:ascii="Times New Roman" w:hAnsi="Times New Roman" w:cs="Times New Roman"/>
        <w:color w:val="000000"/>
        <w:sz w:val="28"/>
        <w:szCs w:val="28"/>
        <w:lang w:eastAsia="ru-RU"/>
      </w:rPr>
    </w:lvl>
    <w:lvl w:ilvl="5">
      <w:start w:val="1"/>
      <w:numFmt w:val="bullet"/>
      <w:lvlText w:val="-"/>
      <w:lvlJc w:val="left"/>
      <w:pPr>
        <w:tabs>
          <w:tab w:val="num" w:pos="0"/>
        </w:tabs>
        <w:ind w:left="2520" w:hanging="360"/>
      </w:pPr>
      <w:rPr>
        <w:rFonts w:ascii="Times New Roman" w:hAnsi="Times New Roman" w:cs="Times New Roman"/>
        <w:color w:val="000000"/>
        <w:sz w:val="28"/>
        <w:szCs w:val="28"/>
        <w:lang w:eastAsia="ru-RU"/>
      </w:rPr>
    </w:lvl>
    <w:lvl w:ilvl="6">
      <w:start w:val="1"/>
      <w:numFmt w:val="bullet"/>
      <w:lvlText w:val="-"/>
      <w:lvlJc w:val="left"/>
      <w:pPr>
        <w:tabs>
          <w:tab w:val="num" w:pos="0"/>
        </w:tabs>
        <w:ind w:left="2880" w:hanging="360"/>
      </w:pPr>
      <w:rPr>
        <w:rFonts w:ascii="Times New Roman" w:hAnsi="Times New Roman" w:cs="Times New Roman"/>
        <w:color w:val="000000"/>
        <w:sz w:val="28"/>
        <w:szCs w:val="28"/>
        <w:lang w:eastAsia="ru-RU"/>
      </w:rPr>
    </w:lvl>
    <w:lvl w:ilvl="7">
      <w:start w:val="1"/>
      <w:numFmt w:val="bullet"/>
      <w:lvlText w:val="-"/>
      <w:lvlJc w:val="left"/>
      <w:pPr>
        <w:tabs>
          <w:tab w:val="num" w:pos="0"/>
        </w:tabs>
        <w:ind w:left="3240" w:hanging="360"/>
      </w:pPr>
      <w:rPr>
        <w:rFonts w:ascii="Times New Roman" w:hAnsi="Times New Roman" w:cs="Times New Roman"/>
        <w:color w:val="000000"/>
        <w:sz w:val="28"/>
        <w:szCs w:val="28"/>
        <w:lang w:eastAsia="ru-RU"/>
      </w:rPr>
    </w:lvl>
    <w:lvl w:ilvl="8">
      <w:start w:val="1"/>
      <w:numFmt w:val="bullet"/>
      <w:lvlText w:val="-"/>
      <w:lvlJc w:val="left"/>
      <w:pPr>
        <w:tabs>
          <w:tab w:val="num" w:pos="0"/>
        </w:tabs>
        <w:ind w:left="3600" w:hanging="360"/>
      </w:pPr>
      <w:rPr>
        <w:rFonts w:ascii="Times New Roman" w:hAnsi="Times New Roman" w:cs="Times New Roman"/>
        <w:color w:val="000000"/>
        <w:sz w:val="28"/>
        <w:szCs w:val="28"/>
        <w:lang w:eastAsia="ru-RU"/>
      </w:rPr>
    </w:lvl>
  </w:abstractNum>
  <w:abstractNum w:abstractNumId="4">
    <w:nsid w:val="00000005"/>
    <w:multiLevelType w:val="multilevel"/>
    <w:tmpl w:val="00000005"/>
    <w:name w:val="WW8Num5"/>
    <w:lvl w:ilvl="0">
      <w:start w:val="1"/>
      <w:numFmt w:val="decimal"/>
      <w:lvlText w:val="2.%1."/>
      <w:lvlJc w:val="left"/>
      <w:pPr>
        <w:tabs>
          <w:tab w:val="num" w:pos="0"/>
        </w:tabs>
        <w:ind w:left="720" w:hanging="360"/>
      </w:pPr>
      <w:rPr>
        <w:rFonts w:ascii="Times New Roman" w:hAnsi="Times New Roman" w:cs="Times New Roman"/>
        <w:sz w:val="28"/>
        <w:szCs w:val="28"/>
        <w:lang w:eastAsia="ru-RU"/>
      </w:rPr>
    </w:lvl>
    <w:lvl w:ilvl="1">
      <w:start w:val="1"/>
      <w:numFmt w:val="decimal"/>
      <w:lvlText w:val="2.%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2.%4."/>
      <w:lvlJc w:val="left"/>
      <w:pPr>
        <w:tabs>
          <w:tab w:val="num" w:pos="0"/>
        </w:tabs>
        <w:ind w:left="1800" w:hanging="360"/>
      </w:pPr>
      <w:rPr>
        <w:rFonts w:ascii="Times New Roman" w:hAnsi="Times New Roman" w:cs="Times New Roman"/>
        <w:sz w:val="28"/>
        <w:szCs w:val="28"/>
        <w:lang w:eastAsia="ru-RU"/>
      </w:rPr>
    </w:lvl>
    <w:lvl w:ilvl="4">
      <w:start w:val="1"/>
      <w:numFmt w:val="decimal"/>
      <w:lvlText w:val="2.%5."/>
      <w:lvlJc w:val="left"/>
      <w:pPr>
        <w:tabs>
          <w:tab w:val="num" w:pos="0"/>
        </w:tabs>
        <w:ind w:left="2160" w:hanging="360"/>
      </w:pPr>
      <w:rPr>
        <w:rFonts w:ascii="Times New Roman" w:hAnsi="Times New Roman" w:cs="Times New Roman"/>
        <w:sz w:val="28"/>
        <w:szCs w:val="28"/>
        <w:lang w:eastAsia="ru-RU"/>
      </w:rPr>
    </w:lvl>
    <w:lvl w:ilvl="5">
      <w:start w:val="1"/>
      <w:numFmt w:val="decimal"/>
      <w:lvlText w:val="2.%6."/>
      <w:lvlJc w:val="left"/>
      <w:pPr>
        <w:tabs>
          <w:tab w:val="num" w:pos="0"/>
        </w:tabs>
        <w:ind w:left="2520" w:hanging="360"/>
      </w:pPr>
      <w:rPr>
        <w:rFonts w:ascii="Times New Roman" w:hAnsi="Times New Roman" w:cs="Times New Roman"/>
        <w:sz w:val="28"/>
        <w:szCs w:val="28"/>
        <w:lang w:eastAsia="ru-RU"/>
      </w:rPr>
    </w:lvl>
    <w:lvl w:ilvl="6">
      <w:start w:val="1"/>
      <w:numFmt w:val="decimal"/>
      <w:lvlText w:val="2.%7."/>
      <w:lvlJc w:val="left"/>
      <w:pPr>
        <w:tabs>
          <w:tab w:val="num" w:pos="0"/>
        </w:tabs>
        <w:ind w:left="2880" w:hanging="360"/>
      </w:pPr>
      <w:rPr>
        <w:rFonts w:ascii="Times New Roman" w:hAnsi="Times New Roman" w:cs="Times New Roman"/>
        <w:sz w:val="28"/>
        <w:szCs w:val="28"/>
        <w:lang w:eastAsia="ru-RU"/>
      </w:rPr>
    </w:lvl>
    <w:lvl w:ilvl="7">
      <w:start w:val="1"/>
      <w:numFmt w:val="decimal"/>
      <w:lvlText w:val="2.%8."/>
      <w:lvlJc w:val="left"/>
      <w:pPr>
        <w:tabs>
          <w:tab w:val="num" w:pos="0"/>
        </w:tabs>
        <w:ind w:left="3240" w:hanging="360"/>
      </w:pPr>
      <w:rPr>
        <w:rFonts w:ascii="Times New Roman" w:hAnsi="Times New Roman" w:cs="Times New Roman"/>
        <w:sz w:val="28"/>
        <w:szCs w:val="28"/>
        <w:lang w:eastAsia="ru-RU"/>
      </w:rPr>
    </w:lvl>
    <w:lvl w:ilvl="8">
      <w:start w:val="1"/>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5">
    <w:nsid w:val="00000006"/>
    <w:multiLevelType w:val="multilevel"/>
    <w:tmpl w:val="00000006"/>
    <w:name w:val="WW8Num6"/>
    <w:lvl w:ilvl="0">
      <w:start w:val="2"/>
      <w:numFmt w:val="decimal"/>
      <w:lvlText w:val="%1."/>
      <w:lvlJc w:val="left"/>
      <w:pPr>
        <w:tabs>
          <w:tab w:val="num" w:pos="0"/>
        </w:tabs>
        <w:ind w:left="720" w:hanging="360"/>
      </w:pPr>
      <w:rPr>
        <w:rFonts w:ascii="Times New Roman" w:hAnsi="Times New Roman" w:cs="Times New Roman"/>
        <w:sz w:val="28"/>
        <w:szCs w:val="28"/>
        <w:lang w:eastAsia="ru-RU"/>
      </w:rPr>
    </w:lvl>
    <w:lvl w:ilvl="1">
      <w:start w:val="2"/>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28"/>
        <w:szCs w:val="28"/>
        <w:lang w:eastAsia="ru-RU"/>
      </w:rPr>
    </w:lvl>
    <w:lvl w:ilvl="3">
      <w:start w:val="1"/>
      <w:numFmt w:val="decimal"/>
      <w:lvlText w:val="%1.%2.%3.%4."/>
      <w:lvlJc w:val="left"/>
      <w:pPr>
        <w:tabs>
          <w:tab w:val="num" w:pos="0"/>
        </w:tabs>
        <w:ind w:left="1800" w:hanging="360"/>
      </w:pPr>
      <w:rPr>
        <w:rFonts w:ascii="Times New Roman" w:hAnsi="Times New Roman" w:cs="Times New Roman"/>
        <w:sz w:val="28"/>
        <w:szCs w:val="28"/>
        <w:lang w:eastAsia="ru-RU"/>
      </w:rPr>
    </w:lvl>
    <w:lvl w:ilvl="4">
      <w:start w:val="1"/>
      <w:numFmt w:val="decimal"/>
      <w:lvlText w:val="%1.%2.%3.%4.%5."/>
      <w:lvlJc w:val="left"/>
      <w:pPr>
        <w:tabs>
          <w:tab w:val="num" w:pos="0"/>
        </w:tabs>
        <w:ind w:left="2160" w:hanging="360"/>
      </w:pPr>
      <w:rPr>
        <w:rFonts w:ascii="Times New Roman" w:hAnsi="Times New Roman" w:cs="Times New Roman"/>
        <w:sz w:val="28"/>
        <w:szCs w:val="28"/>
        <w:lang w:eastAsia="ru-RU"/>
      </w:rPr>
    </w:lvl>
    <w:lvl w:ilvl="5">
      <w:start w:val="1"/>
      <w:numFmt w:val="decimal"/>
      <w:lvlText w:val="%1.%2.%3.%4.%5.%6."/>
      <w:lvlJc w:val="left"/>
      <w:pPr>
        <w:tabs>
          <w:tab w:val="num" w:pos="0"/>
        </w:tabs>
        <w:ind w:left="2520" w:hanging="360"/>
      </w:pPr>
      <w:rPr>
        <w:rFonts w:ascii="Times New Roman" w:hAnsi="Times New Roman" w:cs="Times New Roman"/>
        <w:sz w:val="28"/>
        <w:szCs w:val="28"/>
        <w:lang w:eastAsia="ru-RU"/>
      </w:rPr>
    </w:lvl>
    <w:lvl w:ilvl="6">
      <w:start w:val="1"/>
      <w:numFmt w:val="decimal"/>
      <w:lvlText w:val="%1.%2.%3.%4.%5.%6.%7."/>
      <w:lvlJc w:val="left"/>
      <w:pPr>
        <w:tabs>
          <w:tab w:val="num" w:pos="0"/>
        </w:tabs>
        <w:ind w:left="2880" w:hanging="360"/>
      </w:pPr>
      <w:rPr>
        <w:rFonts w:ascii="Times New Roman" w:hAnsi="Times New Roman" w:cs="Times New Roman"/>
        <w:sz w:val="28"/>
        <w:szCs w:val="28"/>
        <w:lang w:eastAsia="ru-RU"/>
      </w:rPr>
    </w:lvl>
    <w:lvl w:ilvl="7">
      <w:start w:val="1"/>
      <w:numFmt w:val="decimal"/>
      <w:lvlText w:val="%1.%2.%3.%4.%5.%6.%7.%8."/>
      <w:lvlJc w:val="left"/>
      <w:pPr>
        <w:tabs>
          <w:tab w:val="num" w:pos="0"/>
        </w:tabs>
        <w:ind w:left="3240" w:hanging="360"/>
      </w:pPr>
      <w:rPr>
        <w:rFonts w:ascii="Times New Roman" w:hAnsi="Times New Roman" w:cs="Times New Roman"/>
        <w:sz w:val="28"/>
        <w:szCs w:val="28"/>
        <w:lang w:eastAsia="ru-RU"/>
      </w:rPr>
    </w:lvl>
    <w:lvl w:ilvl="8">
      <w:start w:val="1"/>
      <w:numFmt w:val="decimal"/>
      <w:lvlText w:val="%1.%2.%3.%4.%5.%6.%7.%8.%9."/>
      <w:lvlJc w:val="left"/>
      <w:pPr>
        <w:tabs>
          <w:tab w:val="num" w:pos="0"/>
        </w:tabs>
        <w:ind w:left="3600" w:hanging="360"/>
      </w:pPr>
      <w:rPr>
        <w:rFonts w:ascii="Times New Roman" w:hAnsi="Times New Roman" w:cs="Times New Roman"/>
        <w:sz w:val="28"/>
        <w:szCs w:val="28"/>
        <w:lang w:eastAsia="ru-RU"/>
      </w:rPr>
    </w:lvl>
  </w:abstractNum>
  <w:abstractNum w:abstractNumId="6">
    <w:nsid w:val="00000007"/>
    <w:multiLevelType w:val="multilevel"/>
    <w:tmpl w:val="00000007"/>
    <w:name w:val="WW8Num7"/>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7">
    <w:nsid w:val="00000008"/>
    <w:multiLevelType w:val="multilevel"/>
    <w:tmpl w:val="00000008"/>
    <w:name w:val="WW8Num8"/>
    <w:lvl w:ilvl="0">
      <w:start w:val="3"/>
      <w:numFmt w:val="decimal"/>
      <w:lvlText w:val="2.%1."/>
      <w:lvlJc w:val="left"/>
      <w:pPr>
        <w:tabs>
          <w:tab w:val="num" w:pos="0"/>
        </w:tabs>
        <w:ind w:left="720" w:hanging="360"/>
      </w:pPr>
      <w:rPr>
        <w:rFonts w:ascii="Times New Roman" w:hAnsi="Times New Roman" w:cs="Times New Roman"/>
        <w:sz w:val="28"/>
        <w:szCs w:val="28"/>
        <w:lang w:eastAsia="ru-RU"/>
      </w:rPr>
    </w:lvl>
    <w:lvl w:ilvl="1">
      <w:start w:val="3"/>
      <w:numFmt w:val="decimal"/>
      <w:lvlText w:val="2.%2."/>
      <w:lvlJc w:val="left"/>
      <w:pPr>
        <w:tabs>
          <w:tab w:val="num" w:pos="0"/>
        </w:tabs>
        <w:ind w:left="1080" w:hanging="360"/>
      </w:pPr>
      <w:rPr>
        <w:rFonts w:ascii="Times New Roman" w:hAnsi="Times New Roman" w:cs="Times New Roman"/>
        <w:sz w:val="28"/>
        <w:szCs w:val="28"/>
        <w:lang w:eastAsia="ru-RU"/>
      </w:rPr>
    </w:lvl>
    <w:lvl w:ilvl="2">
      <w:start w:val="3"/>
      <w:numFmt w:val="decimal"/>
      <w:lvlText w:val="2.%3."/>
      <w:lvlJc w:val="left"/>
      <w:pPr>
        <w:tabs>
          <w:tab w:val="num" w:pos="0"/>
        </w:tabs>
        <w:ind w:left="1440" w:hanging="360"/>
      </w:pPr>
      <w:rPr>
        <w:rFonts w:ascii="Times New Roman" w:hAnsi="Times New Roman" w:cs="Times New Roman"/>
        <w:sz w:val="28"/>
        <w:szCs w:val="28"/>
        <w:lang w:eastAsia="ru-RU"/>
      </w:rPr>
    </w:lvl>
    <w:lvl w:ilvl="3">
      <w:start w:val="3"/>
      <w:numFmt w:val="decimal"/>
      <w:lvlText w:val="2.%4."/>
      <w:lvlJc w:val="left"/>
      <w:pPr>
        <w:tabs>
          <w:tab w:val="num" w:pos="0"/>
        </w:tabs>
        <w:ind w:left="1800" w:hanging="360"/>
      </w:pPr>
      <w:rPr>
        <w:rFonts w:ascii="Times New Roman" w:hAnsi="Times New Roman" w:cs="Times New Roman"/>
        <w:sz w:val="28"/>
        <w:szCs w:val="28"/>
        <w:lang w:eastAsia="ru-RU"/>
      </w:rPr>
    </w:lvl>
    <w:lvl w:ilvl="4">
      <w:start w:val="3"/>
      <w:numFmt w:val="decimal"/>
      <w:lvlText w:val="2.%5."/>
      <w:lvlJc w:val="left"/>
      <w:pPr>
        <w:tabs>
          <w:tab w:val="num" w:pos="0"/>
        </w:tabs>
        <w:ind w:left="2160" w:hanging="360"/>
      </w:pPr>
      <w:rPr>
        <w:rFonts w:ascii="Times New Roman" w:hAnsi="Times New Roman" w:cs="Times New Roman"/>
        <w:sz w:val="28"/>
        <w:szCs w:val="28"/>
        <w:lang w:eastAsia="ru-RU"/>
      </w:rPr>
    </w:lvl>
    <w:lvl w:ilvl="5">
      <w:start w:val="3"/>
      <w:numFmt w:val="decimal"/>
      <w:lvlText w:val="2.%6."/>
      <w:lvlJc w:val="left"/>
      <w:pPr>
        <w:tabs>
          <w:tab w:val="num" w:pos="0"/>
        </w:tabs>
        <w:ind w:left="2520" w:hanging="360"/>
      </w:pPr>
      <w:rPr>
        <w:rFonts w:ascii="Times New Roman" w:hAnsi="Times New Roman" w:cs="Times New Roman"/>
        <w:sz w:val="28"/>
        <w:szCs w:val="28"/>
        <w:lang w:eastAsia="ru-RU"/>
      </w:rPr>
    </w:lvl>
    <w:lvl w:ilvl="6">
      <w:start w:val="3"/>
      <w:numFmt w:val="decimal"/>
      <w:lvlText w:val="2.%7."/>
      <w:lvlJc w:val="left"/>
      <w:pPr>
        <w:tabs>
          <w:tab w:val="num" w:pos="0"/>
        </w:tabs>
        <w:ind w:left="2880" w:hanging="360"/>
      </w:pPr>
      <w:rPr>
        <w:rFonts w:ascii="Times New Roman" w:hAnsi="Times New Roman" w:cs="Times New Roman"/>
        <w:sz w:val="28"/>
        <w:szCs w:val="28"/>
        <w:lang w:eastAsia="ru-RU"/>
      </w:rPr>
    </w:lvl>
    <w:lvl w:ilvl="7">
      <w:start w:val="3"/>
      <w:numFmt w:val="decimal"/>
      <w:lvlText w:val="2.%8."/>
      <w:lvlJc w:val="left"/>
      <w:pPr>
        <w:tabs>
          <w:tab w:val="num" w:pos="0"/>
        </w:tabs>
        <w:ind w:left="3240" w:hanging="360"/>
      </w:pPr>
      <w:rPr>
        <w:rFonts w:ascii="Times New Roman" w:hAnsi="Times New Roman" w:cs="Times New Roman"/>
        <w:sz w:val="28"/>
        <w:szCs w:val="28"/>
        <w:lang w:eastAsia="ru-RU"/>
      </w:rPr>
    </w:lvl>
    <w:lvl w:ilvl="8">
      <w:start w:val="3"/>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8">
    <w:nsid w:val="00000009"/>
    <w:multiLevelType w:val="multilevel"/>
    <w:tmpl w:val="00000009"/>
    <w:name w:val="WW8Num9"/>
    <w:lvl w:ilvl="0">
      <w:start w:val="5"/>
      <w:numFmt w:val="decimal"/>
      <w:lvlText w:val="2.%1."/>
      <w:lvlJc w:val="left"/>
      <w:pPr>
        <w:tabs>
          <w:tab w:val="num" w:pos="0"/>
        </w:tabs>
        <w:ind w:left="720" w:hanging="360"/>
      </w:pPr>
      <w:rPr>
        <w:rFonts w:ascii="Times New Roman" w:hAnsi="Times New Roman" w:cs="Times New Roman"/>
        <w:sz w:val="28"/>
        <w:szCs w:val="28"/>
        <w:lang w:eastAsia="ru-RU"/>
      </w:rPr>
    </w:lvl>
    <w:lvl w:ilvl="1">
      <w:start w:val="5"/>
      <w:numFmt w:val="decimal"/>
      <w:lvlText w:val="2.%2."/>
      <w:lvlJc w:val="left"/>
      <w:pPr>
        <w:tabs>
          <w:tab w:val="num" w:pos="0"/>
        </w:tabs>
        <w:ind w:left="1080" w:hanging="360"/>
      </w:pPr>
      <w:rPr>
        <w:rFonts w:ascii="Times New Roman" w:hAnsi="Times New Roman" w:cs="Times New Roman"/>
        <w:sz w:val="28"/>
        <w:szCs w:val="28"/>
        <w:lang w:eastAsia="ru-RU"/>
      </w:rPr>
    </w:lvl>
    <w:lvl w:ilvl="2">
      <w:start w:val="5"/>
      <w:numFmt w:val="decimal"/>
      <w:lvlText w:val="2.%3."/>
      <w:lvlJc w:val="left"/>
      <w:pPr>
        <w:tabs>
          <w:tab w:val="num" w:pos="0"/>
        </w:tabs>
        <w:ind w:left="1440" w:hanging="360"/>
      </w:pPr>
      <w:rPr>
        <w:rFonts w:ascii="Times New Roman" w:hAnsi="Times New Roman" w:cs="Times New Roman"/>
        <w:sz w:val="28"/>
        <w:szCs w:val="28"/>
        <w:lang w:eastAsia="ru-RU"/>
      </w:rPr>
    </w:lvl>
    <w:lvl w:ilvl="3">
      <w:start w:val="5"/>
      <w:numFmt w:val="decimal"/>
      <w:lvlText w:val="2.%4."/>
      <w:lvlJc w:val="left"/>
      <w:pPr>
        <w:tabs>
          <w:tab w:val="num" w:pos="0"/>
        </w:tabs>
        <w:ind w:left="1800" w:hanging="360"/>
      </w:pPr>
      <w:rPr>
        <w:rFonts w:ascii="Times New Roman" w:hAnsi="Times New Roman" w:cs="Times New Roman"/>
        <w:sz w:val="28"/>
        <w:szCs w:val="28"/>
        <w:lang w:eastAsia="ru-RU"/>
      </w:rPr>
    </w:lvl>
    <w:lvl w:ilvl="4">
      <w:start w:val="5"/>
      <w:numFmt w:val="decimal"/>
      <w:lvlText w:val="2.%5."/>
      <w:lvlJc w:val="left"/>
      <w:pPr>
        <w:tabs>
          <w:tab w:val="num" w:pos="0"/>
        </w:tabs>
        <w:ind w:left="2160" w:hanging="360"/>
      </w:pPr>
      <w:rPr>
        <w:rFonts w:ascii="Times New Roman" w:hAnsi="Times New Roman" w:cs="Times New Roman"/>
        <w:sz w:val="28"/>
        <w:szCs w:val="28"/>
        <w:lang w:eastAsia="ru-RU"/>
      </w:rPr>
    </w:lvl>
    <w:lvl w:ilvl="5">
      <w:start w:val="5"/>
      <w:numFmt w:val="decimal"/>
      <w:lvlText w:val="2.%6."/>
      <w:lvlJc w:val="left"/>
      <w:pPr>
        <w:tabs>
          <w:tab w:val="num" w:pos="0"/>
        </w:tabs>
        <w:ind w:left="2520" w:hanging="360"/>
      </w:pPr>
      <w:rPr>
        <w:rFonts w:ascii="Times New Roman" w:hAnsi="Times New Roman" w:cs="Times New Roman"/>
        <w:sz w:val="28"/>
        <w:szCs w:val="28"/>
        <w:lang w:eastAsia="ru-RU"/>
      </w:rPr>
    </w:lvl>
    <w:lvl w:ilvl="6">
      <w:start w:val="5"/>
      <w:numFmt w:val="decimal"/>
      <w:lvlText w:val="2.%7."/>
      <w:lvlJc w:val="left"/>
      <w:pPr>
        <w:tabs>
          <w:tab w:val="num" w:pos="0"/>
        </w:tabs>
        <w:ind w:left="2880" w:hanging="360"/>
      </w:pPr>
      <w:rPr>
        <w:rFonts w:ascii="Times New Roman" w:hAnsi="Times New Roman" w:cs="Times New Roman"/>
        <w:sz w:val="28"/>
        <w:szCs w:val="28"/>
        <w:lang w:eastAsia="ru-RU"/>
      </w:rPr>
    </w:lvl>
    <w:lvl w:ilvl="7">
      <w:start w:val="5"/>
      <w:numFmt w:val="decimal"/>
      <w:lvlText w:val="2.%8."/>
      <w:lvlJc w:val="left"/>
      <w:pPr>
        <w:tabs>
          <w:tab w:val="num" w:pos="0"/>
        </w:tabs>
        <w:ind w:left="3240" w:hanging="360"/>
      </w:pPr>
      <w:rPr>
        <w:rFonts w:ascii="Times New Roman" w:hAnsi="Times New Roman" w:cs="Times New Roman"/>
        <w:sz w:val="28"/>
        <w:szCs w:val="28"/>
        <w:lang w:eastAsia="ru-RU"/>
      </w:rPr>
    </w:lvl>
    <w:lvl w:ilvl="8">
      <w:start w:val="5"/>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9">
    <w:nsid w:val="0000000A"/>
    <w:multiLevelType w:val="multilevel"/>
    <w:tmpl w:val="0000000A"/>
    <w:name w:val="WW8Num10"/>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11">
    <w:nsid w:val="0000000C"/>
    <w:multiLevelType w:val="multilevel"/>
    <w:tmpl w:val="0000000C"/>
    <w:name w:val="WW8Num12"/>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2">
    <w:nsid w:val="0000000D"/>
    <w:multiLevelType w:val="multilevel"/>
    <w:tmpl w:val="0000000D"/>
    <w:name w:val="WW8Num13"/>
    <w:lvl w:ilvl="0">
      <w:start w:val="1"/>
      <w:numFmt w:val="decimal"/>
      <w:lvlText w:val="1.%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1.%3."/>
      <w:lvlJc w:val="left"/>
      <w:pPr>
        <w:tabs>
          <w:tab w:val="num" w:pos="0"/>
        </w:tabs>
        <w:ind w:left="1440" w:hanging="360"/>
      </w:pPr>
      <w:rPr>
        <w:rFonts w:eastAsia="Times New Roman"/>
        <w:sz w:val="28"/>
        <w:lang w:eastAsia="ru-RU"/>
      </w:rPr>
    </w:lvl>
    <w:lvl w:ilvl="3">
      <w:start w:val="1"/>
      <w:numFmt w:val="decimal"/>
      <w:lvlText w:val="1.%4."/>
      <w:lvlJc w:val="left"/>
      <w:pPr>
        <w:tabs>
          <w:tab w:val="num" w:pos="0"/>
        </w:tabs>
        <w:ind w:left="1800" w:hanging="360"/>
      </w:pPr>
      <w:rPr>
        <w:rFonts w:eastAsia="Times New Roman"/>
        <w:sz w:val="28"/>
        <w:lang w:eastAsia="ru-RU"/>
      </w:rPr>
    </w:lvl>
    <w:lvl w:ilvl="4">
      <w:start w:val="1"/>
      <w:numFmt w:val="decimal"/>
      <w:lvlText w:val="1.%5."/>
      <w:lvlJc w:val="left"/>
      <w:pPr>
        <w:tabs>
          <w:tab w:val="num" w:pos="0"/>
        </w:tabs>
        <w:ind w:left="2160" w:hanging="360"/>
      </w:pPr>
      <w:rPr>
        <w:rFonts w:eastAsia="Times New Roman"/>
        <w:sz w:val="28"/>
        <w:lang w:eastAsia="ru-RU"/>
      </w:rPr>
    </w:lvl>
    <w:lvl w:ilvl="5">
      <w:start w:val="1"/>
      <w:numFmt w:val="decimal"/>
      <w:lvlText w:val="1.%6."/>
      <w:lvlJc w:val="left"/>
      <w:pPr>
        <w:tabs>
          <w:tab w:val="num" w:pos="0"/>
        </w:tabs>
        <w:ind w:left="2520" w:hanging="360"/>
      </w:pPr>
      <w:rPr>
        <w:rFonts w:eastAsia="Times New Roman"/>
        <w:sz w:val="28"/>
        <w:lang w:eastAsia="ru-RU"/>
      </w:rPr>
    </w:lvl>
    <w:lvl w:ilvl="6">
      <w:start w:val="1"/>
      <w:numFmt w:val="decimal"/>
      <w:lvlText w:val="1.%7."/>
      <w:lvlJc w:val="left"/>
      <w:pPr>
        <w:tabs>
          <w:tab w:val="num" w:pos="0"/>
        </w:tabs>
        <w:ind w:left="2880" w:hanging="360"/>
      </w:pPr>
      <w:rPr>
        <w:rFonts w:eastAsia="Times New Roman"/>
        <w:sz w:val="28"/>
        <w:lang w:eastAsia="ru-RU"/>
      </w:rPr>
    </w:lvl>
    <w:lvl w:ilvl="7">
      <w:start w:val="1"/>
      <w:numFmt w:val="decimal"/>
      <w:lvlText w:val="1.%8."/>
      <w:lvlJc w:val="left"/>
      <w:pPr>
        <w:tabs>
          <w:tab w:val="num" w:pos="0"/>
        </w:tabs>
        <w:ind w:left="3240" w:hanging="360"/>
      </w:pPr>
      <w:rPr>
        <w:rFonts w:eastAsia="Times New Roman"/>
        <w:sz w:val="28"/>
        <w:lang w:eastAsia="ru-RU"/>
      </w:rPr>
    </w:lvl>
    <w:lvl w:ilvl="8">
      <w:start w:val="1"/>
      <w:numFmt w:val="decimal"/>
      <w:lvlText w:val="1.%9."/>
      <w:lvlJc w:val="left"/>
      <w:pPr>
        <w:tabs>
          <w:tab w:val="num" w:pos="0"/>
        </w:tabs>
        <w:ind w:left="3600" w:hanging="360"/>
      </w:pPr>
      <w:rPr>
        <w:rFonts w:eastAsia="Times New Roman"/>
        <w:sz w:val="28"/>
        <w:lang w:eastAsia="ru-RU"/>
      </w:rPr>
    </w:lvl>
  </w:abstractNum>
  <w:abstractNum w:abstractNumId="13">
    <w:nsid w:val="0000000E"/>
    <w:multiLevelType w:val="multilevel"/>
    <w:tmpl w:val="0000000E"/>
    <w:name w:val="WW8Num14"/>
    <w:lvl w:ilvl="0">
      <w:start w:val="4"/>
      <w:numFmt w:val="decimal"/>
      <w:lvlText w:val="1.%1."/>
      <w:lvlJc w:val="left"/>
      <w:pPr>
        <w:tabs>
          <w:tab w:val="num" w:pos="0"/>
        </w:tabs>
        <w:ind w:left="720" w:hanging="360"/>
      </w:pPr>
      <w:rPr>
        <w:rFonts w:eastAsia="Times New Roman"/>
        <w:sz w:val="28"/>
        <w:lang w:eastAsia="ru-RU"/>
      </w:rPr>
    </w:lvl>
    <w:lvl w:ilvl="1">
      <w:start w:val="4"/>
      <w:numFmt w:val="decimal"/>
      <w:lvlText w:val="1.%2."/>
      <w:lvlJc w:val="left"/>
      <w:pPr>
        <w:tabs>
          <w:tab w:val="num" w:pos="0"/>
        </w:tabs>
        <w:ind w:left="1080" w:hanging="360"/>
      </w:pPr>
      <w:rPr>
        <w:rFonts w:eastAsia="Times New Roman"/>
        <w:sz w:val="28"/>
        <w:lang w:eastAsia="ru-RU"/>
      </w:rPr>
    </w:lvl>
    <w:lvl w:ilvl="2">
      <w:start w:val="4"/>
      <w:numFmt w:val="decimal"/>
      <w:lvlText w:val="1.%3."/>
      <w:lvlJc w:val="left"/>
      <w:pPr>
        <w:tabs>
          <w:tab w:val="num" w:pos="0"/>
        </w:tabs>
        <w:ind w:left="1440" w:hanging="360"/>
      </w:pPr>
      <w:rPr>
        <w:rFonts w:eastAsia="Times New Roman"/>
        <w:sz w:val="28"/>
        <w:lang w:eastAsia="ru-RU"/>
      </w:rPr>
    </w:lvl>
    <w:lvl w:ilvl="3">
      <w:start w:val="4"/>
      <w:numFmt w:val="decimal"/>
      <w:lvlText w:val="1.%4."/>
      <w:lvlJc w:val="left"/>
      <w:pPr>
        <w:tabs>
          <w:tab w:val="num" w:pos="0"/>
        </w:tabs>
        <w:ind w:left="1800" w:hanging="360"/>
      </w:pPr>
      <w:rPr>
        <w:rFonts w:eastAsia="Times New Roman"/>
        <w:sz w:val="28"/>
        <w:lang w:eastAsia="ru-RU"/>
      </w:rPr>
    </w:lvl>
    <w:lvl w:ilvl="4">
      <w:start w:val="4"/>
      <w:numFmt w:val="decimal"/>
      <w:lvlText w:val="1.%5."/>
      <w:lvlJc w:val="left"/>
      <w:pPr>
        <w:tabs>
          <w:tab w:val="num" w:pos="0"/>
        </w:tabs>
        <w:ind w:left="2160" w:hanging="360"/>
      </w:pPr>
      <w:rPr>
        <w:rFonts w:eastAsia="Times New Roman"/>
        <w:sz w:val="28"/>
        <w:lang w:eastAsia="ru-RU"/>
      </w:rPr>
    </w:lvl>
    <w:lvl w:ilvl="5">
      <w:start w:val="4"/>
      <w:numFmt w:val="decimal"/>
      <w:lvlText w:val="1.%6."/>
      <w:lvlJc w:val="left"/>
      <w:pPr>
        <w:tabs>
          <w:tab w:val="num" w:pos="0"/>
        </w:tabs>
        <w:ind w:left="2520" w:hanging="360"/>
      </w:pPr>
      <w:rPr>
        <w:rFonts w:eastAsia="Times New Roman"/>
        <w:sz w:val="28"/>
        <w:lang w:eastAsia="ru-RU"/>
      </w:rPr>
    </w:lvl>
    <w:lvl w:ilvl="6">
      <w:start w:val="4"/>
      <w:numFmt w:val="decimal"/>
      <w:lvlText w:val="1.%7."/>
      <w:lvlJc w:val="left"/>
      <w:pPr>
        <w:tabs>
          <w:tab w:val="num" w:pos="0"/>
        </w:tabs>
        <w:ind w:left="2880" w:hanging="360"/>
      </w:pPr>
      <w:rPr>
        <w:rFonts w:eastAsia="Times New Roman"/>
        <w:sz w:val="28"/>
        <w:lang w:eastAsia="ru-RU"/>
      </w:rPr>
    </w:lvl>
    <w:lvl w:ilvl="7">
      <w:start w:val="4"/>
      <w:numFmt w:val="decimal"/>
      <w:lvlText w:val="1.%8."/>
      <w:lvlJc w:val="left"/>
      <w:pPr>
        <w:tabs>
          <w:tab w:val="num" w:pos="0"/>
        </w:tabs>
        <w:ind w:left="3240" w:hanging="360"/>
      </w:pPr>
      <w:rPr>
        <w:rFonts w:eastAsia="Times New Roman"/>
        <w:sz w:val="28"/>
        <w:lang w:eastAsia="ru-RU"/>
      </w:rPr>
    </w:lvl>
    <w:lvl w:ilvl="8">
      <w:start w:val="4"/>
      <w:numFmt w:val="decimal"/>
      <w:lvlText w:val="1.%9."/>
      <w:lvlJc w:val="left"/>
      <w:pPr>
        <w:tabs>
          <w:tab w:val="num" w:pos="0"/>
        </w:tabs>
        <w:ind w:left="3600" w:hanging="360"/>
      </w:pPr>
      <w:rPr>
        <w:rFonts w:eastAsia="Times New Roman"/>
        <w:sz w:val="28"/>
        <w:lang w:eastAsia="ru-RU"/>
      </w:r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2)"/>
      <w:lvlJc w:val="left"/>
      <w:pPr>
        <w:tabs>
          <w:tab w:val="num" w:pos="0"/>
        </w:tabs>
        <w:ind w:left="1080" w:hanging="360"/>
      </w:pPr>
      <w:rPr>
        <w:rFonts w:eastAsia="Times New Roman"/>
        <w:sz w:val="28"/>
        <w:lang w:eastAsia="ru-RU"/>
      </w:rPr>
    </w:lvl>
    <w:lvl w:ilvl="2">
      <w:start w:val="1"/>
      <w:numFmt w:val="decimal"/>
      <w:lvlText w:val="%3)"/>
      <w:lvlJc w:val="left"/>
      <w:pPr>
        <w:tabs>
          <w:tab w:val="num" w:pos="0"/>
        </w:tabs>
        <w:ind w:left="1440" w:hanging="360"/>
      </w:pPr>
      <w:rPr>
        <w:rFonts w:eastAsia="Times New Roman"/>
        <w:sz w:val="28"/>
        <w:lang w:eastAsia="ru-RU"/>
      </w:rPr>
    </w:lvl>
    <w:lvl w:ilvl="3">
      <w:start w:val="1"/>
      <w:numFmt w:val="decimal"/>
      <w:lvlText w:val="%4)"/>
      <w:lvlJc w:val="left"/>
      <w:pPr>
        <w:tabs>
          <w:tab w:val="num" w:pos="0"/>
        </w:tabs>
        <w:ind w:left="1800" w:hanging="360"/>
      </w:pPr>
      <w:rPr>
        <w:rFonts w:eastAsia="Times New Roman"/>
        <w:sz w:val="28"/>
        <w:lang w:eastAsia="ru-RU"/>
      </w:rPr>
    </w:lvl>
    <w:lvl w:ilvl="4">
      <w:start w:val="1"/>
      <w:numFmt w:val="decimal"/>
      <w:lvlText w:val="%5)"/>
      <w:lvlJc w:val="left"/>
      <w:pPr>
        <w:tabs>
          <w:tab w:val="num" w:pos="0"/>
        </w:tabs>
        <w:ind w:left="2160" w:hanging="360"/>
      </w:pPr>
      <w:rPr>
        <w:rFonts w:eastAsia="Times New Roman"/>
        <w:sz w:val="28"/>
        <w:lang w:eastAsia="ru-RU"/>
      </w:rPr>
    </w:lvl>
    <w:lvl w:ilvl="5">
      <w:start w:val="1"/>
      <w:numFmt w:val="decimal"/>
      <w:lvlText w:val="%6)"/>
      <w:lvlJc w:val="left"/>
      <w:pPr>
        <w:tabs>
          <w:tab w:val="num" w:pos="0"/>
        </w:tabs>
        <w:ind w:left="2520" w:hanging="360"/>
      </w:pPr>
      <w:rPr>
        <w:rFonts w:eastAsia="Times New Roman"/>
        <w:sz w:val="28"/>
        <w:lang w:eastAsia="ru-RU"/>
      </w:rPr>
    </w:lvl>
    <w:lvl w:ilvl="6">
      <w:start w:val="1"/>
      <w:numFmt w:val="decimal"/>
      <w:lvlText w:val="%7)"/>
      <w:lvlJc w:val="left"/>
      <w:pPr>
        <w:tabs>
          <w:tab w:val="num" w:pos="0"/>
        </w:tabs>
        <w:ind w:left="2880" w:hanging="360"/>
      </w:pPr>
      <w:rPr>
        <w:rFonts w:eastAsia="Times New Roman"/>
        <w:sz w:val="28"/>
        <w:lang w:eastAsia="ru-RU"/>
      </w:rPr>
    </w:lvl>
    <w:lvl w:ilvl="7">
      <w:start w:val="1"/>
      <w:numFmt w:val="decimal"/>
      <w:lvlText w:val="%8)"/>
      <w:lvlJc w:val="left"/>
      <w:pPr>
        <w:tabs>
          <w:tab w:val="num" w:pos="0"/>
        </w:tabs>
        <w:ind w:left="3240" w:hanging="360"/>
      </w:pPr>
      <w:rPr>
        <w:rFonts w:eastAsia="Times New Roman"/>
        <w:sz w:val="28"/>
        <w:lang w:eastAsia="ru-RU"/>
      </w:rPr>
    </w:lvl>
    <w:lvl w:ilvl="8">
      <w:start w:val="1"/>
      <w:numFmt w:val="decimal"/>
      <w:lvlText w:val="%9)"/>
      <w:lvlJc w:val="left"/>
      <w:pPr>
        <w:tabs>
          <w:tab w:val="num" w:pos="0"/>
        </w:tabs>
        <w:ind w:left="3600" w:hanging="360"/>
      </w:pPr>
      <w:rPr>
        <w:rFonts w:eastAsia="Times New Roman"/>
        <w:sz w:val="28"/>
        <w:lang w:eastAsia="ru-RU"/>
      </w:rPr>
    </w:lvl>
  </w:abstractNum>
  <w:abstractNum w:abstractNumId="15">
    <w:nsid w:val="00000010"/>
    <w:multiLevelType w:val="multilevel"/>
    <w:tmpl w:val="00000010"/>
    <w:name w:val="WW8Num16"/>
    <w:lvl w:ilvl="0">
      <w:start w:val="1"/>
      <w:numFmt w:val="bullet"/>
      <w:lvlText w:val="-"/>
      <w:lvlJc w:val="left"/>
      <w:pPr>
        <w:tabs>
          <w:tab w:val="num" w:pos="0"/>
        </w:tabs>
        <w:ind w:left="720" w:hanging="360"/>
      </w:pPr>
      <w:rPr>
        <w:rFonts w:ascii="Times New Roman" w:hAnsi="Times New Roman" w:cs="Times New Roman"/>
        <w:sz w:val="28"/>
        <w:lang w:eastAsia="ru-RU"/>
      </w:rPr>
    </w:lvl>
    <w:lvl w:ilvl="1">
      <w:start w:val="1"/>
      <w:numFmt w:val="bullet"/>
      <w:lvlText w:val="-"/>
      <w:lvlJc w:val="left"/>
      <w:pPr>
        <w:tabs>
          <w:tab w:val="num" w:pos="0"/>
        </w:tabs>
        <w:ind w:left="1080" w:hanging="360"/>
      </w:pPr>
      <w:rPr>
        <w:rFonts w:ascii="Times New Roman" w:hAnsi="Times New Roman" w:cs="Times New Roman"/>
        <w:sz w:val="28"/>
        <w:lang w:eastAsia="ru-RU"/>
      </w:rPr>
    </w:lvl>
    <w:lvl w:ilvl="2">
      <w:start w:val="1"/>
      <w:numFmt w:val="bullet"/>
      <w:lvlText w:val="-"/>
      <w:lvlJc w:val="left"/>
      <w:pPr>
        <w:tabs>
          <w:tab w:val="num" w:pos="0"/>
        </w:tabs>
        <w:ind w:left="1440" w:hanging="360"/>
      </w:pPr>
      <w:rPr>
        <w:rFonts w:ascii="Times New Roman" w:hAnsi="Times New Roman" w:cs="Times New Roman"/>
        <w:sz w:val="28"/>
        <w:lang w:eastAsia="ru-RU"/>
      </w:rPr>
    </w:lvl>
    <w:lvl w:ilvl="3">
      <w:start w:val="1"/>
      <w:numFmt w:val="bullet"/>
      <w:lvlText w:val="-"/>
      <w:lvlJc w:val="left"/>
      <w:pPr>
        <w:tabs>
          <w:tab w:val="num" w:pos="0"/>
        </w:tabs>
        <w:ind w:left="1800" w:hanging="360"/>
      </w:pPr>
      <w:rPr>
        <w:rFonts w:ascii="Times New Roman" w:hAnsi="Times New Roman" w:cs="Times New Roman"/>
        <w:sz w:val="28"/>
        <w:lang w:eastAsia="ru-RU"/>
      </w:rPr>
    </w:lvl>
    <w:lvl w:ilvl="4">
      <w:start w:val="1"/>
      <w:numFmt w:val="bullet"/>
      <w:lvlText w:val="-"/>
      <w:lvlJc w:val="left"/>
      <w:pPr>
        <w:tabs>
          <w:tab w:val="num" w:pos="0"/>
        </w:tabs>
        <w:ind w:left="2160" w:hanging="360"/>
      </w:pPr>
      <w:rPr>
        <w:rFonts w:ascii="Times New Roman" w:hAnsi="Times New Roman" w:cs="Times New Roman"/>
        <w:sz w:val="28"/>
        <w:lang w:eastAsia="ru-RU"/>
      </w:rPr>
    </w:lvl>
    <w:lvl w:ilvl="5">
      <w:start w:val="1"/>
      <w:numFmt w:val="bullet"/>
      <w:lvlText w:val="-"/>
      <w:lvlJc w:val="left"/>
      <w:pPr>
        <w:tabs>
          <w:tab w:val="num" w:pos="0"/>
        </w:tabs>
        <w:ind w:left="2520" w:hanging="360"/>
      </w:pPr>
      <w:rPr>
        <w:rFonts w:ascii="Times New Roman" w:hAnsi="Times New Roman" w:cs="Times New Roman"/>
        <w:sz w:val="28"/>
        <w:lang w:eastAsia="ru-RU"/>
      </w:rPr>
    </w:lvl>
    <w:lvl w:ilvl="6">
      <w:start w:val="1"/>
      <w:numFmt w:val="bullet"/>
      <w:lvlText w:val="-"/>
      <w:lvlJc w:val="left"/>
      <w:pPr>
        <w:tabs>
          <w:tab w:val="num" w:pos="0"/>
        </w:tabs>
        <w:ind w:left="2880" w:hanging="360"/>
      </w:pPr>
      <w:rPr>
        <w:rFonts w:ascii="Times New Roman" w:hAnsi="Times New Roman" w:cs="Times New Roman"/>
        <w:sz w:val="28"/>
        <w:lang w:eastAsia="ru-RU"/>
      </w:rPr>
    </w:lvl>
    <w:lvl w:ilvl="7">
      <w:start w:val="1"/>
      <w:numFmt w:val="bullet"/>
      <w:lvlText w:val="-"/>
      <w:lvlJc w:val="left"/>
      <w:pPr>
        <w:tabs>
          <w:tab w:val="num" w:pos="0"/>
        </w:tabs>
        <w:ind w:left="3240" w:hanging="360"/>
      </w:pPr>
      <w:rPr>
        <w:rFonts w:ascii="Times New Roman" w:hAnsi="Times New Roman" w:cs="Times New Roman"/>
        <w:sz w:val="28"/>
        <w:lang w:eastAsia="ru-RU"/>
      </w:rPr>
    </w:lvl>
    <w:lvl w:ilvl="8">
      <w:start w:val="1"/>
      <w:numFmt w:val="bullet"/>
      <w:lvlText w:val="-"/>
      <w:lvlJc w:val="left"/>
      <w:pPr>
        <w:tabs>
          <w:tab w:val="num" w:pos="0"/>
        </w:tabs>
        <w:ind w:left="3600" w:hanging="360"/>
      </w:pPr>
      <w:rPr>
        <w:rFonts w:ascii="Times New Roman" w:hAnsi="Times New Roman" w:cs="Times New Roman"/>
        <w:sz w:val="28"/>
        <w:lang w:eastAsia="ru-RU"/>
      </w:rPr>
    </w:lvl>
  </w:abstractNum>
  <w:abstractNum w:abstractNumId="16">
    <w:nsid w:val="00000011"/>
    <w:multiLevelType w:val="multilevel"/>
    <w:tmpl w:val="00000011"/>
    <w:name w:val="WW8Num17"/>
    <w:lvl w:ilvl="0">
      <w:start w:val="2"/>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7">
    <w:nsid w:val="00000012"/>
    <w:multiLevelType w:val="multilevel"/>
    <w:tmpl w:val="00000012"/>
    <w:name w:val="WW8Num18"/>
    <w:lvl w:ilvl="0">
      <w:start w:val="1"/>
      <w:numFmt w:val="decimal"/>
      <w:lvlText w:val="4.%1."/>
      <w:lvlJc w:val="left"/>
      <w:pPr>
        <w:tabs>
          <w:tab w:val="num" w:pos="0"/>
        </w:tabs>
        <w:ind w:left="720" w:hanging="360"/>
      </w:pPr>
      <w:rPr>
        <w:rFonts w:eastAsia="Times New Roman"/>
        <w:sz w:val="28"/>
        <w:lang w:eastAsia="ru-RU"/>
      </w:rPr>
    </w:lvl>
    <w:lvl w:ilvl="1">
      <w:start w:val="1"/>
      <w:numFmt w:val="decimal"/>
      <w:lvlText w:val="4.%2."/>
      <w:lvlJc w:val="left"/>
      <w:pPr>
        <w:tabs>
          <w:tab w:val="num" w:pos="0"/>
        </w:tabs>
        <w:ind w:left="1080" w:hanging="360"/>
      </w:pPr>
      <w:rPr>
        <w:rFonts w:eastAsia="Times New Roman"/>
        <w:sz w:val="28"/>
        <w:lang w:eastAsia="ru-RU"/>
      </w:rPr>
    </w:lvl>
    <w:lvl w:ilvl="2">
      <w:start w:val="1"/>
      <w:numFmt w:val="decimal"/>
      <w:lvlText w:val="4.%3."/>
      <w:lvlJc w:val="left"/>
      <w:pPr>
        <w:tabs>
          <w:tab w:val="num" w:pos="0"/>
        </w:tabs>
        <w:ind w:left="1440" w:hanging="360"/>
      </w:pPr>
      <w:rPr>
        <w:rFonts w:eastAsia="Times New Roman"/>
        <w:sz w:val="28"/>
        <w:lang w:eastAsia="ru-RU"/>
      </w:rPr>
    </w:lvl>
    <w:lvl w:ilvl="3">
      <w:start w:val="1"/>
      <w:numFmt w:val="decimal"/>
      <w:lvlText w:val="4.%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4.%6."/>
      <w:lvlJc w:val="left"/>
      <w:pPr>
        <w:tabs>
          <w:tab w:val="num" w:pos="0"/>
        </w:tabs>
        <w:ind w:left="2520" w:hanging="360"/>
      </w:pPr>
      <w:rPr>
        <w:rFonts w:eastAsia="Times New Roman"/>
        <w:sz w:val="28"/>
        <w:lang w:eastAsia="ru-RU"/>
      </w:rPr>
    </w:lvl>
    <w:lvl w:ilvl="6">
      <w:start w:val="1"/>
      <w:numFmt w:val="decimal"/>
      <w:lvlText w:val="4.%7."/>
      <w:lvlJc w:val="left"/>
      <w:pPr>
        <w:tabs>
          <w:tab w:val="num" w:pos="0"/>
        </w:tabs>
        <w:ind w:left="2880" w:hanging="360"/>
      </w:pPr>
      <w:rPr>
        <w:rFonts w:eastAsia="Times New Roman"/>
        <w:sz w:val="28"/>
        <w:lang w:eastAsia="ru-RU"/>
      </w:rPr>
    </w:lvl>
    <w:lvl w:ilvl="7">
      <w:start w:val="1"/>
      <w:numFmt w:val="decimal"/>
      <w:lvlText w:val="4.%8."/>
      <w:lvlJc w:val="left"/>
      <w:pPr>
        <w:tabs>
          <w:tab w:val="num" w:pos="0"/>
        </w:tabs>
        <w:ind w:left="3240" w:hanging="360"/>
      </w:pPr>
      <w:rPr>
        <w:rFonts w:eastAsia="Times New Roman"/>
        <w:sz w:val="28"/>
        <w:lang w:eastAsia="ru-RU"/>
      </w:rPr>
    </w:lvl>
    <w:lvl w:ilvl="8">
      <w:start w:val="1"/>
      <w:numFmt w:val="decimal"/>
      <w:lvlText w:val="4.%9."/>
      <w:lvlJc w:val="left"/>
      <w:pPr>
        <w:tabs>
          <w:tab w:val="num" w:pos="0"/>
        </w:tabs>
        <w:ind w:left="3600" w:hanging="360"/>
      </w:pPr>
      <w:rPr>
        <w:rFonts w:eastAsia="Times New Roman"/>
        <w:sz w:val="28"/>
        <w:lang w:eastAsia="ru-RU"/>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369C8"/>
    <w:rsid w:val="000A726D"/>
    <w:rsid w:val="000D14A6"/>
    <w:rsid w:val="001369C8"/>
    <w:rsid w:val="0017451D"/>
    <w:rsid w:val="00262C73"/>
    <w:rsid w:val="003069B6"/>
    <w:rsid w:val="003B1997"/>
    <w:rsid w:val="00484573"/>
    <w:rsid w:val="004E4227"/>
    <w:rsid w:val="004F0884"/>
    <w:rsid w:val="004F24A6"/>
    <w:rsid w:val="00811FEE"/>
    <w:rsid w:val="00830F93"/>
    <w:rsid w:val="00C1724C"/>
    <w:rsid w:val="00C90DC7"/>
    <w:rsid w:val="00F425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884"/>
  </w:style>
  <w:style w:type="paragraph" w:styleId="1">
    <w:name w:val="heading 1"/>
    <w:basedOn w:val="a"/>
    <w:next w:val="a0"/>
    <w:link w:val="10"/>
    <w:qFormat/>
    <w:rsid w:val="00484573"/>
    <w:pPr>
      <w:keepNext/>
      <w:numPr>
        <w:numId w:val="1"/>
      </w:numPr>
      <w:suppressAutoHyphens/>
      <w:spacing w:before="240" w:after="120" w:line="240" w:lineRule="auto"/>
      <w:outlineLvl w:val="0"/>
    </w:pPr>
    <w:rPr>
      <w:rFonts w:ascii="Liberation Sans" w:eastAsia="Microsoft YaHei" w:hAnsi="Liberation Sans" w:cs="Mangal"/>
      <w:b/>
      <w:bCs/>
      <w:color w:val="00000A"/>
      <w:sz w:val="36"/>
      <w:szCs w:val="36"/>
      <w:lang w:eastAsia="zh-CN"/>
    </w:rPr>
  </w:style>
  <w:style w:type="paragraph" w:styleId="2">
    <w:name w:val="heading 2"/>
    <w:basedOn w:val="a1"/>
    <w:next w:val="a0"/>
    <w:link w:val="20"/>
    <w:qFormat/>
    <w:rsid w:val="00484573"/>
    <w:pPr>
      <w:numPr>
        <w:ilvl w:val="1"/>
        <w:numId w:val="1"/>
      </w:numPr>
      <w:spacing w:before="200"/>
      <w:outlineLvl w:val="1"/>
    </w:pPr>
    <w:rPr>
      <w:b/>
      <w:bCs/>
      <w:sz w:val="32"/>
      <w:szCs w:val="32"/>
    </w:rPr>
  </w:style>
  <w:style w:type="paragraph" w:styleId="3">
    <w:name w:val="heading 3"/>
    <w:basedOn w:val="a1"/>
    <w:next w:val="a0"/>
    <w:link w:val="30"/>
    <w:qFormat/>
    <w:rsid w:val="00484573"/>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semiHidden/>
    <w:unhideWhenUsed/>
  </w:style>
  <w:style w:type="paragraph" w:styleId="a5">
    <w:name w:val="Normal (Web)"/>
    <w:basedOn w:val="a"/>
    <w:uiPriority w:val="99"/>
    <w:semiHidden/>
    <w:unhideWhenUsed/>
    <w:rsid w:val="001369C8"/>
    <w:pPr>
      <w:spacing w:before="100" w:beforeAutospacing="1" w:after="119" w:line="240" w:lineRule="auto"/>
    </w:pPr>
    <w:rPr>
      <w:rFonts w:ascii="Times New Roman" w:eastAsia="Times New Roman" w:hAnsi="Times New Roman" w:cs="Times New Roman"/>
      <w:sz w:val="24"/>
      <w:szCs w:val="24"/>
    </w:rPr>
  </w:style>
  <w:style w:type="paragraph" w:customStyle="1" w:styleId="Style4">
    <w:name w:val="Style4"/>
    <w:basedOn w:val="a"/>
    <w:uiPriority w:val="99"/>
    <w:rsid w:val="001369C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2">
    <w:name w:val="Font Style12"/>
    <w:basedOn w:val="a2"/>
    <w:uiPriority w:val="99"/>
    <w:rsid w:val="001369C8"/>
    <w:rPr>
      <w:rFonts w:ascii="Times New Roman" w:hAnsi="Times New Roman" w:cs="Times New Roman" w:hint="default"/>
      <w:i/>
      <w:iCs/>
      <w:sz w:val="26"/>
      <w:szCs w:val="26"/>
    </w:rPr>
  </w:style>
  <w:style w:type="paragraph" w:customStyle="1" w:styleId="Default">
    <w:name w:val="Default"/>
    <w:rsid w:val="001369C8"/>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styleId="a6">
    <w:name w:val="Table Grid"/>
    <w:basedOn w:val="a3"/>
    <w:rsid w:val="00C90DC7"/>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2"/>
    <w:link w:val="1"/>
    <w:rsid w:val="00484573"/>
    <w:rPr>
      <w:rFonts w:ascii="Liberation Sans" w:eastAsia="Microsoft YaHei" w:hAnsi="Liberation Sans" w:cs="Mangal"/>
      <w:b/>
      <w:bCs/>
      <w:color w:val="00000A"/>
      <w:sz w:val="36"/>
      <w:szCs w:val="36"/>
      <w:lang w:eastAsia="zh-CN"/>
    </w:rPr>
  </w:style>
  <w:style w:type="character" w:customStyle="1" w:styleId="20">
    <w:name w:val="Заголовок 2 Знак"/>
    <w:basedOn w:val="a2"/>
    <w:link w:val="2"/>
    <w:rsid w:val="00484573"/>
    <w:rPr>
      <w:rFonts w:ascii="Liberation Sans" w:eastAsia="Microsoft YaHei" w:hAnsi="Liberation Sans" w:cs="Mangal"/>
      <w:b/>
      <w:bCs/>
      <w:color w:val="00000A"/>
      <w:sz w:val="32"/>
      <w:szCs w:val="32"/>
      <w:lang w:eastAsia="zh-CN"/>
    </w:rPr>
  </w:style>
  <w:style w:type="character" w:customStyle="1" w:styleId="30">
    <w:name w:val="Заголовок 3 Знак"/>
    <w:basedOn w:val="a2"/>
    <w:link w:val="3"/>
    <w:rsid w:val="00484573"/>
    <w:rPr>
      <w:rFonts w:ascii="Liberation Sans" w:eastAsia="Microsoft YaHei" w:hAnsi="Liberation Sans" w:cs="Mangal"/>
      <w:b/>
      <w:bCs/>
      <w:color w:val="00000A"/>
      <w:sz w:val="28"/>
      <w:szCs w:val="28"/>
      <w:lang w:eastAsia="zh-CN"/>
    </w:rPr>
  </w:style>
  <w:style w:type="character" w:customStyle="1" w:styleId="WW8Num1z0">
    <w:name w:val="WW8Num1z0"/>
    <w:rsid w:val="00484573"/>
  </w:style>
  <w:style w:type="character" w:customStyle="1" w:styleId="WW8Num1z1">
    <w:name w:val="WW8Num1z1"/>
    <w:rsid w:val="00484573"/>
  </w:style>
  <w:style w:type="character" w:customStyle="1" w:styleId="WW8Num1z2">
    <w:name w:val="WW8Num1z2"/>
    <w:rsid w:val="00484573"/>
  </w:style>
  <w:style w:type="character" w:customStyle="1" w:styleId="WW8Num1z3">
    <w:name w:val="WW8Num1z3"/>
    <w:rsid w:val="00484573"/>
  </w:style>
  <w:style w:type="character" w:customStyle="1" w:styleId="WW8Num1z4">
    <w:name w:val="WW8Num1z4"/>
    <w:rsid w:val="00484573"/>
  </w:style>
  <w:style w:type="character" w:customStyle="1" w:styleId="WW8Num1z5">
    <w:name w:val="WW8Num1z5"/>
    <w:rsid w:val="00484573"/>
  </w:style>
  <w:style w:type="character" w:customStyle="1" w:styleId="WW8Num1z6">
    <w:name w:val="WW8Num1z6"/>
    <w:rsid w:val="00484573"/>
  </w:style>
  <w:style w:type="character" w:customStyle="1" w:styleId="WW8Num1z7">
    <w:name w:val="WW8Num1z7"/>
    <w:rsid w:val="00484573"/>
  </w:style>
  <w:style w:type="character" w:customStyle="1" w:styleId="WW8Num1z8">
    <w:name w:val="WW8Num1z8"/>
    <w:rsid w:val="00484573"/>
  </w:style>
  <w:style w:type="character" w:customStyle="1" w:styleId="WW8Num2z0">
    <w:name w:val="WW8Num2z0"/>
    <w:rsid w:val="00484573"/>
    <w:rPr>
      <w:rFonts w:ascii="Times New Roman" w:hAnsi="Times New Roman" w:cs="Times New Roman"/>
      <w:sz w:val="28"/>
      <w:szCs w:val="28"/>
      <w:lang w:eastAsia="ru-RU"/>
    </w:rPr>
  </w:style>
  <w:style w:type="character" w:customStyle="1" w:styleId="WW8Num3z0">
    <w:name w:val="WW8Num3z0"/>
    <w:rsid w:val="00484573"/>
    <w:rPr>
      <w:rFonts w:ascii="Times New Roman" w:hAnsi="Times New Roman" w:cs="Times New Roman"/>
      <w:sz w:val="19"/>
    </w:rPr>
  </w:style>
  <w:style w:type="character" w:customStyle="1" w:styleId="WW8Num3z1">
    <w:name w:val="WW8Num3z1"/>
    <w:rsid w:val="00484573"/>
    <w:rPr>
      <w:rFonts w:ascii="Times New Roman" w:hAnsi="Times New Roman" w:cs="Times New Roman"/>
      <w:sz w:val="28"/>
      <w:szCs w:val="28"/>
      <w:lang w:eastAsia="ru-RU"/>
    </w:rPr>
  </w:style>
  <w:style w:type="character" w:customStyle="1" w:styleId="WW8Num4z0">
    <w:name w:val="WW8Num4z0"/>
    <w:rsid w:val="00484573"/>
    <w:rPr>
      <w:rFonts w:ascii="Times New Roman" w:hAnsi="Times New Roman" w:cs="Times New Roman"/>
      <w:color w:val="000000"/>
      <w:sz w:val="28"/>
      <w:szCs w:val="28"/>
      <w:lang w:eastAsia="ru-RU"/>
    </w:rPr>
  </w:style>
  <w:style w:type="character" w:customStyle="1" w:styleId="WW8Num5z0">
    <w:name w:val="WW8Num5z0"/>
    <w:rsid w:val="00484573"/>
    <w:rPr>
      <w:rFonts w:ascii="Times New Roman" w:hAnsi="Times New Roman" w:cs="Times New Roman"/>
      <w:sz w:val="28"/>
      <w:szCs w:val="28"/>
      <w:lang w:eastAsia="ru-RU"/>
    </w:rPr>
  </w:style>
  <w:style w:type="character" w:customStyle="1" w:styleId="WW8Num6z0">
    <w:name w:val="WW8Num6z0"/>
    <w:rsid w:val="00484573"/>
    <w:rPr>
      <w:rFonts w:ascii="Times New Roman" w:hAnsi="Times New Roman" w:cs="Times New Roman"/>
      <w:sz w:val="28"/>
      <w:szCs w:val="28"/>
      <w:lang w:eastAsia="ru-RU"/>
    </w:rPr>
  </w:style>
  <w:style w:type="character" w:customStyle="1" w:styleId="WW8Num7z0">
    <w:name w:val="WW8Num7z0"/>
    <w:rsid w:val="00484573"/>
    <w:rPr>
      <w:rFonts w:ascii="Times New Roman" w:hAnsi="Times New Roman" w:cs="Times New Roman"/>
      <w:sz w:val="28"/>
      <w:szCs w:val="28"/>
      <w:lang w:eastAsia="ru-RU"/>
    </w:rPr>
  </w:style>
  <w:style w:type="character" w:customStyle="1" w:styleId="WW8Num8z0">
    <w:name w:val="WW8Num8z0"/>
    <w:rsid w:val="00484573"/>
    <w:rPr>
      <w:rFonts w:ascii="Times New Roman" w:hAnsi="Times New Roman" w:cs="Times New Roman"/>
      <w:sz w:val="28"/>
      <w:szCs w:val="28"/>
      <w:lang w:eastAsia="ru-RU"/>
    </w:rPr>
  </w:style>
  <w:style w:type="character" w:customStyle="1" w:styleId="WW8Num9z0">
    <w:name w:val="WW8Num9z0"/>
    <w:rsid w:val="00484573"/>
    <w:rPr>
      <w:rFonts w:ascii="Times New Roman" w:hAnsi="Times New Roman" w:cs="Times New Roman"/>
      <w:sz w:val="28"/>
      <w:szCs w:val="28"/>
      <w:lang w:eastAsia="ru-RU"/>
    </w:rPr>
  </w:style>
  <w:style w:type="character" w:customStyle="1" w:styleId="WW8Num10z0">
    <w:name w:val="WW8Num10z0"/>
    <w:rsid w:val="00484573"/>
    <w:rPr>
      <w:rFonts w:ascii="Times New Roman" w:hAnsi="Times New Roman" w:cs="Times New Roman"/>
      <w:sz w:val="28"/>
      <w:szCs w:val="28"/>
      <w:lang w:eastAsia="ru-RU"/>
    </w:rPr>
  </w:style>
  <w:style w:type="character" w:customStyle="1" w:styleId="WW8Num11z0">
    <w:name w:val="WW8Num11z0"/>
    <w:rsid w:val="00484573"/>
    <w:rPr>
      <w:rFonts w:ascii="Times New Roman" w:hAnsi="Times New Roman" w:cs="Times New Roman"/>
      <w:sz w:val="28"/>
      <w:szCs w:val="28"/>
      <w:lang w:eastAsia="ru-RU"/>
    </w:rPr>
  </w:style>
  <w:style w:type="character" w:customStyle="1" w:styleId="WW8Num12z0">
    <w:name w:val="WW8Num12z0"/>
    <w:rsid w:val="00484573"/>
    <w:rPr>
      <w:rFonts w:eastAsia="Times New Roman"/>
      <w:sz w:val="28"/>
      <w:lang w:eastAsia="ru-RU"/>
    </w:rPr>
  </w:style>
  <w:style w:type="character" w:customStyle="1" w:styleId="WW8Num13z0">
    <w:name w:val="WW8Num13z0"/>
    <w:rsid w:val="00484573"/>
    <w:rPr>
      <w:rFonts w:eastAsia="Times New Roman"/>
      <w:sz w:val="28"/>
      <w:lang w:eastAsia="ru-RU"/>
    </w:rPr>
  </w:style>
  <w:style w:type="character" w:customStyle="1" w:styleId="WW8Num14z0">
    <w:name w:val="WW8Num14z0"/>
    <w:rsid w:val="00484573"/>
    <w:rPr>
      <w:rFonts w:eastAsia="Times New Roman"/>
      <w:sz w:val="28"/>
      <w:lang w:eastAsia="ru-RU"/>
    </w:rPr>
  </w:style>
  <w:style w:type="character" w:customStyle="1" w:styleId="WW8Num15z0">
    <w:name w:val="WW8Num15z0"/>
    <w:rsid w:val="00484573"/>
    <w:rPr>
      <w:rFonts w:eastAsia="Times New Roman"/>
      <w:sz w:val="28"/>
      <w:lang w:eastAsia="ru-RU"/>
    </w:rPr>
  </w:style>
  <w:style w:type="character" w:customStyle="1" w:styleId="WW8Num16z0">
    <w:name w:val="WW8Num16z0"/>
    <w:rsid w:val="00484573"/>
    <w:rPr>
      <w:rFonts w:ascii="Times New Roman" w:hAnsi="Times New Roman" w:cs="Times New Roman"/>
      <w:sz w:val="28"/>
      <w:lang w:eastAsia="ru-RU"/>
    </w:rPr>
  </w:style>
  <w:style w:type="character" w:customStyle="1" w:styleId="WW8Num17z0">
    <w:name w:val="WW8Num17z0"/>
    <w:rsid w:val="00484573"/>
    <w:rPr>
      <w:rFonts w:eastAsia="Times New Roman"/>
      <w:sz w:val="28"/>
      <w:lang w:eastAsia="ru-RU"/>
    </w:rPr>
  </w:style>
  <w:style w:type="character" w:customStyle="1" w:styleId="WW8Num18z0">
    <w:name w:val="WW8Num18z0"/>
    <w:rsid w:val="00484573"/>
    <w:rPr>
      <w:rFonts w:eastAsia="Times New Roman"/>
      <w:sz w:val="28"/>
      <w:lang w:eastAsia="ru-RU"/>
    </w:rPr>
  </w:style>
  <w:style w:type="character" w:customStyle="1" w:styleId="11">
    <w:name w:val="Основной шрифт абзаца1"/>
    <w:rsid w:val="00484573"/>
  </w:style>
  <w:style w:type="character" w:customStyle="1" w:styleId="12">
    <w:name w:val="Основной текст Знак1"/>
    <w:rsid w:val="00484573"/>
    <w:rPr>
      <w:rFonts w:ascii="Times New Roman" w:hAnsi="Times New Roman" w:cs="Times New Roman"/>
      <w:sz w:val="25"/>
      <w:szCs w:val="25"/>
      <w:u w:val="none"/>
    </w:rPr>
  </w:style>
  <w:style w:type="character" w:customStyle="1" w:styleId="a7">
    <w:name w:val="Основной текст + Полужирный"/>
    <w:rsid w:val="00484573"/>
    <w:rPr>
      <w:rFonts w:ascii="Times New Roman" w:hAnsi="Times New Roman" w:cs="Times New Roman"/>
      <w:b/>
      <w:bCs/>
      <w:spacing w:val="10"/>
      <w:sz w:val="25"/>
      <w:szCs w:val="25"/>
      <w:u w:val="none"/>
    </w:rPr>
  </w:style>
  <w:style w:type="character" w:customStyle="1" w:styleId="21">
    <w:name w:val="Основной текст (2)_"/>
    <w:rsid w:val="00484573"/>
    <w:rPr>
      <w:b/>
      <w:bCs/>
      <w:spacing w:val="10"/>
      <w:sz w:val="25"/>
      <w:szCs w:val="25"/>
      <w:lang w:bidi="ar-SA"/>
    </w:rPr>
  </w:style>
  <w:style w:type="character" w:customStyle="1" w:styleId="22">
    <w:name w:val="Основной текст (2)"/>
    <w:basedOn w:val="21"/>
    <w:rsid w:val="00484573"/>
  </w:style>
  <w:style w:type="character" w:customStyle="1" w:styleId="31">
    <w:name w:val="Основной текст (3)_"/>
    <w:rsid w:val="00484573"/>
    <w:rPr>
      <w:b/>
      <w:bCs/>
      <w:spacing w:val="10"/>
      <w:sz w:val="23"/>
      <w:szCs w:val="23"/>
      <w:lang w:bidi="ar-SA"/>
    </w:rPr>
  </w:style>
  <w:style w:type="character" w:customStyle="1" w:styleId="30pt">
    <w:name w:val="Основной текст (3) + Интервал 0 pt"/>
    <w:rsid w:val="00484573"/>
    <w:rPr>
      <w:b/>
      <w:bCs/>
      <w:spacing w:val="0"/>
      <w:sz w:val="23"/>
      <w:szCs w:val="23"/>
      <w:lang w:bidi="ar-SA"/>
    </w:rPr>
  </w:style>
  <w:style w:type="character" w:customStyle="1" w:styleId="Exact">
    <w:name w:val="Основной текст Exact"/>
    <w:rsid w:val="00484573"/>
    <w:rPr>
      <w:rFonts w:ascii="Times New Roman" w:hAnsi="Times New Roman" w:cs="Times New Roman"/>
      <w:spacing w:val="10"/>
      <w:u w:val="none"/>
    </w:rPr>
  </w:style>
  <w:style w:type="character" w:customStyle="1" w:styleId="Exact1">
    <w:name w:val="Основной текст Exact1"/>
    <w:rsid w:val="00484573"/>
    <w:rPr>
      <w:rFonts w:ascii="Times New Roman" w:hAnsi="Times New Roman" w:cs="Times New Roman"/>
      <w:spacing w:val="10"/>
      <w:sz w:val="24"/>
      <w:szCs w:val="24"/>
      <w:u w:val="single"/>
    </w:rPr>
  </w:style>
  <w:style w:type="character" w:customStyle="1" w:styleId="Candara">
    <w:name w:val="Основной текст + Candara"/>
    <w:rsid w:val="00484573"/>
    <w:rPr>
      <w:rFonts w:ascii="Candara" w:hAnsi="Candara" w:cs="Candara"/>
      <w:spacing w:val="20"/>
      <w:sz w:val="21"/>
      <w:szCs w:val="21"/>
      <w:u w:val="single"/>
    </w:rPr>
  </w:style>
  <w:style w:type="character" w:customStyle="1" w:styleId="Candara1">
    <w:name w:val="Основной текст + Candara1"/>
    <w:rsid w:val="00484573"/>
    <w:rPr>
      <w:rFonts w:ascii="Candara" w:hAnsi="Candara" w:cs="Candara"/>
      <w:spacing w:val="20"/>
      <w:sz w:val="21"/>
      <w:szCs w:val="21"/>
      <w:u w:val="none"/>
      <w:lang w:val="ru-RU" w:eastAsia="ru-RU"/>
    </w:rPr>
  </w:style>
  <w:style w:type="character" w:customStyle="1" w:styleId="a8">
    <w:name w:val="Цветовое выделение"/>
    <w:uiPriority w:val="99"/>
    <w:rsid w:val="00484573"/>
    <w:rPr>
      <w:b/>
      <w:color w:val="26282F"/>
    </w:rPr>
  </w:style>
  <w:style w:type="character" w:customStyle="1" w:styleId="a9">
    <w:name w:val="Гипертекстовая ссылка"/>
    <w:uiPriority w:val="99"/>
    <w:rsid w:val="00484573"/>
    <w:rPr>
      <w:rFonts w:cs="Times New Roman"/>
      <w:b/>
      <w:color w:val="106BBE"/>
    </w:rPr>
  </w:style>
  <w:style w:type="character" w:styleId="aa">
    <w:name w:val="Hyperlink"/>
    <w:rsid w:val="00484573"/>
    <w:rPr>
      <w:color w:val="000080"/>
      <w:u w:val="single"/>
      <w:lang/>
    </w:rPr>
  </w:style>
  <w:style w:type="character" w:customStyle="1" w:styleId="DefaultParagraphFont">
    <w:name w:val="Default Paragraph Font"/>
    <w:rsid w:val="00484573"/>
  </w:style>
  <w:style w:type="character" w:customStyle="1" w:styleId="ab">
    <w:name w:val="Основной текст_"/>
    <w:rsid w:val="00484573"/>
    <w:rPr>
      <w:rFonts w:ascii="Times New Roman" w:eastAsia="Times New Roman" w:hAnsi="Times New Roman" w:cs="Times New Roman"/>
      <w:sz w:val="25"/>
      <w:u w:val="none"/>
    </w:rPr>
  </w:style>
  <w:style w:type="character" w:customStyle="1" w:styleId="ListLabel3">
    <w:name w:val="ListLabel 3"/>
    <w:rsid w:val="00484573"/>
    <w:rPr>
      <w:rFonts w:eastAsia="Times New Roman"/>
      <w:sz w:val="28"/>
    </w:rPr>
  </w:style>
  <w:style w:type="character" w:customStyle="1" w:styleId="0pt">
    <w:name w:val="Основной текст + Интервал 0 pt"/>
    <w:rsid w:val="00484573"/>
    <w:rPr>
      <w:rFonts w:ascii="Times New Roman" w:eastAsia="Times New Roman" w:hAnsi="Times New Roman" w:cs="Times New Roman"/>
      <w:spacing w:val="10"/>
      <w:sz w:val="25"/>
      <w:u w:val="none"/>
    </w:rPr>
  </w:style>
  <w:style w:type="character" w:customStyle="1" w:styleId="ac">
    <w:name w:val="Подпись к таблице_"/>
    <w:rsid w:val="00484573"/>
    <w:rPr>
      <w:rFonts w:ascii="Times New Roman" w:eastAsia="Times New Roman" w:hAnsi="Times New Roman" w:cs="Times New Roman"/>
      <w:sz w:val="25"/>
      <w:u w:val="none"/>
    </w:rPr>
  </w:style>
  <w:style w:type="paragraph" w:customStyle="1" w:styleId="a1">
    <w:name w:val="Заголовок"/>
    <w:basedOn w:val="a"/>
    <w:next w:val="a0"/>
    <w:rsid w:val="00484573"/>
    <w:pPr>
      <w:keepNext/>
      <w:suppressAutoHyphens/>
      <w:spacing w:before="240" w:after="120" w:line="240" w:lineRule="auto"/>
    </w:pPr>
    <w:rPr>
      <w:rFonts w:ascii="Liberation Sans" w:eastAsia="Microsoft YaHei" w:hAnsi="Liberation Sans" w:cs="Mangal"/>
      <w:color w:val="00000A"/>
      <w:sz w:val="28"/>
      <w:szCs w:val="28"/>
      <w:lang w:eastAsia="zh-CN"/>
    </w:rPr>
  </w:style>
  <w:style w:type="paragraph" w:styleId="a0">
    <w:name w:val="Body Text"/>
    <w:basedOn w:val="a"/>
    <w:link w:val="ad"/>
    <w:rsid w:val="00484573"/>
    <w:pPr>
      <w:suppressAutoHyphens/>
      <w:spacing w:after="140" w:line="288" w:lineRule="auto"/>
    </w:pPr>
    <w:rPr>
      <w:rFonts w:ascii="Times New Roman" w:eastAsia="Calibri" w:hAnsi="Times New Roman" w:cs="Times New Roman"/>
      <w:color w:val="00000A"/>
      <w:sz w:val="28"/>
      <w:szCs w:val="20"/>
      <w:lang w:eastAsia="zh-CN"/>
    </w:rPr>
  </w:style>
  <w:style w:type="character" w:customStyle="1" w:styleId="ad">
    <w:name w:val="Основной текст Знак"/>
    <w:basedOn w:val="a2"/>
    <w:link w:val="a0"/>
    <w:rsid w:val="00484573"/>
    <w:rPr>
      <w:rFonts w:ascii="Times New Roman" w:eastAsia="Calibri" w:hAnsi="Times New Roman" w:cs="Times New Roman"/>
      <w:color w:val="00000A"/>
      <w:sz w:val="28"/>
      <w:szCs w:val="20"/>
      <w:lang w:eastAsia="zh-CN"/>
    </w:rPr>
  </w:style>
  <w:style w:type="paragraph" w:styleId="ae">
    <w:name w:val="List"/>
    <w:basedOn w:val="a0"/>
    <w:rsid w:val="00484573"/>
    <w:rPr>
      <w:rFonts w:cs="Mangal"/>
    </w:rPr>
  </w:style>
  <w:style w:type="paragraph" w:styleId="af">
    <w:name w:val="caption"/>
    <w:basedOn w:val="a"/>
    <w:qFormat/>
    <w:rsid w:val="00484573"/>
    <w:pPr>
      <w:suppressLineNumbers/>
      <w:suppressAutoHyphens/>
      <w:spacing w:before="120" w:after="120" w:line="240" w:lineRule="auto"/>
    </w:pPr>
    <w:rPr>
      <w:rFonts w:ascii="Times New Roman" w:eastAsia="Calibri" w:hAnsi="Times New Roman" w:cs="Mangal"/>
      <w:i/>
      <w:iCs/>
      <w:color w:val="00000A"/>
      <w:sz w:val="24"/>
      <w:szCs w:val="24"/>
      <w:lang w:eastAsia="zh-CN"/>
    </w:rPr>
  </w:style>
  <w:style w:type="paragraph" w:customStyle="1" w:styleId="13">
    <w:name w:val="Указатель1"/>
    <w:basedOn w:val="a"/>
    <w:rsid w:val="00484573"/>
    <w:pPr>
      <w:suppressLineNumbers/>
      <w:suppressAutoHyphens/>
      <w:spacing w:after="0" w:line="240" w:lineRule="auto"/>
    </w:pPr>
    <w:rPr>
      <w:rFonts w:ascii="Times New Roman" w:eastAsia="Calibri" w:hAnsi="Times New Roman" w:cs="Mangal"/>
      <w:color w:val="00000A"/>
      <w:sz w:val="28"/>
      <w:szCs w:val="20"/>
      <w:lang w:eastAsia="zh-CN"/>
    </w:rPr>
  </w:style>
  <w:style w:type="paragraph" w:customStyle="1" w:styleId="ListParagraph">
    <w:name w:val="List Paragraph"/>
    <w:basedOn w:val="a"/>
    <w:rsid w:val="00484573"/>
    <w:pPr>
      <w:ind w:left="720"/>
      <w:contextualSpacing/>
    </w:pPr>
    <w:rPr>
      <w:rFonts w:ascii="Calibri" w:eastAsia="Times New Roman" w:hAnsi="Calibri" w:cs="Calibri"/>
      <w:lang w:eastAsia="zh-CN"/>
    </w:rPr>
  </w:style>
  <w:style w:type="paragraph" w:customStyle="1" w:styleId="210">
    <w:name w:val="Основной текст (2)1"/>
    <w:basedOn w:val="a"/>
    <w:rsid w:val="00484573"/>
    <w:pPr>
      <w:widowControl w:val="0"/>
      <w:shd w:val="clear" w:color="auto" w:fill="FFFFFF"/>
      <w:spacing w:after="540" w:line="322" w:lineRule="exact"/>
      <w:jc w:val="right"/>
    </w:pPr>
    <w:rPr>
      <w:rFonts w:ascii="Times New Roman" w:eastAsia="Times New Roman" w:hAnsi="Times New Roman" w:cs="Times New Roman"/>
      <w:b/>
      <w:bCs/>
      <w:spacing w:val="10"/>
      <w:sz w:val="25"/>
      <w:szCs w:val="25"/>
      <w:lang w:val="ru-RU" w:eastAsia="ru-RU"/>
    </w:rPr>
  </w:style>
  <w:style w:type="paragraph" w:customStyle="1" w:styleId="32">
    <w:name w:val="Основной текст (3)"/>
    <w:basedOn w:val="a"/>
    <w:rsid w:val="00484573"/>
    <w:pPr>
      <w:widowControl w:val="0"/>
      <w:shd w:val="clear" w:color="auto" w:fill="FFFFFF"/>
      <w:spacing w:before="540" w:after="660" w:line="240" w:lineRule="atLeast"/>
      <w:jc w:val="center"/>
    </w:pPr>
    <w:rPr>
      <w:rFonts w:ascii="Times New Roman" w:eastAsia="Times New Roman" w:hAnsi="Times New Roman" w:cs="Times New Roman"/>
      <w:b/>
      <w:bCs/>
      <w:spacing w:val="10"/>
      <w:sz w:val="23"/>
      <w:szCs w:val="23"/>
      <w:lang w:val="ru-RU" w:eastAsia="ru-RU"/>
    </w:rPr>
  </w:style>
  <w:style w:type="paragraph" w:customStyle="1" w:styleId="af0">
    <w:name w:val="Нормальный (таблица)"/>
    <w:basedOn w:val="a"/>
    <w:next w:val="a"/>
    <w:uiPriority w:val="99"/>
    <w:rsid w:val="00484573"/>
    <w:pPr>
      <w:widowControl w:val="0"/>
      <w:autoSpaceDE w:val="0"/>
      <w:spacing w:after="0" w:line="240" w:lineRule="auto"/>
      <w:jc w:val="both"/>
    </w:pPr>
    <w:rPr>
      <w:rFonts w:ascii="Arial" w:eastAsia="Times New Roman" w:hAnsi="Arial" w:cs="Arial"/>
      <w:sz w:val="24"/>
      <w:szCs w:val="24"/>
      <w:lang w:eastAsia="zh-CN"/>
    </w:rPr>
  </w:style>
  <w:style w:type="paragraph" w:customStyle="1" w:styleId="af1">
    <w:name w:val="Таблицы (моноширинный)"/>
    <w:basedOn w:val="a"/>
    <w:next w:val="a"/>
    <w:uiPriority w:val="99"/>
    <w:rsid w:val="00484573"/>
    <w:pPr>
      <w:widowControl w:val="0"/>
      <w:autoSpaceDE w:val="0"/>
      <w:spacing w:after="0" w:line="240" w:lineRule="auto"/>
    </w:pPr>
    <w:rPr>
      <w:rFonts w:ascii="Courier New" w:eastAsia="Times New Roman" w:hAnsi="Courier New" w:cs="Courier New"/>
      <w:sz w:val="24"/>
      <w:szCs w:val="24"/>
      <w:lang w:eastAsia="zh-CN"/>
    </w:rPr>
  </w:style>
  <w:style w:type="paragraph" w:customStyle="1" w:styleId="af2">
    <w:name w:val="Содержимое таблицы"/>
    <w:basedOn w:val="a"/>
    <w:rsid w:val="00484573"/>
    <w:pPr>
      <w:suppressLineNumbers/>
      <w:suppressAutoHyphens/>
      <w:spacing w:after="0" w:line="240" w:lineRule="auto"/>
    </w:pPr>
    <w:rPr>
      <w:rFonts w:ascii="Times New Roman" w:eastAsia="Calibri" w:hAnsi="Times New Roman" w:cs="Times New Roman"/>
      <w:color w:val="00000A"/>
      <w:sz w:val="28"/>
      <w:szCs w:val="20"/>
      <w:lang w:eastAsia="zh-CN"/>
    </w:rPr>
  </w:style>
  <w:style w:type="paragraph" w:customStyle="1" w:styleId="af3">
    <w:name w:val="Заголовок таблицы"/>
    <w:basedOn w:val="af2"/>
    <w:rsid w:val="00484573"/>
    <w:pPr>
      <w:jc w:val="center"/>
    </w:pPr>
    <w:rPr>
      <w:b/>
      <w:bCs/>
    </w:rPr>
  </w:style>
  <w:style w:type="paragraph" w:customStyle="1" w:styleId="af4">
    <w:name w:val="Блочная цитата"/>
    <w:basedOn w:val="a"/>
    <w:rsid w:val="00484573"/>
    <w:pPr>
      <w:suppressAutoHyphens/>
      <w:spacing w:after="283" w:line="240" w:lineRule="auto"/>
      <w:ind w:left="567" w:right="567"/>
    </w:pPr>
    <w:rPr>
      <w:rFonts w:ascii="Times New Roman" w:eastAsia="Calibri" w:hAnsi="Times New Roman" w:cs="Times New Roman"/>
      <w:color w:val="00000A"/>
      <w:sz w:val="28"/>
      <w:szCs w:val="20"/>
      <w:lang w:eastAsia="zh-CN"/>
    </w:rPr>
  </w:style>
  <w:style w:type="paragraph" w:styleId="af5">
    <w:name w:val="Title"/>
    <w:basedOn w:val="a1"/>
    <w:next w:val="a0"/>
    <w:link w:val="af6"/>
    <w:qFormat/>
    <w:rsid w:val="00484573"/>
    <w:pPr>
      <w:jc w:val="center"/>
    </w:pPr>
    <w:rPr>
      <w:b/>
      <w:bCs/>
      <w:sz w:val="56"/>
      <w:szCs w:val="56"/>
    </w:rPr>
  </w:style>
  <w:style w:type="character" w:customStyle="1" w:styleId="af6">
    <w:name w:val="Название Знак"/>
    <w:basedOn w:val="a2"/>
    <w:link w:val="af5"/>
    <w:rsid w:val="00484573"/>
    <w:rPr>
      <w:rFonts w:ascii="Liberation Sans" w:eastAsia="Microsoft YaHei" w:hAnsi="Liberation Sans" w:cs="Mangal"/>
      <w:b/>
      <w:bCs/>
      <w:color w:val="00000A"/>
      <w:sz w:val="56"/>
      <w:szCs w:val="56"/>
      <w:lang w:eastAsia="zh-CN"/>
    </w:rPr>
  </w:style>
  <w:style w:type="paragraph" w:styleId="af7">
    <w:name w:val="Subtitle"/>
    <w:basedOn w:val="a1"/>
    <w:next w:val="a0"/>
    <w:link w:val="af8"/>
    <w:qFormat/>
    <w:rsid w:val="00484573"/>
    <w:pPr>
      <w:spacing w:before="60"/>
      <w:jc w:val="center"/>
    </w:pPr>
    <w:rPr>
      <w:sz w:val="36"/>
      <w:szCs w:val="36"/>
    </w:rPr>
  </w:style>
  <w:style w:type="character" w:customStyle="1" w:styleId="af8">
    <w:name w:val="Подзаголовок Знак"/>
    <w:basedOn w:val="a2"/>
    <w:link w:val="af7"/>
    <w:rsid w:val="00484573"/>
    <w:rPr>
      <w:rFonts w:ascii="Liberation Sans" w:eastAsia="Microsoft YaHei" w:hAnsi="Liberation Sans" w:cs="Mangal"/>
      <w:color w:val="00000A"/>
      <w:sz w:val="36"/>
      <w:szCs w:val="36"/>
      <w:lang w:eastAsia="zh-CN"/>
    </w:rPr>
  </w:style>
  <w:style w:type="paragraph" w:customStyle="1" w:styleId="af9">
    <w:name w:val="Подпись к таблице"/>
    <w:basedOn w:val="a"/>
    <w:rsid w:val="00484573"/>
    <w:pPr>
      <w:widowControl w:val="0"/>
      <w:shd w:val="clear" w:color="auto" w:fill="FFFFFF"/>
      <w:suppressAutoHyphens/>
      <w:spacing w:after="0" w:line="240" w:lineRule="atLeast"/>
    </w:pPr>
    <w:rPr>
      <w:rFonts w:ascii="Courier New" w:eastAsia="Liberation Serif" w:hAnsi="Courier New" w:cs="Courier New"/>
      <w:color w:val="000000"/>
      <w:kern w:val="1"/>
      <w:sz w:val="25"/>
      <w:szCs w:val="20"/>
      <w:lang w:eastAsia="ar-SA"/>
    </w:rPr>
  </w:style>
  <w:style w:type="paragraph" w:customStyle="1" w:styleId="afa">
    <w:name w:val="Содержимое врезки"/>
    <w:basedOn w:val="a"/>
    <w:rsid w:val="00484573"/>
    <w:pPr>
      <w:suppressAutoHyphens/>
      <w:spacing w:after="0" w:line="240" w:lineRule="auto"/>
    </w:pPr>
    <w:rPr>
      <w:rFonts w:ascii="Times New Roman" w:eastAsia="Calibri" w:hAnsi="Times New Roman" w:cs="Times New Roman"/>
      <w:color w:val="00000A"/>
      <w:sz w:val="28"/>
      <w:szCs w:val="20"/>
      <w:lang w:eastAsia="zh-CN"/>
    </w:rPr>
  </w:style>
  <w:style w:type="character" w:styleId="afb">
    <w:name w:val="Strong"/>
    <w:qFormat/>
    <w:rsid w:val="00484573"/>
    <w:rPr>
      <w:b/>
      <w:bCs/>
    </w:rPr>
  </w:style>
  <w:style w:type="paragraph" w:styleId="afc">
    <w:name w:val="Balloon Text"/>
    <w:basedOn w:val="a"/>
    <w:link w:val="afd"/>
    <w:rsid w:val="00484573"/>
    <w:pPr>
      <w:suppressAutoHyphens/>
      <w:spacing w:after="0" w:line="240" w:lineRule="auto"/>
    </w:pPr>
    <w:rPr>
      <w:rFonts w:ascii="Tahoma" w:eastAsia="Calibri" w:hAnsi="Tahoma" w:cs="Times New Roman"/>
      <w:color w:val="00000A"/>
      <w:sz w:val="16"/>
      <w:szCs w:val="16"/>
      <w:lang w:eastAsia="zh-CN"/>
    </w:rPr>
  </w:style>
  <w:style w:type="character" w:customStyle="1" w:styleId="afd">
    <w:name w:val="Текст выноски Знак"/>
    <w:basedOn w:val="a2"/>
    <w:link w:val="afc"/>
    <w:rsid w:val="00484573"/>
    <w:rPr>
      <w:rFonts w:ascii="Tahoma" w:eastAsia="Calibri" w:hAnsi="Tahoma" w:cs="Times New Roman"/>
      <w:color w:val="00000A"/>
      <w:sz w:val="16"/>
      <w:szCs w:val="16"/>
      <w:lang w:eastAsia="zh-CN"/>
    </w:rPr>
  </w:style>
  <w:style w:type="paragraph" w:customStyle="1" w:styleId="afe">
    <w:name w:val="Знак"/>
    <w:basedOn w:val="a"/>
    <w:uiPriority w:val="99"/>
    <w:rsid w:val="00484573"/>
    <w:pPr>
      <w:spacing w:before="100" w:beforeAutospacing="1" w:after="100" w:afterAutospacing="1" w:line="240" w:lineRule="auto"/>
      <w:ind w:firstLine="567"/>
      <w:jc w:val="both"/>
    </w:pPr>
    <w:rPr>
      <w:rFonts w:ascii="Tahoma" w:eastAsia="Times New Roman" w:hAnsi="Tahoma" w:cs="Tahoma"/>
      <w:b/>
      <w:bCs/>
      <w:i/>
      <w:iCs/>
      <w:sz w:val="24"/>
      <w:szCs w:val="24"/>
      <w:lang w:val="en-US" w:eastAsia="en-US"/>
    </w:rPr>
  </w:style>
  <w:style w:type="paragraph" w:customStyle="1" w:styleId="aff">
    <w:name w:val="Прижатый влево"/>
    <w:basedOn w:val="a"/>
    <w:next w:val="a"/>
    <w:uiPriority w:val="99"/>
    <w:rsid w:val="00262C73"/>
    <w:pPr>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141304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dubenki.e-mordovia.ru" TargetMode="External"/><Relationship Id="rId5" Type="http://schemas.openxmlformats.org/officeDocument/2006/relationships/hyperlink" Target="garantF1://8963925.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9497</Words>
  <Characters>54138</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2020-10-15T12:06:00Z</dcterms:created>
  <dcterms:modified xsi:type="dcterms:W3CDTF">2020-10-15T12:06:00Z</dcterms:modified>
</cp:coreProperties>
</file>