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0D7" w:rsidRPr="001E06BC" w:rsidRDefault="00B310D7" w:rsidP="00B310D7">
      <w:pPr>
        <w:rPr>
          <w:rFonts w:ascii="Times New Roman" w:hAnsi="Times New Roman" w:cs="Times New Roman"/>
          <w:b/>
          <w:sz w:val="28"/>
          <w:szCs w:val="28"/>
        </w:rPr>
      </w:pPr>
      <w:r w:rsidRPr="001E06BC">
        <w:rPr>
          <w:rFonts w:ascii="Times New Roman" w:hAnsi="Times New Roman" w:cs="Times New Roman"/>
          <w:b/>
          <w:sz w:val="28"/>
          <w:szCs w:val="28"/>
        </w:rPr>
        <w:t xml:space="preserve">Льготная сельская ипотека под 1% </w:t>
      </w:r>
      <w:proofErr w:type="gramStart"/>
      <w:r w:rsidRPr="001E06BC">
        <w:rPr>
          <w:rFonts w:ascii="Times New Roman" w:hAnsi="Times New Roman" w:cs="Times New Roman"/>
          <w:b/>
          <w:sz w:val="28"/>
          <w:szCs w:val="28"/>
        </w:rPr>
        <w:t>годовых</w:t>
      </w:r>
      <w:proofErr w:type="gramEnd"/>
    </w:p>
    <w:p w:rsidR="00B310D7" w:rsidRPr="001E06BC" w:rsidRDefault="00B310D7" w:rsidP="00B310D7">
      <w:pPr>
        <w:rPr>
          <w:rFonts w:ascii="Times New Roman" w:hAnsi="Times New Roman" w:cs="Times New Roman"/>
        </w:rPr>
      </w:pPr>
      <w:bookmarkStart w:id="0" w:name="_GoBack"/>
      <w:bookmarkEnd w:id="0"/>
    </w:p>
    <w:p w:rsidR="00B310D7" w:rsidRPr="001E06BC" w:rsidRDefault="00B310D7" w:rsidP="00B310D7">
      <w:pPr>
        <w:rPr>
          <w:rFonts w:ascii="Times New Roman" w:hAnsi="Times New Roman" w:cs="Times New Roman"/>
        </w:rPr>
      </w:pPr>
      <w:r w:rsidRPr="001E06BC">
        <w:rPr>
          <w:rFonts w:ascii="Times New Roman" w:hAnsi="Times New Roman" w:cs="Times New Roman"/>
        </w:rPr>
        <w:t>В республике начинает действовать программа «Льготная сельская ипотека», в рамках которой процентная ставка по ипотечным кредитам, полученным гражданами на приобретение или строительства жилья на сельских территориях республики, снижена до 1 % годовых.</w:t>
      </w:r>
    </w:p>
    <w:p w:rsidR="00B310D7" w:rsidRPr="001E06BC" w:rsidRDefault="00B310D7" w:rsidP="00B310D7">
      <w:pPr>
        <w:rPr>
          <w:rFonts w:ascii="Times New Roman" w:hAnsi="Times New Roman" w:cs="Times New Roman"/>
        </w:rPr>
      </w:pPr>
    </w:p>
    <w:p w:rsidR="00B310D7" w:rsidRPr="001E06BC" w:rsidRDefault="00B310D7" w:rsidP="00B310D7">
      <w:pPr>
        <w:rPr>
          <w:rFonts w:ascii="Times New Roman" w:hAnsi="Times New Roman" w:cs="Times New Roman"/>
        </w:rPr>
      </w:pPr>
      <w:r w:rsidRPr="001E06BC">
        <w:rPr>
          <w:rFonts w:ascii="Times New Roman" w:hAnsi="Times New Roman" w:cs="Times New Roman"/>
        </w:rPr>
        <w:t>Социальные выплаты на возмещение части процентной ставки, уменьшающие платежи за пользование кредитом до 1 % годовых, предоставляются за счет средств республиканского бюджета Республики Мордовия через государственные казенные учреждения по социальной защите населения Республики Мордовия на весь срок действия ипотечного кредита.</w:t>
      </w:r>
    </w:p>
    <w:p w:rsidR="00B310D7" w:rsidRPr="001E06BC" w:rsidRDefault="00B310D7" w:rsidP="00B310D7">
      <w:pPr>
        <w:rPr>
          <w:rFonts w:ascii="Times New Roman" w:hAnsi="Times New Roman" w:cs="Times New Roman"/>
        </w:rPr>
      </w:pPr>
    </w:p>
    <w:p w:rsidR="00B310D7" w:rsidRPr="001E06BC" w:rsidRDefault="00B310D7" w:rsidP="00B310D7">
      <w:pPr>
        <w:rPr>
          <w:rFonts w:ascii="Times New Roman" w:hAnsi="Times New Roman" w:cs="Times New Roman"/>
        </w:rPr>
      </w:pPr>
      <w:r w:rsidRPr="001E06BC">
        <w:rPr>
          <w:rFonts w:ascii="Times New Roman" w:hAnsi="Times New Roman" w:cs="Times New Roman"/>
        </w:rPr>
        <w:t>Правом на получение социальной выплаты в рамках льготной сельской ипотеки обладают работники агропромышленного комплекса, социальной сферы и бюджетной сферы, проживающие и работающие на сельских территориях республики.</w:t>
      </w:r>
    </w:p>
    <w:p w:rsidR="00B310D7" w:rsidRPr="001E06BC" w:rsidRDefault="00B310D7" w:rsidP="00B310D7">
      <w:pPr>
        <w:rPr>
          <w:rFonts w:ascii="Times New Roman" w:hAnsi="Times New Roman" w:cs="Times New Roman"/>
        </w:rPr>
      </w:pPr>
    </w:p>
    <w:p w:rsidR="00B310D7" w:rsidRPr="001E06BC" w:rsidRDefault="00B310D7" w:rsidP="00B310D7">
      <w:pPr>
        <w:rPr>
          <w:rFonts w:ascii="Times New Roman" w:hAnsi="Times New Roman" w:cs="Times New Roman"/>
        </w:rPr>
      </w:pPr>
      <w:r w:rsidRPr="001E06BC">
        <w:rPr>
          <w:rFonts w:ascii="Times New Roman" w:hAnsi="Times New Roman" w:cs="Times New Roman"/>
        </w:rPr>
        <w:t xml:space="preserve">Программа льготной сельской ипотеки под 1% </w:t>
      </w:r>
      <w:proofErr w:type="gramStart"/>
      <w:r w:rsidRPr="001E06BC">
        <w:rPr>
          <w:rFonts w:ascii="Times New Roman" w:hAnsi="Times New Roman" w:cs="Times New Roman"/>
        </w:rPr>
        <w:t>годовых</w:t>
      </w:r>
      <w:proofErr w:type="gramEnd"/>
      <w:r w:rsidRPr="001E06BC">
        <w:rPr>
          <w:rFonts w:ascii="Times New Roman" w:hAnsi="Times New Roman" w:cs="Times New Roman"/>
        </w:rPr>
        <w:t xml:space="preserve"> действует по 31 декабря 2025 года.</w:t>
      </w:r>
    </w:p>
    <w:p w:rsidR="00151BF1" w:rsidRPr="001E06BC" w:rsidRDefault="001E06BC" w:rsidP="00B310D7">
      <w:pPr>
        <w:rPr>
          <w:rFonts w:ascii="Times New Roman" w:hAnsi="Times New Roman" w:cs="Times New Roman"/>
        </w:rPr>
      </w:pPr>
      <w:r w:rsidRPr="001E06BC">
        <w:rPr>
          <w:rFonts w:ascii="Times New Roman" w:hAnsi="Times New Roman" w:cs="Times New Roman"/>
        </w:rPr>
        <w:t xml:space="preserve">За дополнительной информацией можно обратиться в социальную службу по работе с клиентами ГКУ «Соцзащита населения по Дубенскому району РМ» </w:t>
      </w:r>
      <w:r w:rsidR="00B310D7" w:rsidRPr="001E06BC">
        <w:rPr>
          <w:rFonts w:ascii="Times New Roman" w:hAnsi="Times New Roman" w:cs="Times New Roman"/>
        </w:rPr>
        <w:t xml:space="preserve">или в Министерстве социальной зашиты, труда и занятости населения Республики Мордовия, кабинет 1, телефон (8342) 777241, </w:t>
      </w:r>
      <w:proofErr w:type="gramStart"/>
      <w:r w:rsidR="00B310D7" w:rsidRPr="001E06BC">
        <w:rPr>
          <w:rFonts w:ascii="Times New Roman" w:hAnsi="Times New Roman" w:cs="Times New Roman"/>
        </w:rPr>
        <w:t>е</w:t>
      </w:r>
      <w:proofErr w:type="gramEnd"/>
      <w:r w:rsidR="00B310D7" w:rsidRPr="001E06BC">
        <w:rPr>
          <w:rFonts w:ascii="Times New Roman" w:hAnsi="Times New Roman" w:cs="Times New Roman"/>
        </w:rPr>
        <w:t>-</w:t>
      </w:r>
      <w:proofErr w:type="spellStart"/>
      <w:r w:rsidR="00B310D7" w:rsidRPr="001E06BC">
        <w:rPr>
          <w:rFonts w:ascii="Times New Roman" w:hAnsi="Times New Roman" w:cs="Times New Roman"/>
        </w:rPr>
        <w:t>mail</w:t>
      </w:r>
      <w:proofErr w:type="spellEnd"/>
      <w:r w:rsidR="00B310D7" w:rsidRPr="001E06BC">
        <w:rPr>
          <w:rFonts w:ascii="Times New Roman" w:hAnsi="Times New Roman" w:cs="Times New Roman"/>
        </w:rPr>
        <w:t>: minszrm@e-mordovia.ru.</w:t>
      </w:r>
    </w:p>
    <w:sectPr w:rsidR="00151BF1" w:rsidRPr="001E0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46"/>
    <w:rsid w:val="00151BF1"/>
    <w:rsid w:val="001E06BC"/>
    <w:rsid w:val="003E1646"/>
    <w:rsid w:val="00B3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Сульдин</dc:creator>
  <cp:keywords/>
  <dc:description/>
  <cp:lastModifiedBy>Евгений Сульдин</cp:lastModifiedBy>
  <cp:revision>3</cp:revision>
  <dcterms:created xsi:type="dcterms:W3CDTF">2020-05-24T16:39:00Z</dcterms:created>
  <dcterms:modified xsi:type="dcterms:W3CDTF">2020-05-24T16:43:00Z</dcterms:modified>
</cp:coreProperties>
</file>