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С 1 января льготная парковка для инвалидов действует на основании данных ФРИ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ab/>
        <w:t>Гражданам, пользующимся автомобильным знаком “Инвалид”, необходимо оформить разрешение на бесплатную парковку для транспортного средства, на котором перевозится инвалид или ребенок-инвалид, онлайн через личный кабинет на портале Госуслуг, сайте Федерального реестра инвалидов (ФРИ) или лично в МФЦ.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Самостоятельно подтверждать право на бесплатную парковку при этом не нужно, все необходимые сведения уже содержатся в базе данных ФРИ, оператором которого является Пенсионный фонд России. Соответствующие изменения, ставшие еще одним шагом по повышению доступности государственных и муниципальных услуг для инвалидов, вступили в силу с 1 июля 2020 года. За этот период в базе данных Федерального реестра инвалидов было зарегистрировано 258 тыс. автомобилей.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 1 января 2021 года получить доступ к льготной парковке можно только путем внесения сведений о транспортном средстве в Федеральный реестр инвалидов. 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Напомним, чтобы внести автомобиль в реестр, необходимо указать номер транспортного средства, выбрать марку машины из перечня и указать период, в течение которого гражданин планирует пользоваться парковкой.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 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последними.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За человеком одновременно может быть закреплено только одно транспортное средство, на которое распространяется возможность парковки в специальных местах. При этом один и тот же автомобиль может быть закреплен сразу за несколькими гражданами с инвалидностью.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Напомним, с 1 марта 2020 до 1 марта 2021 года действует временный порядок определения инвалидности, согласно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 Продление инвалидности также осуществляется заочно.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Style12"/>
        <w:spacing w:before="0" w:after="120"/>
        <w:jc w:val="both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18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2021-03-24T15:08:43Z</cp:lastPrinted>
  <dcterms:modified xsi:type="dcterms:W3CDTF">2021-03-24T15:08:47Z</dcterms:modified>
  <cp:revision>11</cp:revision>
</cp:coreProperties>
</file>