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25.02.2021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230392">
        <w:rPr>
          <w:rFonts w:ascii="Times New Roman" w:hAnsi="Times New Roman"/>
          <w:sz w:val="28"/>
          <w:szCs w:val="28"/>
        </w:rPr>
        <w:t>287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61BCB" w:rsidRDefault="00961B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961BCB"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F01638">
        <w:rPr>
          <w:rFonts w:ascii="Times New Roman" w:hAnsi="Times New Roman"/>
          <w:sz w:val="28"/>
          <w:szCs w:val="28"/>
        </w:rPr>
        <w:t>с</w:t>
      </w:r>
      <w:r w:rsidR="00F01638" w:rsidRPr="00F01638">
        <w:rPr>
          <w:rFonts w:ascii="Times New Roman" w:hAnsi="Times New Roman"/>
          <w:sz w:val="28"/>
          <w:szCs w:val="28"/>
        </w:rPr>
        <w:t>остав комиссии по соблюдению требований к служебному поведению лицами, замещающими должности муниципальной службы и урегулированию конфликта интересов</w:t>
      </w:r>
    </w:p>
    <w:p w:rsidR="00F01638" w:rsidRPr="003D691B" w:rsidRDefault="00F01638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61BCB" w:rsidRPr="00961BCB" w:rsidRDefault="00F01638" w:rsidP="00F01638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F01638">
        <w:rPr>
          <w:rFonts w:ascii="Times New Roman" w:hAnsi="Times New Roman"/>
          <w:color w:val="000000"/>
          <w:sz w:val="28"/>
          <w:szCs w:val="28"/>
        </w:rPr>
        <w:t>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</w:t>
      </w:r>
      <w:r>
        <w:rPr>
          <w:rFonts w:ascii="Times New Roman" w:hAnsi="Times New Roman"/>
          <w:color w:val="000000"/>
          <w:sz w:val="28"/>
          <w:szCs w:val="28"/>
        </w:rPr>
        <w:t>коном от 25 декабря 2008 года № 273-ФЗ «О противодействии коррупции», Уставом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</w:t>
      </w:r>
      <w:r w:rsidR="002956A0">
        <w:rPr>
          <w:rFonts w:ascii="Times New Roman" w:hAnsi="Times New Roman"/>
          <w:color w:val="000000"/>
          <w:sz w:val="28"/>
          <w:szCs w:val="28"/>
        </w:rPr>
        <w:t>,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связи с кадровыми изменениями, 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решил:</w:t>
      </w:r>
    </w:p>
    <w:p w:rsidR="00961BCB" w:rsidRPr="00961BCB" w:rsidRDefault="00961BCB" w:rsidP="00961BCB">
      <w:pPr>
        <w:rPr>
          <w:rFonts w:ascii="Times New Roman" w:hAnsi="Times New Roman"/>
          <w:color w:val="000000"/>
          <w:sz w:val="28"/>
          <w:szCs w:val="28"/>
        </w:rPr>
      </w:pPr>
      <w:r w:rsidRPr="00961BCB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F01638">
        <w:rPr>
          <w:rFonts w:ascii="Times New Roman" w:hAnsi="Times New Roman"/>
          <w:color w:val="000000"/>
          <w:sz w:val="28"/>
          <w:szCs w:val="28"/>
        </w:rPr>
        <w:t xml:space="preserve">Состав </w:t>
      </w:r>
      <w:r w:rsidR="00F01638" w:rsidRPr="00F01638">
        <w:rPr>
          <w:rFonts w:ascii="Times New Roman" w:hAnsi="Times New Roman"/>
          <w:color w:val="000000"/>
          <w:sz w:val="28"/>
          <w:szCs w:val="28"/>
        </w:rPr>
        <w:t>комиссии по соблюдению требований к служебному поведению лицами, замещающими должности муниципальной службы и урегулированию конфликта интересов</w:t>
      </w:r>
      <w:r w:rsidRPr="00961BCB">
        <w:rPr>
          <w:rFonts w:ascii="Times New Roman" w:hAnsi="Times New Roman"/>
          <w:color w:val="000000"/>
          <w:sz w:val="28"/>
          <w:szCs w:val="28"/>
        </w:rPr>
        <w:t xml:space="preserve">, утвержденный решением Совета депутатов Дубенского муниципального района Республики Мордовия </w:t>
      </w:r>
      <w:r w:rsidR="00F01638" w:rsidRPr="00F01638">
        <w:rPr>
          <w:rFonts w:ascii="Times New Roman" w:hAnsi="Times New Roman"/>
          <w:color w:val="000000"/>
          <w:sz w:val="28"/>
          <w:szCs w:val="28"/>
        </w:rPr>
        <w:t xml:space="preserve">от 25 июля 2016 г. </w:t>
      </w:r>
      <w:r w:rsidR="00F01638">
        <w:rPr>
          <w:rFonts w:ascii="Times New Roman" w:hAnsi="Times New Roman"/>
          <w:color w:val="000000"/>
          <w:sz w:val="28"/>
          <w:szCs w:val="28"/>
        </w:rPr>
        <w:t>№</w:t>
      </w:r>
      <w:r w:rsidR="00F01638" w:rsidRPr="00F01638">
        <w:rPr>
          <w:rFonts w:ascii="Times New Roman" w:hAnsi="Times New Roman"/>
          <w:color w:val="000000"/>
          <w:sz w:val="28"/>
          <w:szCs w:val="28"/>
        </w:rPr>
        <w:t xml:space="preserve"> 274</w:t>
      </w:r>
      <w:r w:rsidRPr="00961BC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166D1">
        <w:rPr>
          <w:rFonts w:ascii="Times New Roman" w:hAnsi="Times New Roman"/>
          <w:color w:val="000000"/>
          <w:sz w:val="28"/>
          <w:szCs w:val="28"/>
        </w:rPr>
        <w:t>утвердить в новом</w:t>
      </w:r>
      <w:r w:rsidR="00F016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66D1">
        <w:rPr>
          <w:rFonts w:ascii="Times New Roman" w:hAnsi="Times New Roman"/>
          <w:color w:val="000000"/>
          <w:sz w:val="28"/>
          <w:szCs w:val="28"/>
        </w:rPr>
        <w:t>составе (Приложение №1</w:t>
      </w:r>
      <w:bookmarkStart w:id="2" w:name="_GoBack"/>
      <w:bookmarkEnd w:id="2"/>
      <w:r w:rsidR="00F01638">
        <w:rPr>
          <w:rFonts w:ascii="Times New Roman" w:hAnsi="Times New Roman"/>
          <w:color w:val="000000"/>
          <w:sz w:val="28"/>
          <w:szCs w:val="28"/>
        </w:rPr>
        <w:t xml:space="preserve">). </w:t>
      </w:r>
    </w:p>
    <w:p w:rsidR="00134FFC" w:rsidRPr="00134FFC" w:rsidRDefault="005A744E" w:rsidP="00961BC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F01638" w:rsidRPr="00005A79" w:rsidRDefault="00F01638" w:rsidP="00F01638">
      <w:pPr>
        <w:ind w:left="5387" w:firstLine="0"/>
        <w:rPr>
          <w:rFonts w:ascii="Times New Roman" w:hAnsi="Times New Roman"/>
          <w:color w:val="000000"/>
          <w:sz w:val="28"/>
          <w:szCs w:val="28"/>
        </w:rPr>
      </w:pPr>
      <w:r w:rsidRPr="00005A79">
        <w:rPr>
          <w:rFonts w:ascii="Times New Roman" w:hAnsi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решением Совета депутатов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>Дубенского муниципального района Республики Мордовия</w:t>
      </w:r>
      <w:r w:rsidRPr="00005A79">
        <w:rPr>
          <w:rFonts w:ascii="Times New Roman" w:hAnsi="Times New Roman"/>
          <w:color w:val="000000"/>
          <w:sz w:val="28"/>
          <w:szCs w:val="28"/>
        </w:rPr>
        <w:br/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25.07.2016</w:t>
      </w:r>
      <w:r w:rsidRPr="00005A79">
        <w:rPr>
          <w:rFonts w:ascii="Times New Roman" w:hAnsi="Times New Roman"/>
          <w:color w:val="000000"/>
          <w:sz w:val="28"/>
          <w:szCs w:val="28"/>
        </w:rPr>
        <w:t xml:space="preserve"> г. №</w:t>
      </w:r>
      <w:r>
        <w:rPr>
          <w:rFonts w:ascii="Times New Roman" w:hAnsi="Times New Roman"/>
          <w:color w:val="000000"/>
          <w:sz w:val="28"/>
          <w:szCs w:val="28"/>
        </w:rPr>
        <w:t>274</w:t>
      </w:r>
    </w:p>
    <w:p w:rsidR="00F01638" w:rsidRDefault="00F01638" w:rsidP="00F01638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</w:p>
    <w:p w:rsid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</w:p>
    <w:p w:rsidR="00F01638" w:rsidRPr="00F01638" w:rsidRDefault="00F01638" w:rsidP="00F01638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F01638">
        <w:rPr>
          <w:rFonts w:cs="Arial"/>
          <w:b/>
          <w:iCs/>
          <w:sz w:val="28"/>
          <w:szCs w:val="28"/>
        </w:rPr>
        <w:t>Состав комиссии по соблюдению требований к служебному поведению лицами, замещающими должности муниципальной службы и урегулированию конфликта интересов</w:t>
      </w:r>
    </w:p>
    <w:p w:rsidR="00F01638" w:rsidRPr="00F01638" w:rsidRDefault="00F01638" w:rsidP="00F01638">
      <w:pPr>
        <w:pStyle w:val="a3"/>
        <w:widowControl w:val="0"/>
        <w:contextualSpacing/>
        <w:jc w:val="both"/>
        <w:rPr>
          <w:rFonts w:cs="Arial"/>
          <w:b/>
          <w:bCs/>
          <w:iCs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9"/>
        <w:gridCol w:w="401"/>
        <w:gridCol w:w="6733"/>
      </w:tblGrid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Вачаева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 xml:space="preserve"> Л. М.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заместитель главы Ду</w:t>
            </w:r>
            <w:r>
              <w:rPr>
                <w:rFonts w:cs="Arial"/>
                <w:iCs/>
                <w:sz w:val="28"/>
                <w:szCs w:val="28"/>
              </w:rPr>
              <w:t xml:space="preserve">бенского муниципального района - </w:t>
            </w:r>
            <w:r w:rsidRPr="00F01638">
              <w:rPr>
                <w:rFonts w:cs="Arial"/>
                <w:iCs/>
                <w:sz w:val="28"/>
                <w:szCs w:val="28"/>
              </w:rPr>
              <w:t>начальник финансового управления, председатель комиссии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A851FC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Малкина Т.И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руководитель аппарата администрации Дубенского муниципального района</w:t>
            </w:r>
            <w:r w:rsidR="00A851FC">
              <w:rPr>
                <w:rFonts w:cs="Arial"/>
                <w:iCs/>
                <w:sz w:val="28"/>
                <w:szCs w:val="28"/>
              </w:rPr>
              <w:t xml:space="preserve"> -</w:t>
            </w:r>
            <w:r w:rsidR="00A851FC">
              <w:t xml:space="preserve"> </w:t>
            </w:r>
            <w:r w:rsidR="00A851FC" w:rsidRPr="00A851FC">
              <w:rPr>
                <w:rFonts w:cs="Arial"/>
                <w:iCs/>
                <w:sz w:val="28"/>
                <w:szCs w:val="28"/>
              </w:rPr>
              <w:t>начальник организационно-правового управления</w:t>
            </w:r>
            <w:r w:rsidRPr="00F01638">
              <w:rPr>
                <w:rFonts w:cs="Arial"/>
                <w:iCs/>
                <w:sz w:val="28"/>
                <w:szCs w:val="28"/>
              </w:rPr>
              <w:t>, заместитель председателя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A851FC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Спиридонова Е.В.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A851FC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 xml:space="preserve">заместитель 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начальник</w:t>
            </w:r>
            <w:r>
              <w:rPr>
                <w:rFonts w:cs="Arial"/>
                <w:iCs/>
                <w:sz w:val="28"/>
                <w:szCs w:val="28"/>
              </w:rPr>
              <w:t>а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 xml:space="preserve"> организационно-правового управления</w:t>
            </w:r>
            <w:r>
              <w:rPr>
                <w:rFonts w:cs="Arial"/>
                <w:iCs/>
                <w:sz w:val="28"/>
                <w:szCs w:val="28"/>
              </w:rPr>
              <w:t xml:space="preserve"> – заведующий о</w:t>
            </w:r>
            <w:r w:rsidRPr="00A851FC">
              <w:rPr>
                <w:rFonts w:cs="Arial"/>
                <w:iCs/>
                <w:sz w:val="28"/>
                <w:szCs w:val="28"/>
              </w:rPr>
              <w:t>тдел</w:t>
            </w:r>
            <w:r>
              <w:rPr>
                <w:rFonts w:cs="Arial"/>
                <w:iCs/>
                <w:sz w:val="28"/>
                <w:szCs w:val="28"/>
              </w:rPr>
              <w:t>ом</w:t>
            </w:r>
            <w:r w:rsidRPr="00A851FC">
              <w:rPr>
                <w:rFonts w:cs="Arial"/>
                <w:iCs/>
                <w:sz w:val="28"/>
                <w:szCs w:val="28"/>
              </w:rPr>
              <w:t xml:space="preserve"> по работе с кадрами и профилактики коррупционных правонарушений 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 xml:space="preserve"> администрации Дубенского муниципального района, секретарь комиссии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4970" w:type="pct"/>
            <w:gridSpan w:val="3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Члены комиссии: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Волгушева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Т.М.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начальник экономического управления администрации Дубенского муниципального района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Карпунькина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М.В.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председатель первичной организации ветеранов труда администрации Дубенского муниципального района (по согласованию)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Грохина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Т.А.</w:t>
            </w:r>
          </w:p>
        </w:tc>
        <w:tc>
          <w:tcPr>
            <w:tcW w:w="198" w:type="pct"/>
            <w:hideMark/>
          </w:tcPr>
          <w:p w:rsidR="002106F0" w:rsidRPr="00F01638" w:rsidRDefault="00F01638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A851FC" w:rsidP="00F01638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 xml:space="preserve">директор МБУ </w:t>
            </w:r>
            <w:proofErr w:type="gramStart"/>
            <w:r>
              <w:rPr>
                <w:rFonts w:cs="Arial"/>
                <w:iCs/>
                <w:sz w:val="28"/>
                <w:szCs w:val="28"/>
              </w:rPr>
              <w:t>ДО</w:t>
            </w:r>
            <w:proofErr w:type="gramEnd"/>
            <w:r>
              <w:rPr>
                <w:rFonts w:cs="Arial"/>
                <w:iCs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cs="Arial"/>
                <w:iCs/>
                <w:sz w:val="28"/>
                <w:szCs w:val="28"/>
              </w:rPr>
              <w:t>Центр</w:t>
            </w:r>
            <w:proofErr w:type="gramEnd"/>
            <w:r>
              <w:rPr>
                <w:rFonts w:cs="Arial"/>
                <w:iCs/>
                <w:sz w:val="28"/>
                <w:szCs w:val="28"/>
              </w:rPr>
              <w:t xml:space="preserve"> детского творчества»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, председатель Дубенской районной организации профсоюза работников народного образования и науки Республики Мордовия</w:t>
            </w:r>
          </w:p>
        </w:tc>
      </w:tr>
    </w:tbl>
    <w:p w:rsidR="005071BE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EC6" w:rsidRDefault="00583EC6">
      <w:r>
        <w:separator/>
      </w:r>
    </w:p>
  </w:endnote>
  <w:endnote w:type="continuationSeparator" w:id="0">
    <w:p w:rsidR="00583EC6" w:rsidRDefault="0058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E166D1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EC6" w:rsidRDefault="00583EC6">
      <w:r>
        <w:separator/>
      </w:r>
    </w:p>
  </w:footnote>
  <w:footnote w:type="continuationSeparator" w:id="0">
    <w:p w:rsidR="00583EC6" w:rsidRDefault="00583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3EC6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166D1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2021-02-24T14:25:00Z</cp:lastPrinted>
  <dcterms:created xsi:type="dcterms:W3CDTF">2021-02-25T09:07:00Z</dcterms:created>
  <dcterms:modified xsi:type="dcterms:W3CDTF">2021-02-26T12:03:00Z</dcterms:modified>
</cp:coreProperties>
</file>