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30472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19.02</w:t>
      </w:r>
      <w:r w:rsidR="005E7006" w:rsidRPr="0055164A">
        <w:rPr>
          <w:sz w:val="28"/>
          <w:szCs w:val="28"/>
        </w:rPr>
        <w:t>.</w:t>
      </w:r>
      <w:r>
        <w:rPr>
          <w:sz w:val="28"/>
          <w:szCs w:val="28"/>
        </w:rPr>
        <w:t>2021</w:t>
      </w:r>
      <w:r w:rsidR="00055945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>
        <w:rPr>
          <w:sz w:val="28"/>
          <w:szCs w:val="28"/>
        </w:rPr>
        <w:t>80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E30472">
        <w:rPr>
          <w:sz w:val="28"/>
          <w:szCs w:val="28"/>
        </w:rPr>
        <w:t>льства Республики Мордовия от 25января 2021 г. N 12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217202" w:rsidRPr="00217202">
        <w:rPr>
          <w:sz w:val="28"/>
          <w:szCs w:val="28"/>
        </w:rPr>
        <w:t xml:space="preserve"> квартал 202</w:t>
      </w:r>
      <w:r w:rsidR="00E30472">
        <w:rPr>
          <w:sz w:val="28"/>
          <w:szCs w:val="28"/>
        </w:rPr>
        <w:t>1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E30472">
        <w:rPr>
          <w:sz w:val="28"/>
          <w:szCs w:val="28"/>
        </w:rPr>
        <w:t>I квартал 2021</w:t>
      </w:r>
      <w:r>
        <w:rPr>
          <w:sz w:val="28"/>
          <w:szCs w:val="28"/>
        </w:rPr>
        <w:t xml:space="preserve"> года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Опубликовать нас</w:t>
      </w:r>
      <w:bookmarkStart w:id="0" w:name="_GoBack"/>
      <w:bookmarkEnd w:id="0"/>
      <w:r>
        <w:rPr>
          <w:sz w:val="28"/>
          <w:szCs w:val="28"/>
        </w:rPr>
        <w:t>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E30472">
        <w:rPr>
          <w:sz w:val="28"/>
          <w:szCs w:val="28"/>
        </w:rPr>
        <w:t>января 2021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55945">
        <w:rPr>
          <w:bCs/>
          <w:sz w:val="28"/>
          <w:szCs w:val="28"/>
        </w:rPr>
        <w:t xml:space="preserve">                                  </w:t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55945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D46F5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2021-02-20T07:34:00Z</cp:lastPrinted>
  <dcterms:created xsi:type="dcterms:W3CDTF">2021-02-24T08:06:00Z</dcterms:created>
  <dcterms:modified xsi:type="dcterms:W3CDTF">2021-02-24T08:06:00Z</dcterms:modified>
</cp:coreProperties>
</file>