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4925C" w14:textId="6F85E4AB" w:rsidR="00457F5C" w:rsidRPr="0059789F" w:rsidRDefault="00423609" w:rsidP="0083216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br/>
      </w:r>
      <w:r w:rsidR="00457F5C" w:rsidRPr="0059789F">
        <w:rPr>
          <w:b/>
          <w:sz w:val="28"/>
          <w:szCs w:val="28"/>
        </w:rPr>
        <w:t>СОВЕТ ДЕПУТАТОВ ДУБЕНСКОГО МУНИЦИПАЛЬНОГО РАЙОНА</w:t>
      </w:r>
    </w:p>
    <w:p w14:paraId="0A9FC8FD" w14:textId="77777777" w:rsidR="00457F5C" w:rsidRPr="0059789F" w:rsidRDefault="00457F5C" w:rsidP="00457F5C">
      <w:pPr>
        <w:jc w:val="center"/>
        <w:rPr>
          <w:b/>
          <w:sz w:val="28"/>
          <w:szCs w:val="28"/>
        </w:rPr>
      </w:pPr>
      <w:proofErr w:type="gramStart"/>
      <w:r w:rsidRPr="0059789F">
        <w:rPr>
          <w:b/>
          <w:sz w:val="28"/>
          <w:szCs w:val="28"/>
        </w:rPr>
        <w:t>РЕСПУБЛИКИ  МОРДОВИЯ</w:t>
      </w:r>
      <w:proofErr w:type="gramEnd"/>
      <w:r w:rsidRPr="0059789F">
        <w:rPr>
          <w:b/>
          <w:sz w:val="28"/>
          <w:szCs w:val="28"/>
        </w:rPr>
        <w:t xml:space="preserve"> ШЕСТОГО СОЗЫВА</w:t>
      </w:r>
    </w:p>
    <w:p w14:paraId="2EEE452A" w14:textId="77777777"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14:paraId="05E01907" w14:textId="77777777"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12CE0F0" w14:textId="77777777"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14:paraId="31BDFDED" w14:textId="30827AC2" w:rsidR="00457F5C" w:rsidRPr="00676246" w:rsidRDefault="00832164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42360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A70E5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2360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F5C" w:rsidRPr="0016401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FE2871" w14:textId="77777777"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14:paraId="5A623AA3" w14:textId="2AA175B5" w:rsidR="00FE47F1" w:rsidRPr="00A70E5A" w:rsidRDefault="004F14B7" w:rsidP="00FE47F1">
      <w:pPr>
        <w:jc w:val="center"/>
        <w:rPr>
          <w:sz w:val="28"/>
          <w:szCs w:val="28"/>
        </w:rPr>
      </w:pPr>
      <w:r w:rsidRPr="00A70E5A">
        <w:rPr>
          <w:sz w:val="28"/>
          <w:szCs w:val="28"/>
        </w:rPr>
        <w:t>О внесении изменений в У</w:t>
      </w:r>
      <w:r w:rsidR="00C831DA" w:rsidRPr="00A70E5A">
        <w:rPr>
          <w:sz w:val="28"/>
          <w:szCs w:val="28"/>
        </w:rPr>
        <w:t>став Дубенского муниципального района Республики Мордовия</w:t>
      </w:r>
      <w:r w:rsidR="0016747E" w:rsidRPr="00A70E5A">
        <w:rPr>
          <w:sz w:val="28"/>
          <w:szCs w:val="28"/>
        </w:rPr>
        <w:br/>
      </w:r>
    </w:p>
    <w:p w14:paraId="5935CB0D" w14:textId="77777777" w:rsidR="00C90E31" w:rsidRPr="00C90E31" w:rsidRDefault="00C90E31" w:rsidP="00C90E31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90E31">
        <w:rPr>
          <w:bCs/>
          <w:sz w:val="28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Совет депутатов Дубенского муниципального района решил: </w:t>
      </w:r>
    </w:p>
    <w:p w14:paraId="70EE26B7" w14:textId="2EBF45C6" w:rsidR="00C90E31" w:rsidRDefault="00C90E31" w:rsidP="00C90E31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90E31">
        <w:rPr>
          <w:bCs/>
          <w:sz w:val="28"/>
          <w:szCs w:val="28"/>
        </w:rPr>
        <w:t>1. Внести в 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188, от 18 ноября 2019 г. №212, от 18 мая 2020 г. № 236</w:t>
      </w:r>
      <w:r>
        <w:rPr>
          <w:bCs/>
          <w:sz w:val="28"/>
          <w:szCs w:val="28"/>
        </w:rPr>
        <w:t>, от 22 сентября 2020 г. №260</w:t>
      </w:r>
      <w:r w:rsidRPr="00C90E31">
        <w:rPr>
          <w:bCs/>
          <w:sz w:val="28"/>
          <w:szCs w:val="28"/>
        </w:rPr>
        <w:t>), следующие изменения:</w:t>
      </w:r>
    </w:p>
    <w:p w14:paraId="652148D6" w14:textId="77777777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4D5A">
        <w:rPr>
          <w:sz w:val="28"/>
          <w:szCs w:val="28"/>
        </w:rPr>
        <w:t>1) наименование главы 1 изложить в следующей редакции:</w:t>
      </w:r>
    </w:p>
    <w:p w14:paraId="48F42291" w14:textId="64F736E4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4D5A">
        <w:rPr>
          <w:sz w:val="28"/>
          <w:szCs w:val="28"/>
        </w:rPr>
        <w:t xml:space="preserve">«Глава 1. Общие положения и основы организации местного самоуправления в </w:t>
      </w:r>
      <w:r w:rsidR="00C90E31" w:rsidRPr="00143DAE">
        <w:rPr>
          <w:sz w:val="28"/>
          <w:szCs w:val="28"/>
        </w:rPr>
        <w:t>Дубенском</w:t>
      </w:r>
      <w:r w:rsidRPr="00D84D5A">
        <w:rPr>
          <w:sz w:val="28"/>
          <w:szCs w:val="28"/>
        </w:rPr>
        <w:t xml:space="preserve"> муниципальном районе Республики Мордовия»;</w:t>
      </w:r>
    </w:p>
    <w:p w14:paraId="58DEF2EF" w14:textId="77777777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4D5A">
        <w:rPr>
          <w:sz w:val="28"/>
          <w:szCs w:val="28"/>
        </w:rPr>
        <w:t>2) в статье 1:</w:t>
      </w:r>
    </w:p>
    <w:p w14:paraId="7C1AA7FE" w14:textId="6B14B763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D84D5A" w:rsidRPr="00D84D5A">
        <w:rPr>
          <w:sz w:val="28"/>
          <w:szCs w:val="28"/>
        </w:rPr>
        <w:t>наименование статьи 1 изложить в следующей редакции:</w:t>
      </w:r>
    </w:p>
    <w:p w14:paraId="25ABAE11" w14:textId="38339537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4D5A">
        <w:rPr>
          <w:sz w:val="28"/>
          <w:szCs w:val="28"/>
        </w:rPr>
        <w:t xml:space="preserve">«Статья 1. Статус </w:t>
      </w:r>
      <w:r w:rsidR="00C90E31" w:rsidRPr="00143DAE">
        <w:rPr>
          <w:sz w:val="28"/>
          <w:szCs w:val="28"/>
        </w:rPr>
        <w:t>Дубенского</w:t>
      </w:r>
      <w:r w:rsidRPr="00D84D5A">
        <w:rPr>
          <w:sz w:val="28"/>
          <w:szCs w:val="28"/>
        </w:rPr>
        <w:t xml:space="preserve"> муниципального района Республики Мордовия»;</w:t>
      </w:r>
    </w:p>
    <w:p w14:paraId="0C6EF61C" w14:textId="602BC157" w:rsidR="00143DAE" w:rsidRPr="00D84D5A" w:rsidRDefault="00450104" w:rsidP="0045010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в части 1 после слов «Дубенский муниципальный район» дополнить словами «Республики Мордовия»;</w:t>
      </w:r>
    </w:p>
    <w:p w14:paraId="73BFDC3F" w14:textId="1E6A34E9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84D5A" w:rsidRPr="00D84D5A">
        <w:rPr>
          <w:sz w:val="28"/>
          <w:szCs w:val="28"/>
        </w:rPr>
        <w:t xml:space="preserve">) пункт </w:t>
      </w:r>
      <w:r w:rsidR="00C90E31" w:rsidRPr="00143DAE">
        <w:rPr>
          <w:sz w:val="28"/>
          <w:szCs w:val="28"/>
        </w:rPr>
        <w:t>39</w:t>
      </w:r>
      <w:r w:rsidR="00D84D5A" w:rsidRPr="00D84D5A">
        <w:rPr>
          <w:sz w:val="28"/>
          <w:szCs w:val="28"/>
        </w:rPr>
        <w:t xml:space="preserve"> части </w:t>
      </w:r>
      <w:r w:rsidR="00143DAE" w:rsidRPr="00143DAE">
        <w:rPr>
          <w:sz w:val="28"/>
          <w:szCs w:val="28"/>
        </w:rPr>
        <w:t>2</w:t>
      </w:r>
      <w:r w:rsidR="00D84D5A" w:rsidRPr="00D84D5A">
        <w:rPr>
          <w:sz w:val="28"/>
          <w:szCs w:val="28"/>
        </w:rPr>
        <w:t xml:space="preserve"> статьи </w:t>
      </w:r>
      <w:r w:rsidR="00143DAE" w:rsidRPr="00143DAE">
        <w:rPr>
          <w:sz w:val="28"/>
          <w:szCs w:val="28"/>
        </w:rPr>
        <w:t>5</w:t>
      </w:r>
      <w:r w:rsidR="00D84D5A" w:rsidRPr="00D84D5A">
        <w:rPr>
          <w:sz w:val="28"/>
          <w:szCs w:val="28"/>
        </w:rPr>
        <w:t xml:space="preserve"> изложить в следующей редакции:</w:t>
      </w:r>
    </w:p>
    <w:p w14:paraId="227154B3" w14:textId="77777777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84D5A">
        <w:rPr>
          <w:bCs/>
          <w:sz w:val="28"/>
          <w:szCs w:val="28"/>
        </w:rPr>
        <w:t>«40) организация в соответствии с федеральным законом выполнения комплексных кадастровых работ и утверждение карты-плана территории.»;</w:t>
      </w:r>
    </w:p>
    <w:p w14:paraId="70CB1B96" w14:textId="245EDC81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84D5A" w:rsidRPr="00D84D5A">
        <w:rPr>
          <w:sz w:val="28"/>
          <w:szCs w:val="28"/>
        </w:rPr>
        <w:t xml:space="preserve">) часть 1 статьи </w:t>
      </w:r>
      <w:r w:rsidR="00143DAE" w:rsidRPr="00143DAE">
        <w:rPr>
          <w:sz w:val="28"/>
          <w:szCs w:val="28"/>
        </w:rPr>
        <w:t>7</w:t>
      </w:r>
      <w:r w:rsidR="00D84D5A" w:rsidRPr="00D84D5A">
        <w:rPr>
          <w:sz w:val="28"/>
          <w:szCs w:val="28"/>
        </w:rPr>
        <w:t xml:space="preserve"> дополнить пункт</w:t>
      </w:r>
      <w:r w:rsidR="00143DAE" w:rsidRPr="00143DAE">
        <w:rPr>
          <w:sz w:val="28"/>
          <w:szCs w:val="28"/>
        </w:rPr>
        <w:t>ами</w:t>
      </w:r>
      <w:r w:rsidR="00D84D5A" w:rsidRPr="00D84D5A">
        <w:rPr>
          <w:sz w:val="28"/>
          <w:szCs w:val="28"/>
        </w:rPr>
        <w:t xml:space="preserve"> 15, 16 следующего содержания:</w:t>
      </w:r>
    </w:p>
    <w:p w14:paraId="3AEE2B0D" w14:textId="0BEF95D6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84D5A">
        <w:rPr>
          <w:bCs/>
          <w:sz w:val="28"/>
          <w:szCs w:val="28"/>
        </w:rPr>
        <w:t>«15)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143DAE">
        <w:rPr>
          <w:bCs/>
          <w:sz w:val="28"/>
          <w:szCs w:val="28"/>
        </w:rPr>
        <w:t>;</w:t>
      </w:r>
    </w:p>
    <w:p w14:paraId="5DF65861" w14:textId="1C822F13" w:rsidR="00D84D5A" w:rsidRDefault="00D84D5A" w:rsidP="00D84D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84D5A">
        <w:rPr>
          <w:bCs/>
          <w:sz w:val="28"/>
          <w:szCs w:val="28"/>
        </w:rPr>
        <w:t>16)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14:paraId="4B65A181" w14:textId="71EA7E3D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84D5A" w:rsidRPr="00D84D5A">
        <w:rPr>
          <w:sz w:val="28"/>
          <w:szCs w:val="28"/>
        </w:rPr>
        <w:t>) в статье 1</w:t>
      </w:r>
      <w:r w:rsidR="00143DAE" w:rsidRPr="00143DAE">
        <w:rPr>
          <w:sz w:val="28"/>
          <w:szCs w:val="28"/>
        </w:rPr>
        <w:t>5</w:t>
      </w:r>
      <w:r w:rsidR="00D84D5A" w:rsidRPr="00D84D5A">
        <w:rPr>
          <w:sz w:val="28"/>
          <w:szCs w:val="28"/>
        </w:rPr>
        <w:t>:</w:t>
      </w:r>
    </w:p>
    <w:p w14:paraId="14F1B0CD" w14:textId="05F7BE22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в</w:t>
      </w:r>
      <w:r w:rsidR="00D84D5A" w:rsidRPr="00D84D5A">
        <w:rPr>
          <w:sz w:val="28"/>
          <w:szCs w:val="28"/>
        </w:rPr>
        <w:t xml:space="preserve"> части 1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14:paraId="17186145" w14:textId="6B45E9F9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D84D5A" w:rsidRPr="00D84D5A">
        <w:rPr>
          <w:sz w:val="28"/>
          <w:szCs w:val="28"/>
        </w:rPr>
        <w:t xml:space="preserve">часть </w:t>
      </w:r>
      <w:r w:rsidR="00143DAE" w:rsidRPr="00143DAE">
        <w:rPr>
          <w:sz w:val="28"/>
          <w:szCs w:val="28"/>
        </w:rPr>
        <w:t>2</w:t>
      </w:r>
      <w:r w:rsidR="00D84D5A" w:rsidRPr="00D84D5A">
        <w:rPr>
          <w:sz w:val="28"/>
          <w:szCs w:val="28"/>
        </w:rPr>
        <w:t xml:space="preserve"> дополнить абзацем следующего содержания:</w:t>
      </w:r>
    </w:p>
    <w:p w14:paraId="1D5861C5" w14:textId="1E50709C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84D5A">
        <w:rPr>
          <w:bCs/>
          <w:sz w:val="28"/>
          <w:szCs w:val="28"/>
        </w:rPr>
        <w:t>«</w:t>
      </w:r>
      <w:bookmarkStart w:id="0" w:name="_Hlk72851391"/>
      <w:r w:rsidRPr="00D84D5A">
        <w:rPr>
          <w:bCs/>
          <w:sz w:val="28"/>
          <w:szCs w:val="28"/>
        </w:rPr>
        <w:t xml:space="preserve">В собрании граждан по вопросам внесения инициативных проектов и их рассмотрения вправе принимать участие жители </w:t>
      </w:r>
      <w:r w:rsidR="00143DAE">
        <w:rPr>
          <w:bCs/>
          <w:sz w:val="28"/>
          <w:szCs w:val="28"/>
        </w:rPr>
        <w:t>Дубенского</w:t>
      </w:r>
      <w:r w:rsidRPr="00D84D5A">
        <w:rPr>
          <w:bCs/>
          <w:sz w:val="28"/>
          <w:szCs w:val="28"/>
        </w:rPr>
        <w:t xml:space="preserve"> муниципального района,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</w:t>
      </w:r>
      <w:r w:rsidR="00143DAE">
        <w:rPr>
          <w:bCs/>
          <w:sz w:val="28"/>
          <w:szCs w:val="28"/>
        </w:rPr>
        <w:t>Дубенского</w:t>
      </w:r>
      <w:r w:rsidRPr="00D84D5A">
        <w:rPr>
          <w:bCs/>
          <w:sz w:val="28"/>
          <w:szCs w:val="28"/>
        </w:rPr>
        <w:t xml:space="preserve"> муниципального района.»;</w:t>
      </w:r>
      <w:bookmarkEnd w:id="0"/>
    </w:p>
    <w:p w14:paraId="62AB83E7" w14:textId="20DD35AA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84D5A" w:rsidRPr="00D84D5A">
        <w:rPr>
          <w:sz w:val="28"/>
          <w:szCs w:val="28"/>
        </w:rPr>
        <w:t>) в статье 1</w:t>
      </w:r>
      <w:r w:rsidR="003C1341" w:rsidRPr="003C1341">
        <w:rPr>
          <w:sz w:val="28"/>
          <w:szCs w:val="28"/>
        </w:rPr>
        <w:t>6</w:t>
      </w:r>
      <w:r w:rsidR="00D84D5A" w:rsidRPr="00D84D5A">
        <w:rPr>
          <w:sz w:val="28"/>
          <w:szCs w:val="28"/>
        </w:rPr>
        <w:t>:</w:t>
      </w:r>
    </w:p>
    <w:p w14:paraId="2150B1E5" w14:textId="77777777" w:rsidR="00450104" w:rsidRPr="00450104" w:rsidRDefault="00450104" w:rsidP="00D84D5A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а) </w:t>
      </w:r>
      <w:r w:rsidR="00D84D5A" w:rsidRPr="00D84D5A">
        <w:rPr>
          <w:sz w:val="28"/>
          <w:szCs w:val="28"/>
        </w:rPr>
        <w:t xml:space="preserve">часть </w:t>
      </w:r>
      <w:r w:rsidR="003C1341" w:rsidRPr="003C1341">
        <w:rPr>
          <w:sz w:val="28"/>
          <w:szCs w:val="28"/>
        </w:rPr>
        <w:t>3</w:t>
      </w:r>
      <w:r w:rsidR="00D84D5A" w:rsidRPr="00D84D5A">
        <w:rPr>
          <w:sz w:val="28"/>
          <w:szCs w:val="28"/>
        </w:rPr>
        <w:t xml:space="preserve"> </w:t>
      </w:r>
      <w:r w:rsidR="00D84D5A" w:rsidRPr="00D84D5A">
        <w:rPr>
          <w:color w:val="000000" w:themeColor="text1"/>
          <w:sz w:val="28"/>
          <w:szCs w:val="28"/>
        </w:rPr>
        <w:t xml:space="preserve">дополнить предложением следующего содержания: </w:t>
      </w:r>
    </w:p>
    <w:p w14:paraId="68F01DBE" w14:textId="5D1FA02C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4D5A">
        <w:rPr>
          <w:sz w:val="28"/>
          <w:szCs w:val="28"/>
        </w:rPr>
        <w:t xml:space="preserve">«В опросе граждан по вопросу выявления мнения граждан о поддержке инициативного проекта вправе участвовать жители </w:t>
      </w:r>
      <w:r w:rsidR="003C1341" w:rsidRPr="003C1341">
        <w:rPr>
          <w:sz w:val="28"/>
          <w:szCs w:val="28"/>
        </w:rPr>
        <w:t>Дубенского</w:t>
      </w:r>
      <w:r w:rsidRPr="00D84D5A">
        <w:rPr>
          <w:sz w:val="28"/>
          <w:szCs w:val="28"/>
        </w:rPr>
        <w:t xml:space="preserve"> муниципального района или его части, в которых предлагается реализовать инициативный проект, достигшие шестнадцатилетнего возраста.»;</w:t>
      </w:r>
    </w:p>
    <w:p w14:paraId="5EB1E048" w14:textId="0F85CD49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D84D5A" w:rsidRPr="00D84D5A">
        <w:rPr>
          <w:sz w:val="28"/>
          <w:szCs w:val="28"/>
        </w:rPr>
        <w:t xml:space="preserve">часть </w:t>
      </w:r>
      <w:r w:rsidR="003C1341" w:rsidRPr="003C1341">
        <w:rPr>
          <w:sz w:val="28"/>
          <w:szCs w:val="28"/>
        </w:rPr>
        <w:t>4</w:t>
      </w:r>
      <w:r w:rsidR="00D84D5A" w:rsidRPr="00D84D5A">
        <w:rPr>
          <w:sz w:val="28"/>
          <w:szCs w:val="28"/>
        </w:rPr>
        <w:t xml:space="preserve"> дополнить </w:t>
      </w:r>
      <w:r w:rsidR="003C1341" w:rsidRPr="003C1341">
        <w:rPr>
          <w:sz w:val="28"/>
          <w:szCs w:val="28"/>
        </w:rPr>
        <w:t>абзацем</w:t>
      </w:r>
      <w:r w:rsidR="00D84D5A" w:rsidRPr="00D84D5A">
        <w:rPr>
          <w:sz w:val="28"/>
          <w:szCs w:val="28"/>
        </w:rPr>
        <w:t xml:space="preserve"> следующего содержания:</w:t>
      </w:r>
    </w:p>
    <w:p w14:paraId="68F61753" w14:textId="7406669E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84D5A">
        <w:rPr>
          <w:bCs/>
          <w:sz w:val="28"/>
          <w:szCs w:val="28"/>
        </w:rPr>
        <w:t xml:space="preserve">«по инициативе жителей </w:t>
      </w:r>
      <w:r w:rsidR="003C1341">
        <w:rPr>
          <w:bCs/>
          <w:sz w:val="28"/>
          <w:szCs w:val="28"/>
        </w:rPr>
        <w:t>Дубенского</w:t>
      </w:r>
      <w:r w:rsidRPr="00D84D5A">
        <w:rPr>
          <w:bCs/>
          <w:sz w:val="28"/>
          <w:szCs w:val="28"/>
        </w:rPr>
        <w:t xml:space="preserve"> муниципального района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14:paraId="43E9BDF1" w14:textId="4D3B1ABD" w:rsidR="00D84D5A" w:rsidRPr="00D84D5A" w:rsidRDefault="00450104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D84D5A" w:rsidRPr="00D84D5A">
        <w:rPr>
          <w:sz w:val="28"/>
          <w:szCs w:val="28"/>
        </w:rPr>
        <w:t xml:space="preserve">в части </w:t>
      </w:r>
      <w:r w:rsidR="003C1341" w:rsidRPr="003C1341">
        <w:rPr>
          <w:sz w:val="28"/>
          <w:szCs w:val="28"/>
          <w:lang w:val="en-US"/>
        </w:rPr>
        <w:t>6</w:t>
      </w:r>
      <w:r w:rsidR="00D84D5A" w:rsidRPr="00D84D5A">
        <w:rPr>
          <w:sz w:val="28"/>
          <w:szCs w:val="28"/>
        </w:rPr>
        <w:t>:</w:t>
      </w:r>
    </w:p>
    <w:p w14:paraId="7928AAE0" w14:textId="77777777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4D5A">
        <w:rPr>
          <w:sz w:val="28"/>
          <w:szCs w:val="28"/>
        </w:rPr>
        <w:t xml:space="preserve">абзац первый изложить в следующей редакции: </w:t>
      </w:r>
    </w:p>
    <w:p w14:paraId="28305BE5" w14:textId="6D575BD4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84D5A">
        <w:rPr>
          <w:bCs/>
          <w:sz w:val="28"/>
          <w:szCs w:val="28"/>
        </w:rPr>
        <w:t xml:space="preserve">«Решение о назначении опроса граждан принимается Советом депутатов </w:t>
      </w:r>
      <w:r w:rsidR="003C1341">
        <w:rPr>
          <w:bCs/>
          <w:sz w:val="28"/>
          <w:szCs w:val="28"/>
        </w:rPr>
        <w:t>Дубенского</w:t>
      </w:r>
      <w:r w:rsidRPr="00D84D5A">
        <w:rPr>
          <w:bCs/>
          <w:sz w:val="28"/>
          <w:szCs w:val="28"/>
        </w:rPr>
        <w:t xml:space="preserve"> муниципального района. Для проведения опроса граждан может использоваться официальный сайт </w:t>
      </w:r>
      <w:r w:rsidR="003C1341" w:rsidRPr="003C1341">
        <w:rPr>
          <w:bCs/>
          <w:sz w:val="28"/>
          <w:szCs w:val="28"/>
        </w:rPr>
        <w:t>Дубенского</w:t>
      </w:r>
      <w:r w:rsidRPr="00D84D5A">
        <w:rPr>
          <w:bCs/>
          <w:sz w:val="28"/>
          <w:szCs w:val="28"/>
        </w:rPr>
        <w:t xml:space="preserve"> муниципального района в информационно-телекоммуникационной сети «Интернет». В нормативном правовом акте Совета депутатов </w:t>
      </w:r>
      <w:r w:rsidR="003C1341" w:rsidRPr="003C1341">
        <w:rPr>
          <w:bCs/>
          <w:sz w:val="28"/>
          <w:szCs w:val="28"/>
        </w:rPr>
        <w:t>Дубенского</w:t>
      </w:r>
      <w:r w:rsidRPr="00D84D5A">
        <w:rPr>
          <w:bCs/>
          <w:sz w:val="28"/>
          <w:szCs w:val="28"/>
        </w:rPr>
        <w:t xml:space="preserve"> муниципального района о назначении опроса граждан устанавливаются:»;</w:t>
      </w:r>
    </w:p>
    <w:p w14:paraId="6242383B" w14:textId="77777777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4D5A">
        <w:rPr>
          <w:color w:val="000000" w:themeColor="text1"/>
          <w:sz w:val="28"/>
          <w:szCs w:val="28"/>
        </w:rPr>
        <w:t xml:space="preserve">дополнить пунктом 6 следующего </w:t>
      </w:r>
      <w:r w:rsidRPr="00D84D5A">
        <w:rPr>
          <w:sz w:val="28"/>
          <w:szCs w:val="28"/>
        </w:rPr>
        <w:t>содержания:</w:t>
      </w:r>
    </w:p>
    <w:p w14:paraId="217419AF" w14:textId="27F6F3DA" w:rsidR="00D84D5A" w:rsidRPr="00D84D5A" w:rsidRDefault="00D84D5A" w:rsidP="00D84D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84D5A">
        <w:rPr>
          <w:bCs/>
          <w:sz w:val="28"/>
          <w:szCs w:val="28"/>
        </w:rPr>
        <w:t xml:space="preserve">«6) порядок идентификации участников опроса в случае проведения опроса граждан с использованием официального сайта </w:t>
      </w:r>
      <w:r w:rsidR="003C1341">
        <w:rPr>
          <w:bCs/>
          <w:sz w:val="28"/>
          <w:szCs w:val="28"/>
        </w:rPr>
        <w:t>Дубенского</w:t>
      </w:r>
      <w:r w:rsidRPr="00D84D5A">
        <w:rPr>
          <w:bCs/>
          <w:sz w:val="28"/>
          <w:szCs w:val="28"/>
        </w:rPr>
        <w:t xml:space="preserve"> муниципального района в информационно-телекоммуникационной сети «Интернет».»;</w:t>
      </w:r>
    </w:p>
    <w:p w14:paraId="5EB0CBCB" w14:textId="2F442F1A" w:rsidR="00D84D5A" w:rsidRDefault="00450104" w:rsidP="0045010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3C1341" w:rsidRPr="003C1341">
        <w:rPr>
          <w:sz w:val="28"/>
          <w:szCs w:val="28"/>
        </w:rPr>
        <w:t>абзац</w:t>
      </w:r>
      <w:r w:rsidR="00D84D5A" w:rsidRPr="00D84D5A">
        <w:rPr>
          <w:sz w:val="28"/>
          <w:szCs w:val="28"/>
        </w:rPr>
        <w:t xml:space="preserve"> 1 части </w:t>
      </w:r>
      <w:r w:rsidR="003C1341" w:rsidRPr="003C1341">
        <w:rPr>
          <w:sz w:val="28"/>
          <w:szCs w:val="28"/>
        </w:rPr>
        <w:t>8</w:t>
      </w:r>
      <w:r w:rsidR="00D84D5A" w:rsidRPr="00D84D5A">
        <w:rPr>
          <w:sz w:val="28"/>
          <w:szCs w:val="28"/>
        </w:rPr>
        <w:t xml:space="preserve"> после слов «органов местного самоуправления муниципального района» дополнить словами «или жителей муниципального района»;</w:t>
      </w:r>
    </w:p>
    <w:p w14:paraId="269AF339" w14:textId="6B4A7F4B" w:rsidR="00423609" w:rsidRDefault="002A439F" w:rsidP="0042360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61482">
        <w:rPr>
          <w:sz w:val="28"/>
          <w:szCs w:val="28"/>
        </w:rPr>
        <w:t xml:space="preserve">2. Настоящее </w:t>
      </w:r>
      <w:r w:rsidR="00D6105E" w:rsidRPr="00E61482">
        <w:rPr>
          <w:sz w:val="28"/>
          <w:szCs w:val="28"/>
        </w:rPr>
        <w:t>р</w:t>
      </w:r>
      <w:r w:rsidRPr="00E61482">
        <w:rPr>
          <w:sz w:val="28"/>
          <w:szCs w:val="28"/>
        </w:rPr>
        <w:t>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423609">
        <w:rPr>
          <w:sz w:val="28"/>
          <w:szCs w:val="28"/>
        </w:rPr>
        <w:t>.</w:t>
      </w:r>
    </w:p>
    <w:p w14:paraId="24024361" w14:textId="77777777" w:rsidR="00423609" w:rsidRPr="00FE47F1" w:rsidRDefault="00423609" w:rsidP="0042360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62"/>
        <w:gridCol w:w="4791"/>
      </w:tblGrid>
      <w:tr w:rsidR="00423609" w:rsidRPr="00F50AAD" w14:paraId="1061A9E9" w14:textId="77777777" w:rsidTr="00DB0735">
        <w:trPr>
          <w:trHeight w:val="882"/>
        </w:trPr>
        <w:tc>
          <w:tcPr>
            <w:tcW w:w="4671" w:type="dxa"/>
          </w:tcPr>
          <w:p w14:paraId="6C8F2176" w14:textId="77777777" w:rsidR="00423609" w:rsidRPr="00F50AAD" w:rsidRDefault="00423609" w:rsidP="00DB07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Pr="00F50AAD">
              <w:rPr>
                <w:sz w:val="28"/>
                <w:szCs w:val="28"/>
              </w:rPr>
              <w:t xml:space="preserve"> Дубенского муниципального района</w:t>
            </w:r>
          </w:p>
          <w:p w14:paraId="4A03AB65" w14:textId="77777777" w:rsidR="00423609" w:rsidRPr="00F50AAD" w:rsidRDefault="00423609" w:rsidP="00DB0735">
            <w:pPr>
              <w:rPr>
                <w:sz w:val="28"/>
                <w:szCs w:val="28"/>
              </w:rPr>
            </w:pPr>
          </w:p>
        </w:tc>
        <w:tc>
          <w:tcPr>
            <w:tcW w:w="4894" w:type="dxa"/>
          </w:tcPr>
          <w:p w14:paraId="09D32187" w14:textId="77777777" w:rsidR="00423609" w:rsidRPr="00F50AAD" w:rsidRDefault="00423609" w:rsidP="00DB0735">
            <w:pPr>
              <w:ind w:left="352"/>
              <w:rPr>
                <w:sz w:val="28"/>
                <w:szCs w:val="28"/>
              </w:rPr>
            </w:pPr>
            <w:r w:rsidRPr="00F50AAD">
              <w:rPr>
                <w:sz w:val="28"/>
                <w:szCs w:val="28"/>
              </w:rPr>
              <w:t>Председатель Совета депутатов</w:t>
            </w:r>
          </w:p>
          <w:p w14:paraId="03B9F7BC" w14:textId="77777777" w:rsidR="00423609" w:rsidRPr="00F50AAD" w:rsidRDefault="00423609" w:rsidP="00DB0735">
            <w:pPr>
              <w:ind w:left="352"/>
              <w:rPr>
                <w:sz w:val="28"/>
                <w:szCs w:val="28"/>
              </w:rPr>
            </w:pPr>
            <w:r w:rsidRPr="00F50AAD">
              <w:rPr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423609" w:rsidRPr="00F50AAD" w14:paraId="5C693A6D" w14:textId="77777777" w:rsidTr="00DB0735">
        <w:trPr>
          <w:trHeight w:val="323"/>
        </w:trPr>
        <w:tc>
          <w:tcPr>
            <w:tcW w:w="4671" w:type="dxa"/>
          </w:tcPr>
          <w:p w14:paraId="0DC0157B" w14:textId="77777777" w:rsidR="00423609" w:rsidRPr="00F50AAD" w:rsidRDefault="00423609" w:rsidP="00DB073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Нефедов В.Н.</w:t>
            </w:r>
          </w:p>
        </w:tc>
        <w:tc>
          <w:tcPr>
            <w:tcW w:w="4894" w:type="dxa"/>
          </w:tcPr>
          <w:p w14:paraId="1D04CE40" w14:textId="77777777" w:rsidR="00423609" w:rsidRPr="00F50AAD" w:rsidRDefault="00423609" w:rsidP="00DB073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proofErr w:type="spellStart"/>
            <w:r w:rsidRPr="00F50AAD">
              <w:rPr>
                <w:sz w:val="28"/>
                <w:szCs w:val="28"/>
              </w:rPr>
              <w:t>Сайгачев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</w:tc>
      </w:tr>
    </w:tbl>
    <w:p w14:paraId="586BAD7F" w14:textId="7D1E2BDD" w:rsidR="00423609" w:rsidRPr="00FE47F1" w:rsidRDefault="00423609" w:rsidP="0042360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sectPr w:rsidR="00423609" w:rsidRPr="00FE47F1" w:rsidSect="00C81ED0">
      <w:headerReference w:type="default" r:id="rId7"/>
      <w:headerReference w:type="first" r:id="rId8"/>
      <w:type w:val="continuous"/>
      <w:pgSz w:w="11905" w:h="16838"/>
      <w:pgMar w:top="1134" w:right="851" w:bottom="1134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209F4" w14:textId="77777777" w:rsidR="00330964" w:rsidRDefault="00330964" w:rsidP="000E4938">
      <w:r>
        <w:separator/>
      </w:r>
    </w:p>
  </w:endnote>
  <w:endnote w:type="continuationSeparator" w:id="0">
    <w:p w14:paraId="4F75118B" w14:textId="77777777" w:rsidR="00330964" w:rsidRDefault="00330964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4A509" w14:textId="77777777" w:rsidR="00330964" w:rsidRDefault="00330964" w:rsidP="000E4938">
      <w:r>
        <w:separator/>
      </w:r>
    </w:p>
  </w:footnote>
  <w:footnote w:type="continuationSeparator" w:id="0">
    <w:p w14:paraId="08CEF183" w14:textId="77777777" w:rsidR="00330964" w:rsidRDefault="00330964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9295720"/>
      <w:docPartObj>
        <w:docPartGallery w:val="Page Numbers (Top of Page)"/>
        <w:docPartUnique/>
      </w:docPartObj>
    </w:sdtPr>
    <w:sdtEndPr/>
    <w:sdtContent>
      <w:p w14:paraId="069C04B5" w14:textId="77777777" w:rsidR="00A2743A" w:rsidRDefault="00A2743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802">
          <w:rPr>
            <w:noProof/>
          </w:rPr>
          <w:t>4</w:t>
        </w:r>
        <w:r>
          <w:fldChar w:fldCharType="end"/>
        </w:r>
      </w:p>
    </w:sdtContent>
  </w:sdt>
  <w:p w14:paraId="2A6D577E" w14:textId="77777777"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CB7A" w14:textId="77777777" w:rsidR="00A2743A" w:rsidRDefault="00A2743A">
    <w:pPr>
      <w:pStyle w:val="ae"/>
      <w:jc w:val="right"/>
    </w:pPr>
  </w:p>
  <w:p w14:paraId="4F46B3C1" w14:textId="77777777"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 w15:restartNumberingAfterBreak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4" w15:restartNumberingAfterBreak="0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3A9"/>
    <w:rsid w:val="0002241A"/>
    <w:rsid w:val="00024A76"/>
    <w:rsid w:val="000D093E"/>
    <w:rsid w:val="000D514E"/>
    <w:rsid w:val="000E3802"/>
    <w:rsid w:val="000E4938"/>
    <w:rsid w:val="000E58B8"/>
    <w:rsid w:val="00123AB4"/>
    <w:rsid w:val="00136D25"/>
    <w:rsid w:val="00143DAE"/>
    <w:rsid w:val="00164017"/>
    <w:rsid w:val="0016747E"/>
    <w:rsid w:val="001950E9"/>
    <w:rsid w:val="00196C78"/>
    <w:rsid w:val="001A4F9B"/>
    <w:rsid w:val="001B7F49"/>
    <w:rsid w:val="002235F1"/>
    <w:rsid w:val="002417B9"/>
    <w:rsid w:val="002A439F"/>
    <w:rsid w:val="00330964"/>
    <w:rsid w:val="00334788"/>
    <w:rsid w:val="003543D8"/>
    <w:rsid w:val="00363D1B"/>
    <w:rsid w:val="0037737D"/>
    <w:rsid w:val="00381B35"/>
    <w:rsid w:val="003B66BD"/>
    <w:rsid w:val="003B7E02"/>
    <w:rsid w:val="003C1341"/>
    <w:rsid w:val="003C1AB0"/>
    <w:rsid w:val="003D197C"/>
    <w:rsid w:val="003F0FCE"/>
    <w:rsid w:val="0041410C"/>
    <w:rsid w:val="00423609"/>
    <w:rsid w:val="00450104"/>
    <w:rsid w:val="00457F5C"/>
    <w:rsid w:val="004848F6"/>
    <w:rsid w:val="004B3C38"/>
    <w:rsid w:val="004C3471"/>
    <w:rsid w:val="004C4ECA"/>
    <w:rsid w:val="004F14B7"/>
    <w:rsid w:val="00567815"/>
    <w:rsid w:val="005777B3"/>
    <w:rsid w:val="00583D08"/>
    <w:rsid w:val="00585618"/>
    <w:rsid w:val="00590993"/>
    <w:rsid w:val="0059789F"/>
    <w:rsid w:val="005D56BC"/>
    <w:rsid w:val="00607EBB"/>
    <w:rsid w:val="00646EEE"/>
    <w:rsid w:val="00663CF5"/>
    <w:rsid w:val="00676246"/>
    <w:rsid w:val="006873A9"/>
    <w:rsid w:val="006C540F"/>
    <w:rsid w:val="006E3DF2"/>
    <w:rsid w:val="006F71E2"/>
    <w:rsid w:val="0077327F"/>
    <w:rsid w:val="007A448F"/>
    <w:rsid w:val="007F5375"/>
    <w:rsid w:val="00814616"/>
    <w:rsid w:val="00816FF6"/>
    <w:rsid w:val="00832164"/>
    <w:rsid w:val="008841BC"/>
    <w:rsid w:val="008F57A2"/>
    <w:rsid w:val="008F6925"/>
    <w:rsid w:val="00915357"/>
    <w:rsid w:val="00916FF2"/>
    <w:rsid w:val="009172D4"/>
    <w:rsid w:val="00983C3B"/>
    <w:rsid w:val="009D5581"/>
    <w:rsid w:val="00A071C5"/>
    <w:rsid w:val="00A11A5E"/>
    <w:rsid w:val="00A216DF"/>
    <w:rsid w:val="00A2743A"/>
    <w:rsid w:val="00A449EC"/>
    <w:rsid w:val="00A6493A"/>
    <w:rsid w:val="00A70E5A"/>
    <w:rsid w:val="00A81614"/>
    <w:rsid w:val="00A85830"/>
    <w:rsid w:val="00A85A51"/>
    <w:rsid w:val="00AD0396"/>
    <w:rsid w:val="00AD0769"/>
    <w:rsid w:val="00AD65C1"/>
    <w:rsid w:val="00B02037"/>
    <w:rsid w:val="00B7466C"/>
    <w:rsid w:val="00BC3A15"/>
    <w:rsid w:val="00C121F6"/>
    <w:rsid w:val="00C81ED0"/>
    <w:rsid w:val="00C831DA"/>
    <w:rsid w:val="00C90E31"/>
    <w:rsid w:val="00C95AE7"/>
    <w:rsid w:val="00CA1D46"/>
    <w:rsid w:val="00CA2B1B"/>
    <w:rsid w:val="00D035A9"/>
    <w:rsid w:val="00D51ED2"/>
    <w:rsid w:val="00D6105E"/>
    <w:rsid w:val="00D84D5A"/>
    <w:rsid w:val="00D8579F"/>
    <w:rsid w:val="00DB0624"/>
    <w:rsid w:val="00DD31D7"/>
    <w:rsid w:val="00DD6FA7"/>
    <w:rsid w:val="00E02A7E"/>
    <w:rsid w:val="00E307E3"/>
    <w:rsid w:val="00E61482"/>
    <w:rsid w:val="00ED65DA"/>
    <w:rsid w:val="00EE29F7"/>
    <w:rsid w:val="00EF609A"/>
    <w:rsid w:val="00F0583F"/>
    <w:rsid w:val="00F22BA7"/>
    <w:rsid w:val="00F33BD1"/>
    <w:rsid w:val="00F60EBF"/>
    <w:rsid w:val="00F71CCB"/>
    <w:rsid w:val="00F85FB3"/>
    <w:rsid w:val="00FA2EC1"/>
    <w:rsid w:val="00FB1862"/>
    <w:rsid w:val="00FC6818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ABCE8F"/>
  <w15:docId w15:val="{E750F43C-CDF7-448F-AAC6-A5A0A402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Заголовок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styleId="af3">
    <w:name w:val="List Paragraph"/>
    <w:basedOn w:val="a"/>
    <w:uiPriority w:val="34"/>
    <w:qFormat/>
    <w:rsid w:val="000D514E"/>
    <w:pPr>
      <w:ind w:left="720"/>
      <w:contextualSpacing/>
    </w:pPr>
  </w:style>
  <w:style w:type="paragraph" w:customStyle="1" w:styleId="10">
    <w:name w:val="Абзац списка1"/>
    <w:basedOn w:val="a"/>
    <w:rsid w:val="00136D25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styleId="af4">
    <w:name w:val="Unresolved Mention"/>
    <w:basedOn w:val="a0"/>
    <w:uiPriority w:val="99"/>
    <w:semiHidden/>
    <w:unhideWhenUsed/>
    <w:rsid w:val="00D84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1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4411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Michail Piyanzin</cp:lastModifiedBy>
  <cp:revision>2</cp:revision>
  <cp:lastPrinted>2020-09-21T12:53:00Z</cp:lastPrinted>
  <dcterms:created xsi:type="dcterms:W3CDTF">2021-05-25T13:52:00Z</dcterms:created>
  <dcterms:modified xsi:type="dcterms:W3CDTF">2021-05-25T13:52:00Z</dcterms:modified>
</cp:coreProperties>
</file>