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991" w:rsidRPr="000B1A27" w:rsidRDefault="00A83991" w:rsidP="00A8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A83991" w:rsidRPr="000B1A27" w:rsidRDefault="00A83991" w:rsidP="00A8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A83991" w:rsidRPr="000B1A27" w:rsidRDefault="00A83991" w:rsidP="00A8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A83991" w:rsidRPr="000B1A27" w:rsidRDefault="00A83991" w:rsidP="00A8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A83991" w:rsidRPr="000B1A27" w:rsidRDefault="00A83991" w:rsidP="00A8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A83991" w:rsidRPr="000B1A27" w:rsidRDefault="00A83991" w:rsidP="00A8399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A83991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8(58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A83991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A83991" w:rsidRPr="000B1A27" w:rsidRDefault="00A83991" w:rsidP="00A839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</w:p>
    <w:p w:rsidR="00A83991" w:rsidRPr="00A83991" w:rsidRDefault="00A83991" w:rsidP="00A839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83991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Прокуратура Дубенского района разъясняет:</w:t>
      </w:r>
    </w:p>
    <w:p w:rsidR="00A83991" w:rsidRPr="00A83991" w:rsidRDefault="00A83991" w:rsidP="00A83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                     </w:t>
      </w:r>
      <w:r w:rsidRPr="00A8399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Основания для выселения проживающего лица из жилого помещения. </w:t>
      </w:r>
    </w:p>
    <w:p w:rsidR="00A83991" w:rsidRPr="00A83991" w:rsidRDefault="00A83991" w:rsidP="00A83991">
      <w:pPr>
        <w:shd w:val="clear" w:color="auto" w:fill="FFFFFF"/>
        <w:spacing w:after="96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A83991">
        <w:rPr>
          <w:rFonts w:ascii="Roboto" w:eastAsia="Times New Roman" w:hAnsi="Roboto" w:cs="Times New Roman"/>
          <w:color w:val="000000"/>
          <w:lang w:eastAsia="ru-RU"/>
        </w:rPr>
        <w:t> </w:t>
      </w:r>
      <w:r w:rsidRPr="00A83991">
        <w:rPr>
          <w:rFonts w:ascii="Roboto" w:eastAsia="Times New Roman" w:hAnsi="Roboto" w:cs="Times New Roman"/>
          <w:color w:val="FFFFFF"/>
          <w:lang w:eastAsia="ru-RU"/>
        </w:rPr>
        <w:t>Текст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rPr>
          <w:rFonts w:ascii="Roboto" w:eastAsia="Times New Roman" w:hAnsi="Roboto" w:cs="Times New Roman"/>
          <w:color w:val="000000"/>
          <w:lang w:eastAsia="ru-RU"/>
        </w:rPr>
      </w:pPr>
      <w:r w:rsidRPr="00A83991">
        <w:rPr>
          <w:rFonts w:ascii="Roboto" w:eastAsia="Times New Roman" w:hAnsi="Roboto" w:cs="Times New Roman"/>
          <w:color w:val="000000"/>
          <w:lang w:eastAsia="ru-RU"/>
        </w:rPr>
        <w:t> </w:t>
      </w:r>
      <w:r w:rsidRPr="00A83991">
        <w:rPr>
          <w:rFonts w:ascii="Roboto" w:eastAsia="Times New Roman" w:hAnsi="Roboto" w:cs="Times New Roman"/>
          <w:color w:val="FFFFFF"/>
          <w:lang w:eastAsia="ru-RU"/>
        </w:rPr>
        <w:t>Поделиться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proofErr w:type="gramStart"/>
      <w:r w:rsidRPr="00A83991">
        <w:rPr>
          <w:rFonts w:ascii="Roboto" w:eastAsia="Times New Roman" w:hAnsi="Roboto" w:cs="Times New Roman"/>
          <w:color w:val="333333"/>
          <w:lang w:eastAsia="ru-RU"/>
        </w:rPr>
        <w:t>Для разрешения вопроса о наличии оснований для выселения лица из жилого помещения, не являющегося его собственником, важное значение  имеет содержание волеизъявления собственника на вселение данного лица: вселялось ли им лицо для проживания в жилом помещении как член его семьи или жилое помещение предоставлялось для проживания по иным основаниям (например, в безвозмездное пользование, по договору найма).</w:t>
      </w:r>
      <w:proofErr w:type="gramEnd"/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 Так, в случае прекращения семейных отношений с собственником жилого помещения право пользования данным помещением за бывшим членом семьи собственника не сохраняется, если иное не установлено соглашением между ними либо решением суда.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>В случае прекращения у гражданина права пользования жилым помещением по основаниям, предусмотренным законами, договором, или на основании решения суда данный гражданин обязан освободить соответствующее жилое помещение (ч. 1 ст. 35 Жилищного кодекса РФ). Если данный гражданин в срок, установленный собственником соответствующего жилого помещения, не освобождает указанное жилое помещение, он подлежит выселению по требованию собственника на основании решения суда.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>Проживающее лицо может быть выселено по решению суда, если будет установлено, что оно нарушает порядок пользования жилым помещением.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Если наниматель и (или) проживающие совместно с ним члены его семьи используют жилое помещение не по назначению, систематически нарушают права и законные интересы соседей или бесхозяйственно обращаются с ним, допуская его разрушение, </w:t>
      </w:r>
      <w:proofErr w:type="spellStart"/>
      <w:r w:rsidRPr="00A83991">
        <w:rPr>
          <w:rFonts w:ascii="Roboto" w:eastAsia="Times New Roman" w:hAnsi="Roboto" w:cs="Times New Roman"/>
          <w:color w:val="333333"/>
          <w:lang w:eastAsia="ru-RU"/>
        </w:rPr>
        <w:t>наймодатель</w:t>
      </w:r>
      <w:proofErr w:type="spellEnd"/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 (собственник) обязан предупредить их о необходимости устранить нарушения (ч. 1 ст. 91 ЖК РФ). Если указанные нарушения влекут за собой разрушение жилого помещения, </w:t>
      </w:r>
      <w:proofErr w:type="spellStart"/>
      <w:r w:rsidRPr="00A83991">
        <w:rPr>
          <w:rFonts w:ascii="Roboto" w:eastAsia="Times New Roman" w:hAnsi="Roboto" w:cs="Times New Roman"/>
          <w:color w:val="333333"/>
          <w:lang w:eastAsia="ru-RU"/>
        </w:rPr>
        <w:t>наймодатель</w:t>
      </w:r>
      <w:proofErr w:type="spellEnd"/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 также вправе назначить им разумный срок для устранения этих нарушений.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Если наниматель и (или) проживающие совместно с ним члены его семьи после предупреждения не устранят эти нарушения, виновные граждане по требованию </w:t>
      </w:r>
      <w:proofErr w:type="spellStart"/>
      <w:r w:rsidRPr="00A83991">
        <w:rPr>
          <w:rFonts w:ascii="Roboto" w:eastAsia="Times New Roman" w:hAnsi="Roboto" w:cs="Times New Roman"/>
          <w:color w:val="333333"/>
          <w:lang w:eastAsia="ru-RU"/>
        </w:rPr>
        <w:t>наймодателя</w:t>
      </w:r>
      <w:proofErr w:type="spellEnd"/>
      <w:r w:rsidRPr="00A83991">
        <w:rPr>
          <w:rFonts w:ascii="Roboto" w:eastAsia="Times New Roman" w:hAnsi="Roboto" w:cs="Times New Roman"/>
          <w:color w:val="333333"/>
          <w:lang w:eastAsia="ru-RU"/>
        </w:rPr>
        <w:t xml:space="preserve"> или других заинтересованных лиц выселяются в судебном порядке без предоставления другого жилья.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>В том случае, если суд принял решение о выселении, а граждане не исполняют решение суда, то оно направляется для принудительного исполнения в орган принудительного исполнения – федеральную службу судебных приставов (Федеральный закон от 01.10.2007 № 229 «Об исполнительном производстве).</w:t>
      </w:r>
    </w:p>
    <w:p w:rsidR="00A83991" w:rsidRPr="00A83991" w:rsidRDefault="00A83991" w:rsidP="00A8399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>Судебным приставом-исполнителем возбуждается исполнительное производство, после чего выселение производится судебными приставами-исполнителями с учетом тех особенностей, которые предусмотрены статьей 107 Федерального закона «Об исполнительном производстве».</w:t>
      </w:r>
    </w:p>
    <w:p w:rsidR="00A83991" w:rsidRPr="00A83991" w:rsidRDefault="00A83991" w:rsidP="00A83991">
      <w:pPr>
        <w:tabs>
          <w:tab w:val="left" w:pos="6720"/>
        </w:tabs>
        <w:rPr>
          <w:rFonts w:ascii="Roboto" w:eastAsia="Times New Roman" w:hAnsi="Roboto" w:cs="Times New Roman"/>
          <w:color w:val="333333"/>
          <w:lang w:eastAsia="ru-RU"/>
        </w:rPr>
      </w:pPr>
      <w:r w:rsidRPr="00A83991">
        <w:rPr>
          <w:rFonts w:ascii="Roboto" w:eastAsia="Times New Roman" w:hAnsi="Roboto" w:cs="Times New Roman"/>
          <w:color w:val="333333"/>
          <w:lang w:eastAsia="ru-RU"/>
        </w:rPr>
        <w:t> </w:t>
      </w:r>
    </w:p>
    <w:p w:rsidR="00A83991" w:rsidRPr="000B1A27" w:rsidRDefault="00A83991" w:rsidP="00A8399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(58</w:t>
      </w:r>
      <w:bookmarkStart w:id="0" w:name="_GoBack"/>
      <w:bookmarkEnd w:id="0"/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A83991" w:rsidRPr="000B1A27" w:rsidRDefault="00A83991" w:rsidP="00A8399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83991" w:rsidRPr="000B1A27" w:rsidRDefault="00A83991" w:rsidP="00A8399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A83991" w:rsidRDefault="00A83991" w:rsidP="00A83991"/>
    <w:p w:rsidR="00F02D2B" w:rsidRDefault="00F02D2B"/>
    <w:sectPr w:rsidR="00F02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CC"/>
    <w:rsid w:val="002546E7"/>
    <w:rsid w:val="00A83991"/>
    <w:rsid w:val="00C855CC"/>
    <w:rsid w:val="00F0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1FAE2-9F5B-488B-BF6D-B2CFE333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2021-06-28T12:09:00Z</dcterms:created>
  <dcterms:modified xsi:type="dcterms:W3CDTF">2021-06-28T12:39:00Z</dcterms:modified>
</cp:coreProperties>
</file>