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1220" w:rsidRDefault="00AE1220" w:rsidP="00AE1220">
      <w:pPr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Информационный бюллетень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сельского поселения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Дубенского муниципального района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                                                                         Республики Мордовия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Является официальным печатным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изданием </w:t>
      </w:r>
      <w:proofErr w:type="spell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Пуркаевского</w:t>
      </w:r>
      <w:proofErr w:type="spellEnd"/>
      <w:r>
        <w:rPr>
          <w:rFonts w:ascii="yandex-sans" w:eastAsia="Times New Roman" w:hAnsi="yandex-sans" w:cs="Times New Roman"/>
          <w:color w:val="000000"/>
          <w:sz w:val="24"/>
          <w:szCs w:val="24"/>
        </w:rPr>
        <w:t xml:space="preserve"> </w:t>
      </w:r>
      <w:proofErr w:type="gramStart"/>
      <w:r>
        <w:rPr>
          <w:rFonts w:ascii="yandex-sans" w:eastAsia="Times New Roman" w:hAnsi="yandex-sans" w:cs="Times New Roman"/>
          <w:color w:val="000000"/>
          <w:sz w:val="24"/>
          <w:szCs w:val="24"/>
        </w:rPr>
        <w:t>сельского</w:t>
      </w:r>
      <w:proofErr w:type="gramEnd"/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поселения Дубенского муниципального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района Республики Мордовия</w:t>
      </w:r>
    </w:p>
    <w:p w:rsidR="00AE1220" w:rsidRDefault="00AE1220" w:rsidP="00AE1220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4"/>
          <w:szCs w:val="24"/>
        </w:rPr>
      </w:pPr>
      <w:r>
        <w:rPr>
          <w:rFonts w:ascii="yandex-sans" w:eastAsia="Times New Roman" w:hAnsi="yandex-sans" w:cs="Times New Roman"/>
          <w:color w:val="000000"/>
          <w:sz w:val="24"/>
          <w:szCs w:val="24"/>
        </w:rPr>
        <w:t>03.08.2021 г. № 18 (434)</w:t>
      </w:r>
    </w:p>
    <w:p w:rsidR="00AE1220" w:rsidRDefault="00AE1220" w:rsidP="00AE1220"/>
    <w:p w:rsidR="00AE1220" w:rsidRDefault="00AE1220" w:rsidP="00AE1220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ПУРКАЕВСКОГО СЕЛЬСКОГО ПОСЕЛЕНИЯ</w:t>
      </w:r>
    </w:p>
    <w:p w:rsidR="00AE1220" w:rsidRDefault="00AE1220" w:rsidP="00AE1220">
      <w:pPr>
        <w:pStyle w:val="2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ДУБЕНСКОГО МУНИЦИПАЛЬНОГО РАЙОНА</w:t>
      </w:r>
    </w:p>
    <w:p w:rsidR="00AE1220" w:rsidRDefault="00AE1220" w:rsidP="00AE12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E1220" w:rsidRDefault="00AE1220" w:rsidP="00AE12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AE1220" w:rsidRDefault="00AE1220" w:rsidP="00AE122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AE1220" w:rsidRDefault="00AE1220" w:rsidP="00AE12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AE1220" w:rsidRDefault="00AE1220" w:rsidP="00AE122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</w:p>
    <w:p w:rsidR="00AE1220" w:rsidRPr="000B3564" w:rsidRDefault="00AE1220" w:rsidP="00AE12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AE1220" w:rsidRPr="007D3218" w:rsidRDefault="00AE1220" w:rsidP="00AE122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03.08.</w:t>
      </w:r>
      <w:r w:rsidRPr="000B3564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 xml:space="preserve">21 г.                                                                                     № 101  </w:t>
      </w:r>
    </w:p>
    <w:p w:rsidR="00AE1220" w:rsidRPr="000379C6" w:rsidRDefault="00AE1220" w:rsidP="00AE1220">
      <w:pPr>
        <w:pStyle w:val="a3"/>
        <w:jc w:val="both"/>
        <w:rPr>
          <w:sz w:val="28"/>
          <w:szCs w:val="28"/>
        </w:rPr>
      </w:pPr>
      <w:r w:rsidRPr="007D5ACA">
        <w:rPr>
          <w:color w:val="0070C0"/>
          <w:sz w:val="28"/>
          <w:szCs w:val="28"/>
        </w:rPr>
        <w:t xml:space="preserve"> </w:t>
      </w:r>
      <w:r>
        <w:rPr>
          <w:color w:val="0070C0"/>
          <w:sz w:val="28"/>
          <w:szCs w:val="28"/>
        </w:rPr>
        <w:t xml:space="preserve">                                                      </w:t>
      </w:r>
      <w:proofErr w:type="gramStart"/>
      <w:r w:rsidRPr="000379C6">
        <w:rPr>
          <w:sz w:val="28"/>
          <w:szCs w:val="28"/>
          <w:lang w:val="en-US"/>
        </w:rPr>
        <w:t>c</w:t>
      </w:r>
      <w:proofErr w:type="gramEnd"/>
      <w:r w:rsidRPr="000379C6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Пуркаево</w:t>
      </w:r>
      <w:proofErr w:type="spellEnd"/>
      <w:r w:rsidRPr="000379C6">
        <w:rPr>
          <w:sz w:val="28"/>
          <w:szCs w:val="28"/>
        </w:rPr>
        <w:t xml:space="preserve">   </w:t>
      </w:r>
    </w:p>
    <w:p w:rsidR="00AE1220" w:rsidRPr="003212B1" w:rsidRDefault="00AE1220" w:rsidP="00AE1220">
      <w:pPr>
        <w:pStyle w:val="a3"/>
        <w:jc w:val="center"/>
        <w:rPr>
          <w:b/>
          <w:sz w:val="28"/>
          <w:szCs w:val="28"/>
        </w:rPr>
      </w:pPr>
      <w:r w:rsidRPr="003212B1">
        <w:rPr>
          <w:b/>
          <w:sz w:val="28"/>
          <w:szCs w:val="28"/>
        </w:rPr>
        <w:t>Об утверждении Порядка представления главным распорядителем средств бю</w:t>
      </w:r>
      <w:r w:rsidRPr="003212B1">
        <w:rPr>
          <w:b/>
          <w:sz w:val="28"/>
          <w:szCs w:val="28"/>
        </w:rPr>
        <w:t>д</w:t>
      </w:r>
      <w:r w:rsidRPr="003212B1">
        <w:rPr>
          <w:b/>
          <w:sz w:val="28"/>
          <w:szCs w:val="28"/>
        </w:rPr>
        <w:t>жета муниципального образования в финансовый орган муниципального образования, осуществляющий составление и организацию исполнения местных бюдж</w:t>
      </w:r>
      <w:r w:rsidRPr="003212B1">
        <w:rPr>
          <w:b/>
          <w:sz w:val="28"/>
          <w:szCs w:val="28"/>
        </w:rPr>
        <w:t>е</w:t>
      </w:r>
      <w:r w:rsidRPr="003212B1">
        <w:rPr>
          <w:b/>
          <w:sz w:val="28"/>
          <w:szCs w:val="28"/>
        </w:rPr>
        <w:t>тов, информации о совершаемых действиях, направленных на реализацию муниципальным образованием права регресса, либо об отсутс</w:t>
      </w:r>
      <w:r w:rsidRPr="003212B1">
        <w:rPr>
          <w:b/>
          <w:sz w:val="28"/>
          <w:szCs w:val="28"/>
        </w:rPr>
        <w:t>т</w:t>
      </w:r>
      <w:r w:rsidRPr="003212B1">
        <w:rPr>
          <w:b/>
          <w:sz w:val="28"/>
          <w:szCs w:val="28"/>
        </w:rPr>
        <w:t>вии оснований для предъявления иска о взыскании денежных сре</w:t>
      </w:r>
      <w:proofErr w:type="gramStart"/>
      <w:r w:rsidRPr="003212B1">
        <w:rPr>
          <w:b/>
          <w:sz w:val="28"/>
          <w:szCs w:val="28"/>
        </w:rPr>
        <w:t>дств в п</w:t>
      </w:r>
      <w:proofErr w:type="gramEnd"/>
      <w:r w:rsidRPr="003212B1">
        <w:rPr>
          <w:b/>
          <w:sz w:val="28"/>
          <w:szCs w:val="28"/>
        </w:rPr>
        <w:t>о</w:t>
      </w:r>
      <w:r w:rsidRPr="003212B1">
        <w:rPr>
          <w:b/>
          <w:sz w:val="28"/>
          <w:szCs w:val="28"/>
        </w:rPr>
        <w:t>рядке регресса.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В соответствии с абзацем </w:t>
      </w:r>
      <w:r>
        <w:rPr>
          <w:sz w:val="28"/>
          <w:szCs w:val="28"/>
        </w:rPr>
        <w:t xml:space="preserve">5 </w:t>
      </w:r>
      <w:r w:rsidRPr="004F6ADC">
        <w:rPr>
          <w:sz w:val="28"/>
          <w:szCs w:val="28"/>
        </w:rPr>
        <w:t>части 4 статьи 242.2 Бюджетного кодекса РФ, руков</w:t>
      </w:r>
      <w:r w:rsidRPr="004F6ADC">
        <w:rPr>
          <w:sz w:val="28"/>
          <w:szCs w:val="28"/>
        </w:rPr>
        <w:t>о</w:t>
      </w:r>
      <w:r>
        <w:rPr>
          <w:sz w:val="28"/>
          <w:szCs w:val="28"/>
        </w:rPr>
        <w:t>дствуясь статьей  72</w:t>
      </w:r>
      <w:r w:rsidRPr="004F6ADC">
        <w:rPr>
          <w:sz w:val="28"/>
          <w:szCs w:val="28"/>
        </w:rPr>
        <w:t xml:space="preserve"> Устава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  <w:r w:rsidRPr="004F6ADC">
        <w:rPr>
          <w:sz w:val="28"/>
          <w:szCs w:val="28"/>
        </w:rPr>
        <w:t>мун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>ципально</w:t>
      </w:r>
      <w:r>
        <w:rPr>
          <w:sz w:val="28"/>
          <w:szCs w:val="28"/>
        </w:rPr>
        <w:t xml:space="preserve">го района Республики Мордовия, Совет депутатов 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ского поселения</w:t>
      </w:r>
      <w:r w:rsidRPr="004F6A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Дубенского муниципального района Республики Мордовия </w:t>
      </w:r>
      <w:r w:rsidRPr="004F6ADC">
        <w:rPr>
          <w:sz w:val="28"/>
          <w:szCs w:val="28"/>
        </w:rPr>
        <w:t>р</w:t>
      </w:r>
      <w:r w:rsidRPr="004F6ADC">
        <w:rPr>
          <w:sz w:val="28"/>
          <w:szCs w:val="28"/>
        </w:rPr>
        <w:t>е</w:t>
      </w:r>
      <w:r>
        <w:rPr>
          <w:sz w:val="28"/>
          <w:szCs w:val="28"/>
        </w:rPr>
        <w:t>шил</w:t>
      </w:r>
      <w:r w:rsidRPr="004F6ADC">
        <w:rPr>
          <w:sz w:val="28"/>
          <w:szCs w:val="28"/>
        </w:rPr>
        <w:t xml:space="preserve">: 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1. Утвердить прилагаемый Порядок представления </w:t>
      </w:r>
      <w:r w:rsidRPr="00857BF3">
        <w:rPr>
          <w:sz w:val="28"/>
          <w:szCs w:val="28"/>
        </w:rPr>
        <w:t>главным распорядителем средств бюджета муниципального образования в  финансовый орган муниципал</w:t>
      </w:r>
      <w:r w:rsidRPr="00857BF3">
        <w:rPr>
          <w:sz w:val="28"/>
          <w:szCs w:val="28"/>
        </w:rPr>
        <w:t>ь</w:t>
      </w:r>
      <w:r w:rsidRPr="00857BF3">
        <w:rPr>
          <w:sz w:val="28"/>
          <w:szCs w:val="28"/>
        </w:rPr>
        <w:t>ного образования, осуществляющий</w:t>
      </w:r>
      <w:r>
        <w:rPr>
          <w:sz w:val="28"/>
          <w:szCs w:val="28"/>
        </w:rPr>
        <w:t xml:space="preserve"> </w:t>
      </w:r>
      <w:r w:rsidRPr="004F6ADC">
        <w:rPr>
          <w:sz w:val="28"/>
          <w:szCs w:val="28"/>
        </w:rPr>
        <w:t>составление и организацию исполнения м</w:t>
      </w:r>
      <w:r w:rsidRPr="004F6ADC">
        <w:rPr>
          <w:sz w:val="28"/>
          <w:szCs w:val="28"/>
        </w:rPr>
        <w:t>е</w:t>
      </w:r>
      <w:r w:rsidRPr="004F6ADC">
        <w:rPr>
          <w:sz w:val="28"/>
          <w:szCs w:val="28"/>
        </w:rPr>
        <w:t>стных бюджетов</w:t>
      </w:r>
      <w:r>
        <w:rPr>
          <w:sz w:val="28"/>
          <w:szCs w:val="28"/>
        </w:rPr>
        <w:t>,</w:t>
      </w:r>
      <w:r w:rsidRPr="004F6ADC">
        <w:rPr>
          <w:sz w:val="28"/>
          <w:szCs w:val="28"/>
        </w:rPr>
        <w:t xml:space="preserve"> информации о совершаемых действиях, </w:t>
      </w:r>
      <w:r w:rsidRPr="004F6ADC">
        <w:rPr>
          <w:sz w:val="28"/>
          <w:szCs w:val="28"/>
        </w:rPr>
        <w:lastRenderedPageBreak/>
        <w:t>направленных на реал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>зацию муниципальным образованием права регресса, либо об отсутствии основ</w:t>
      </w:r>
      <w:r w:rsidRPr="004F6ADC">
        <w:rPr>
          <w:sz w:val="28"/>
          <w:szCs w:val="28"/>
        </w:rPr>
        <w:t>а</w:t>
      </w:r>
      <w:r w:rsidRPr="004F6ADC">
        <w:rPr>
          <w:sz w:val="28"/>
          <w:szCs w:val="28"/>
        </w:rPr>
        <w:t>ний для предъявления иска о взыскании денежных сре</w:t>
      </w:r>
      <w:proofErr w:type="gramStart"/>
      <w:r w:rsidRPr="004F6ADC">
        <w:rPr>
          <w:sz w:val="28"/>
          <w:szCs w:val="28"/>
        </w:rPr>
        <w:t>дств в п</w:t>
      </w:r>
      <w:proofErr w:type="gramEnd"/>
      <w:r w:rsidRPr="004F6ADC">
        <w:rPr>
          <w:sz w:val="28"/>
          <w:szCs w:val="28"/>
        </w:rPr>
        <w:t xml:space="preserve">орядке регресса. 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>2. Настоящее решение опубликовать (обнаро</w:t>
      </w:r>
      <w:r>
        <w:rPr>
          <w:sz w:val="28"/>
          <w:szCs w:val="28"/>
        </w:rPr>
        <w:t>довать) в официальном печатном и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дании 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 w:rsidRPr="004F6ADC">
        <w:rPr>
          <w:sz w:val="28"/>
          <w:szCs w:val="28"/>
        </w:rPr>
        <w:t xml:space="preserve"> и разместить на официальном интер</w:t>
      </w:r>
      <w:r>
        <w:rPr>
          <w:sz w:val="28"/>
          <w:szCs w:val="28"/>
        </w:rPr>
        <w:t>нет-сайте органов местного сам</w:t>
      </w:r>
      <w:r>
        <w:rPr>
          <w:sz w:val="28"/>
          <w:szCs w:val="28"/>
        </w:rPr>
        <w:t>о</w:t>
      </w:r>
      <w:r>
        <w:rPr>
          <w:sz w:val="28"/>
          <w:szCs w:val="28"/>
        </w:rPr>
        <w:t>управления Дубенского муниципального района: http://dubenki.e-mordovia.ru</w:t>
      </w:r>
      <w:r w:rsidRPr="004F6ADC">
        <w:rPr>
          <w:sz w:val="28"/>
          <w:szCs w:val="28"/>
        </w:rPr>
        <w:t xml:space="preserve">. </w:t>
      </w:r>
    </w:p>
    <w:p w:rsidR="00AE1220" w:rsidRPr="00AE1220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>3. Настоящее решение вступает в силу после дня его официального опубликов</w:t>
      </w:r>
      <w:r w:rsidRPr="004F6ADC">
        <w:rPr>
          <w:sz w:val="28"/>
          <w:szCs w:val="28"/>
        </w:rPr>
        <w:t>а</w:t>
      </w:r>
      <w:r w:rsidRPr="004F6ADC">
        <w:rPr>
          <w:sz w:val="28"/>
          <w:szCs w:val="28"/>
        </w:rPr>
        <w:t>ния (обнар</w:t>
      </w:r>
      <w:r>
        <w:rPr>
          <w:sz w:val="28"/>
          <w:szCs w:val="28"/>
        </w:rPr>
        <w:t>одования)</w:t>
      </w:r>
      <w:r w:rsidRPr="004F6ADC">
        <w:rPr>
          <w:sz w:val="28"/>
          <w:szCs w:val="28"/>
        </w:rPr>
        <w:t xml:space="preserve">. </w:t>
      </w:r>
    </w:p>
    <w:p w:rsidR="00AE1220" w:rsidRPr="00AE1220" w:rsidRDefault="00AE1220" w:rsidP="00AE1220">
      <w:pPr>
        <w:pStyle w:val="a3"/>
        <w:jc w:val="both"/>
        <w:rPr>
          <w:sz w:val="28"/>
          <w:szCs w:val="28"/>
        </w:rPr>
      </w:pPr>
    </w:p>
    <w:p w:rsidR="00AE1220" w:rsidRDefault="00AE1220" w:rsidP="00AE1220">
      <w:pPr>
        <w:pStyle w:val="a3"/>
        <w:tabs>
          <w:tab w:val="left" w:pos="6824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4F6AD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4F6AD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ab/>
        <w:t xml:space="preserve">           </w:t>
      </w:r>
    </w:p>
    <w:p w:rsidR="00AE1220" w:rsidRDefault="00AE1220" w:rsidP="00AE12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</w:t>
      </w:r>
      <w:proofErr w:type="spellStart"/>
      <w:r>
        <w:rPr>
          <w:sz w:val="28"/>
          <w:szCs w:val="28"/>
        </w:rPr>
        <w:t>Радаева</w:t>
      </w:r>
      <w:proofErr w:type="spellEnd"/>
      <w:r>
        <w:rPr>
          <w:sz w:val="28"/>
          <w:szCs w:val="28"/>
        </w:rPr>
        <w:t xml:space="preserve"> Т.В.</w:t>
      </w:r>
    </w:p>
    <w:p w:rsidR="00AE1220" w:rsidRDefault="00AE1220" w:rsidP="00AE1220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E1220" w:rsidRPr="00D14C35" w:rsidRDefault="00AE1220" w:rsidP="00AE1220">
      <w:pPr>
        <w:pStyle w:val="a3"/>
        <w:spacing w:before="0" w:beforeAutospacing="0" w:after="0" w:afterAutospacing="0"/>
        <w:jc w:val="both"/>
      </w:pPr>
      <w:r>
        <w:t> </w:t>
      </w:r>
    </w:p>
    <w:p w:rsidR="00AE1220" w:rsidRPr="00D14C35" w:rsidRDefault="00AE1220" w:rsidP="00AE1220">
      <w:pPr>
        <w:pStyle w:val="a3"/>
        <w:spacing w:before="0" w:beforeAutospacing="0" w:after="0" w:afterAutospacing="0"/>
        <w:jc w:val="both"/>
      </w:pPr>
    </w:p>
    <w:p w:rsidR="00AE1220" w:rsidRDefault="00AE1220" w:rsidP="00AE1220">
      <w:pPr>
        <w:pStyle w:val="ConsPlusNormal"/>
        <w:jc w:val="right"/>
        <w:outlineLvl w:val="0"/>
      </w:pPr>
      <w:r>
        <w:t>Приложение</w:t>
      </w:r>
    </w:p>
    <w:p w:rsidR="00AE1220" w:rsidRPr="003C5C83" w:rsidRDefault="00AE1220" w:rsidP="00AE1220">
      <w:pPr>
        <w:pStyle w:val="ConsPlusNormal"/>
        <w:jc w:val="right"/>
        <w:rPr>
          <w:color w:val="0070C0"/>
        </w:rPr>
      </w:pPr>
      <w:r>
        <w:t xml:space="preserve">к Решению Совета депутатов </w:t>
      </w:r>
      <w:proofErr w:type="spellStart"/>
      <w:r>
        <w:t>Пуркаевского</w:t>
      </w:r>
      <w:proofErr w:type="spellEnd"/>
    </w:p>
    <w:p w:rsidR="00AE1220" w:rsidRDefault="00AE1220" w:rsidP="00AE1220">
      <w:pPr>
        <w:pStyle w:val="ConsPlusNormal"/>
        <w:jc w:val="right"/>
      </w:pPr>
      <w:r>
        <w:t xml:space="preserve"> сельского поселения Дубенского</w:t>
      </w:r>
    </w:p>
    <w:p w:rsidR="00AE1220" w:rsidRDefault="00AE1220" w:rsidP="00AE1220">
      <w:pPr>
        <w:pStyle w:val="ConsPlusNormal"/>
        <w:jc w:val="right"/>
      </w:pPr>
      <w:r>
        <w:t xml:space="preserve"> муниципального района </w:t>
      </w:r>
    </w:p>
    <w:p w:rsidR="00AE1220" w:rsidRDefault="00AE1220" w:rsidP="00AE1220">
      <w:pPr>
        <w:pStyle w:val="ConsPlusNormal"/>
        <w:jc w:val="right"/>
      </w:pPr>
      <w:r>
        <w:t xml:space="preserve"> Республики Мордовия</w:t>
      </w:r>
    </w:p>
    <w:p w:rsidR="00AE1220" w:rsidRPr="00E63765" w:rsidRDefault="00AE1220" w:rsidP="00AE1220">
      <w:pPr>
        <w:pStyle w:val="ConsPlusNormal"/>
        <w:jc w:val="right"/>
      </w:pPr>
      <w:r>
        <w:t xml:space="preserve">от 03.08.2021 г. № </w:t>
      </w:r>
      <w:r w:rsidRPr="00AE1220">
        <w:t>1</w:t>
      </w:r>
      <w:r>
        <w:t>01</w:t>
      </w:r>
    </w:p>
    <w:p w:rsidR="00AE1220" w:rsidRDefault="00AE1220" w:rsidP="00AE1220">
      <w:pPr>
        <w:pStyle w:val="a3"/>
        <w:jc w:val="right"/>
      </w:pPr>
    </w:p>
    <w:p w:rsidR="00AE1220" w:rsidRDefault="00AE1220" w:rsidP="00AE1220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AE1220" w:rsidRDefault="00AE1220" w:rsidP="00AE1220">
      <w:pPr>
        <w:pStyle w:val="a3"/>
        <w:jc w:val="center"/>
        <w:rPr>
          <w:b/>
          <w:sz w:val="28"/>
          <w:szCs w:val="28"/>
        </w:rPr>
      </w:pPr>
      <w:r w:rsidRPr="003B7DFC">
        <w:rPr>
          <w:b/>
          <w:sz w:val="28"/>
          <w:szCs w:val="28"/>
        </w:rPr>
        <w:t xml:space="preserve">представления главным распорядителем средств бюджета муниципального образования в </w:t>
      </w:r>
      <w:r>
        <w:rPr>
          <w:b/>
          <w:sz w:val="28"/>
          <w:szCs w:val="28"/>
        </w:rPr>
        <w:t xml:space="preserve">финансовый орган </w:t>
      </w:r>
      <w:r w:rsidRPr="003B7DFC">
        <w:rPr>
          <w:b/>
          <w:sz w:val="28"/>
          <w:szCs w:val="28"/>
        </w:rPr>
        <w:t>муниципал</w:t>
      </w:r>
      <w:r>
        <w:rPr>
          <w:b/>
          <w:sz w:val="28"/>
          <w:szCs w:val="28"/>
        </w:rPr>
        <w:t>ьного образования, осущест</w:t>
      </w:r>
      <w:r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ляющий</w:t>
      </w:r>
      <w:r w:rsidRPr="003B7DFC">
        <w:rPr>
          <w:b/>
          <w:sz w:val="28"/>
          <w:szCs w:val="28"/>
        </w:rPr>
        <w:t xml:space="preserve"> составление и организацию исполнения местных бюджетов, инфо</w:t>
      </w:r>
      <w:r w:rsidRPr="003B7DFC">
        <w:rPr>
          <w:b/>
          <w:sz w:val="28"/>
          <w:szCs w:val="28"/>
        </w:rPr>
        <w:t>р</w:t>
      </w:r>
      <w:r w:rsidRPr="003B7DFC">
        <w:rPr>
          <w:b/>
          <w:sz w:val="28"/>
          <w:szCs w:val="28"/>
        </w:rPr>
        <w:t>мации о совершаемых действиях, направленных на реализацию муниц</w:t>
      </w:r>
      <w:r w:rsidRPr="003B7DFC">
        <w:rPr>
          <w:b/>
          <w:sz w:val="28"/>
          <w:szCs w:val="28"/>
        </w:rPr>
        <w:t>и</w:t>
      </w:r>
      <w:r w:rsidRPr="003B7DFC">
        <w:rPr>
          <w:b/>
          <w:sz w:val="28"/>
          <w:szCs w:val="28"/>
        </w:rPr>
        <w:t>пальным образованием права регресса, либо об отсутствии оснований для предъявления иска о взыскании денежных сре</w:t>
      </w:r>
      <w:proofErr w:type="gramStart"/>
      <w:r w:rsidRPr="003B7DFC">
        <w:rPr>
          <w:b/>
          <w:sz w:val="28"/>
          <w:szCs w:val="28"/>
        </w:rPr>
        <w:t>дств в п</w:t>
      </w:r>
      <w:proofErr w:type="gramEnd"/>
      <w:r w:rsidRPr="003B7DFC">
        <w:rPr>
          <w:b/>
          <w:sz w:val="28"/>
          <w:szCs w:val="28"/>
        </w:rPr>
        <w:t>орядке регресса.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1. </w:t>
      </w:r>
      <w:proofErr w:type="gramStart"/>
      <w:r w:rsidRPr="004F6ADC">
        <w:rPr>
          <w:sz w:val="28"/>
          <w:szCs w:val="28"/>
        </w:rPr>
        <w:t>Настоящий Порядок устанавливает правила представления главным распоряд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 xml:space="preserve">телем средств </w:t>
      </w:r>
      <w:r w:rsidRPr="00D96D5C">
        <w:rPr>
          <w:sz w:val="28"/>
          <w:szCs w:val="28"/>
        </w:rPr>
        <w:t>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Пуркаевского</w:t>
      </w:r>
      <w:proofErr w:type="spellEnd"/>
      <w:r>
        <w:rPr>
          <w:sz w:val="28"/>
          <w:szCs w:val="28"/>
        </w:rPr>
        <w:t xml:space="preserve"> сельского поселения Дубенского</w:t>
      </w:r>
      <w:r w:rsidRPr="00D96D5C">
        <w:rPr>
          <w:sz w:val="28"/>
          <w:szCs w:val="28"/>
        </w:rPr>
        <w:t xml:space="preserve"> муниц</w:t>
      </w:r>
      <w:r w:rsidRPr="00D96D5C">
        <w:rPr>
          <w:sz w:val="28"/>
          <w:szCs w:val="28"/>
        </w:rPr>
        <w:t>и</w:t>
      </w:r>
      <w:r w:rsidRPr="00D96D5C">
        <w:rPr>
          <w:sz w:val="28"/>
          <w:szCs w:val="28"/>
        </w:rPr>
        <w:t>пально</w:t>
      </w:r>
      <w:r>
        <w:rPr>
          <w:sz w:val="28"/>
          <w:szCs w:val="28"/>
        </w:rPr>
        <w:t xml:space="preserve">го района </w:t>
      </w:r>
      <w:r w:rsidRPr="00D96D5C">
        <w:rPr>
          <w:sz w:val="28"/>
          <w:szCs w:val="28"/>
        </w:rPr>
        <w:t xml:space="preserve"> в  финансовый орган муниципального образования, осущест</w:t>
      </w:r>
      <w:r w:rsidRPr="00D96D5C">
        <w:rPr>
          <w:sz w:val="28"/>
          <w:szCs w:val="28"/>
        </w:rPr>
        <w:t>в</w:t>
      </w:r>
      <w:r w:rsidRPr="00D96D5C">
        <w:rPr>
          <w:sz w:val="28"/>
          <w:szCs w:val="28"/>
        </w:rPr>
        <w:t>ляющий  составление и организацию исполнения</w:t>
      </w:r>
      <w:r w:rsidRPr="004F6ADC">
        <w:rPr>
          <w:sz w:val="28"/>
          <w:szCs w:val="28"/>
        </w:rPr>
        <w:t xml:space="preserve"> местных бюджетов</w:t>
      </w:r>
      <w:r>
        <w:rPr>
          <w:sz w:val="28"/>
          <w:szCs w:val="28"/>
        </w:rPr>
        <w:t xml:space="preserve"> </w:t>
      </w:r>
      <w:r w:rsidRPr="004F6ADC">
        <w:rPr>
          <w:sz w:val="28"/>
          <w:szCs w:val="28"/>
        </w:rPr>
        <w:t>(далее по тексту – Админис</w:t>
      </w:r>
      <w:r w:rsidRPr="004F6ADC">
        <w:rPr>
          <w:sz w:val="28"/>
          <w:szCs w:val="28"/>
        </w:rPr>
        <w:t>т</w:t>
      </w:r>
      <w:r w:rsidRPr="004F6ADC">
        <w:rPr>
          <w:sz w:val="28"/>
          <w:szCs w:val="28"/>
        </w:rPr>
        <w:t>рация)</w:t>
      </w:r>
      <w:r>
        <w:rPr>
          <w:sz w:val="28"/>
          <w:szCs w:val="28"/>
        </w:rPr>
        <w:t>,</w:t>
      </w:r>
      <w:r w:rsidRPr="004F6ADC">
        <w:rPr>
          <w:sz w:val="28"/>
          <w:szCs w:val="28"/>
        </w:rPr>
        <w:t xml:space="preserve"> информации о совершаемых действиях, направленных на реализацию м</w:t>
      </w:r>
      <w:r w:rsidRPr="004F6ADC">
        <w:rPr>
          <w:sz w:val="28"/>
          <w:szCs w:val="28"/>
        </w:rPr>
        <w:t>у</w:t>
      </w:r>
      <w:r w:rsidRPr="004F6ADC">
        <w:rPr>
          <w:sz w:val="28"/>
          <w:szCs w:val="28"/>
        </w:rPr>
        <w:t>ниципальным образованием права регресса, либо об отсутствии оснований для предъявления иска о взыскании денежных средств в порядке ре</w:t>
      </w:r>
      <w:r w:rsidRPr="004F6ADC">
        <w:rPr>
          <w:sz w:val="28"/>
          <w:szCs w:val="28"/>
        </w:rPr>
        <w:t>г</w:t>
      </w:r>
      <w:r w:rsidRPr="004F6ADC">
        <w:rPr>
          <w:sz w:val="28"/>
          <w:szCs w:val="28"/>
        </w:rPr>
        <w:t xml:space="preserve">ресса. </w:t>
      </w:r>
      <w:proofErr w:type="gramEnd"/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>2. Администрация в течение 15 календарных дней со дня исполнения за счет ка</w:t>
      </w:r>
      <w:r w:rsidRPr="004F6ADC">
        <w:rPr>
          <w:sz w:val="28"/>
          <w:szCs w:val="28"/>
        </w:rPr>
        <w:t>з</w:t>
      </w:r>
      <w:r w:rsidRPr="004F6ADC">
        <w:rPr>
          <w:sz w:val="28"/>
          <w:szCs w:val="28"/>
        </w:rPr>
        <w:t xml:space="preserve">ны муниципального образования судебного акта о возмещении вреда </w:t>
      </w:r>
      <w:proofErr w:type="gramStart"/>
      <w:r w:rsidRPr="004F6ADC">
        <w:rPr>
          <w:sz w:val="28"/>
          <w:szCs w:val="28"/>
        </w:rPr>
        <w:t>уведомляет</w:t>
      </w:r>
      <w:proofErr w:type="gramEnd"/>
      <w:r w:rsidRPr="004F6ADC">
        <w:rPr>
          <w:sz w:val="28"/>
          <w:szCs w:val="28"/>
        </w:rPr>
        <w:t xml:space="preserve"> об этом главного распорядителя средств бюджета муниципального образования (далее - главный распорядитель). 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3. В течение 3 рабочих дней </w:t>
      </w:r>
      <w:proofErr w:type="gramStart"/>
      <w:r w:rsidRPr="004F6ADC">
        <w:rPr>
          <w:sz w:val="28"/>
          <w:szCs w:val="28"/>
        </w:rPr>
        <w:t>со дня получения уведомления главный распоряд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>тель при наличии оснований для предъявления иска о взыскании денежных средств в порядке</w:t>
      </w:r>
      <w:proofErr w:type="gramEnd"/>
      <w:r w:rsidRPr="004F6ADC">
        <w:rPr>
          <w:sz w:val="28"/>
          <w:szCs w:val="28"/>
        </w:rPr>
        <w:t xml:space="preserve"> регресса направляет в Администрацию запрос о предоставл</w:t>
      </w:r>
      <w:r w:rsidRPr="004F6ADC">
        <w:rPr>
          <w:sz w:val="28"/>
          <w:szCs w:val="28"/>
        </w:rPr>
        <w:t>е</w:t>
      </w:r>
      <w:r w:rsidRPr="004F6ADC">
        <w:rPr>
          <w:sz w:val="28"/>
          <w:szCs w:val="28"/>
        </w:rPr>
        <w:t xml:space="preserve">нии копий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вреда. 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>4. Копии документов (платежных поручений), подтверждающих исполнение Администрацией за счет казны муниципального образования судебного акта о во</w:t>
      </w:r>
      <w:r w:rsidRPr="004F6ADC">
        <w:rPr>
          <w:sz w:val="28"/>
          <w:szCs w:val="28"/>
        </w:rPr>
        <w:t>з</w:t>
      </w:r>
      <w:r w:rsidRPr="004F6ADC">
        <w:rPr>
          <w:sz w:val="28"/>
          <w:szCs w:val="28"/>
        </w:rPr>
        <w:t xml:space="preserve">мещении вреда, направляются Администрацией главному распорядителю в срок, не превышающий 15 календарных дней со дня поступления запроса, указанного в пункте 3 настоящего Порядка. </w:t>
      </w:r>
    </w:p>
    <w:p w:rsidR="00AE1220" w:rsidRPr="004F6ADC" w:rsidRDefault="00AE1220" w:rsidP="00AE1220">
      <w:pPr>
        <w:pStyle w:val="a3"/>
        <w:jc w:val="both"/>
        <w:rPr>
          <w:sz w:val="28"/>
          <w:szCs w:val="28"/>
        </w:rPr>
      </w:pPr>
      <w:r w:rsidRPr="004F6ADC">
        <w:rPr>
          <w:sz w:val="28"/>
          <w:szCs w:val="28"/>
        </w:rPr>
        <w:t xml:space="preserve">5. </w:t>
      </w:r>
      <w:proofErr w:type="gramStart"/>
      <w:r w:rsidRPr="004F6ADC">
        <w:rPr>
          <w:sz w:val="28"/>
          <w:szCs w:val="28"/>
        </w:rPr>
        <w:t>Информация о совершаемых действиях, направленных на реализацию муниц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>пальным образованием права регресса, либо об отсутствии оснований для пред</w:t>
      </w:r>
      <w:r w:rsidRPr="004F6ADC">
        <w:rPr>
          <w:sz w:val="28"/>
          <w:szCs w:val="28"/>
        </w:rPr>
        <w:t>ъ</w:t>
      </w:r>
      <w:r w:rsidRPr="004F6ADC">
        <w:rPr>
          <w:sz w:val="28"/>
          <w:szCs w:val="28"/>
        </w:rPr>
        <w:t>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>теля главного распорядителя или уполномоченного им лица, либо в виде док</w:t>
      </w:r>
      <w:r w:rsidRPr="004F6ADC">
        <w:rPr>
          <w:sz w:val="28"/>
          <w:szCs w:val="28"/>
        </w:rPr>
        <w:t>у</w:t>
      </w:r>
      <w:r w:rsidRPr="004F6ADC">
        <w:rPr>
          <w:sz w:val="28"/>
          <w:szCs w:val="28"/>
        </w:rPr>
        <w:t>мента</w:t>
      </w:r>
      <w:proofErr w:type="gramEnd"/>
      <w:r w:rsidRPr="004F6ADC">
        <w:rPr>
          <w:sz w:val="28"/>
          <w:szCs w:val="28"/>
        </w:rPr>
        <w:t xml:space="preserve"> на бумажном носителе, подписанного руководителем главного распоряд</w:t>
      </w:r>
      <w:r w:rsidRPr="004F6ADC">
        <w:rPr>
          <w:sz w:val="28"/>
          <w:szCs w:val="28"/>
        </w:rPr>
        <w:t>и</w:t>
      </w:r>
      <w:r w:rsidRPr="004F6ADC">
        <w:rPr>
          <w:sz w:val="28"/>
          <w:szCs w:val="28"/>
        </w:rPr>
        <w:t xml:space="preserve">теля или уполномоченным им лицом. </w:t>
      </w:r>
    </w:p>
    <w:p w:rsidR="00AE1220" w:rsidRPr="00AD2EF3" w:rsidRDefault="00AE1220" w:rsidP="00AE1220">
      <w:pPr>
        <w:ind w:firstLine="709"/>
        <w:jc w:val="both"/>
        <w:rPr>
          <w:sz w:val="28"/>
          <w:szCs w:val="28"/>
        </w:rPr>
      </w:pPr>
    </w:p>
    <w:p w:rsidR="00AE1220" w:rsidRDefault="00AE1220" w:rsidP="00AE1220">
      <w:pPr>
        <w:pStyle w:val="a4"/>
        <w:rPr>
          <w:sz w:val="28"/>
          <w:szCs w:val="28"/>
        </w:rPr>
      </w:pPr>
    </w:p>
    <w:p w:rsidR="00AE1220" w:rsidRDefault="00AE1220" w:rsidP="00AE1220">
      <w:pPr>
        <w:pStyle w:val="a4"/>
        <w:rPr>
          <w:sz w:val="28"/>
          <w:szCs w:val="28"/>
        </w:rPr>
      </w:pPr>
    </w:p>
    <w:p w:rsidR="00AE1220" w:rsidRDefault="00AE1220" w:rsidP="00AE1220">
      <w:pPr>
        <w:rPr>
          <w:rFonts w:ascii="Times New Roman" w:hAnsi="Times New Roman" w:cs="Times New Roman"/>
          <w:sz w:val="28"/>
          <w:szCs w:val="28"/>
        </w:rPr>
      </w:pPr>
    </w:p>
    <w:p w:rsidR="00AE1220" w:rsidRDefault="00AE1220" w:rsidP="00AE1220">
      <w:pPr>
        <w:pStyle w:val="a3"/>
        <w:rPr>
          <w:b/>
          <w:bCs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  сельского поселения Дубенского муниципального района, № 18 (434) от 03 августа 2021 года.                                                                 Учредитель: Совет депутатов  </w:t>
      </w:r>
      <w:proofErr w:type="spellStart"/>
      <w:r>
        <w:rPr>
          <w:b/>
        </w:rPr>
        <w:t>Пуркаевского</w:t>
      </w:r>
      <w:proofErr w:type="spellEnd"/>
      <w:r>
        <w:rPr>
          <w:b/>
        </w:rPr>
        <w:t xml:space="preserve"> сельского поселения Дубенского муниципального района. Тираж 5 экз.</w:t>
      </w:r>
    </w:p>
    <w:p w:rsidR="00AE1220" w:rsidRDefault="00AE1220" w:rsidP="00AE1220"/>
    <w:p w:rsidR="00AE1220" w:rsidRDefault="00AE1220" w:rsidP="00AE1220"/>
    <w:p w:rsidR="00732427" w:rsidRDefault="00732427"/>
    <w:sectPr w:rsidR="00732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AE1220"/>
    <w:rsid w:val="00732427"/>
    <w:rsid w:val="00AE1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semiHidden/>
    <w:unhideWhenUsed/>
    <w:qFormat/>
    <w:rsid w:val="00AE12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E122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nhideWhenUsed/>
    <w:rsid w:val="00AE1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AE1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AE12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AE122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4"/>
      <w:szCs w:val="24"/>
    </w:rPr>
  </w:style>
  <w:style w:type="paragraph" w:customStyle="1" w:styleId="ConsPlusNormal">
    <w:name w:val="ConsPlusNormal"/>
    <w:rsid w:val="00AE12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7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859</Words>
  <Characters>4902</Characters>
  <Application>Microsoft Office Word</Application>
  <DocSecurity>0</DocSecurity>
  <Lines>40</Lines>
  <Paragraphs>11</Paragraphs>
  <ScaleCrop>false</ScaleCrop>
  <Company>MICROSOFT</Company>
  <LinksUpToDate>false</LinksUpToDate>
  <CharactersWithSpaces>5750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2021-09-17T07:12:00Z</dcterms:created>
  <dcterms:modified xsi:type="dcterms:W3CDTF">2021-09-17T07:18:00Z</dcterms:modified>
</cp:coreProperties>
</file>