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64F" w:rsidRDefault="00F0364F" w:rsidP="00F0364F">
      <w:pPr>
        <w:pStyle w:val="1"/>
        <w:shd w:val="clear" w:color="auto" w:fill="FFFFFF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</w:rPr>
      </w:pPr>
      <w:r w:rsidRPr="00F0364F">
        <w:rPr>
          <w:rFonts w:ascii="Times New Roman" w:hAnsi="Times New Roman" w:cs="Times New Roman"/>
          <w:color w:val="auto"/>
        </w:rPr>
        <w:t>Прокурор разъясняет административную ответственность,</w:t>
      </w:r>
    </w:p>
    <w:p w:rsidR="00F0364F" w:rsidRPr="00F0364F" w:rsidRDefault="00F0364F" w:rsidP="00F0364F">
      <w:pPr>
        <w:pStyle w:val="1"/>
        <w:shd w:val="clear" w:color="auto" w:fill="FFFFFF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</w:rPr>
      </w:pPr>
      <w:r w:rsidRPr="00F0364F">
        <w:rPr>
          <w:rFonts w:ascii="Times New Roman" w:hAnsi="Times New Roman" w:cs="Times New Roman"/>
          <w:color w:val="auto"/>
        </w:rPr>
        <w:t xml:space="preserve">предусмотренную ст. 20.3.1 </w:t>
      </w:r>
      <w:proofErr w:type="spellStart"/>
      <w:r w:rsidRPr="00F0364F">
        <w:rPr>
          <w:rFonts w:ascii="Times New Roman" w:hAnsi="Times New Roman" w:cs="Times New Roman"/>
          <w:color w:val="auto"/>
        </w:rPr>
        <w:t>КоАП</w:t>
      </w:r>
      <w:proofErr w:type="spellEnd"/>
      <w:r w:rsidRPr="00F0364F">
        <w:rPr>
          <w:rFonts w:ascii="Times New Roman" w:hAnsi="Times New Roman" w:cs="Times New Roman"/>
          <w:color w:val="auto"/>
        </w:rPr>
        <w:t xml:space="preserve"> РФ (возбуждение ненависти либо вражды, а равно унижение человеческого достоинства)</w:t>
      </w:r>
    </w:p>
    <w:p w:rsidR="00F0364F" w:rsidRDefault="00F0364F" w:rsidP="00F0364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F0364F" w:rsidRPr="00F0364F" w:rsidRDefault="00011B89" w:rsidP="00F036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hyperlink r:id="rId4" w:history="1">
        <w:r w:rsidR="00F0364F" w:rsidRPr="00F0364F">
          <w:rPr>
            <w:rStyle w:val="a4"/>
            <w:rFonts w:eastAsiaTheme="majorEastAsia"/>
            <w:color w:val="auto"/>
            <w:sz w:val="28"/>
            <w:szCs w:val="28"/>
            <w:u w:val="none"/>
          </w:rPr>
          <w:t>Статья 20.3.1</w:t>
        </w:r>
      </w:hyperlink>
      <w:r w:rsidR="00F0364F">
        <w:rPr>
          <w:sz w:val="28"/>
          <w:szCs w:val="28"/>
        </w:rPr>
        <w:t xml:space="preserve"> </w:t>
      </w:r>
      <w:proofErr w:type="spellStart"/>
      <w:r w:rsidR="00F0364F" w:rsidRPr="00F0364F">
        <w:rPr>
          <w:sz w:val="28"/>
          <w:szCs w:val="28"/>
        </w:rPr>
        <w:t>КоАП</w:t>
      </w:r>
      <w:proofErr w:type="spellEnd"/>
      <w:r w:rsidR="00F0364F" w:rsidRPr="00F0364F">
        <w:rPr>
          <w:sz w:val="28"/>
          <w:szCs w:val="28"/>
        </w:rPr>
        <w:t xml:space="preserve"> РФ устанавливает меры административной ответстве</w:t>
      </w:r>
      <w:r w:rsidR="00F0364F" w:rsidRPr="00F0364F">
        <w:rPr>
          <w:sz w:val="28"/>
          <w:szCs w:val="28"/>
        </w:rPr>
        <w:t>н</w:t>
      </w:r>
      <w:r w:rsidR="00F0364F" w:rsidRPr="00F0364F">
        <w:rPr>
          <w:sz w:val="28"/>
          <w:szCs w:val="28"/>
        </w:rPr>
        <w:t>ности за возбуждение ненависти либо вражды, а равно унижение человеческого достоинства.</w:t>
      </w:r>
    </w:p>
    <w:p w:rsidR="00F0364F" w:rsidRPr="00F0364F" w:rsidRDefault="00F0364F" w:rsidP="00F036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Возбуждение ненависти либо вражды по признакам пола, расовой, наци</w:t>
      </w:r>
      <w:r w:rsidRPr="00F0364F">
        <w:rPr>
          <w:sz w:val="28"/>
          <w:szCs w:val="28"/>
        </w:rPr>
        <w:t>о</w:t>
      </w:r>
      <w:r w:rsidRPr="00F0364F">
        <w:rPr>
          <w:sz w:val="28"/>
          <w:szCs w:val="28"/>
        </w:rPr>
        <w:t>нальной, языковой, религиозной принадлежности или принадлежности к какой-либо социальной группе, в том числе путем распространения призывов к насил</w:t>
      </w:r>
      <w:r w:rsidRPr="00F0364F">
        <w:rPr>
          <w:sz w:val="28"/>
          <w:szCs w:val="28"/>
        </w:rPr>
        <w:t>ь</w:t>
      </w:r>
      <w:r w:rsidRPr="00F0364F">
        <w:rPr>
          <w:sz w:val="28"/>
          <w:szCs w:val="28"/>
        </w:rPr>
        <w:t>ственным действиям, прежде всего через информационно-телекоммуникационные сети, включая сеть Интернет, относится к наиболее опасным видам экстремизма.</w:t>
      </w:r>
    </w:p>
    <w:p w:rsidR="00F0364F" w:rsidRPr="00F0364F" w:rsidRDefault="00F0364F" w:rsidP="00F036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Экстремизм во всех его проявлениях ведет к нарушению гражданского мира и согласия, подрывает общественную безопасность и государственную целос</w:t>
      </w:r>
      <w:r w:rsidRPr="00F0364F">
        <w:rPr>
          <w:sz w:val="28"/>
          <w:szCs w:val="28"/>
        </w:rPr>
        <w:t>т</w:t>
      </w:r>
      <w:r w:rsidRPr="00F0364F">
        <w:rPr>
          <w:sz w:val="28"/>
          <w:szCs w:val="28"/>
        </w:rPr>
        <w:t>ность Российской Федерации, создает реальную угрозу сохранению основ ко</w:t>
      </w:r>
      <w:r w:rsidRPr="00F0364F">
        <w:rPr>
          <w:sz w:val="28"/>
          <w:szCs w:val="28"/>
        </w:rPr>
        <w:t>н</w:t>
      </w:r>
      <w:r w:rsidRPr="00F0364F">
        <w:rPr>
          <w:sz w:val="28"/>
          <w:szCs w:val="28"/>
        </w:rPr>
        <w:t>ституционного строя, межнационального (межэтнического) и межконфессионал</w:t>
      </w:r>
      <w:r w:rsidRPr="00F0364F">
        <w:rPr>
          <w:sz w:val="28"/>
          <w:szCs w:val="28"/>
        </w:rPr>
        <w:t>ь</w:t>
      </w:r>
      <w:r w:rsidRPr="00F0364F">
        <w:rPr>
          <w:sz w:val="28"/>
          <w:szCs w:val="28"/>
        </w:rPr>
        <w:t>ного согласия.</w:t>
      </w:r>
    </w:p>
    <w:p w:rsidR="00F0364F" w:rsidRPr="00F0364F" w:rsidRDefault="00F0364F" w:rsidP="00F036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Экстремизм является одной из наиболее сложных проблем современного российского общества, что связано в первую очередь с многообразием его проя</w:t>
      </w:r>
      <w:r w:rsidRPr="00F0364F">
        <w:rPr>
          <w:sz w:val="28"/>
          <w:szCs w:val="28"/>
        </w:rPr>
        <w:t>в</w:t>
      </w:r>
      <w:r w:rsidRPr="00F0364F">
        <w:rPr>
          <w:sz w:val="28"/>
          <w:szCs w:val="28"/>
        </w:rPr>
        <w:t>лений, неоднородным составом экстремистских организаций, которые угрожают национальной безопасности Российской Федерации.</w:t>
      </w:r>
      <w:r>
        <w:rPr>
          <w:sz w:val="28"/>
          <w:szCs w:val="28"/>
        </w:rPr>
        <w:t xml:space="preserve"> </w:t>
      </w:r>
      <w:hyperlink r:id="rId5" w:history="1">
        <w:r w:rsidRPr="00F0364F">
          <w:rPr>
            <w:rStyle w:val="a4"/>
            <w:rFonts w:eastAsiaTheme="majorEastAsia"/>
            <w:color w:val="auto"/>
            <w:sz w:val="28"/>
            <w:szCs w:val="28"/>
            <w:u w:val="none"/>
          </w:rPr>
          <w:t>Статья 29</w:t>
        </w:r>
      </w:hyperlink>
      <w:r>
        <w:rPr>
          <w:sz w:val="28"/>
          <w:szCs w:val="28"/>
        </w:rPr>
        <w:t xml:space="preserve"> </w:t>
      </w:r>
      <w:r w:rsidRPr="00F0364F">
        <w:rPr>
          <w:sz w:val="28"/>
          <w:szCs w:val="28"/>
        </w:rPr>
        <w:t>Конституции Ро</w:t>
      </w:r>
      <w:r w:rsidRPr="00F0364F">
        <w:rPr>
          <w:sz w:val="28"/>
          <w:szCs w:val="28"/>
        </w:rPr>
        <w:t>с</w:t>
      </w:r>
      <w:r w:rsidRPr="00F0364F">
        <w:rPr>
          <w:sz w:val="28"/>
          <w:szCs w:val="28"/>
        </w:rPr>
        <w:t>сийской Федерации устанавливает запрет на пропаганду и агитацию, возбужда</w:t>
      </w:r>
      <w:r w:rsidRPr="00F0364F">
        <w:rPr>
          <w:sz w:val="28"/>
          <w:szCs w:val="28"/>
        </w:rPr>
        <w:t>ю</w:t>
      </w:r>
      <w:r w:rsidRPr="00F0364F">
        <w:rPr>
          <w:sz w:val="28"/>
          <w:szCs w:val="28"/>
        </w:rPr>
        <w:t>щие социальную, расовую, национальную или религиозную ненависть и вражду, а также на пропаганду социального, расового, национального, религиозного или языкового превосходства.</w:t>
      </w:r>
    </w:p>
    <w:p w:rsidR="00F0364F" w:rsidRPr="00F0364F" w:rsidRDefault="00F0364F" w:rsidP="00F036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0364F">
        <w:rPr>
          <w:sz w:val="28"/>
          <w:szCs w:val="28"/>
        </w:rPr>
        <w:t>Именно действия, направленные на возбуждение ненависти либо вражды, а также на унижение достоинства человека либо группы лиц по признакам пола, р</w:t>
      </w:r>
      <w:r w:rsidRPr="00F0364F">
        <w:rPr>
          <w:sz w:val="28"/>
          <w:szCs w:val="28"/>
        </w:rPr>
        <w:t>а</w:t>
      </w:r>
      <w:r w:rsidRPr="00F0364F">
        <w:rPr>
          <w:sz w:val="28"/>
          <w:szCs w:val="28"/>
        </w:rPr>
        <w:t>сы, национальности, языка, происхождения, отношения к религии, а равно пр</w:t>
      </w:r>
      <w:r w:rsidRPr="00F0364F">
        <w:rPr>
          <w:sz w:val="28"/>
          <w:szCs w:val="28"/>
        </w:rPr>
        <w:t>и</w:t>
      </w:r>
      <w:r w:rsidRPr="00F0364F">
        <w:rPr>
          <w:sz w:val="28"/>
          <w:szCs w:val="28"/>
        </w:rPr>
        <w:t>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Интернет, если эти действия не с</w:t>
      </w:r>
      <w:r w:rsidRPr="00F0364F">
        <w:rPr>
          <w:sz w:val="28"/>
          <w:szCs w:val="28"/>
        </w:rPr>
        <w:t>о</w:t>
      </w:r>
      <w:r w:rsidRPr="00F0364F">
        <w:rPr>
          <w:sz w:val="28"/>
          <w:szCs w:val="28"/>
        </w:rPr>
        <w:t>держат уголовно наказуемого деяния, ответственность за</w:t>
      </w:r>
      <w:proofErr w:type="gramEnd"/>
      <w:r w:rsidRPr="00F0364F">
        <w:rPr>
          <w:sz w:val="28"/>
          <w:szCs w:val="28"/>
        </w:rPr>
        <w:t xml:space="preserve"> </w:t>
      </w:r>
      <w:proofErr w:type="gramStart"/>
      <w:r w:rsidRPr="00F0364F">
        <w:rPr>
          <w:sz w:val="28"/>
          <w:szCs w:val="28"/>
        </w:rPr>
        <w:t>совершение</w:t>
      </w:r>
      <w:proofErr w:type="gramEnd"/>
      <w:r w:rsidRPr="00F0364F">
        <w:rPr>
          <w:sz w:val="28"/>
          <w:szCs w:val="28"/>
        </w:rPr>
        <w:t xml:space="preserve"> которых у</w:t>
      </w:r>
      <w:r w:rsidRPr="00F0364F">
        <w:rPr>
          <w:sz w:val="28"/>
          <w:szCs w:val="28"/>
        </w:rPr>
        <w:t>с</w:t>
      </w:r>
      <w:r w:rsidRPr="00F0364F">
        <w:rPr>
          <w:sz w:val="28"/>
          <w:szCs w:val="28"/>
        </w:rPr>
        <w:t>тановлена</w:t>
      </w:r>
      <w:r>
        <w:rPr>
          <w:sz w:val="28"/>
          <w:szCs w:val="28"/>
        </w:rPr>
        <w:t xml:space="preserve"> </w:t>
      </w:r>
      <w:hyperlink r:id="rId6" w:history="1">
        <w:r w:rsidRPr="00F0364F">
          <w:rPr>
            <w:rStyle w:val="a4"/>
            <w:rFonts w:eastAsiaTheme="majorEastAsia"/>
            <w:color w:val="auto"/>
            <w:sz w:val="28"/>
            <w:szCs w:val="28"/>
            <w:u w:val="none"/>
          </w:rPr>
          <w:t>ст. 282</w:t>
        </w:r>
      </w:hyperlink>
      <w:r>
        <w:rPr>
          <w:sz w:val="28"/>
          <w:szCs w:val="28"/>
        </w:rPr>
        <w:t xml:space="preserve"> </w:t>
      </w:r>
      <w:r w:rsidRPr="00F0364F">
        <w:rPr>
          <w:sz w:val="28"/>
          <w:szCs w:val="28"/>
        </w:rPr>
        <w:t>УК РФ, и составляют объективную сторону административного правонарушения.</w:t>
      </w:r>
    </w:p>
    <w:p w:rsidR="00F0364F" w:rsidRPr="00F0364F" w:rsidRDefault="00F0364F" w:rsidP="00F036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Указанные действия влекут наложение административного штрафа на гра</w:t>
      </w:r>
      <w:r w:rsidRPr="00F0364F">
        <w:rPr>
          <w:sz w:val="28"/>
          <w:szCs w:val="28"/>
        </w:rPr>
        <w:t>ж</w:t>
      </w:r>
      <w:r w:rsidRPr="00F0364F">
        <w:rPr>
          <w:sz w:val="28"/>
          <w:szCs w:val="28"/>
        </w:rPr>
        <w:t>дан в размере от десяти тысяч до двадцати тысяч рублей, или обязательные раб</w:t>
      </w:r>
      <w:r w:rsidRPr="00F0364F">
        <w:rPr>
          <w:sz w:val="28"/>
          <w:szCs w:val="28"/>
        </w:rPr>
        <w:t>о</w:t>
      </w:r>
      <w:r w:rsidRPr="00F0364F">
        <w:rPr>
          <w:sz w:val="28"/>
          <w:szCs w:val="28"/>
        </w:rPr>
        <w:t>ты на срок до ста часов, или административный арест на срок до пятнадцати с</w:t>
      </w:r>
      <w:r w:rsidRPr="00F0364F">
        <w:rPr>
          <w:sz w:val="28"/>
          <w:szCs w:val="28"/>
        </w:rPr>
        <w:t>у</w:t>
      </w:r>
      <w:r w:rsidRPr="00F0364F">
        <w:rPr>
          <w:sz w:val="28"/>
          <w:szCs w:val="28"/>
        </w:rPr>
        <w:t xml:space="preserve">ток; на юридических лиц </w:t>
      </w:r>
      <w:r w:rsidR="002665F2">
        <w:rPr>
          <w:sz w:val="28"/>
          <w:szCs w:val="28"/>
        </w:rPr>
        <w:t>–</w:t>
      </w:r>
      <w:r w:rsidRPr="00F0364F">
        <w:rPr>
          <w:sz w:val="28"/>
          <w:szCs w:val="28"/>
        </w:rPr>
        <w:t xml:space="preserve"> от двухсот пятидесяти тысяч до пятисот тысяч рублей.</w:t>
      </w:r>
    </w:p>
    <w:p w:rsidR="0058357E" w:rsidRPr="00F0364F" w:rsidRDefault="0058357E" w:rsidP="00F0364F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58357E" w:rsidRPr="00F0364F" w:rsidRDefault="0058357E" w:rsidP="00F0364F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58357E" w:rsidRPr="00F0364F" w:rsidRDefault="0058357E" w:rsidP="00F0364F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Прокуратура Дубенского района.</w:t>
      </w:r>
    </w:p>
    <w:sectPr w:rsidR="0058357E" w:rsidRPr="00F0364F" w:rsidSect="00D02D7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33A0B"/>
    <w:rsid w:val="00011B89"/>
    <w:rsid w:val="002665F2"/>
    <w:rsid w:val="0058357E"/>
    <w:rsid w:val="008E3449"/>
    <w:rsid w:val="008E746B"/>
    <w:rsid w:val="00A33A0B"/>
    <w:rsid w:val="00A67CC8"/>
    <w:rsid w:val="00CB1C8E"/>
    <w:rsid w:val="00CF0C0A"/>
    <w:rsid w:val="00D02D76"/>
    <w:rsid w:val="00F03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CC8"/>
  </w:style>
  <w:style w:type="paragraph" w:styleId="1">
    <w:name w:val="heading 1"/>
    <w:basedOn w:val="a"/>
    <w:next w:val="a"/>
    <w:link w:val="10"/>
    <w:uiPriority w:val="9"/>
    <w:qFormat/>
    <w:rsid w:val="00CF0C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33A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33A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news-one-sliderdate">
    <w:name w:val="news-one-slider__date"/>
    <w:basedOn w:val="a"/>
    <w:rsid w:val="00A3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0C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F0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036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5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84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1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464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05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0456C5262D5D59EFBF6950C1F1DADF1D28B6A1EE18EA751DE3A1B37653DB56121D3E6010D0CE6E330504AE13183CB4364A58173B8C4EC9Ch1s3J" TargetMode="External"/><Relationship Id="rId5" Type="http://schemas.openxmlformats.org/officeDocument/2006/relationships/hyperlink" Target="consultantplus://offline/ref=10456C5262D5D59EFBF6950C1F1DADF1D28D6E18ED8DA751DE3A1B37653DB56121D3E6010D0FE7E03B504AE13183CB4364A58173B8C4EC9Ch1s3J" TargetMode="External"/><Relationship Id="rId4" Type="http://schemas.openxmlformats.org/officeDocument/2006/relationships/hyperlink" Target="consultantplus://offline/ref=10456C5262D5D59EFBF6950C1F1DADF1D28B6A15E288A751DE3A1B37653DB56121D3E608090EE1EA6D0A5AE578D4C25F61BA9E70A6C4hEs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440</Words>
  <Characters>2511</Characters>
  <Application>Microsoft Office Word</Application>
  <DocSecurity>0</DocSecurity>
  <Lines>20</Lines>
  <Paragraphs>5</Paragraphs>
  <ScaleCrop>false</ScaleCrop>
  <Company>Grizli777</Company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2021-09-27T16:46:00Z</dcterms:created>
  <dcterms:modified xsi:type="dcterms:W3CDTF">2021-09-27T17:06:00Z</dcterms:modified>
</cp:coreProperties>
</file>