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Извещение о выявлении правообладателей ранее учтенных объектов недвижимости </w:t>
      </w:r>
    </w:p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365D03" w:rsidRPr="00365D03" w:rsidRDefault="002A604C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6 </w:t>
      </w:r>
      <w:r w:rsidR="00365D03"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Августа 2021 </w:t>
      </w:r>
    </w:p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Уважаемые жители </w:t>
      </w:r>
      <w:r w:rsidR="002A604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Дубенского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муниципального района!</w:t>
      </w:r>
    </w:p>
    <w:p w:rsidR="002A604C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администрация </w:t>
      </w:r>
      <w:r w:rsidR="002A604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Дубенского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недвижимое имущество и сделок с ним», но до настоящего времени не внесены в Единый государственный реестр недвижимости. 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 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 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администрации </w:t>
      </w:r>
      <w:r w:rsidR="002A604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Дубенского 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в информационно-телекоммуникационной сети «Интернет» по адресу: </w:t>
      </w:r>
      <w:r w:rsidR="002A604C" w:rsidRPr="002A604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https://dubenki.e-mordovia.ru/</w:t>
      </w:r>
    </w:p>
    <w:p w:rsidR="002A604C" w:rsidRDefault="00365D03" w:rsidP="002A60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ED5C57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Настоящим извещаем, что правообладатели указанных в перечнях объектов недвижимости вправе самостоятельно обратиться в администрацию </w:t>
      </w:r>
      <w:r w:rsidR="002A604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Дубенского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Сведения могут быть представлены любым из следующих способов: - почтой по адресу: </w:t>
      </w:r>
      <w:r w:rsidR="004C2620" w:rsidRPr="004C262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431770, Республика Мордовия, Дубенский район, с. Дубенки, ул. Денисова, 4, 2 этаж, тел. (883442) 21986, режим работы: </w:t>
      </w:r>
      <w:proofErr w:type="spellStart"/>
      <w:r w:rsidR="004C2620" w:rsidRPr="004C262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пн-пт</w:t>
      </w:r>
      <w:proofErr w:type="spellEnd"/>
      <w:r w:rsidR="004C2620" w:rsidRPr="004C262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 9:00 до 17:00, перерыв с 13:00 до 14:00;</w:t>
      </w:r>
      <w:bookmarkStart w:id="0" w:name="_GoBack"/>
      <w:bookmarkEnd w:id="0"/>
    </w:p>
    <w:p w:rsidR="002A604C" w:rsidRDefault="00365D03" w:rsidP="002A60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Администрация </w:t>
      </w:r>
      <w:r w:rsidR="002A604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Дубенского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связи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 чем их 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lastRenderedPageBreak/>
        <w:t xml:space="preserve">правообладатели вправе: 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 -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обратиться в администрацию </w:t>
      </w:r>
      <w:r w:rsidR="002A604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Дубенского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 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Федерации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 С перечнями ранее учтённых объектов недвижимост</w:t>
      </w:r>
      <w:r w:rsidR="002A604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и можно ознакомиться по ссылке:</w:t>
      </w:r>
      <w:r w:rsidR="002A604C" w:rsidRPr="002A604C">
        <w:t xml:space="preserve"> </w:t>
      </w:r>
      <w:r w:rsidR="002A604C" w:rsidRPr="002A604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https://dubenki.e-mordovia.ru/</w:t>
      </w:r>
    </w:p>
    <w:p w:rsidR="009E06DD" w:rsidRPr="002A604C" w:rsidRDefault="009E06DD" w:rsidP="002A60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sectPr w:rsidR="009E06DD" w:rsidRPr="002A6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767"/>
    <w:rsid w:val="00081767"/>
    <w:rsid w:val="002A604C"/>
    <w:rsid w:val="00365D03"/>
    <w:rsid w:val="004C2620"/>
    <w:rsid w:val="009E0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60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60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ZemCont</dc:creator>
  <cp:keywords/>
  <dc:description/>
  <cp:lastModifiedBy>ZemCont</cp:lastModifiedBy>
  <cp:revision>3</cp:revision>
  <dcterms:created xsi:type="dcterms:W3CDTF">2021-11-16T09:43:00Z</dcterms:created>
  <dcterms:modified xsi:type="dcterms:W3CDTF">2021-11-16T11:48:00Z</dcterms:modified>
</cp:coreProperties>
</file>