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B73132" w:rsidRDefault="006D362A" w:rsidP="00876EFF">
      <w:pPr>
        <w:pStyle w:val="7"/>
        <w:ind w:left="0" w:firstLine="0"/>
        <w:contextualSpacing/>
        <w:rPr>
          <w:b/>
          <w:sz w:val="20"/>
        </w:rPr>
      </w:pPr>
      <w:r w:rsidRPr="00B73132">
        <w:rPr>
          <w:b/>
          <w:sz w:val="20"/>
        </w:rPr>
        <w:t>Информационный бюллетень</w:t>
      </w:r>
    </w:p>
    <w:p w:rsidR="006D362A" w:rsidRPr="00B73132" w:rsidRDefault="006D362A" w:rsidP="00876EFF">
      <w:pPr>
        <w:pStyle w:val="7"/>
        <w:ind w:left="0" w:firstLine="0"/>
        <w:contextualSpacing/>
        <w:rPr>
          <w:b/>
          <w:sz w:val="20"/>
        </w:rPr>
      </w:pPr>
      <w:r w:rsidRPr="00B73132">
        <w:rPr>
          <w:b/>
          <w:sz w:val="20"/>
        </w:rPr>
        <w:t>Дубенского муниципального района</w:t>
      </w:r>
    </w:p>
    <w:p w:rsidR="006D362A" w:rsidRPr="00B73132" w:rsidRDefault="006D362A" w:rsidP="00876EFF">
      <w:pPr>
        <w:pStyle w:val="7"/>
        <w:ind w:left="0" w:firstLine="0"/>
        <w:contextualSpacing/>
        <w:rPr>
          <w:b/>
          <w:sz w:val="20"/>
        </w:rPr>
      </w:pPr>
      <w:r w:rsidRPr="00B73132">
        <w:rPr>
          <w:b/>
          <w:sz w:val="20"/>
        </w:rPr>
        <w:t>Республики Мордовия</w:t>
      </w:r>
    </w:p>
    <w:p w:rsidR="006D362A" w:rsidRPr="00B73132" w:rsidRDefault="006D362A" w:rsidP="00876EFF">
      <w:pPr>
        <w:pStyle w:val="7"/>
        <w:ind w:left="0" w:firstLine="0"/>
        <w:contextualSpacing/>
        <w:jc w:val="both"/>
        <w:rPr>
          <w:b/>
          <w:sz w:val="20"/>
        </w:rPr>
      </w:pPr>
    </w:p>
    <w:p w:rsidR="006D362A" w:rsidRPr="00B73132" w:rsidRDefault="006D362A" w:rsidP="00876EFF">
      <w:pPr>
        <w:pStyle w:val="7"/>
        <w:ind w:left="0" w:firstLine="0"/>
        <w:contextualSpacing/>
        <w:jc w:val="left"/>
        <w:rPr>
          <w:b/>
          <w:sz w:val="20"/>
        </w:rPr>
      </w:pPr>
      <w:r w:rsidRPr="00B73132">
        <w:rPr>
          <w:b/>
          <w:sz w:val="20"/>
        </w:rPr>
        <w:t>Является официальным печатным изданием</w:t>
      </w:r>
    </w:p>
    <w:p w:rsidR="006D362A" w:rsidRPr="00B73132" w:rsidRDefault="006D362A" w:rsidP="00876EFF">
      <w:pPr>
        <w:pStyle w:val="7"/>
        <w:ind w:left="0" w:firstLine="0"/>
        <w:contextualSpacing/>
        <w:jc w:val="left"/>
        <w:rPr>
          <w:b/>
          <w:sz w:val="20"/>
        </w:rPr>
      </w:pPr>
      <w:r w:rsidRPr="00B73132">
        <w:rPr>
          <w:b/>
          <w:sz w:val="20"/>
        </w:rPr>
        <w:t>Дубенского муниципального района</w:t>
      </w:r>
    </w:p>
    <w:p w:rsidR="006D362A" w:rsidRPr="00B73132" w:rsidRDefault="006D362A" w:rsidP="00876EFF">
      <w:pPr>
        <w:pStyle w:val="7"/>
        <w:ind w:left="0" w:firstLine="0"/>
        <w:contextualSpacing/>
        <w:jc w:val="left"/>
        <w:rPr>
          <w:b/>
          <w:sz w:val="20"/>
        </w:rPr>
      </w:pPr>
      <w:r w:rsidRPr="00B73132">
        <w:rPr>
          <w:b/>
          <w:sz w:val="20"/>
        </w:rPr>
        <w:t>Республики Мордовия</w:t>
      </w:r>
    </w:p>
    <w:p w:rsidR="006D362A" w:rsidRPr="00B73132" w:rsidRDefault="006D362A" w:rsidP="000B0DA2">
      <w:pPr>
        <w:pStyle w:val="7"/>
        <w:ind w:left="0" w:firstLine="0"/>
        <w:contextualSpacing/>
        <w:jc w:val="left"/>
        <w:rPr>
          <w:sz w:val="20"/>
        </w:rPr>
      </w:pPr>
    </w:p>
    <w:p w:rsidR="00767BC0" w:rsidRPr="00767BC0" w:rsidRDefault="00CE50F1" w:rsidP="00767BC0">
      <w:pPr>
        <w:pStyle w:val="7"/>
        <w:ind w:left="0" w:firstLine="0"/>
        <w:contextualSpacing/>
        <w:rPr>
          <w:b/>
          <w:sz w:val="20"/>
          <w:u w:val="single"/>
        </w:rPr>
      </w:pPr>
      <w:r>
        <w:rPr>
          <w:b/>
          <w:sz w:val="20"/>
          <w:u w:val="single"/>
        </w:rPr>
        <w:t>20</w:t>
      </w:r>
      <w:r w:rsidR="00113DAB" w:rsidRPr="006C3F58">
        <w:rPr>
          <w:b/>
          <w:sz w:val="20"/>
          <w:u w:val="single"/>
        </w:rPr>
        <w:t>.</w:t>
      </w:r>
      <w:r w:rsidR="00BE0BAF">
        <w:rPr>
          <w:b/>
          <w:sz w:val="20"/>
          <w:u w:val="single"/>
        </w:rPr>
        <w:t>07</w:t>
      </w:r>
      <w:r w:rsidR="003D7243" w:rsidRPr="006C3F58">
        <w:rPr>
          <w:b/>
          <w:sz w:val="20"/>
          <w:u w:val="single"/>
        </w:rPr>
        <w:t>.2021</w:t>
      </w:r>
      <w:r w:rsidR="006D362A" w:rsidRPr="006C3F58">
        <w:rPr>
          <w:b/>
          <w:sz w:val="20"/>
          <w:u w:val="single"/>
        </w:rPr>
        <w:t>г.</w:t>
      </w:r>
      <w:r w:rsidR="006D362A" w:rsidRPr="00B73132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767BC0">
        <w:rPr>
          <w:b/>
          <w:sz w:val="20"/>
          <w:u w:val="single"/>
        </w:rPr>
        <w:t>№</w:t>
      </w:r>
      <w:r>
        <w:rPr>
          <w:b/>
          <w:sz w:val="20"/>
          <w:u w:val="single"/>
        </w:rPr>
        <w:t>22</w:t>
      </w:r>
      <w:r w:rsidR="006C3F58">
        <w:rPr>
          <w:b/>
          <w:sz w:val="20"/>
          <w:u w:val="single"/>
        </w:rPr>
        <w:t xml:space="preserve"> </w:t>
      </w:r>
      <w:r w:rsidR="006E6D3B" w:rsidRPr="00767BC0">
        <w:rPr>
          <w:b/>
          <w:sz w:val="20"/>
          <w:u w:val="single"/>
        </w:rPr>
        <w:t>(</w:t>
      </w:r>
      <w:r>
        <w:rPr>
          <w:b/>
          <w:sz w:val="20"/>
          <w:u w:val="single"/>
        </w:rPr>
        <w:t>352</w:t>
      </w:r>
      <w:r w:rsidR="006D362A" w:rsidRPr="00767BC0">
        <w:rPr>
          <w:b/>
          <w:sz w:val="20"/>
          <w:u w:val="single"/>
        </w:rPr>
        <w:t>)</w:t>
      </w:r>
    </w:p>
    <w:p w:rsidR="000F1E7F" w:rsidRDefault="000F1E7F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B0DA2" w:rsidRDefault="000B0DA2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D7DD2" w:rsidRPr="009D7DD2" w:rsidRDefault="009D7DD2" w:rsidP="009D7DD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D7DD2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9D7DD2" w:rsidRPr="009D7DD2" w:rsidRDefault="009D7DD2" w:rsidP="009D7DD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D7DD2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9D7DD2" w:rsidRPr="009D7DD2" w:rsidRDefault="009D7DD2" w:rsidP="009D7DD2">
      <w:pPr>
        <w:pStyle w:val="8"/>
        <w:contextualSpacing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  <w:r w:rsidRPr="009D7DD2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9D7DD2" w:rsidRPr="009D7DD2" w:rsidRDefault="009D7DD2" w:rsidP="009D7DD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9D7DD2" w:rsidRPr="009D7DD2" w:rsidRDefault="009D7DD2" w:rsidP="009D7DD2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9D7DD2">
        <w:rPr>
          <w:rFonts w:ascii="Times New Roman" w:hAnsi="Times New Roman" w:cs="Times New Roman"/>
          <w:sz w:val="20"/>
          <w:szCs w:val="20"/>
        </w:rPr>
        <w:t>14.07.2021                                                                                                                №367</w:t>
      </w:r>
    </w:p>
    <w:p w:rsidR="009D7DD2" w:rsidRPr="009D7DD2" w:rsidRDefault="009D7DD2" w:rsidP="009D7DD2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9D7DD2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9D7DD2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9D7DD2">
        <w:rPr>
          <w:rFonts w:ascii="Times New Roman" w:hAnsi="Times New Roman" w:cs="Times New Roman"/>
          <w:sz w:val="20"/>
          <w:szCs w:val="20"/>
        </w:rPr>
        <w:t>убенки</w:t>
      </w:r>
      <w:proofErr w:type="spellEnd"/>
    </w:p>
    <w:p w:rsidR="009D7DD2" w:rsidRPr="009D7DD2" w:rsidRDefault="009D7DD2" w:rsidP="009D7DD2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9D7DD2" w:rsidRDefault="009D7DD2" w:rsidP="009D7DD2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9D7DD2">
        <w:rPr>
          <w:rFonts w:ascii="Times New Roman" w:hAnsi="Times New Roman" w:cs="Times New Roman"/>
          <w:sz w:val="20"/>
          <w:szCs w:val="20"/>
        </w:rPr>
        <w:t xml:space="preserve">Об утверждении </w:t>
      </w:r>
      <w:proofErr w:type="gramStart"/>
      <w:r w:rsidRPr="009D7DD2">
        <w:rPr>
          <w:rFonts w:ascii="Times New Roman" w:hAnsi="Times New Roman" w:cs="Times New Roman"/>
          <w:sz w:val="20"/>
          <w:szCs w:val="20"/>
        </w:rPr>
        <w:t>норматива стоимости одного квадратного метра общей площади жилья</w:t>
      </w:r>
      <w:proofErr w:type="gramEnd"/>
    </w:p>
    <w:p w:rsidR="009D7DD2" w:rsidRPr="009D7DD2" w:rsidRDefault="009D7DD2" w:rsidP="009D7DD2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9D7DD2">
        <w:rPr>
          <w:rFonts w:ascii="Times New Roman" w:hAnsi="Times New Roman" w:cs="Times New Roman"/>
          <w:sz w:val="20"/>
          <w:szCs w:val="20"/>
        </w:rPr>
        <w:t xml:space="preserve"> по Дубенскому муниципальному району </w:t>
      </w:r>
    </w:p>
    <w:p w:rsidR="009D7DD2" w:rsidRPr="009D7DD2" w:rsidRDefault="009D7DD2" w:rsidP="009D7DD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9D7DD2" w:rsidRPr="009D7DD2" w:rsidRDefault="009D7DD2" w:rsidP="009D7DD2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D7DD2">
        <w:rPr>
          <w:rFonts w:ascii="Times New Roman" w:hAnsi="Times New Roman" w:cs="Times New Roman"/>
          <w:sz w:val="20"/>
          <w:szCs w:val="20"/>
        </w:rPr>
        <w:t>В соответствии с Постановлением Правительства Республики Мордовия от 13июля 2021 г. N 330 "Об утверждении средней рыночной стоимости 1 квадратного метра общей площади жилья по Республике Мордовия на III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D7DD2">
        <w:rPr>
          <w:rFonts w:ascii="Times New Roman" w:hAnsi="Times New Roman" w:cs="Times New Roman"/>
          <w:sz w:val="20"/>
          <w:szCs w:val="20"/>
        </w:rPr>
        <w:t>квартал 2021 года", администрация Дубенского муниципального района постановляет:</w:t>
      </w:r>
    </w:p>
    <w:p w:rsidR="009D7DD2" w:rsidRPr="009D7DD2" w:rsidRDefault="009D7DD2" w:rsidP="009D7DD2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D7DD2">
        <w:rPr>
          <w:rFonts w:ascii="Times New Roman" w:hAnsi="Times New Roman" w:cs="Times New Roman"/>
          <w:sz w:val="20"/>
          <w:szCs w:val="20"/>
        </w:rPr>
        <w:t>1. Утвердить нормативную стоимость одного квадратного метра  общей площади жилья по Дубенскому муниципальному району на III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D7DD2">
        <w:rPr>
          <w:rFonts w:ascii="Times New Roman" w:hAnsi="Times New Roman" w:cs="Times New Roman"/>
          <w:sz w:val="20"/>
          <w:szCs w:val="20"/>
        </w:rPr>
        <w:t>квартал 2021 года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D7DD2">
        <w:rPr>
          <w:rFonts w:ascii="Times New Roman" w:hAnsi="Times New Roman" w:cs="Times New Roman"/>
          <w:sz w:val="20"/>
          <w:szCs w:val="20"/>
        </w:rPr>
        <w:t xml:space="preserve">в </w:t>
      </w:r>
      <w:r>
        <w:rPr>
          <w:rFonts w:ascii="Times New Roman" w:hAnsi="Times New Roman" w:cs="Times New Roman"/>
          <w:sz w:val="20"/>
          <w:szCs w:val="20"/>
        </w:rPr>
        <w:t xml:space="preserve">размере 39 499 (тридцать девять тысяч </w:t>
      </w:r>
      <w:r w:rsidRPr="009D7DD2">
        <w:rPr>
          <w:rFonts w:ascii="Times New Roman" w:hAnsi="Times New Roman" w:cs="Times New Roman"/>
          <w:sz w:val="20"/>
          <w:szCs w:val="20"/>
        </w:rPr>
        <w:t>четыреста девяносто девять) руб., подлежащую применению при расчете:</w:t>
      </w:r>
    </w:p>
    <w:p w:rsidR="009D7DD2" w:rsidRPr="009D7DD2" w:rsidRDefault="009D7DD2" w:rsidP="009D7DD2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D7DD2">
        <w:rPr>
          <w:rFonts w:ascii="Times New Roman" w:hAnsi="Times New Roman" w:cs="Times New Roman"/>
          <w:sz w:val="20"/>
          <w:szCs w:val="20"/>
        </w:rPr>
        <w:t>1) для расчета размера социальных выплат гражданам на строительство, реконструкцию, приобретение жилья, оказание содействия в индивидуальном жилищном строительстве;</w:t>
      </w:r>
    </w:p>
    <w:p w:rsidR="009D7DD2" w:rsidRDefault="009D7DD2" w:rsidP="009D7DD2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9D7DD2">
        <w:rPr>
          <w:rFonts w:ascii="Times New Roman" w:hAnsi="Times New Roman" w:cs="Times New Roman"/>
          <w:sz w:val="20"/>
          <w:szCs w:val="20"/>
        </w:rPr>
        <w:t>2)для расчета стоимости одного квадратного метра для обеспечения детей-сирот и детей, оставшихся без попечения родителей, жилыми помещениями в соответствии с Законом Республики Мордовия от 23 апреля 2013г. №32-З «О наделении органов местного  самоуправления государственным полномочием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родителей».</w:t>
      </w:r>
      <w:proofErr w:type="gramEnd"/>
    </w:p>
    <w:p w:rsidR="009D7DD2" w:rsidRPr="009D7DD2" w:rsidRDefault="009D7DD2" w:rsidP="009D7DD2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D7DD2">
        <w:rPr>
          <w:rFonts w:ascii="Times New Roman" w:hAnsi="Times New Roman" w:cs="Times New Roman"/>
          <w:sz w:val="20"/>
          <w:szCs w:val="20"/>
        </w:rPr>
        <w:t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9D7DD2" w:rsidRPr="009D7DD2" w:rsidRDefault="009D7DD2" w:rsidP="009D7DD2">
      <w:pPr>
        <w:tabs>
          <w:tab w:val="left" w:pos="8385"/>
        </w:tabs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D7DD2">
        <w:rPr>
          <w:rFonts w:ascii="Times New Roman" w:hAnsi="Times New Roman" w:cs="Times New Roman"/>
          <w:sz w:val="20"/>
          <w:szCs w:val="20"/>
        </w:rPr>
        <w:t>3. Настоящее постановление вступает в силу со дня его официального  опубликования и  распространяет свое действие на правоотношения, возникшие с 1 июля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D7DD2">
        <w:rPr>
          <w:rFonts w:ascii="Times New Roman" w:hAnsi="Times New Roman" w:cs="Times New Roman"/>
          <w:sz w:val="20"/>
          <w:szCs w:val="20"/>
        </w:rPr>
        <w:t>2021 года.</w:t>
      </w:r>
    </w:p>
    <w:p w:rsidR="009D7DD2" w:rsidRPr="009D7DD2" w:rsidRDefault="009D7DD2" w:rsidP="009D7DD2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9D7DD2" w:rsidRPr="009D7DD2" w:rsidRDefault="009D7DD2" w:rsidP="009D7DD2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9D7DD2" w:rsidRPr="009D7DD2" w:rsidRDefault="009D7DD2" w:rsidP="009D7DD2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9D7DD2" w:rsidRPr="009D7DD2" w:rsidRDefault="009D7DD2" w:rsidP="009D7DD2">
      <w:pPr>
        <w:spacing w:line="240" w:lineRule="auto"/>
        <w:contextualSpacing/>
        <w:rPr>
          <w:rFonts w:ascii="Times New Roman" w:hAnsi="Times New Roman" w:cs="Times New Roman"/>
          <w:bCs/>
          <w:sz w:val="20"/>
          <w:szCs w:val="20"/>
        </w:rPr>
      </w:pPr>
      <w:r w:rsidRPr="009D7DD2">
        <w:rPr>
          <w:rFonts w:ascii="Times New Roman" w:hAnsi="Times New Roman" w:cs="Times New Roman"/>
          <w:bCs/>
          <w:sz w:val="20"/>
          <w:szCs w:val="20"/>
        </w:rPr>
        <w:t xml:space="preserve">Глава Дубенского </w:t>
      </w:r>
    </w:p>
    <w:p w:rsidR="009D7DD2" w:rsidRPr="009D7DD2" w:rsidRDefault="009D7DD2" w:rsidP="009D7DD2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м</w:t>
      </w:r>
      <w:r w:rsidRPr="009D7DD2">
        <w:rPr>
          <w:rFonts w:ascii="Times New Roman" w:hAnsi="Times New Roman" w:cs="Times New Roman"/>
          <w:bCs/>
          <w:sz w:val="20"/>
          <w:szCs w:val="20"/>
        </w:rPr>
        <w:t>униципального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9D7DD2">
        <w:rPr>
          <w:rFonts w:ascii="Times New Roman" w:hAnsi="Times New Roman" w:cs="Times New Roman"/>
          <w:bCs/>
          <w:sz w:val="20"/>
          <w:szCs w:val="20"/>
        </w:rPr>
        <w:t>района</w:t>
      </w:r>
      <w:r w:rsidRPr="009D7DD2">
        <w:rPr>
          <w:rFonts w:ascii="Times New Roman" w:hAnsi="Times New Roman" w:cs="Times New Roman"/>
          <w:bCs/>
          <w:sz w:val="20"/>
          <w:szCs w:val="20"/>
        </w:rPr>
        <w:tab/>
      </w:r>
      <w:r w:rsidRPr="009D7DD2">
        <w:rPr>
          <w:rFonts w:ascii="Times New Roman" w:hAnsi="Times New Roman" w:cs="Times New Roman"/>
          <w:bCs/>
          <w:sz w:val="20"/>
          <w:szCs w:val="20"/>
        </w:rPr>
        <w:tab/>
      </w:r>
      <w:r w:rsidRPr="009D7DD2">
        <w:rPr>
          <w:rFonts w:ascii="Times New Roman" w:hAnsi="Times New Roman" w:cs="Times New Roman"/>
          <w:bCs/>
          <w:sz w:val="20"/>
          <w:szCs w:val="20"/>
        </w:rPr>
        <w:tab/>
      </w:r>
      <w:r w:rsidRPr="009D7DD2">
        <w:rPr>
          <w:rFonts w:ascii="Times New Roman" w:hAnsi="Times New Roman" w:cs="Times New Roman"/>
          <w:bCs/>
          <w:sz w:val="20"/>
          <w:szCs w:val="20"/>
        </w:rPr>
        <w:tab/>
        <w:t xml:space="preserve">                               </w:t>
      </w:r>
      <w:r w:rsidRPr="009D7DD2">
        <w:rPr>
          <w:rFonts w:ascii="Times New Roman" w:hAnsi="Times New Roman" w:cs="Times New Roman"/>
          <w:bCs/>
          <w:sz w:val="20"/>
          <w:szCs w:val="20"/>
        </w:rPr>
        <w:tab/>
        <w:t>Нефедов В.Н.</w:t>
      </w:r>
    </w:p>
    <w:p w:rsidR="000B0DA2" w:rsidRDefault="000B0DA2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4210C" w:rsidRPr="0044210C" w:rsidRDefault="0044210C" w:rsidP="0044210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4210C">
        <w:rPr>
          <w:rFonts w:ascii="Times New Roman" w:hAnsi="Times New Roman" w:cs="Times New Roman"/>
          <w:b/>
          <w:sz w:val="20"/>
          <w:szCs w:val="20"/>
        </w:rPr>
        <w:lastRenderedPageBreak/>
        <w:t>АДМИНИСТРАЦИЯ ДУБЕНСКОГО МУНИЦИПАЛЬНОГО РАЙОНА</w:t>
      </w:r>
    </w:p>
    <w:p w:rsidR="0044210C" w:rsidRPr="0044210C" w:rsidRDefault="0044210C" w:rsidP="0044210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4210C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44210C" w:rsidRPr="0044210C" w:rsidRDefault="0044210C" w:rsidP="0044210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4210C" w:rsidRPr="0044210C" w:rsidRDefault="0044210C" w:rsidP="0044210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4210C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44210C" w:rsidRPr="0044210C" w:rsidRDefault="0044210C" w:rsidP="0044210C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</w:p>
    <w:p w:rsidR="0044210C" w:rsidRPr="0044210C" w:rsidRDefault="0044210C" w:rsidP="0044210C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44210C">
        <w:rPr>
          <w:rFonts w:ascii="Times New Roman" w:hAnsi="Times New Roman" w:cs="Times New Roman"/>
          <w:sz w:val="20"/>
          <w:szCs w:val="20"/>
        </w:rPr>
        <w:t>16.07.2021                                                                                                        № 369</w:t>
      </w:r>
    </w:p>
    <w:p w:rsidR="0044210C" w:rsidRPr="0044210C" w:rsidRDefault="0044210C" w:rsidP="0044210C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44210C">
        <w:rPr>
          <w:rFonts w:ascii="Times New Roman" w:hAnsi="Times New Roman" w:cs="Times New Roman"/>
          <w:sz w:val="20"/>
          <w:szCs w:val="20"/>
        </w:rPr>
        <w:t>с. Дубенки</w:t>
      </w:r>
    </w:p>
    <w:p w:rsidR="0044210C" w:rsidRPr="0044210C" w:rsidRDefault="0044210C" w:rsidP="0044210C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44210C" w:rsidRPr="0044210C" w:rsidRDefault="0044210C" w:rsidP="0044210C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44210C">
        <w:rPr>
          <w:rFonts w:ascii="Times New Roman" w:hAnsi="Times New Roman" w:cs="Times New Roman"/>
          <w:sz w:val="20"/>
          <w:szCs w:val="20"/>
        </w:rPr>
        <w:t>Об утверждении перечня должностных лиц администрации</w:t>
      </w:r>
    </w:p>
    <w:p w:rsidR="0044210C" w:rsidRPr="0044210C" w:rsidRDefault="0044210C" w:rsidP="0044210C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Дубенского </w:t>
      </w:r>
      <w:r w:rsidRPr="0044210C">
        <w:rPr>
          <w:rFonts w:ascii="Times New Roman" w:hAnsi="Times New Roman" w:cs="Times New Roman"/>
          <w:sz w:val="20"/>
          <w:szCs w:val="20"/>
        </w:rPr>
        <w:t xml:space="preserve">муниципального района, </w:t>
      </w:r>
      <w:proofErr w:type="gramStart"/>
      <w:r w:rsidRPr="0044210C">
        <w:rPr>
          <w:rFonts w:ascii="Times New Roman" w:hAnsi="Times New Roman" w:cs="Times New Roman"/>
          <w:sz w:val="20"/>
          <w:szCs w:val="20"/>
        </w:rPr>
        <w:t>имеющих</w:t>
      </w:r>
      <w:proofErr w:type="gramEnd"/>
      <w:r w:rsidRPr="0044210C">
        <w:rPr>
          <w:rFonts w:ascii="Times New Roman" w:hAnsi="Times New Roman" w:cs="Times New Roman"/>
          <w:sz w:val="20"/>
          <w:szCs w:val="20"/>
        </w:rPr>
        <w:t xml:space="preserve"> право</w:t>
      </w:r>
    </w:p>
    <w:p w:rsidR="0044210C" w:rsidRPr="0044210C" w:rsidRDefault="0044210C" w:rsidP="0044210C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44210C">
        <w:rPr>
          <w:rFonts w:ascii="Times New Roman" w:hAnsi="Times New Roman" w:cs="Times New Roman"/>
          <w:sz w:val="20"/>
          <w:szCs w:val="20"/>
        </w:rPr>
        <w:t>составлять протоколы об административных правонарушениях</w:t>
      </w:r>
    </w:p>
    <w:p w:rsidR="0044210C" w:rsidRPr="0044210C" w:rsidRDefault="0044210C" w:rsidP="0044210C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44210C" w:rsidRPr="0044210C" w:rsidRDefault="0044210C" w:rsidP="0044210C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4210C">
        <w:rPr>
          <w:rFonts w:ascii="Times New Roman" w:hAnsi="Times New Roman" w:cs="Times New Roman"/>
          <w:sz w:val="20"/>
          <w:szCs w:val="20"/>
        </w:rPr>
        <w:tab/>
        <w:t>В соответствии с пунктом 1 статьи 18 Закона Республики Мордовия от 15 июня 2015 года №38-З «Об административной ответственности на территории Республики Мордовия» администрация Дубенского муниципального района постановляет:</w:t>
      </w:r>
    </w:p>
    <w:p w:rsidR="0044210C" w:rsidRPr="0044210C" w:rsidRDefault="0044210C" w:rsidP="0044210C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4210C">
        <w:rPr>
          <w:rFonts w:ascii="Times New Roman" w:hAnsi="Times New Roman" w:cs="Times New Roman"/>
          <w:sz w:val="20"/>
          <w:szCs w:val="20"/>
        </w:rPr>
        <w:tab/>
        <w:t>1.Утвердить перечень должностных лиц администрации Дубенского муниципального района, уполномоченных составлять протоколы об административных правонарушениях:</w:t>
      </w:r>
    </w:p>
    <w:p w:rsidR="0044210C" w:rsidRPr="0044210C" w:rsidRDefault="0044210C" w:rsidP="0044210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4210C">
        <w:rPr>
          <w:rFonts w:ascii="Times New Roman" w:hAnsi="Times New Roman" w:cs="Times New Roman"/>
          <w:sz w:val="20"/>
          <w:szCs w:val="20"/>
        </w:rPr>
        <w:t xml:space="preserve">1.1.По ст.4 «Бытовое </w:t>
      </w:r>
      <w:proofErr w:type="gramStart"/>
      <w:r w:rsidRPr="0044210C">
        <w:rPr>
          <w:rFonts w:ascii="Times New Roman" w:hAnsi="Times New Roman" w:cs="Times New Roman"/>
          <w:sz w:val="20"/>
          <w:szCs w:val="20"/>
        </w:rPr>
        <w:t>дебоширство</w:t>
      </w:r>
      <w:proofErr w:type="gramEnd"/>
      <w:r w:rsidRPr="0044210C">
        <w:rPr>
          <w:rFonts w:ascii="Times New Roman" w:hAnsi="Times New Roman" w:cs="Times New Roman"/>
          <w:sz w:val="20"/>
          <w:szCs w:val="20"/>
        </w:rPr>
        <w:t>», ст.7 «Купание в запрещенных местах», ст.9 «Нарушение правил благоустройства»:</w:t>
      </w:r>
    </w:p>
    <w:p w:rsidR="0044210C" w:rsidRPr="0044210C" w:rsidRDefault="0044210C" w:rsidP="0044210C">
      <w:pPr>
        <w:spacing w:line="240" w:lineRule="auto"/>
        <w:ind w:right="-62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4210C">
        <w:rPr>
          <w:rFonts w:ascii="Times New Roman" w:hAnsi="Times New Roman" w:cs="Times New Roman"/>
          <w:sz w:val="20"/>
          <w:szCs w:val="20"/>
        </w:rPr>
        <w:t>Христофорова И.В. – главный специалист организационно-правового управления администрации Дубенского муниципального района (секретарь административной комиссии);</w:t>
      </w:r>
    </w:p>
    <w:p w:rsidR="0044210C" w:rsidRPr="0044210C" w:rsidRDefault="0044210C" w:rsidP="0044210C">
      <w:pPr>
        <w:spacing w:line="240" w:lineRule="auto"/>
        <w:ind w:right="-62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4210C">
        <w:rPr>
          <w:rFonts w:ascii="Times New Roman" w:hAnsi="Times New Roman" w:cs="Times New Roman"/>
          <w:sz w:val="20"/>
          <w:szCs w:val="20"/>
        </w:rPr>
        <w:tab/>
        <w:t>Кочеткова В.А. - начальник управления по взаимодействию с территорией Дубенского сельского поселения администрации Дубенского муниципального района;</w:t>
      </w:r>
    </w:p>
    <w:p w:rsidR="0044210C" w:rsidRPr="0044210C" w:rsidRDefault="0044210C" w:rsidP="0044210C">
      <w:pPr>
        <w:spacing w:line="240" w:lineRule="auto"/>
        <w:ind w:right="-62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4210C">
        <w:rPr>
          <w:rFonts w:ascii="Times New Roman" w:hAnsi="Times New Roman" w:cs="Times New Roman"/>
          <w:sz w:val="20"/>
          <w:szCs w:val="20"/>
        </w:rPr>
        <w:tab/>
        <w:t>Котельникова О.В.– главный специалист управления  по взаимодействию с территорией Дубенского сельского поселения администрации Дубенского муниципального района;</w:t>
      </w:r>
    </w:p>
    <w:p w:rsidR="0044210C" w:rsidRPr="0044210C" w:rsidRDefault="0044210C" w:rsidP="0044210C">
      <w:pPr>
        <w:spacing w:line="240" w:lineRule="auto"/>
        <w:ind w:right="-62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4210C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44210C">
        <w:rPr>
          <w:rFonts w:ascii="Times New Roman" w:hAnsi="Times New Roman" w:cs="Times New Roman"/>
          <w:sz w:val="20"/>
          <w:szCs w:val="20"/>
        </w:rPr>
        <w:t>Айзятуллова</w:t>
      </w:r>
      <w:proofErr w:type="spellEnd"/>
      <w:r w:rsidRPr="0044210C">
        <w:rPr>
          <w:rFonts w:ascii="Times New Roman" w:hAnsi="Times New Roman" w:cs="Times New Roman"/>
          <w:sz w:val="20"/>
          <w:szCs w:val="20"/>
        </w:rPr>
        <w:t xml:space="preserve"> Л.И.- главный специалист по взаимодействию с территорией Дубенского сельского поселения администрации Дубенского муниципального района;</w:t>
      </w:r>
    </w:p>
    <w:p w:rsidR="0044210C" w:rsidRPr="0044210C" w:rsidRDefault="0044210C" w:rsidP="0044210C">
      <w:pPr>
        <w:spacing w:line="240" w:lineRule="auto"/>
        <w:ind w:right="-62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4210C">
        <w:rPr>
          <w:rFonts w:ascii="Times New Roman" w:hAnsi="Times New Roman" w:cs="Times New Roman"/>
          <w:sz w:val="20"/>
          <w:szCs w:val="20"/>
        </w:rPr>
        <w:tab/>
        <w:t>1.2.По ст.6 «Нарушения в сфере торговли организации и проведения ярмарок», ст.6.1 «Незаконная розничная продажа безалкогольных тонизирующих напитков»:</w:t>
      </w:r>
    </w:p>
    <w:p w:rsidR="0044210C" w:rsidRPr="0044210C" w:rsidRDefault="0044210C" w:rsidP="0044210C">
      <w:pPr>
        <w:spacing w:line="240" w:lineRule="auto"/>
        <w:ind w:right="-62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4210C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44210C">
        <w:rPr>
          <w:rFonts w:ascii="Times New Roman" w:hAnsi="Times New Roman" w:cs="Times New Roman"/>
          <w:sz w:val="20"/>
          <w:szCs w:val="20"/>
        </w:rPr>
        <w:t>Волгушева</w:t>
      </w:r>
      <w:proofErr w:type="spellEnd"/>
      <w:r w:rsidRPr="0044210C">
        <w:rPr>
          <w:rFonts w:ascii="Times New Roman" w:hAnsi="Times New Roman" w:cs="Times New Roman"/>
          <w:sz w:val="20"/>
          <w:szCs w:val="20"/>
        </w:rPr>
        <w:t xml:space="preserve"> Т.М.- начальник экономического управления администрации Дубенского муниципального района;</w:t>
      </w:r>
    </w:p>
    <w:p w:rsidR="0044210C" w:rsidRPr="0044210C" w:rsidRDefault="0044210C" w:rsidP="0044210C">
      <w:pPr>
        <w:spacing w:line="240" w:lineRule="auto"/>
        <w:ind w:right="-62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4210C">
        <w:rPr>
          <w:rFonts w:ascii="Times New Roman" w:hAnsi="Times New Roman" w:cs="Times New Roman"/>
          <w:sz w:val="20"/>
          <w:szCs w:val="20"/>
        </w:rPr>
        <w:tab/>
        <w:t>Новикова Т.Н.- заведующая отделом маркетинга, анализа, прогноза экономического управления администрации Дубенского муниципального района.</w:t>
      </w:r>
    </w:p>
    <w:p w:rsidR="0044210C" w:rsidRPr="0044210C" w:rsidRDefault="0044210C" w:rsidP="0044210C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4210C">
        <w:rPr>
          <w:rFonts w:ascii="Times New Roman" w:hAnsi="Times New Roman" w:cs="Times New Roman"/>
          <w:sz w:val="20"/>
          <w:szCs w:val="20"/>
        </w:rPr>
        <w:tab/>
        <w:t>2.Постановление администрации Дубенского муниципального района от 21.02.2020 №109 признать утратившим силу.</w:t>
      </w:r>
    </w:p>
    <w:p w:rsidR="0044210C" w:rsidRPr="0044210C" w:rsidRDefault="0044210C" w:rsidP="0044210C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4210C">
        <w:rPr>
          <w:rFonts w:ascii="Times New Roman" w:hAnsi="Times New Roman" w:cs="Times New Roman"/>
          <w:sz w:val="20"/>
          <w:szCs w:val="20"/>
        </w:rPr>
        <w:tab/>
        <w:t>3. Опубликовать настояще</w:t>
      </w:r>
      <w:r>
        <w:rPr>
          <w:rFonts w:ascii="Times New Roman" w:hAnsi="Times New Roman" w:cs="Times New Roman"/>
          <w:sz w:val="20"/>
          <w:szCs w:val="20"/>
        </w:rPr>
        <w:t xml:space="preserve">е постановление </w:t>
      </w:r>
      <w:r w:rsidRPr="0044210C">
        <w:rPr>
          <w:rFonts w:ascii="Times New Roman" w:hAnsi="Times New Roman" w:cs="Times New Roman"/>
          <w:sz w:val="20"/>
          <w:szCs w:val="20"/>
        </w:rPr>
        <w:t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44210C" w:rsidRPr="0044210C" w:rsidRDefault="0044210C" w:rsidP="0044210C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4210C">
        <w:rPr>
          <w:rFonts w:ascii="Times New Roman" w:hAnsi="Times New Roman" w:cs="Times New Roman"/>
          <w:sz w:val="20"/>
          <w:szCs w:val="20"/>
        </w:rPr>
        <w:tab/>
        <w:t>4.Данное постановление вступает в силу со дня его официального опубликования.</w:t>
      </w:r>
    </w:p>
    <w:p w:rsidR="0044210C" w:rsidRPr="0044210C" w:rsidRDefault="0044210C" w:rsidP="0044210C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44210C" w:rsidRPr="0044210C" w:rsidRDefault="0044210C" w:rsidP="0044210C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44210C" w:rsidRPr="0044210C" w:rsidRDefault="0044210C" w:rsidP="0044210C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44210C" w:rsidRPr="0044210C" w:rsidRDefault="0044210C" w:rsidP="0044210C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44210C">
        <w:rPr>
          <w:rFonts w:ascii="Times New Roman" w:hAnsi="Times New Roman" w:cs="Times New Roman"/>
          <w:sz w:val="20"/>
          <w:szCs w:val="20"/>
        </w:rPr>
        <w:t xml:space="preserve">Глава Дубенского </w:t>
      </w:r>
    </w:p>
    <w:p w:rsidR="0044210C" w:rsidRPr="0044210C" w:rsidRDefault="0044210C" w:rsidP="0044210C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44210C">
        <w:rPr>
          <w:rFonts w:ascii="Times New Roman" w:hAnsi="Times New Roman" w:cs="Times New Roman"/>
          <w:sz w:val="20"/>
          <w:szCs w:val="20"/>
        </w:rPr>
        <w:t>муниципального района                                                                     Нефедов В.Н.</w:t>
      </w: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176A7" w:rsidRPr="00A176A7" w:rsidRDefault="00A176A7" w:rsidP="00A176A7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176A7">
        <w:rPr>
          <w:rFonts w:ascii="Times New Roman" w:hAnsi="Times New Roman" w:cs="Times New Roman"/>
          <w:b/>
          <w:bCs/>
          <w:sz w:val="20"/>
          <w:szCs w:val="20"/>
        </w:rPr>
        <w:t>АДМИНИСТРАЦИЯ ДУБЕНСКОГО МУНИЦИПАЛЬНОГО РАЙОНА РЕСПУБЛИКИ МОРДОВИЯ</w:t>
      </w:r>
    </w:p>
    <w:p w:rsidR="00A176A7" w:rsidRPr="00A176A7" w:rsidRDefault="00A176A7" w:rsidP="00A176A7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A176A7" w:rsidRPr="00A176A7" w:rsidRDefault="00A176A7" w:rsidP="00A176A7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176A7">
        <w:rPr>
          <w:rFonts w:ascii="Times New Roman" w:hAnsi="Times New Roman" w:cs="Times New Roman"/>
          <w:b/>
          <w:bCs/>
          <w:sz w:val="20"/>
          <w:szCs w:val="20"/>
        </w:rPr>
        <w:t>ПОСТАНОВЛЕНИЕ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176A7" w:rsidRPr="00A176A7" w:rsidRDefault="00A176A7" w:rsidP="00A176A7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19.07.2021                                                                                                       № 371</w:t>
      </w:r>
    </w:p>
    <w:p w:rsidR="00A176A7" w:rsidRPr="00A176A7" w:rsidRDefault="00A176A7" w:rsidP="00A176A7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с. Дубенки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176A7" w:rsidRDefault="00A176A7" w:rsidP="00A176A7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 xml:space="preserve">Об утверждении Порядка и Методики </w:t>
      </w:r>
      <w:proofErr w:type="gramStart"/>
      <w:r w:rsidRPr="00A176A7">
        <w:rPr>
          <w:rFonts w:ascii="Times New Roman" w:hAnsi="Times New Roman" w:cs="Times New Roman"/>
          <w:sz w:val="20"/>
          <w:szCs w:val="20"/>
        </w:rPr>
        <w:t>планирования бюджетных ассигнований бюджета Дубенского муниципального района Республики</w:t>
      </w:r>
      <w:proofErr w:type="gramEnd"/>
      <w:r w:rsidRPr="00A176A7">
        <w:rPr>
          <w:rFonts w:ascii="Times New Roman" w:hAnsi="Times New Roman" w:cs="Times New Roman"/>
          <w:sz w:val="20"/>
          <w:szCs w:val="20"/>
        </w:rPr>
        <w:t xml:space="preserve"> Мордовия на очередной финансовый год и плановый период</w:t>
      </w:r>
      <w:bookmarkStart w:id="0" w:name="sub_5"/>
      <w:bookmarkStart w:id="1" w:name="sub_2101101"/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A176A7">
        <w:rPr>
          <w:rFonts w:ascii="Times New Roman" w:hAnsi="Times New Roman" w:cs="Times New Roman"/>
          <w:sz w:val="20"/>
          <w:szCs w:val="20"/>
          <w:shd w:val="clear" w:color="auto" w:fill="FFFFFF"/>
        </w:rPr>
        <w:t>В соответствии со статьей 174.2</w:t>
      </w:r>
      <w:r w:rsidRPr="00A176A7">
        <w:rPr>
          <w:rStyle w:val="apple-converted-space"/>
          <w:rFonts w:ascii="Times New Roman" w:hAnsi="Times New Roman" w:cs="Times New Roman"/>
          <w:sz w:val="20"/>
          <w:szCs w:val="20"/>
          <w:shd w:val="clear" w:color="auto" w:fill="FFFFFF"/>
        </w:rPr>
        <w:t> </w:t>
      </w:r>
      <w:r w:rsidRPr="00A176A7">
        <w:rPr>
          <w:rFonts w:ascii="Times New Roman" w:hAnsi="Times New Roman" w:cs="Times New Roman"/>
          <w:sz w:val="20"/>
          <w:szCs w:val="20"/>
          <w:shd w:val="clear" w:color="auto" w:fill="FFFFFF"/>
        </w:rPr>
        <w:t>Бюджетного кодекса Российской Федерации,</w:t>
      </w:r>
      <w:r w:rsidRPr="00A176A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A176A7">
        <w:rPr>
          <w:rFonts w:ascii="Times New Roman" w:hAnsi="Times New Roman" w:cs="Times New Roman"/>
          <w:sz w:val="20"/>
          <w:szCs w:val="20"/>
        </w:rPr>
        <w:t>во исполнение Приказа Министерства финансов Республики Мордовия №104 от 28 июня 2021 года «Об утверждении нормативов расходов, применяемых при планировании бюджетных ассигнований республиканского бюджета Республики Мордовия на 2022 год и на плановый период 2023 и 2024 годов»,  Приказа Министерства финансов Республики Мордовия №83 от 11 мая 2021 г. «О внесении изменений</w:t>
      </w:r>
      <w:proofErr w:type="gramEnd"/>
      <w:r w:rsidRPr="00A176A7">
        <w:rPr>
          <w:rFonts w:ascii="Times New Roman" w:hAnsi="Times New Roman" w:cs="Times New Roman"/>
          <w:sz w:val="20"/>
          <w:szCs w:val="20"/>
        </w:rPr>
        <w:t xml:space="preserve">  в отдельные приказы Министерства финансов Республики Мордовия и признании </w:t>
      </w:r>
      <w:proofErr w:type="gramStart"/>
      <w:r w:rsidRPr="00A176A7">
        <w:rPr>
          <w:rFonts w:ascii="Times New Roman" w:hAnsi="Times New Roman" w:cs="Times New Roman"/>
          <w:sz w:val="20"/>
          <w:szCs w:val="20"/>
        </w:rPr>
        <w:t>утратившим</w:t>
      </w:r>
      <w:proofErr w:type="gramEnd"/>
      <w:r w:rsidRPr="00A176A7">
        <w:rPr>
          <w:rFonts w:ascii="Times New Roman" w:hAnsi="Times New Roman" w:cs="Times New Roman"/>
          <w:sz w:val="20"/>
          <w:szCs w:val="20"/>
        </w:rPr>
        <w:t xml:space="preserve"> силу приказа Министерства Финансов Республики Мордовия от 26 июня 2020 года №113», администрация Дубенского муниципального района постановляет: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2" w:name="sub_1"/>
      <w:r w:rsidRPr="00A176A7">
        <w:rPr>
          <w:rFonts w:ascii="Times New Roman" w:hAnsi="Times New Roman" w:cs="Times New Roman"/>
          <w:sz w:val="20"/>
          <w:szCs w:val="20"/>
        </w:rPr>
        <w:t xml:space="preserve">1. Утвердить Порядок </w:t>
      </w:r>
      <w:proofErr w:type="gramStart"/>
      <w:r w:rsidRPr="00A176A7">
        <w:rPr>
          <w:rFonts w:ascii="Times New Roman" w:hAnsi="Times New Roman" w:cs="Times New Roman"/>
          <w:sz w:val="20"/>
          <w:szCs w:val="20"/>
        </w:rPr>
        <w:t>планирования бюджетных ассигнований бюджета Дубенского муниципального района Республики</w:t>
      </w:r>
      <w:proofErr w:type="gramEnd"/>
      <w:r w:rsidRPr="00A176A7">
        <w:rPr>
          <w:rFonts w:ascii="Times New Roman" w:hAnsi="Times New Roman" w:cs="Times New Roman"/>
          <w:sz w:val="20"/>
          <w:szCs w:val="20"/>
        </w:rPr>
        <w:t xml:space="preserve"> Мордовия на очередной финансовый год и плановый период, согласно </w:t>
      </w:r>
      <w:hyperlink w:anchor="sub_1000" w:history="1">
        <w:r w:rsidRPr="00A176A7">
          <w:rPr>
            <w:rStyle w:val="af5"/>
            <w:rFonts w:ascii="Times New Roman" w:hAnsi="Times New Roman"/>
            <w:b w:val="0"/>
            <w:color w:val="auto"/>
            <w:sz w:val="20"/>
            <w:szCs w:val="20"/>
          </w:rPr>
          <w:t>приложению 1</w:t>
        </w:r>
      </w:hyperlink>
      <w:r w:rsidRPr="00A176A7">
        <w:rPr>
          <w:rFonts w:ascii="Times New Roman" w:hAnsi="Times New Roman" w:cs="Times New Roman"/>
          <w:sz w:val="20"/>
          <w:szCs w:val="20"/>
        </w:rPr>
        <w:t xml:space="preserve"> к настоящему постановлению.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3" w:name="sub_2"/>
      <w:bookmarkEnd w:id="2"/>
      <w:r w:rsidRPr="00A176A7">
        <w:rPr>
          <w:rFonts w:ascii="Times New Roman" w:hAnsi="Times New Roman" w:cs="Times New Roman"/>
          <w:sz w:val="20"/>
          <w:szCs w:val="20"/>
        </w:rPr>
        <w:t xml:space="preserve">2. Утвердить Методику </w:t>
      </w:r>
      <w:proofErr w:type="gramStart"/>
      <w:r w:rsidRPr="00A176A7">
        <w:rPr>
          <w:rFonts w:ascii="Times New Roman" w:hAnsi="Times New Roman" w:cs="Times New Roman"/>
          <w:sz w:val="20"/>
          <w:szCs w:val="20"/>
        </w:rPr>
        <w:t>планирования бюджетных ассигнований бюджета Дубенского муниципального района Республики</w:t>
      </w:r>
      <w:proofErr w:type="gramEnd"/>
      <w:r w:rsidRPr="00A176A7">
        <w:rPr>
          <w:rFonts w:ascii="Times New Roman" w:hAnsi="Times New Roman" w:cs="Times New Roman"/>
          <w:sz w:val="20"/>
          <w:szCs w:val="20"/>
        </w:rPr>
        <w:t xml:space="preserve"> Мордовия на очередной финансовый год и плановый период, согласно </w:t>
      </w:r>
      <w:hyperlink w:anchor="sub_2000" w:history="1">
        <w:r w:rsidRPr="00A176A7">
          <w:rPr>
            <w:rStyle w:val="af5"/>
            <w:rFonts w:ascii="Times New Roman" w:hAnsi="Times New Roman"/>
            <w:b w:val="0"/>
            <w:color w:val="auto"/>
            <w:sz w:val="20"/>
            <w:szCs w:val="20"/>
          </w:rPr>
          <w:t>приложению 2</w:t>
        </w:r>
      </w:hyperlink>
      <w:r w:rsidRPr="00A176A7">
        <w:rPr>
          <w:rFonts w:ascii="Times New Roman" w:hAnsi="Times New Roman" w:cs="Times New Roman"/>
          <w:sz w:val="20"/>
          <w:szCs w:val="20"/>
        </w:rPr>
        <w:t xml:space="preserve"> к настоящему постановлению.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4" w:name="sub_3"/>
      <w:bookmarkEnd w:id="3"/>
      <w:r w:rsidRPr="00A176A7">
        <w:rPr>
          <w:rFonts w:ascii="Times New Roman" w:hAnsi="Times New Roman" w:cs="Times New Roman"/>
          <w:sz w:val="20"/>
          <w:szCs w:val="20"/>
        </w:rPr>
        <w:t xml:space="preserve">3. Администрации Дубенского муниципального района Республики Мордовия довести настоящее постановление до главных распорядителей бюджетных средств - субъектов бюджетного планирования, согласно </w:t>
      </w:r>
      <w:hyperlink w:anchor="sub_3000" w:history="1">
        <w:r w:rsidRPr="00A176A7">
          <w:rPr>
            <w:rStyle w:val="af5"/>
            <w:rFonts w:ascii="Times New Roman" w:hAnsi="Times New Roman"/>
            <w:b w:val="0"/>
            <w:color w:val="auto"/>
            <w:sz w:val="20"/>
            <w:szCs w:val="20"/>
          </w:rPr>
          <w:t>приложению 3</w:t>
        </w:r>
      </w:hyperlink>
      <w:r w:rsidRPr="00A176A7">
        <w:rPr>
          <w:rFonts w:ascii="Times New Roman" w:hAnsi="Times New Roman" w:cs="Times New Roman"/>
          <w:sz w:val="20"/>
          <w:szCs w:val="20"/>
        </w:rPr>
        <w:t xml:space="preserve"> к настоящему постановлению.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5" w:name="sub_4"/>
      <w:bookmarkEnd w:id="4"/>
      <w:r w:rsidRPr="00A176A7">
        <w:rPr>
          <w:rFonts w:ascii="Times New Roman" w:hAnsi="Times New Roman" w:cs="Times New Roman"/>
          <w:sz w:val="20"/>
          <w:szCs w:val="20"/>
        </w:rPr>
        <w:t xml:space="preserve">4.Признать утратившим силу постановление Администрации Дубенского муниципального района от 14 июля 2020 г. № 355«Об утверждении Порядка и Методики </w:t>
      </w:r>
      <w:proofErr w:type="gramStart"/>
      <w:r w:rsidRPr="00A176A7">
        <w:rPr>
          <w:rFonts w:ascii="Times New Roman" w:hAnsi="Times New Roman" w:cs="Times New Roman"/>
          <w:sz w:val="20"/>
          <w:szCs w:val="20"/>
        </w:rPr>
        <w:t>планирования бюджетных ассигнований бюджета Дубенского муниципального района Республики</w:t>
      </w:r>
      <w:proofErr w:type="gramEnd"/>
      <w:r w:rsidRPr="00A176A7">
        <w:rPr>
          <w:rFonts w:ascii="Times New Roman" w:hAnsi="Times New Roman" w:cs="Times New Roman"/>
          <w:sz w:val="20"/>
          <w:szCs w:val="20"/>
        </w:rPr>
        <w:t xml:space="preserve"> Мордовия на очередной финансовый год и плановый период».</w:t>
      </w:r>
      <w:bookmarkEnd w:id="5"/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5. Настоящее постановление вступает в силу со дня его официального опубликования.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7"/>
        <w:gridCol w:w="3362"/>
      </w:tblGrid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6727" w:type="dxa"/>
            <w:tcBorders>
              <w:top w:val="nil"/>
              <w:left w:val="nil"/>
              <w:bottom w:val="nil"/>
              <w:right w:val="nil"/>
            </w:tcBorders>
          </w:tcPr>
          <w:p w:rsidR="00A176A7" w:rsidRPr="00A176A7" w:rsidRDefault="00A176A7" w:rsidP="00A176A7">
            <w:pPr>
              <w:pStyle w:val="afa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r w:rsidRPr="00A176A7">
              <w:rPr>
                <w:rFonts w:ascii="Times New Roman" w:hAnsi="Times New Roman" w:cs="Times New Roman"/>
                <w:sz w:val="20"/>
                <w:szCs w:val="20"/>
              </w:rPr>
              <w:br/>
              <w:t>Дубенского муниципального района</w:t>
            </w:r>
          </w:p>
        </w:tc>
        <w:tc>
          <w:tcPr>
            <w:tcW w:w="3386" w:type="dxa"/>
            <w:tcBorders>
              <w:top w:val="nil"/>
              <w:left w:val="nil"/>
              <w:bottom w:val="nil"/>
              <w:right w:val="nil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В.Н.Нефедов</w:t>
            </w:r>
            <w:proofErr w:type="spellEnd"/>
          </w:p>
        </w:tc>
      </w:tr>
    </w:tbl>
    <w:p w:rsidR="00A176A7" w:rsidRPr="00A176A7" w:rsidRDefault="00A176A7" w:rsidP="00A176A7">
      <w:pPr>
        <w:spacing w:line="240" w:lineRule="auto"/>
        <w:ind w:firstLine="698"/>
        <w:contextualSpacing/>
        <w:jc w:val="both"/>
        <w:rPr>
          <w:rStyle w:val="ae"/>
          <w:rFonts w:ascii="Times New Roman" w:hAnsi="Times New Roman" w:cs="Times New Roman"/>
          <w:bCs w:val="0"/>
          <w:sz w:val="20"/>
          <w:szCs w:val="20"/>
        </w:rPr>
      </w:pPr>
    </w:p>
    <w:p w:rsidR="00A176A7" w:rsidRPr="00A176A7" w:rsidRDefault="00A176A7" w:rsidP="00A176A7">
      <w:pPr>
        <w:spacing w:line="240" w:lineRule="auto"/>
        <w:ind w:firstLine="698"/>
        <w:contextualSpacing/>
        <w:jc w:val="both"/>
        <w:rPr>
          <w:rStyle w:val="ae"/>
          <w:rFonts w:ascii="Times New Roman" w:hAnsi="Times New Roman" w:cs="Times New Roman"/>
          <w:bCs w:val="0"/>
          <w:sz w:val="20"/>
          <w:szCs w:val="20"/>
        </w:rPr>
      </w:pPr>
    </w:p>
    <w:p w:rsidR="00A176A7" w:rsidRPr="00A176A7" w:rsidRDefault="00A176A7" w:rsidP="00A176A7">
      <w:pPr>
        <w:spacing w:line="240" w:lineRule="auto"/>
        <w:ind w:firstLine="698"/>
        <w:contextualSpacing/>
        <w:jc w:val="both"/>
        <w:rPr>
          <w:rStyle w:val="ae"/>
          <w:rFonts w:ascii="Times New Roman" w:hAnsi="Times New Roman" w:cs="Times New Roman"/>
          <w:bCs w:val="0"/>
          <w:sz w:val="20"/>
          <w:szCs w:val="20"/>
        </w:rPr>
      </w:pPr>
    </w:p>
    <w:p w:rsidR="00A176A7" w:rsidRPr="00A176A7" w:rsidRDefault="00A176A7" w:rsidP="00A176A7">
      <w:pPr>
        <w:spacing w:line="240" w:lineRule="auto"/>
        <w:contextualSpacing/>
        <w:jc w:val="both"/>
        <w:rPr>
          <w:rStyle w:val="ae"/>
          <w:rFonts w:ascii="Times New Roman" w:hAnsi="Times New Roman" w:cs="Times New Roman"/>
          <w:bCs w:val="0"/>
          <w:sz w:val="20"/>
          <w:szCs w:val="20"/>
        </w:rPr>
      </w:pPr>
    </w:p>
    <w:p w:rsidR="00A176A7" w:rsidRDefault="00A176A7" w:rsidP="00A176A7">
      <w:pPr>
        <w:spacing w:line="240" w:lineRule="auto"/>
        <w:ind w:firstLine="698"/>
        <w:contextualSpacing/>
        <w:jc w:val="right"/>
        <w:rPr>
          <w:rStyle w:val="ae"/>
          <w:rFonts w:ascii="Times New Roman" w:hAnsi="Times New Roman" w:cs="Times New Roman"/>
          <w:bCs w:val="0"/>
          <w:sz w:val="20"/>
          <w:szCs w:val="20"/>
        </w:rPr>
      </w:pPr>
      <w:r w:rsidRPr="00A176A7">
        <w:rPr>
          <w:rStyle w:val="ae"/>
          <w:rFonts w:ascii="Times New Roman" w:hAnsi="Times New Roman" w:cs="Times New Roman"/>
          <w:bCs w:val="0"/>
          <w:sz w:val="20"/>
          <w:szCs w:val="20"/>
        </w:rPr>
        <w:t>Приложение 1</w:t>
      </w:r>
      <w:r w:rsidRPr="00A176A7">
        <w:rPr>
          <w:rStyle w:val="ae"/>
          <w:rFonts w:ascii="Times New Roman" w:hAnsi="Times New Roman" w:cs="Times New Roman"/>
          <w:bCs w:val="0"/>
          <w:sz w:val="20"/>
          <w:szCs w:val="20"/>
        </w:rPr>
        <w:br/>
        <w:t xml:space="preserve">к </w:t>
      </w:r>
      <w:hyperlink w:anchor="sub_0" w:history="1">
        <w:r w:rsidRPr="00A176A7">
          <w:rPr>
            <w:rStyle w:val="af5"/>
            <w:rFonts w:ascii="Times New Roman" w:hAnsi="Times New Roman"/>
            <w:sz w:val="20"/>
            <w:szCs w:val="20"/>
          </w:rPr>
          <w:t>постановлению</w:t>
        </w:r>
      </w:hyperlink>
      <w:r w:rsidRPr="00A176A7">
        <w:rPr>
          <w:rStyle w:val="ae"/>
          <w:rFonts w:ascii="Times New Roman" w:hAnsi="Times New Roman" w:cs="Times New Roman"/>
          <w:bCs w:val="0"/>
          <w:sz w:val="20"/>
          <w:szCs w:val="20"/>
        </w:rPr>
        <w:t xml:space="preserve"> администрации</w:t>
      </w:r>
      <w:r w:rsidRPr="00A176A7">
        <w:rPr>
          <w:rStyle w:val="ae"/>
          <w:rFonts w:ascii="Times New Roman" w:hAnsi="Times New Roman" w:cs="Times New Roman"/>
          <w:bCs w:val="0"/>
          <w:sz w:val="20"/>
          <w:szCs w:val="20"/>
        </w:rPr>
        <w:br/>
        <w:t>Дубенского муниципального района</w:t>
      </w:r>
      <w:r w:rsidRPr="00A176A7">
        <w:rPr>
          <w:rStyle w:val="ae"/>
          <w:rFonts w:ascii="Times New Roman" w:hAnsi="Times New Roman" w:cs="Times New Roman"/>
          <w:bCs w:val="0"/>
          <w:sz w:val="20"/>
          <w:szCs w:val="20"/>
        </w:rPr>
        <w:br/>
        <w:t>Республики Мордовия</w:t>
      </w:r>
      <w:r w:rsidRPr="00A176A7">
        <w:rPr>
          <w:rStyle w:val="ae"/>
          <w:rFonts w:ascii="Times New Roman" w:hAnsi="Times New Roman" w:cs="Times New Roman"/>
          <w:bCs w:val="0"/>
          <w:sz w:val="20"/>
          <w:szCs w:val="20"/>
        </w:rPr>
        <w:br/>
        <w:t>от 19 июля 2021 года N371</w:t>
      </w:r>
    </w:p>
    <w:p w:rsidR="00A176A7" w:rsidRDefault="00A176A7" w:rsidP="00A176A7">
      <w:pPr>
        <w:spacing w:line="240" w:lineRule="auto"/>
        <w:ind w:firstLine="698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A176A7" w:rsidRPr="00A176A7" w:rsidRDefault="00A176A7" w:rsidP="00A176A7">
      <w:pPr>
        <w:spacing w:line="240" w:lineRule="auto"/>
        <w:ind w:firstLine="698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Порядок </w:t>
      </w:r>
      <w:proofErr w:type="gramStart"/>
      <w:r w:rsidRPr="00A176A7">
        <w:rPr>
          <w:rFonts w:ascii="Times New Roman" w:hAnsi="Times New Roman" w:cs="Times New Roman"/>
          <w:sz w:val="20"/>
          <w:szCs w:val="20"/>
        </w:rPr>
        <w:t>планирования бюджетных ассигнований бюджета Дубенского муниципального района Республики</w:t>
      </w:r>
      <w:proofErr w:type="gramEnd"/>
      <w:r w:rsidRPr="00A176A7">
        <w:rPr>
          <w:rFonts w:ascii="Times New Roman" w:hAnsi="Times New Roman" w:cs="Times New Roman"/>
          <w:sz w:val="20"/>
          <w:szCs w:val="20"/>
        </w:rPr>
        <w:t xml:space="preserve"> Мордовия на очередной финансовый год и на плановый период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6" w:name="sub_1001"/>
      <w:r w:rsidRPr="00A176A7">
        <w:rPr>
          <w:rFonts w:ascii="Times New Roman" w:hAnsi="Times New Roman" w:cs="Times New Roman"/>
          <w:sz w:val="20"/>
          <w:szCs w:val="20"/>
        </w:rPr>
        <w:t xml:space="preserve">1. </w:t>
      </w:r>
      <w:proofErr w:type="gramStart"/>
      <w:r w:rsidRPr="00A176A7">
        <w:rPr>
          <w:rFonts w:ascii="Times New Roman" w:hAnsi="Times New Roman" w:cs="Times New Roman"/>
          <w:sz w:val="20"/>
          <w:szCs w:val="20"/>
        </w:rPr>
        <w:t xml:space="preserve">Настоящий Порядок планирования бюджетных ассигнований бюджета Дубенского муниципального района Республики Мордовия на очередной финансовый год и на плановый период (далее - Порядок) разработан в соответствии со </w:t>
      </w:r>
      <w:hyperlink r:id="rId9" w:history="1">
        <w:r w:rsidRPr="00A176A7">
          <w:rPr>
            <w:rStyle w:val="af5"/>
            <w:rFonts w:ascii="Times New Roman" w:hAnsi="Times New Roman"/>
            <w:b w:val="0"/>
            <w:sz w:val="20"/>
            <w:szCs w:val="20"/>
          </w:rPr>
          <w:t>статьей 174.2</w:t>
        </w:r>
      </w:hyperlink>
      <w:r w:rsidRPr="00A176A7">
        <w:rPr>
          <w:rFonts w:ascii="Times New Roman" w:hAnsi="Times New Roman" w:cs="Times New Roman"/>
          <w:sz w:val="20"/>
          <w:szCs w:val="20"/>
        </w:rPr>
        <w:t xml:space="preserve"> Бюджетного кодекса Российской Федерации и определяет порядок планирования бюджетных ассигнований бюджета Дубенского муниципального района Республики Мордовия (далее - бюджетные ассигнования) на очередной финансовый год и на плановый период.</w:t>
      </w:r>
      <w:proofErr w:type="gramEnd"/>
    </w:p>
    <w:bookmarkEnd w:id="6"/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2. Бюджетные ассигнования группируются по видам в соответствии с Перечнем видов бюджетных ассигнований (</w:t>
      </w:r>
      <w:hyperlink w:anchor="sub_1100" w:history="1">
        <w:r w:rsidRPr="00A176A7">
          <w:rPr>
            <w:rStyle w:val="af5"/>
            <w:rFonts w:ascii="Times New Roman" w:hAnsi="Times New Roman"/>
            <w:b w:val="0"/>
            <w:sz w:val="20"/>
            <w:szCs w:val="20"/>
          </w:rPr>
          <w:t>приложение</w:t>
        </w:r>
      </w:hyperlink>
      <w:r w:rsidRPr="00A176A7">
        <w:rPr>
          <w:rFonts w:ascii="Times New Roman" w:hAnsi="Times New Roman" w:cs="Times New Roman"/>
          <w:sz w:val="20"/>
          <w:szCs w:val="20"/>
        </w:rPr>
        <w:t xml:space="preserve"> к настоящему Порядку) с учетом </w:t>
      </w:r>
      <w:hyperlink r:id="rId10" w:history="1">
        <w:r w:rsidRPr="00A176A7">
          <w:rPr>
            <w:rStyle w:val="af5"/>
            <w:rFonts w:ascii="Times New Roman" w:hAnsi="Times New Roman"/>
            <w:b w:val="0"/>
            <w:sz w:val="20"/>
            <w:szCs w:val="20"/>
          </w:rPr>
          <w:t>статьи 69</w:t>
        </w:r>
      </w:hyperlink>
      <w:r w:rsidRPr="00A176A7">
        <w:rPr>
          <w:rFonts w:ascii="Times New Roman" w:hAnsi="Times New Roman" w:cs="Times New Roman"/>
          <w:sz w:val="20"/>
          <w:szCs w:val="20"/>
        </w:rPr>
        <w:t xml:space="preserve"> Бюджетного кодекса Российской Федерации и рассчитываются с учетом положений </w:t>
      </w:r>
      <w:hyperlink r:id="rId11" w:history="1">
        <w:r w:rsidRPr="00A176A7">
          <w:rPr>
            <w:rStyle w:val="af5"/>
            <w:rFonts w:ascii="Times New Roman" w:hAnsi="Times New Roman"/>
            <w:b w:val="0"/>
            <w:sz w:val="20"/>
            <w:szCs w:val="20"/>
          </w:rPr>
          <w:t>статей 69.1</w:t>
        </w:r>
      </w:hyperlink>
      <w:r w:rsidRPr="00A176A7">
        <w:rPr>
          <w:rFonts w:ascii="Times New Roman" w:hAnsi="Times New Roman" w:cs="Times New Roman"/>
          <w:b/>
          <w:sz w:val="20"/>
          <w:szCs w:val="20"/>
        </w:rPr>
        <w:t xml:space="preserve">, </w:t>
      </w:r>
      <w:hyperlink r:id="rId12" w:history="1">
        <w:r w:rsidRPr="00A176A7">
          <w:rPr>
            <w:rStyle w:val="af5"/>
            <w:rFonts w:ascii="Times New Roman" w:hAnsi="Times New Roman"/>
            <w:b w:val="0"/>
            <w:sz w:val="20"/>
            <w:szCs w:val="20"/>
          </w:rPr>
          <w:t>70</w:t>
        </w:r>
      </w:hyperlink>
      <w:r w:rsidRPr="00A176A7">
        <w:rPr>
          <w:rFonts w:ascii="Times New Roman" w:hAnsi="Times New Roman" w:cs="Times New Roman"/>
          <w:b/>
          <w:sz w:val="20"/>
          <w:szCs w:val="20"/>
        </w:rPr>
        <w:t xml:space="preserve">, </w:t>
      </w:r>
      <w:hyperlink r:id="rId13" w:history="1">
        <w:r w:rsidRPr="00A176A7">
          <w:rPr>
            <w:rStyle w:val="af5"/>
            <w:rFonts w:ascii="Times New Roman" w:hAnsi="Times New Roman"/>
            <w:b w:val="0"/>
            <w:sz w:val="20"/>
            <w:szCs w:val="20"/>
          </w:rPr>
          <w:t>74.1</w:t>
        </w:r>
      </w:hyperlink>
      <w:r w:rsidRPr="00A176A7">
        <w:rPr>
          <w:rFonts w:ascii="Times New Roman" w:hAnsi="Times New Roman" w:cs="Times New Roman"/>
          <w:b/>
          <w:sz w:val="20"/>
          <w:szCs w:val="20"/>
        </w:rPr>
        <w:t xml:space="preserve">, </w:t>
      </w:r>
      <w:hyperlink r:id="rId14" w:history="1">
        <w:r w:rsidRPr="00A176A7">
          <w:rPr>
            <w:rStyle w:val="af5"/>
            <w:rFonts w:ascii="Times New Roman" w:hAnsi="Times New Roman"/>
            <w:b w:val="0"/>
            <w:sz w:val="20"/>
            <w:szCs w:val="20"/>
          </w:rPr>
          <w:t>78</w:t>
        </w:r>
      </w:hyperlink>
      <w:r w:rsidRPr="00A176A7">
        <w:rPr>
          <w:rFonts w:ascii="Times New Roman" w:hAnsi="Times New Roman" w:cs="Times New Roman"/>
          <w:b/>
          <w:sz w:val="20"/>
          <w:szCs w:val="20"/>
        </w:rPr>
        <w:t xml:space="preserve">, </w:t>
      </w:r>
      <w:hyperlink r:id="rId15" w:history="1">
        <w:r w:rsidRPr="00A176A7">
          <w:rPr>
            <w:rStyle w:val="af5"/>
            <w:rFonts w:ascii="Times New Roman" w:hAnsi="Times New Roman"/>
            <w:b w:val="0"/>
            <w:sz w:val="20"/>
            <w:szCs w:val="20"/>
          </w:rPr>
          <w:t>78.1</w:t>
        </w:r>
      </w:hyperlink>
      <w:r w:rsidRPr="00A176A7">
        <w:rPr>
          <w:rFonts w:ascii="Times New Roman" w:hAnsi="Times New Roman" w:cs="Times New Roman"/>
          <w:b/>
          <w:sz w:val="20"/>
          <w:szCs w:val="20"/>
        </w:rPr>
        <w:t xml:space="preserve">, </w:t>
      </w:r>
      <w:hyperlink r:id="rId16" w:history="1">
        <w:r w:rsidRPr="00A176A7">
          <w:rPr>
            <w:rStyle w:val="af5"/>
            <w:rFonts w:ascii="Times New Roman" w:hAnsi="Times New Roman"/>
            <w:b w:val="0"/>
            <w:sz w:val="20"/>
            <w:szCs w:val="20"/>
          </w:rPr>
          <w:t>78.2</w:t>
        </w:r>
      </w:hyperlink>
      <w:r w:rsidRPr="00A176A7">
        <w:rPr>
          <w:rFonts w:ascii="Times New Roman" w:hAnsi="Times New Roman" w:cs="Times New Roman"/>
          <w:b/>
          <w:sz w:val="20"/>
          <w:szCs w:val="20"/>
        </w:rPr>
        <w:t xml:space="preserve">, </w:t>
      </w:r>
      <w:hyperlink r:id="rId17" w:history="1">
        <w:r w:rsidRPr="00A176A7">
          <w:rPr>
            <w:rStyle w:val="af5"/>
            <w:rFonts w:ascii="Times New Roman" w:hAnsi="Times New Roman"/>
            <w:b w:val="0"/>
            <w:sz w:val="20"/>
            <w:szCs w:val="20"/>
          </w:rPr>
          <w:t>79</w:t>
        </w:r>
      </w:hyperlink>
      <w:r w:rsidRPr="00A176A7">
        <w:rPr>
          <w:rFonts w:ascii="Times New Roman" w:hAnsi="Times New Roman" w:cs="Times New Roman"/>
          <w:b/>
          <w:sz w:val="20"/>
          <w:szCs w:val="20"/>
        </w:rPr>
        <w:t xml:space="preserve">, </w:t>
      </w:r>
      <w:hyperlink r:id="rId18" w:history="1">
        <w:r w:rsidRPr="00A176A7">
          <w:rPr>
            <w:rStyle w:val="af5"/>
            <w:rFonts w:ascii="Times New Roman" w:hAnsi="Times New Roman"/>
            <w:b w:val="0"/>
            <w:sz w:val="20"/>
            <w:szCs w:val="20"/>
          </w:rPr>
          <w:t>79.1</w:t>
        </w:r>
      </w:hyperlink>
      <w:r w:rsidRPr="00A176A7">
        <w:rPr>
          <w:rFonts w:ascii="Times New Roman" w:hAnsi="Times New Roman" w:cs="Times New Roman"/>
          <w:b/>
          <w:sz w:val="20"/>
          <w:szCs w:val="20"/>
        </w:rPr>
        <w:t xml:space="preserve">, </w:t>
      </w:r>
      <w:hyperlink r:id="rId19" w:history="1">
        <w:r w:rsidRPr="00A176A7">
          <w:rPr>
            <w:rStyle w:val="af5"/>
            <w:rFonts w:ascii="Times New Roman" w:hAnsi="Times New Roman"/>
            <w:b w:val="0"/>
            <w:sz w:val="20"/>
            <w:szCs w:val="20"/>
          </w:rPr>
          <w:t>80</w:t>
        </w:r>
      </w:hyperlink>
      <w:r w:rsidRPr="00A176A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A176A7">
        <w:rPr>
          <w:rFonts w:ascii="Times New Roman" w:hAnsi="Times New Roman" w:cs="Times New Roman"/>
          <w:sz w:val="20"/>
          <w:szCs w:val="20"/>
        </w:rPr>
        <w:t>Бюджетного кодекса Российской Федерации.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7" w:name="sub_1003"/>
      <w:r w:rsidRPr="00A176A7">
        <w:rPr>
          <w:rFonts w:ascii="Times New Roman" w:hAnsi="Times New Roman" w:cs="Times New Roman"/>
          <w:sz w:val="20"/>
          <w:szCs w:val="20"/>
        </w:rPr>
        <w:t>3. Планирование бюджетных ассигнований бюджета Дубенского муниципального района Республики Мордовия осуществляется на три года (очередной финансовый год и плановый период).</w:t>
      </w:r>
    </w:p>
    <w:bookmarkEnd w:id="7"/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Планирование бюджетных ассигнований на очередной финансовый год осуществляется путем изменения объема бюджетных ассигнований первого года планового периода, утвержденных решением Совета депутатов Дубенского муниципального района о бюджете Дубенского муниципального района на текущий финансовый год и плановый период.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Планирование бюджетных ассигнований на первый год планового периода осуществляется путем изменения объема бюджетных ассигнований второго года планового периода, утвержденных решением Совета депутатов Дубенского муниципального района о бюджете Дубенского муниципального района на текущий финансовый год и плановый период.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Планирование бюджетных ассигнований на второй год планового периода осуществляется в соответствии с настоящим Порядком и Методикой планирования бюджетных ассигнований.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8" w:name="sub_1004"/>
      <w:r w:rsidRPr="00A176A7">
        <w:rPr>
          <w:rFonts w:ascii="Times New Roman" w:hAnsi="Times New Roman" w:cs="Times New Roman"/>
          <w:sz w:val="20"/>
          <w:szCs w:val="20"/>
        </w:rPr>
        <w:t>4. Планирование объемов бюджетных ассигнований осуществляется субъектами бюджетного планирования одним из следующих методов: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9" w:name="sub_10042"/>
      <w:bookmarkEnd w:id="8"/>
      <w:r w:rsidRPr="00A176A7">
        <w:rPr>
          <w:rFonts w:ascii="Times New Roman" w:hAnsi="Times New Roman" w:cs="Times New Roman"/>
          <w:sz w:val="20"/>
          <w:szCs w:val="20"/>
        </w:rPr>
        <w:t>Нормативный метод - метод расчета бюджетного ассигнования на основе нормативов, утвержденных в соответствующих нормативных правовых актах.</w:t>
      </w:r>
    </w:p>
    <w:bookmarkEnd w:id="9"/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метод индексации - метод расчета бюджетного ассигнования путем индексации на уровень инфляции или иного коэффициента объема бюджетного ассигнования отчетного либо текущего финансового года.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плановый метод - метод расчета бюджетного ассигнования путем установления объема бюджетного ассигнования в соответствии с показателями, указанными в нормативных правовых актах, муниципальных целевых программах, принятых в установленном порядке, договорах (соглашениях), заключенных Дубенским муниципальным районом (от имени Дубенского муниципального района).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иной метод - метод расчета бюджетного ассигнования, отличный от нормативного метода, метода индексации и планового метода.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10" w:name="sub_1005"/>
      <w:r w:rsidRPr="00A176A7">
        <w:rPr>
          <w:rFonts w:ascii="Times New Roman" w:hAnsi="Times New Roman" w:cs="Times New Roman"/>
          <w:sz w:val="20"/>
          <w:szCs w:val="20"/>
        </w:rPr>
        <w:t>5. Планирование бюджетных ассигнований осуществляется раздельно по действующим и принимаемым расходным обязательствам Дубенского муниципального района.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11" w:name="sub_1006"/>
      <w:bookmarkEnd w:id="10"/>
      <w:r w:rsidRPr="00A176A7">
        <w:rPr>
          <w:rFonts w:ascii="Times New Roman" w:hAnsi="Times New Roman" w:cs="Times New Roman"/>
          <w:sz w:val="20"/>
          <w:szCs w:val="20"/>
        </w:rPr>
        <w:t>6. Изменение объемов бюджетных ассигнований, планируемых на очередной финансовый год и первый год планового периода, осуществляется в следующих случаях:</w:t>
      </w:r>
    </w:p>
    <w:bookmarkEnd w:id="11"/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принятие новых (отмена действующих) расходных обязательств Дубенского муниципального района;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12" w:name="sub_10063"/>
      <w:r w:rsidRPr="00A176A7">
        <w:rPr>
          <w:rFonts w:ascii="Times New Roman" w:hAnsi="Times New Roman" w:cs="Times New Roman"/>
          <w:sz w:val="20"/>
          <w:szCs w:val="20"/>
        </w:rPr>
        <w:t>изменение штатной численности работников муниципальных учреждений Дубенского муниципального района, работников органов местного самоуправления, лиц, замещающих муниципальные должности Дубенского муниципального района, муниципальных служащих, иных категорий работников;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13" w:name="sub_10064"/>
      <w:bookmarkEnd w:id="12"/>
      <w:r w:rsidRPr="00A176A7">
        <w:rPr>
          <w:rFonts w:ascii="Times New Roman" w:hAnsi="Times New Roman" w:cs="Times New Roman"/>
          <w:sz w:val="20"/>
          <w:szCs w:val="20"/>
        </w:rPr>
        <w:t>повышение (индексация) заработной платы работников муниципальных учреждений Дубенского муниципального района, работников органов местного самоуправления, лиц, замещающих муниципальные должности Дубенского муниципального района, муниципальных служащих, иных категорий работников;</w:t>
      </w:r>
    </w:p>
    <w:bookmarkEnd w:id="13"/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изменение законодательства Российской Федерации и Республики Мордовия в части изменения размера страховых платежей и взносов в государственные внебюджетные фонды, изменение ставок, сроков уплаты налогов и иных обязательных платежей в бюджетную систему Российской Федерации, объема налогооблагаемой базы;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изменение размера командировочных и иных выплат в соответствии с трудовыми договорами (служебными контрактами, контрактами);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изменение объема предоставляемых муниципальных услуг (выполняемых работ) физическим и (или) юридическим лицам;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изменение тарифов на тепловую и электрическую энергию, природный газ, услуги водоснабжения и водоотведения;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14" w:name="sub_10069"/>
      <w:r w:rsidRPr="00A176A7">
        <w:rPr>
          <w:rFonts w:ascii="Times New Roman" w:hAnsi="Times New Roman" w:cs="Times New Roman"/>
          <w:sz w:val="20"/>
          <w:szCs w:val="20"/>
        </w:rPr>
        <w:t>значительное изменение цен (тарифов) на отдельные виды товаров (услуг), приобретаемых для муниципальных нужд Дубенского муниципального района и нужд муниципальных учреждений Дубенского муниципального района Республики Мордовия;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15" w:name="sub_100610"/>
      <w:bookmarkEnd w:id="14"/>
      <w:r w:rsidRPr="00A176A7">
        <w:rPr>
          <w:rFonts w:ascii="Times New Roman" w:hAnsi="Times New Roman" w:cs="Times New Roman"/>
          <w:sz w:val="20"/>
          <w:szCs w:val="20"/>
        </w:rPr>
        <w:t>расширение видов и объема муниципальных услуг (выполнение работ) физическим и (или) юридическим лицам, оказываемых некоммерческими организациями, не являющимися муниципальными учреждениями Дубенского муниципального района Республики Мордовия;</w:t>
      </w:r>
    </w:p>
    <w:bookmarkEnd w:id="15"/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изменение сроков строительства и ввода в эксплуатацию объектов муниципальной собственности Дубенского муниципального района Республики Мордовия;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изменение объема долговых обязательств Дубенского муниципального района Республики Мордовия и размера процентных платежей по обслуживанию долговых обязательств Дубенского муниципального района Республики Мордовия;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уточнение прогноза поступления доходов в бюджеты муниципальных образований;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иные случаи.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16" w:name="sub_1007"/>
      <w:r w:rsidRPr="00A176A7">
        <w:rPr>
          <w:rFonts w:ascii="Times New Roman" w:hAnsi="Times New Roman" w:cs="Times New Roman"/>
          <w:sz w:val="20"/>
          <w:szCs w:val="20"/>
        </w:rPr>
        <w:t>7. В обоснование бюджетного ассигнования на очередной финансовый год и на плановый период включаются: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17" w:name="sub_10072"/>
      <w:bookmarkEnd w:id="16"/>
      <w:r w:rsidRPr="00A176A7">
        <w:rPr>
          <w:rFonts w:ascii="Times New Roman" w:hAnsi="Times New Roman" w:cs="Times New Roman"/>
          <w:sz w:val="20"/>
          <w:szCs w:val="20"/>
        </w:rPr>
        <w:t>правовые основания возникновения действующих расходных обязательств и правовые основания изменения действующих расходных обязательств Дубенского муниципального района Республики Мордовия, на исполнение которых планируется направить бюджетное ассигнование;</w:t>
      </w:r>
    </w:p>
    <w:bookmarkEnd w:id="17"/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объем бюджетного ассигнования, необходимый для исполнения действующих расходных обязательств Дубенского муниципального района Республики Мордовия;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объем бюджетного ассигнования, утвержденный решением Совета депутатов Дубенского муниципального района о бюджете Дубенского муниципального района на текущий финансовый год и плановый период;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изменение объема бюджетного ассигнования, необходимого для исполнения действующих расходных обязательств Дубенского муниципального района Республики Мордовия, по отношению к объему бюджетного ассигнования, утвержденному решением Совета депутатов Дубенского муниципального района о бюджете Дубенского муниципального района на текущий финансовый год и плановый период;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18" w:name="sub_10076"/>
      <w:r w:rsidRPr="00A176A7">
        <w:rPr>
          <w:rFonts w:ascii="Times New Roman" w:hAnsi="Times New Roman" w:cs="Times New Roman"/>
          <w:sz w:val="20"/>
          <w:szCs w:val="20"/>
        </w:rPr>
        <w:t>правовые основания возникновения принимаемых расходных обязательств Дубенского муниципального района Республики Мордовия, на исполнение которых планируется направить бюджетное ассигнование;</w:t>
      </w:r>
    </w:p>
    <w:bookmarkEnd w:id="18"/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объем бюджетного ассигнования, необходимого для исполнения принимаемых расходных обязательств Дубенского муниципального района Республики Мордовия.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19" w:name="sub_1008"/>
      <w:r w:rsidRPr="00A176A7">
        <w:rPr>
          <w:rFonts w:ascii="Times New Roman" w:hAnsi="Times New Roman" w:cs="Times New Roman"/>
          <w:sz w:val="20"/>
          <w:szCs w:val="20"/>
        </w:rPr>
        <w:t xml:space="preserve">8. Планирование бюджетных ассигнований на реализацию в очередном финансовом году и первом году планового периода вновь принятых расходных обязательств Дубенского муниципального района Республики Мордовия осуществляется в соответствии с настоящим Порядком и Методикой </w:t>
      </w:r>
      <w:proofErr w:type="gramStart"/>
      <w:r w:rsidRPr="00A176A7">
        <w:rPr>
          <w:rFonts w:ascii="Times New Roman" w:hAnsi="Times New Roman" w:cs="Times New Roman"/>
          <w:sz w:val="20"/>
          <w:szCs w:val="20"/>
        </w:rPr>
        <w:t>планирования бюджетных ассигнований бюджета Дубенского муниципального района Республики</w:t>
      </w:r>
      <w:proofErr w:type="gramEnd"/>
      <w:r w:rsidRPr="00A176A7">
        <w:rPr>
          <w:rFonts w:ascii="Times New Roman" w:hAnsi="Times New Roman" w:cs="Times New Roman"/>
          <w:sz w:val="20"/>
          <w:szCs w:val="20"/>
        </w:rPr>
        <w:t xml:space="preserve"> Мордовия на очередной финансовый год и плановый период.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20" w:name="sub_1009"/>
      <w:bookmarkEnd w:id="19"/>
      <w:r w:rsidRPr="00A176A7">
        <w:rPr>
          <w:rFonts w:ascii="Times New Roman" w:hAnsi="Times New Roman" w:cs="Times New Roman"/>
          <w:sz w:val="20"/>
          <w:szCs w:val="20"/>
        </w:rPr>
        <w:t xml:space="preserve">9. При планировании объемов бюджетных ассигнований на оплату труда и начисления на выплаты по оплате </w:t>
      </w:r>
      <w:proofErr w:type="gramStart"/>
      <w:r w:rsidRPr="00A176A7">
        <w:rPr>
          <w:rFonts w:ascii="Times New Roman" w:hAnsi="Times New Roman" w:cs="Times New Roman"/>
          <w:sz w:val="20"/>
          <w:szCs w:val="20"/>
        </w:rPr>
        <w:t>труда работников муниципальных учреждений Дубенского муниципального района Республики</w:t>
      </w:r>
      <w:proofErr w:type="gramEnd"/>
      <w:r w:rsidRPr="00A176A7">
        <w:rPr>
          <w:rFonts w:ascii="Times New Roman" w:hAnsi="Times New Roman" w:cs="Times New Roman"/>
          <w:sz w:val="20"/>
          <w:szCs w:val="20"/>
        </w:rPr>
        <w:t xml:space="preserve"> Мордовия субъектам бюджетного планирования необходимо запрашивать нормативное или функциональное обоснование имеющихся в наличии штатных единиц.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21" w:name="sub_1010"/>
      <w:bookmarkEnd w:id="20"/>
      <w:r w:rsidRPr="00A176A7">
        <w:rPr>
          <w:rFonts w:ascii="Times New Roman" w:hAnsi="Times New Roman" w:cs="Times New Roman"/>
          <w:sz w:val="20"/>
          <w:szCs w:val="20"/>
        </w:rPr>
        <w:t>10. Субъектам бюджетного планирования при планировании объемов бюджетных ассигнований необходимо обеспечить достижение показателей по переходу к программному бюджету Дубенского муниципального района Республики Мордовия.</w:t>
      </w:r>
    </w:p>
    <w:bookmarkEnd w:id="21"/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 xml:space="preserve">11. </w:t>
      </w:r>
      <w:proofErr w:type="gramStart"/>
      <w:r w:rsidRPr="00A176A7">
        <w:rPr>
          <w:rFonts w:ascii="Times New Roman" w:hAnsi="Times New Roman" w:cs="Times New Roman"/>
          <w:sz w:val="20"/>
          <w:szCs w:val="20"/>
        </w:rPr>
        <w:t>Предельный объем бюджетных ассигнований бюджета Дубенского муниципального района Республики Мордовия на очередной финансовый год и плановый период, доводимый до главных распорядителей бюджетного планирования, рассчитывается исходя из среднего объема расходов районного бюджета Дубенского муниципального района Республики Мордовия за три года, предшествующему очередному финансовому году, и доли расходов главных распорядителей бюджетного планирования в общем объеме расходов районного бюджета Дубенского муниципального района Республики</w:t>
      </w:r>
      <w:proofErr w:type="gramEnd"/>
      <w:r w:rsidRPr="00A176A7">
        <w:rPr>
          <w:rFonts w:ascii="Times New Roman" w:hAnsi="Times New Roman" w:cs="Times New Roman"/>
          <w:sz w:val="20"/>
          <w:szCs w:val="20"/>
        </w:rPr>
        <w:t xml:space="preserve"> Мордовия.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 xml:space="preserve">При этом общий предельный объем бюджетных ассигнований районного бюджета Дубенского муниципального района на очередной финансовый год и плановый период не может превышать суммарный объем доходов районного бюджета Дубенского муниципального района Республики Мордовия и источников </w:t>
      </w:r>
      <w:proofErr w:type="gramStart"/>
      <w:r w:rsidRPr="00A176A7">
        <w:rPr>
          <w:rFonts w:ascii="Times New Roman" w:hAnsi="Times New Roman" w:cs="Times New Roman"/>
          <w:sz w:val="20"/>
          <w:szCs w:val="20"/>
        </w:rPr>
        <w:t>финансирования дефицита районного бюджета Дубенского муниципального района Республики</w:t>
      </w:r>
      <w:proofErr w:type="gramEnd"/>
      <w:r w:rsidRPr="00A176A7">
        <w:rPr>
          <w:rFonts w:ascii="Times New Roman" w:hAnsi="Times New Roman" w:cs="Times New Roman"/>
          <w:sz w:val="20"/>
          <w:szCs w:val="20"/>
        </w:rPr>
        <w:t xml:space="preserve"> Мордовия на очередной финансовый год и плановый период.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176A7" w:rsidRPr="00A176A7" w:rsidRDefault="00A176A7" w:rsidP="00A176A7">
      <w:pPr>
        <w:spacing w:line="240" w:lineRule="auto"/>
        <w:ind w:firstLine="698"/>
        <w:contextualSpacing/>
        <w:jc w:val="right"/>
        <w:rPr>
          <w:rFonts w:ascii="Times New Roman" w:hAnsi="Times New Roman" w:cs="Times New Roman"/>
          <w:sz w:val="20"/>
          <w:szCs w:val="20"/>
        </w:rPr>
      </w:pPr>
      <w:bookmarkStart w:id="22" w:name="sub_1100"/>
      <w:r w:rsidRPr="00A176A7">
        <w:rPr>
          <w:rStyle w:val="ae"/>
          <w:rFonts w:ascii="Times New Roman" w:hAnsi="Times New Roman" w:cs="Times New Roman"/>
          <w:bCs w:val="0"/>
          <w:color w:val="auto"/>
          <w:sz w:val="20"/>
          <w:szCs w:val="20"/>
        </w:rPr>
        <w:t>Приложение 1</w:t>
      </w:r>
      <w:r w:rsidRPr="00A176A7">
        <w:rPr>
          <w:rStyle w:val="ae"/>
          <w:rFonts w:ascii="Times New Roman" w:hAnsi="Times New Roman" w:cs="Times New Roman"/>
          <w:bCs w:val="0"/>
          <w:color w:val="auto"/>
          <w:sz w:val="20"/>
          <w:szCs w:val="20"/>
        </w:rPr>
        <w:br/>
        <w:t xml:space="preserve">к </w:t>
      </w:r>
      <w:hyperlink w:anchor="sub_1000" w:history="1">
        <w:r w:rsidRPr="00A176A7">
          <w:rPr>
            <w:rStyle w:val="af5"/>
            <w:rFonts w:ascii="Times New Roman" w:hAnsi="Times New Roman"/>
            <w:color w:val="auto"/>
            <w:sz w:val="20"/>
            <w:szCs w:val="20"/>
          </w:rPr>
          <w:t>Порядку</w:t>
        </w:r>
      </w:hyperlink>
      <w:r w:rsidRPr="00A176A7">
        <w:rPr>
          <w:rStyle w:val="ae"/>
          <w:rFonts w:ascii="Times New Roman" w:hAnsi="Times New Roman" w:cs="Times New Roman"/>
          <w:bCs w:val="0"/>
          <w:color w:val="auto"/>
          <w:sz w:val="20"/>
          <w:szCs w:val="20"/>
        </w:rPr>
        <w:t xml:space="preserve"> </w:t>
      </w:r>
      <w:proofErr w:type="gramStart"/>
      <w:r w:rsidRPr="00A176A7">
        <w:rPr>
          <w:rStyle w:val="ae"/>
          <w:rFonts w:ascii="Times New Roman" w:hAnsi="Times New Roman" w:cs="Times New Roman"/>
          <w:bCs w:val="0"/>
          <w:color w:val="auto"/>
          <w:sz w:val="20"/>
          <w:szCs w:val="20"/>
        </w:rPr>
        <w:t>планирования бюджетных</w:t>
      </w:r>
      <w:r w:rsidRPr="00A176A7">
        <w:rPr>
          <w:rStyle w:val="ae"/>
          <w:rFonts w:ascii="Times New Roman" w:hAnsi="Times New Roman" w:cs="Times New Roman"/>
          <w:bCs w:val="0"/>
          <w:color w:val="auto"/>
          <w:sz w:val="20"/>
          <w:szCs w:val="20"/>
        </w:rPr>
        <w:br/>
        <w:t>ассигнований бюджета</w:t>
      </w:r>
      <w:r w:rsidRPr="00A176A7">
        <w:rPr>
          <w:rStyle w:val="ae"/>
          <w:rFonts w:ascii="Times New Roman" w:hAnsi="Times New Roman" w:cs="Times New Roman"/>
          <w:bCs w:val="0"/>
          <w:color w:val="auto"/>
          <w:sz w:val="20"/>
          <w:szCs w:val="20"/>
        </w:rPr>
        <w:br/>
        <w:t>Дубенского муниципального района</w:t>
      </w:r>
      <w:r w:rsidRPr="00A176A7">
        <w:rPr>
          <w:rStyle w:val="ae"/>
          <w:rFonts w:ascii="Times New Roman" w:hAnsi="Times New Roman" w:cs="Times New Roman"/>
          <w:bCs w:val="0"/>
          <w:color w:val="auto"/>
          <w:sz w:val="20"/>
          <w:szCs w:val="20"/>
        </w:rPr>
        <w:br/>
        <w:t>Республики</w:t>
      </w:r>
      <w:proofErr w:type="gramEnd"/>
      <w:r w:rsidRPr="00A176A7">
        <w:rPr>
          <w:rStyle w:val="ae"/>
          <w:rFonts w:ascii="Times New Roman" w:hAnsi="Times New Roman" w:cs="Times New Roman"/>
          <w:bCs w:val="0"/>
          <w:color w:val="auto"/>
          <w:sz w:val="20"/>
          <w:szCs w:val="20"/>
        </w:rPr>
        <w:t xml:space="preserve"> Мордовия на очередной</w:t>
      </w:r>
      <w:r w:rsidRPr="00A176A7">
        <w:rPr>
          <w:rStyle w:val="ae"/>
          <w:rFonts w:ascii="Times New Roman" w:hAnsi="Times New Roman" w:cs="Times New Roman"/>
          <w:bCs w:val="0"/>
          <w:color w:val="auto"/>
          <w:sz w:val="20"/>
          <w:szCs w:val="20"/>
        </w:rPr>
        <w:br/>
        <w:t>финансовый год и на плановый период</w:t>
      </w:r>
      <w:bookmarkEnd w:id="22"/>
    </w:p>
    <w:p w:rsidR="00A176A7" w:rsidRPr="00A176A7" w:rsidRDefault="00A176A7" w:rsidP="00A176A7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Перечень </w:t>
      </w:r>
      <w:r w:rsidRPr="00A176A7">
        <w:rPr>
          <w:rFonts w:ascii="Times New Roman" w:hAnsi="Times New Roman" w:cs="Times New Roman"/>
          <w:color w:val="auto"/>
          <w:sz w:val="20"/>
          <w:szCs w:val="20"/>
        </w:rPr>
        <w:t>видов бюджетных ассигнований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"/>
        <w:gridCol w:w="3123"/>
        <w:gridCol w:w="6247"/>
      </w:tblGrid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A176A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Наименование вида бюджетного ассигнования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Содержание вида бюджетного ассигнования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Оказание муниципальных услуг (выполнение работ), включая ассигнования на закупки товаров, работ, услуг для обеспечения муниципальных нужд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1.1. Обеспечение выполнения функций казенных учреждений, в том числе по оказанию муниципальных услуг (выполнению работ) физическим и (или) юридическим лицам:</w:t>
            </w:r>
          </w:p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оплата труда работников казенных учреждений, денежное содержание лиц, замещающих муниципальные должности Дубенского муниципального района Республики Мордовия, муниципальных служащих, иных категорий работников,</w:t>
            </w:r>
          </w:p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командировочные и иные выплаты в соответствии с трудовыми договорами и законодательством Российской Федерации и Республики Мордовия,</w:t>
            </w:r>
          </w:p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закупки товаров, работ, услуг для обеспечения муниципальных нужд,</w:t>
            </w:r>
          </w:p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уплату налогов, сборов и иных обязательных платежей в бюджетную систему Российской Федерации,</w:t>
            </w:r>
          </w:p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возмещение вреда, причиненного казенным учреждением при осуществлении его деятельности.</w:t>
            </w:r>
          </w:p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1.2. Предоставление субсидий бюджетным и автономным учреждениям, включая субсидии на финансовое обеспечение выполнения ими муниципального задания.</w:t>
            </w:r>
          </w:p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1.3. Предоставление субсидий некоммерческим организациям, не являющимся муниципальными учреждениями, в том числе в соответствии с договорами (соглашениями) на оказание указанными организациями муниципальных услуг (выполнение работ) физическим и (или) юридическим лицам.</w:t>
            </w:r>
          </w:p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1.4. Осуществление бюджетных инвестиций в объекты муниципальной собственности.</w:t>
            </w:r>
          </w:p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1.5. Закупка товаров, работ и услуг для обеспечения муниципальных нужд (за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муниципальной собственности казенных учреждений).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2.1. Публичные нормативные обязательства в виде пенсий, пособий, компенсаций и других социальных выплат, а также осуществления мер социальной поддержки населения.</w:t>
            </w:r>
          </w:p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2.2. Иные публичные обязательства в виде бюджетных ассигнований на предоставление социальных выплат гражданам либо на приобретение товаров, работ, услуг в пользу граждан для обеспечения их нужд в целях реализации мер социальной поддержки населения.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юридическим лицам (за исключением субсидий муниципальным учреждениям), индивидуальным предпринимателям, физическим лицам, в том числе в форме грантов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3.1. Субсидии юридическим лицам (за исключением субсидий муниципальным учреждениям), индивидуальным предпринимателям, а также физическим лицам </w:t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-п</w:t>
            </w:r>
            <w:proofErr w:type="gram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роизводителям товаров, работ, услуг на безвозмездной и безвозвратной основе в целях возмещения недополученных доходов и (или) финансового обеспечения (возмещения) затрат в связи с производством (реализацией) товаров (за исключением подакцизных товаров, кроме автомобилей и легковых мотоциклов) выполнением работ, оказанием услуг.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4.1. Платежи, возникающие и исполняющиеся в соответствии с договорами (соглашениями), определяющими условия привлечения и обращения муниципальных долговых обязательств Дубенского муниципального района Республики Мордовия.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 по искам к Дубенскому муниципальному району Республике Мордовия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должностных лиц этих органов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5.1. Судебные акты по искам к Дубенскому муниципальному району Республике Мордовия о возмещении вреда, причиненного гражданину или юридическому лицу в результате незаконных действий (бездействия) органов местного самоуправления, либо должностных лиц этих органов.</w:t>
            </w:r>
          </w:p>
        </w:tc>
      </w:tr>
    </w:tbl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176A7" w:rsidRPr="00A176A7" w:rsidRDefault="00A176A7" w:rsidP="00A176A7">
      <w:pPr>
        <w:spacing w:line="240" w:lineRule="auto"/>
        <w:ind w:firstLine="698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A176A7">
        <w:rPr>
          <w:rStyle w:val="ae"/>
          <w:rFonts w:ascii="Times New Roman" w:hAnsi="Times New Roman" w:cs="Times New Roman"/>
          <w:bCs w:val="0"/>
          <w:sz w:val="20"/>
          <w:szCs w:val="20"/>
        </w:rPr>
        <w:t>Приложение 2</w:t>
      </w:r>
      <w:r w:rsidRPr="00A176A7">
        <w:rPr>
          <w:rStyle w:val="ae"/>
          <w:rFonts w:ascii="Times New Roman" w:hAnsi="Times New Roman" w:cs="Times New Roman"/>
          <w:bCs w:val="0"/>
          <w:sz w:val="20"/>
          <w:szCs w:val="20"/>
        </w:rPr>
        <w:br/>
      </w:r>
      <w:r w:rsidRPr="00A176A7">
        <w:rPr>
          <w:rStyle w:val="ae"/>
          <w:rFonts w:ascii="Times New Roman" w:hAnsi="Times New Roman" w:cs="Times New Roman"/>
          <w:bCs w:val="0"/>
          <w:color w:val="auto"/>
          <w:sz w:val="20"/>
          <w:szCs w:val="20"/>
        </w:rPr>
        <w:t xml:space="preserve">к </w:t>
      </w:r>
      <w:hyperlink w:anchor="sub_0" w:history="1">
        <w:r w:rsidRPr="00A176A7">
          <w:rPr>
            <w:rStyle w:val="af5"/>
            <w:rFonts w:ascii="Times New Roman" w:hAnsi="Times New Roman"/>
            <w:color w:val="auto"/>
            <w:sz w:val="20"/>
            <w:szCs w:val="20"/>
          </w:rPr>
          <w:t>постановлению</w:t>
        </w:r>
      </w:hyperlink>
      <w:r w:rsidRPr="00A176A7">
        <w:rPr>
          <w:rStyle w:val="ae"/>
          <w:rFonts w:ascii="Times New Roman" w:hAnsi="Times New Roman" w:cs="Times New Roman"/>
          <w:bCs w:val="0"/>
          <w:color w:val="auto"/>
          <w:sz w:val="20"/>
          <w:szCs w:val="20"/>
        </w:rPr>
        <w:t xml:space="preserve"> Администрации</w:t>
      </w:r>
      <w:r w:rsidRPr="00A176A7">
        <w:rPr>
          <w:rStyle w:val="ae"/>
          <w:rFonts w:ascii="Times New Roman" w:hAnsi="Times New Roman" w:cs="Times New Roman"/>
          <w:bCs w:val="0"/>
          <w:color w:val="auto"/>
          <w:sz w:val="20"/>
          <w:szCs w:val="20"/>
        </w:rPr>
        <w:br/>
        <w:t>Дубенского муниципального района</w:t>
      </w:r>
      <w:r w:rsidRPr="00A176A7">
        <w:rPr>
          <w:rStyle w:val="ae"/>
          <w:rFonts w:ascii="Times New Roman" w:hAnsi="Times New Roman" w:cs="Times New Roman"/>
          <w:bCs w:val="0"/>
          <w:color w:val="auto"/>
          <w:sz w:val="20"/>
          <w:szCs w:val="20"/>
        </w:rPr>
        <w:br/>
        <w:t>Республики Мордовия</w:t>
      </w:r>
      <w:r w:rsidRPr="00A176A7">
        <w:rPr>
          <w:rStyle w:val="ae"/>
          <w:rFonts w:ascii="Times New Roman" w:hAnsi="Times New Roman" w:cs="Times New Roman"/>
          <w:bCs w:val="0"/>
          <w:color w:val="auto"/>
          <w:sz w:val="20"/>
          <w:szCs w:val="20"/>
        </w:rPr>
        <w:br/>
        <w:t>от 19 июля 2021 г. N 371</w:t>
      </w:r>
    </w:p>
    <w:p w:rsidR="00A176A7" w:rsidRPr="00A176A7" w:rsidRDefault="00A176A7" w:rsidP="00A176A7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A176A7">
        <w:rPr>
          <w:rFonts w:ascii="Times New Roman" w:hAnsi="Times New Roman" w:cs="Times New Roman"/>
          <w:color w:val="auto"/>
          <w:sz w:val="20"/>
          <w:szCs w:val="20"/>
        </w:rPr>
        <w:t>Методика</w:t>
      </w:r>
      <w:r w:rsidRPr="00A176A7">
        <w:rPr>
          <w:rFonts w:ascii="Times New Roman" w:hAnsi="Times New Roman" w:cs="Times New Roman"/>
          <w:color w:val="auto"/>
          <w:sz w:val="20"/>
          <w:szCs w:val="20"/>
        </w:rPr>
        <w:br/>
      </w:r>
      <w:proofErr w:type="gramStart"/>
      <w:r w:rsidRPr="00A176A7">
        <w:rPr>
          <w:rFonts w:ascii="Times New Roman" w:hAnsi="Times New Roman" w:cs="Times New Roman"/>
          <w:color w:val="auto"/>
          <w:sz w:val="20"/>
          <w:szCs w:val="20"/>
        </w:rPr>
        <w:t>планирования бюджетных ассигнований бюджета Дубенского муниципального района Республики</w:t>
      </w:r>
      <w:proofErr w:type="gramEnd"/>
      <w:r w:rsidRPr="00A176A7">
        <w:rPr>
          <w:rFonts w:ascii="Times New Roman" w:hAnsi="Times New Roman" w:cs="Times New Roman"/>
          <w:color w:val="auto"/>
          <w:sz w:val="20"/>
          <w:szCs w:val="20"/>
        </w:rPr>
        <w:t xml:space="preserve"> Мордовия на очередной финансовый год и плановый период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A176A7">
        <w:rPr>
          <w:rFonts w:ascii="Times New Roman" w:hAnsi="Times New Roman" w:cs="Times New Roman"/>
          <w:sz w:val="20"/>
          <w:szCs w:val="20"/>
        </w:rPr>
        <w:t xml:space="preserve">Методика планирования бюджетных ассигнований бюджета Дубенского муниципального района Республики Мордовия на очередной финансовый год и плановый период (далее - Методика) подготовлена в соответствии с нормативными правовыми актами Российской Федерации, Республики Мордовия, органов местного самоуправления Дубенского муниципального района и применяется для формирования предельной суммы расходов по главным распорядителям, прямым получателям бюджетных средств бюджета Дубенского муниципального </w:t>
      </w:r>
      <w:r>
        <w:rPr>
          <w:rFonts w:ascii="Times New Roman" w:hAnsi="Times New Roman" w:cs="Times New Roman"/>
          <w:sz w:val="20"/>
          <w:szCs w:val="20"/>
        </w:rPr>
        <w:t>района Республики Мордовия.</w:t>
      </w:r>
      <w:bookmarkStart w:id="23" w:name="sub_101"/>
      <w:proofErr w:type="gramEnd"/>
    </w:p>
    <w:p w:rsid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A176A7">
        <w:rPr>
          <w:rFonts w:ascii="Times New Roman" w:hAnsi="Times New Roman" w:cs="Times New Roman"/>
          <w:b/>
          <w:sz w:val="20"/>
          <w:szCs w:val="20"/>
        </w:rPr>
        <w:t xml:space="preserve">Таблица 1. Коэффициент </w:t>
      </w:r>
      <w:proofErr w:type="gramStart"/>
      <w:r w:rsidRPr="00A176A7">
        <w:rPr>
          <w:rFonts w:ascii="Times New Roman" w:hAnsi="Times New Roman" w:cs="Times New Roman"/>
          <w:b/>
          <w:sz w:val="20"/>
          <w:szCs w:val="20"/>
        </w:rPr>
        <w:t>индексации фонда оплаты труда работников казенных учреждений</w:t>
      </w:r>
      <w:proofErr w:type="gramEnd"/>
    </w:p>
    <w:bookmarkEnd w:id="23"/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026" w:type="dxa"/>
        <w:tblInd w:w="103" w:type="dxa"/>
        <w:tblLook w:val="0000" w:firstRow="0" w:lastRow="0" w:firstColumn="0" w:lastColumn="0" w:noHBand="0" w:noVBand="0"/>
      </w:tblPr>
      <w:tblGrid>
        <w:gridCol w:w="540"/>
        <w:gridCol w:w="5359"/>
        <w:gridCol w:w="1493"/>
        <w:gridCol w:w="1317"/>
        <w:gridCol w:w="1317"/>
      </w:tblGrid>
      <w:tr w:rsidR="00A176A7" w:rsidRPr="00A176A7" w:rsidTr="008347CF">
        <w:trPr>
          <w:cantSplit/>
          <w:trHeight w:val="2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5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A176A7" w:rsidRPr="00A176A7" w:rsidTr="008347CF">
        <w:trPr>
          <w:cantSplit/>
          <w:trHeight w:val="42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</w:tbl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956" w:type="dxa"/>
        <w:tblInd w:w="113" w:type="dxa"/>
        <w:tblLook w:val="04A0" w:firstRow="1" w:lastRow="0" w:firstColumn="1" w:lastColumn="0" w:noHBand="0" w:noVBand="1"/>
      </w:tblPr>
      <w:tblGrid>
        <w:gridCol w:w="520"/>
        <w:gridCol w:w="5410"/>
        <w:gridCol w:w="1386"/>
        <w:gridCol w:w="1320"/>
        <w:gridCol w:w="1320"/>
      </w:tblGrid>
      <w:tr w:rsidR="00A176A7" w:rsidRPr="00A176A7" w:rsidTr="008347CF">
        <w:trPr>
          <w:cantSplit/>
          <w:trHeight w:val="2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Коэффициент </w:t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индексации фонда оплаты труда работников казенных учреждений</w:t>
            </w:r>
            <w:proofErr w:type="gramEnd"/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1,000</w:t>
            </w:r>
          </w:p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1,000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Коэффициент </w:t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индексации фонда оплаты труда работников</w:t>
            </w:r>
            <w:proofErr w:type="gram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 учреждений, повышение оплаты труда которых предусмотрено Указами Президента Российской Федерации от 7 мая 2012 г. № 597, от 1 июня 2012 г. № 761, от 28 декабря 2012 г. № 1688</w:t>
            </w:r>
          </w:p>
        </w:tc>
        <w:tc>
          <w:tcPr>
            <w:tcW w:w="40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 соответствии с нормативными правовыми актами, утвержденными администрацией Дубенского муниципального района</w:t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Правительством Республики Мордовия</w:t>
            </w:r>
          </w:p>
        </w:tc>
      </w:tr>
    </w:tbl>
    <w:p w:rsidR="00A176A7" w:rsidRPr="00A176A7" w:rsidRDefault="00A176A7" w:rsidP="00A176A7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A176A7">
        <w:rPr>
          <w:rFonts w:ascii="Times New Roman" w:hAnsi="Times New Roman" w:cs="Times New Roman"/>
          <w:color w:val="auto"/>
          <w:sz w:val="20"/>
          <w:szCs w:val="20"/>
        </w:rPr>
        <w:t>«Таблица 2. Нормативы расходов на приобретение письменных и чертежных принадлежностей, материалов и предметов инвентаря, издание и приобретение учебных программ и бланковой документации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9"/>
        <w:gridCol w:w="3259"/>
        <w:gridCol w:w="2016"/>
        <w:gridCol w:w="1108"/>
        <w:gridCol w:w="1358"/>
        <w:gridCol w:w="1494"/>
      </w:tblGrid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67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A176A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3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Направление расходов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Контингент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Норматив на единицу обеспечиваемого контингента, рублей в год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67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67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67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Издание и приобретение учебных программ и бланковой документации: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67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общеобразовательные школы, дошкольные образовательные учреждения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Обучающийся</w:t>
            </w:r>
            <w:proofErr w:type="gram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образовательной организации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3,58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3,72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3,87</w:t>
            </w:r>
          </w:p>
        </w:tc>
      </w:tr>
    </w:tbl>
    <w:p w:rsidR="00A176A7" w:rsidRPr="00A176A7" w:rsidRDefault="00A176A7" w:rsidP="00A176A7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A176A7">
        <w:rPr>
          <w:rFonts w:ascii="Times New Roman" w:hAnsi="Times New Roman" w:cs="Times New Roman"/>
          <w:color w:val="auto"/>
          <w:sz w:val="20"/>
          <w:szCs w:val="20"/>
        </w:rPr>
        <w:t>«Таблица 3. Нормативы расходов на приобретение моющих сре</w:t>
      </w:r>
      <w:proofErr w:type="gramStart"/>
      <w:r w:rsidRPr="00A176A7">
        <w:rPr>
          <w:rFonts w:ascii="Times New Roman" w:hAnsi="Times New Roman" w:cs="Times New Roman"/>
          <w:color w:val="auto"/>
          <w:sz w:val="20"/>
          <w:szCs w:val="20"/>
        </w:rPr>
        <w:t>дств дл</w:t>
      </w:r>
      <w:proofErr w:type="gramEnd"/>
      <w:r w:rsidRPr="00A176A7">
        <w:rPr>
          <w:rFonts w:ascii="Times New Roman" w:hAnsi="Times New Roman" w:cs="Times New Roman"/>
          <w:color w:val="auto"/>
          <w:sz w:val="20"/>
          <w:szCs w:val="20"/>
        </w:rPr>
        <w:t>я стирки белья»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9"/>
        <w:gridCol w:w="4074"/>
        <w:gridCol w:w="1765"/>
        <w:gridCol w:w="1765"/>
        <w:gridCol w:w="1630"/>
      </w:tblGrid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67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A176A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4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Вид производственного показателя</w:t>
            </w:r>
          </w:p>
        </w:tc>
        <w:tc>
          <w:tcPr>
            <w:tcW w:w="5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Норматив на единицу контингента, рублей в год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67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67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Обеспечиваемый контингент (койки)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546,2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567,5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590,2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Персонал кухни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172,2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178,9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186,1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Медперсонал, воспитатели и прочий персонал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100,3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104,2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108,4</w:t>
            </w:r>
          </w:p>
        </w:tc>
      </w:tr>
    </w:tbl>
    <w:p w:rsidR="00A176A7" w:rsidRDefault="00A176A7" w:rsidP="00A176A7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A176A7">
        <w:rPr>
          <w:rFonts w:ascii="Times New Roman" w:hAnsi="Times New Roman" w:cs="Times New Roman"/>
          <w:color w:val="auto"/>
          <w:sz w:val="20"/>
          <w:szCs w:val="20"/>
        </w:rPr>
        <w:t>«Таблица 4. Нормативы расходов на подписку и приобретение периодических изданий для библиотек, обновление книжного фонда библиотек, приобретение учебной литературы для библиотек организаций дополнительного образования, подведомственных Министерству культуры, национальной политики и архивного дела Республики Мордовия»</w:t>
      </w:r>
    </w:p>
    <w:p w:rsidR="00A176A7" w:rsidRPr="00A176A7" w:rsidRDefault="00A176A7" w:rsidP="00A176A7"/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9"/>
        <w:gridCol w:w="3432"/>
        <w:gridCol w:w="1701"/>
        <w:gridCol w:w="1418"/>
        <w:gridCol w:w="1630"/>
        <w:gridCol w:w="1630"/>
      </w:tblGrid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67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A176A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3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контингент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Норматив на единицу контингента, рублей в год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67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Подписка и приобретение периодических изданий для библиотек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учреждение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772150,0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802263,85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834354,4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Обновление книжного фонда библиотек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житель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0,61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0,63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0,66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Приобретение учебной литературы для библиотек организаций дополнительного образования, подведомственных Министерству культуры, национальной политики и архивного дела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Организация дополнительного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661,23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687,02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714,5</w:t>
            </w:r>
          </w:p>
        </w:tc>
      </w:tr>
    </w:tbl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176A7" w:rsidRDefault="00A176A7" w:rsidP="00A176A7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A176A7">
        <w:rPr>
          <w:rFonts w:ascii="Times New Roman" w:hAnsi="Times New Roman" w:cs="Times New Roman"/>
          <w:color w:val="auto"/>
          <w:sz w:val="20"/>
          <w:szCs w:val="20"/>
        </w:rPr>
        <w:t>«Таблица 5. Нормативы расходов на приобретение учебно-наглядных пособий и электронных средств обучения»</w:t>
      </w:r>
    </w:p>
    <w:p w:rsidR="00A176A7" w:rsidRPr="00A176A7" w:rsidRDefault="00A176A7" w:rsidP="00A176A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"/>
        <w:gridCol w:w="2173"/>
        <w:gridCol w:w="2580"/>
        <w:gridCol w:w="1494"/>
        <w:gridCol w:w="1630"/>
        <w:gridCol w:w="1494"/>
      </w:tblGrid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Тип учреждения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Контингент</w:t>
            </w:r>
          </w:p>
        </w:tc>
        <w:tc>
          <w:tcPr>
            <w:tcW w:w="4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Норматив на единицу обеспечиваемого контингента, рублей в год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Общеобразовательные школы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начальная школа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Образовательная организация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121,9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126,7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131,8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неполная средняя школа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Образовательная организация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866,6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900,4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936,4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Средняя школа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Образовательная организация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1237,6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1285,9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1337,3</w:t>
            </w:r>
          </w:p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A176A7">
        <w:rPr>
          <w:rFonts w:ascii="Times New Roman" w:hAnsi="Times New Roman" w:cs="Times New Roman"/>
          <w:b/>
          <w:sz w:val="20"/>
          <w:szCs w:val="20"/>
        </w:rPr>
        <w:t>Таблица 6. Нормативы расходов на проведение мероприятий в области молодежной политики, физкультуры и спорта, мероприятий по организации отдыха детей в каникулярное время, включая мероприятия по обеспечению безопасности их жизни и здоровья, и на благоустройство территории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923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514"/>
        <w:gridCol w:w="2289"/>
        <w:gridCol w:w="2060"/>
        <w:gridCol w:w="1082"/>
        <w:gridCol w:w="1387"/>
        <w:gridCol w:w="1287"/>
        <w:gridCol w:w="1304"/>
      </w:tblGrid>
      <w:tr w:rsidR="00A176A7" w:rsidRPr="00A176A7" w:rsidTr="008347CF">
        <w:trPr>
          <w:cantSplit/>
          <w:trHeight w:val="20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Наименование услуг</w:t>
            </w:r>
          </w:p>
        </w:tc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Уровень бюджетной системы</w:t>
            </w:r>
          </w:p>
        </w:tc>
        <w:tc>
          <w:tcPr>
            <w:tcW w:w="1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Получатели услуг</w:t>
            </w:r>
          </w:p>
        </w:tc>
        <w:tc>
          <w:tcPr>
            <w:tcW w:w="39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Норматив расходов, рублей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</w:tbl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906" w:type="dxa"/>
        <w:tblInd w:w="113" w:type="dxa"/>
        <w:tblLook w:val="04A0" w:firstRow="1" w:lastRow="0" w:firstColumn="1" w:lastColumn="0" w:noHBand="0" w:noVBand="1"/>
      </w:tblPr>
      <w:tblGrid>
        <w:gridCol w:w="499"/>
        <w:gridCol w:w="2296"/>
        <w:gridCol w:w="2062"/>
        <w:gridCol w:w="1092"/>
        <w:gridCol w:w="1367"/>
        <w:gridCol w:w="1300"/>
        <w:gridCol w:w="1290"/>
      </w:tblGrid>
      <w:tr w:rsidR="00A176A7" w:rsidRPr="00A176A7" w:rsidTr="008347CF">
        <w:trPr>
          <w:cantSplit/>
          <w:trHeight w:val="20"/>
          <w:tblHeader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ind w:left="-73" w:right="-66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мероприятий в области физической культуры и спорта</w:t>
            </w:r>
          </w:p>
        </w:tc>
        <w:tc>
          <w:tcPr>
            <w:tcW w:w="2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Бюджеты муниципальных районов (городского округа)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житель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9,43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9,8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10,19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Услуги в области молодежной политики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Бюджеты муниципальных районов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житель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4,26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4,43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Бюджеты муниципальных районов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житель в возрасте от 6 до 17 лет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43,74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45,45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47,27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Благоустройство территории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Административные центры муниципальных районов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житель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874,75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908,87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945,22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Благоустройство территории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Городских и сельских поселений, за исключением административных центров муниципальных районов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житель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371,78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386,28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401,73</w:t>
            </w:r>
          </w:p>
        </w:tc>
      </w:tr>
    </w:tbl>
    <w:p w:rsidR="00A176A7" w:rsidRPr="00A176A7" w:rsidRDefault="00A176A7" w:rsidP="00A176A7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bookmarkStart w:id="24" w:name="sub_1025"/>
      <w:r w:rsidRPr="00A176A7">
        <w:rPr>
          <w:rFonts w:ascii="Times New Roman" w:hAnsi="Times New Roman" w:cs="Times New Roman"/>
          <w:color w:val="auto"/>
          <w:sz w:val="20"/>
          <w:szCs w:val="20"/>
        </w:rPr>
        <w:t>Таблица 7. Нормативы расходов на командировочные и иные  выплаты в  органах местного самоуправления*</w:t>
      </w:r>
    </w:p>
    <w:bookmarkEnd w:id="24"/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"/>
        <w:gridCol w:w="4617"/>
        <w:gridCol w:w="1494"/>
        <w:gridCol w:w="1630"/>
        <w:gridCol w:w="1630"/>
      </w:tblGrid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A176A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Получатели услуг</w:t>
            </w:r>
          </w:p>
        </w:tc>
        <w:tc>
          <w:tcPr>
            <w:tcW w:w="4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Норма расходов на одну единицу должностного лица и муниципального служащего, рублей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 органах местного самоуправления муниципальных районов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1360,84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1413,91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1470,47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 органах местного самоуправления поселений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785,82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816,47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849,13</w:t>
            </w:r>
          </w:p>
        </w:tc>
      </w:tr>
    </w:tbl>
    <w:p w:rsidR="00A176A7" w:rsidRPr="00A176A7" w:rsidRDefault="00A176A7" w:rsidP="00A176A7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* Из общей суммы командировочных расходов 20% планируется на выплату суточных при служебных командировках, 40% на оплату проезда при служебных командировках, 40% на оплату найма жилых помещений при служебных командировках</w:t>
      </w:r>
    </w:p>
    <w:p w:rsidR="00A176A7" w:rsidRPr="00A176A7" w:rsidRDefault="00A176A7" w:rsidP="00A176A7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A176A7">
        <w:rPr>
          <w:rFonts w:ascii="Times New Roman" w:hAnsi="Times New Roman" w:cs="Times New Roman"/>
          <w:color w:val="auto"/>
          <w:sz w:val="20"/>
          <w:szCs w:val="20"/>
        </w:rPr>
        <w:t>Таблица 8. Нормативы расходов на санаторно-курортное лечение (включая проезд и отчисления во внебюджетные фонды) Главы муниципального района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"/>
        <w:gridCol w:w="4889"/>
        <w:gridCol w:w="1494"/>
        <w:gridCol w:w="1494"/>
        <w:gridCol w:w="1494"/>
      </w:tblGrid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A176A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4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Норматив расходов, рублей в год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Санаторно-курортное лечение (включая проезд и отчисления во внебюджетные фонды) Главы муниципального района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88800,00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88800,00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88800,00</w:t>
            </w:r>
          </w:p>
        </w:tc>
      </w:tr>
    </w:tbl>
    <w:p w:rsidR="00A176A7" w:rsidRPr="00A176A7" w:rsidRDefault="00A176A7" w:rsidP="00A176A7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A176A7">
        <w:rPr>
          <w:rFonts w:ascii="Times New Roman" w:hAnsi="Times New Roman" w:cs="Times New Roman"/>
          <w:color w:val="auto"/>
          <w:sz w:val="20"/>
          <w:szCs w:val="20"/>
        </w:rPr>
        <w:t xml:space="preserve">Таблица 9. Нормативы расходов на закупку товаров, работ, услуг для обеспечения муниципальных нужд 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3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"/>
        <w:gridCol w:w="2292"/>
        <w:gridCol w:w="1701"/>
        <w:gridCol w:w="2694"/>
        <w:gridCol w:w="1418"/>
        <w:gridCol w:w="1692"/>
      </w:tblGrid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A176A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Контингент</w:t>
            </w:r>
          </w:p>
        </w:tc>
        <w:tc>
          <w:tcPr>
            <w:tcW w:w="5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Норматив расходов на одну единицу контингента, рублей в год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Оплата услуг связи: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 органах местного самоуправления муниципальных районов (городского округа)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Должностное лицо, муниципальный служащий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7857,93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8164,39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8490,97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 органах местного самоуправления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Должностное лицо, муниципальный служащий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4025,74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4182,74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4350,05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Приобретение материальных запасов, за исключением расходов на оплату бензина, дизельного или иного топлива для автотранспортных средств: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 органах местного самоуправления муниципальных районов (городского округа)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Должностное лицо, муниципальный служащий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1360,84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1413,91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1470,47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 органах местного самоуправления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Должностное лицо, муниципальный служащий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785,82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816,47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849,13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Оплата прочих работ, услуг: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 органах местного самоуправления муниципальных районов (городского округа)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Должностное лицо, муниципальный служащий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1372,18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1425,7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1482,73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 органах местного самоуправления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Должностное лицо, муниципальный служащий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699,3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726,57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755,63</w:t>
            </w:r>
          </w:p>
        </w:tc>
      </w:tr>
    </w:tbl>
    <w:p w:rsidR="00A176A7" w:rsidRPr="00A176A7" w:rsidRDefault="00A176A7" w:rsidP="00A176A7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A176A7">
        <w:rPr>
          <w:rFonts w:ascii="Times New Roman" w:hAnsi="Times New Roman" w:cs="Times New Roman"/>
          <w:color w:val="auto"/>
          <w:sz w:val="20"/>
          <w:szCs w:val="20"/>
        </w:rPr>
        <w:t>«Таблица 10. Нормативы расходов на осуществление текущего ремонта и технического обслуживания автомобильного транспорта, обслуживающего администрацию муниципального района *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"/>
        <w:gridCol w:w="4753"/>
        <w:gridCol w:w="1494"/>
        <w:gridCol w:w="1630"/>
        <w:gridCol w:w="1494"/>
      </w:tblGrid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A176A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4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4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Норматив расходов на единицу производственного показателя, рублей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Норматив расходов на осуществление текущего ремонта и технического облуживания автомобильного транспорта, обслуживающего администрацию района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4224,9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4389,67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4565,26</w:t>
            </w:r>
          </w:p>
        </w:tc>
      </w:tr>
    </w:tbl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* 50% от установленного норматива планируется на оплату услуг по текущему ремонту и техническому обслуживанию автотранспортных средств, оказываемых сторонними организациями (статья КОСГУ 225), 50% от установленного норматива планируется на оплату договоров на приобретение запасных частей для автотранспортных средств (статья КОСГУ 346</w:t>
      </w:r>
      <w:r>
        <w:rPr>
          <w:rFonts w:ascii="Times New Roman" w:hAnsi="Times New Roman" w:cs="Times New Roman"/>
          <w:sz w:val="20"/>
          <w:szCs w:val="20"/>
        </w:rPr>
        <w:t>).</w:t>
      </w:r>
      <w:bookmarkStart w:id="25" w:name="sub_1029"/>
    </w:p>
    <w:p w:rsid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A176A7">
        <w:rPr>
          <w:rFonts w:ascii="Times New Roman" w:hAnsi="Times New Roman" w:cs="Times New Roman"/>
          <w:b/>
          <w:sz w:val="20"/>
          <w:szCs w:val="20"/>
        </w:rPr>
        <w:t xml:space="preserve"> «Таблица 11. Нормативы расходов на подписку и приобретение периодических изданий для муниципальных библиотек</w:t>
      </w:r>
    </w:p>
    <w:bookmarkEnd w:id="25"/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"/>
        <w:gridCol w:w="4889"/>
        <w:gridCol w:w="1494"/>
        <w:gridCol w:w="1494"/>
        <w:gridCol w:w="1494"/>
      </w:tblGrid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A176A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Получатели услуг</w:t>
            </w:r>
          </w:p>
        </w:tc>
        <w:tc>
          <w:tcPr>
            <w:tcW w:w="4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Норматив расходов на одну единицу должностного лица и муниципального служащего, рублей в год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rPr>
          <w:trHeight w:val="646"/>
        </w:trPr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Для сельских (поселковых) библиотек 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3790,0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3937,81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4095,32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Для районных (центральных) библиотек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10970,0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11397,83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11853,74</w:t>
            </w:r>
          </w:p>
        </w:tc>
      </w:tr>
    </w:tbl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A176A7">
        <w:rPr>
          <w:rFonts w:ascii="Times New Roman" w:hAnsi="Times New Roman" w:cs="Times New Roman"/>
          <w:b/>
          <w:sz w:val="20"/>
          <w:szCs w:val="20"/>
        </w:rPr>
        <w:t>Таблица 12. Норматив расходов на осуществление муниципальными районами полномочий по созданию условий для обеспечения поселений, входящих в состав района, услугами по организации досуга и услугами организаций культуры, а также по организации библиотечного обслуживания населения, комплектованию и обеспечению сохранности библиотечных фондов библиотек поселений</w:t>
      </w:r>
    </w:p>
    <w:p w:rsidR="00A176A7" w:rsidRPr="00A176A7" w:rsidRDefault="00A176A7" w:rsidP="00A176A7">
      <w:pPr>
        <w:spacing w:line="240" w:lineRule="auto"/>
        <w:ind w:firstLine="700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98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5419"/>
        <w:gridCol w:w="1371"/>
        <w:gridCol w:w="1341"/>
        <w:gridCol w:w="1314"/>
      </w:tblGrid>
      <w:tr w:rsidR="00A176A7" w:rsidRPr="00A176A7" w:rsidTr="008347CF">
        <w:trPr>
          <w:cantSplit/>
          <w:trHeight w:val="20"/>
        </w:trPr>
        <w:tc>
          <w:tcPr>
            <w:tcW w:w="540" w:type="dxa"/>
            <w:vMerge w:val="restart"/>
            <w:shd w:val="clear" w:color="auto" w:fill="auto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5419" w:type="dxa"/>
            <w:vMerge w:val="restart"/>
            <w:shd w:val="clear" w:color="auto" w:fill="auto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Получатели услуг</w:t>
            </w:r>
          </w:p>
        </w:tc>
        <w:tc>
          <w:tcPr>
            <w:tcW w:w="4026" w:type="dxa"/>
            <w:gridSpan w:val="3"/>
            <w:shd w:val="clear" w:color="auto" w:fill="auto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Норматив расходов на одного жителя, рублей в год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540" w:type="dxa"/>
            <w:vMerge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19" w:type="dxa"/>
            <w:vMerge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1" w:type="dxa"/>
            <w:shd w:val="clear" w:color="auto" w:fill="auto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341" w:type="dxa"/>
            <w:shd w:val="clear" w:color="auto" w:fill="auto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314" w:type="dxa"/>
            <w:shd w:val="clear" w:color="auto" w:fill="auto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540" w:type="dxa"/>
            <w:vMerge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19" w:type="dxa"/>
            <w:vMerge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</w:tbl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947" w:type="dxa"/>
        <w:tblInd w:w="113" w:type="dxa"/>
        <w:tblLook w:val="04A0" w:firstRow="1" w:lastRow="0" w:firstColumn="1" w:lastColumn="0" w:noHBand="0" w:noVBand="1"/>
      </w:tblPr>
      <w:tblGrid>
        <w:gridCol w:w="560"/>
        <w:gridCol w:w="5389"/>
        <w:gridCol w:w="1352"/>
        <w:gridCol w:w="1370"/>
        <w:gridCol w:w="1276"/>
      </w:tblGrid>
      <w:tr w:rsidR="00A176A7" w:rsidRPr="00A176A7" w:rsidTr="008347CF">
        <w:trPr>
          <w:cantSplit/>
          <w:trHeight w:val="20"/>
          <w:tblHeader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outlineLvl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outlineLvl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outlineLvl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outlineLvl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outlineLvl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Дубенский муниципальный район Республики Мордовия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2683,24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2874,99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3086,3</w:t>
            </w:r>
          </w:p>
        </w:tc>
      </w:tr>
    </w:tbl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A176A7">
        <w:rPr>
          <w:rFonts w:ascii="Times New Roman" w:hAnsi="Times New Roman" w:cs="Times New Roman"/>
          <w:b/>
          <w:sz w:val="20"/>
          <w:szCs w:val="20"/>
        </w:rPr>
        <w:t>Таблица 13. Прогнозные цены и тарифы на горюче-смазочные материалы и отдельные виды топлива</w:t>
      </w: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0004" w:type="dxa"/>
        <w:tblInd w:w="113" w:type="dxa"/>
        <w:tblLook w:val="04A0" w:firstRow="1" w:lastRow="0" w:firstColumn="1" w:lastColumn="0" w:noHBand="0" w:noVBand="1"/>
      </w:tblPr>
      <w:tblGrid>
        <w:gridCol w:w="513"/>
        <w:gridCol w:w="4424"/>
        <w:gridCol w:w="1120"/>
        <w:gridCol w:w="1387"/>
        <w:gridCol w:w="1320"/>
        <w:gridCol w:w="1240"/>
      </w:tblGrid>
      <w:tr w:rsidR="00A176A7" w:rsidRPr="00A176A7" w:rsidTr="008347CF">
        <w:trPr>
          <w:cantSplit/>
          <w:trHeight w:val="2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4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</w:tbl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02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"/>
        <w:gridCol w:w="4444"/>
        <w:gridCol w:w="1120"/>
        <w:gridCol w:w="1387"/>
        <w:gridCol w:w="1320"/>
        <w:gridCol w:w="1240"/>
      </w:tblGrid>
      <w:tr w:rsidR="00A176A7" w:rsidRPr="00A176A7" w:rsidTr="008347CF">
        <w:trPr>
          <w:cantSplit/>
          <w:trHeight w:val="20"/>
          <w:tblHeader/>
        </w:trPr>
        <w:tc>
          <w:tcPr>
            <w:tcW w:w="513" w:type="dxa"/>
            <w:shd w:val="clear" w:color="auto" w:fill="auto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444" w:type="dxa"/>
            <w:shd w:val="clear" w:color="auto" w:fill="auto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320" w:type="dxa"/>
            <w:shd w:val="clear" w:color="auto" w:fill="auto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513" w:type="dxa"/>
            <w:shd w:val="clear" w:color="auto" w:fill="auto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11" w:type="dxa"/>
            <w:gridSpan w:val="5"/>
            <w:shd w:val="clear" w:color="auto" w:fill="auto"/>
            <w:noWrap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Горюче-смазочные материалы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513" w:type="dxa"/>
            <w:shd w:val="clear" w:color="auto" w:fill="auto"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44" w:type="dxa"/>
            <w:shd w:val="clear" w:color="auto" w:fill="auto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Бензин автомобильный марки А-92 (АИ-92), АИ-93 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литр</w:t>
            </w:r>
          </w:p>
        </w:tc>
        <w:tc>
          <w:tcPr>
            <w:tcW w:w="1387" w:type="dxa"/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46,15</w:t>
            </w:r>
          </w:p>
        </w:tc>
        <w:tc>
          <w:tcPr>
            <w:tcW w:w="1320" w:type="dxa"/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47,99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49,91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513" w:type="dxa"/>
            <w:shd w:val="clear" w:color="auto" w:fill="auto"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444" w:type="dxa"/>
            <w:shd w:val="clear" w:color="auto" w:fill="auto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Бензин автомобильный марки А-95 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литр</w:t>
            </w:r>
          </w:p>
        </w:tc>
        <w:tc>
          <w:tcPr>
            <w:tcW w:w="1387" w:type="dxa"/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50,31</w:t>
            </w:r>
          </w:p>
        </w:tc>
        <w:tc>
          <w:tcPr>
            <w:tcW w:w="1320" w:type="dxa"/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52,32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54,41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513" w:type="dxa"/>
            <w:shd w:val="clear" w:color="auto" w:fill="auto"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444" w:type="dxa"/>
            <w:shd w:val="clear" w:color="auto" w:fill="auto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Дизельное топливо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литр</w:t>
            </w:r>
          </w:p>
        </w:tc>
        <w:tc>
          <w:tcPr>
            <w:tcW w:w="1387" w:type="dxa"/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51,44</w:t>
            </w:r>
          </w:p>
        </w:tc>
        <w:tc>
          <w:tcPr>
            <w:tcW w:w="1320" w:type="dxa"/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53,5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55,64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513" w:type="dxa"/>
            <w:shd w:val="clear" w:color="auto" w:fill="auto"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444" w:type="dxa"/>
            <w:shd w:val="clear" w:color="auto" w:fill="auto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Машинное масло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литр</w:t>
            </w:r>
          </w:p>
        </w:tc>
        <w:tc>
          <w:tcPr>
            <w:tcW w:w="1387" w:type="dxa"/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402,58</w:t>
            </w:r>
          </w:p>
        </w:tc>
        <w:tc>
          <w:tcPr>
            <w:tcW w:w="1320" w:type="dxa"/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418,68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435,43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513" w:type="dxa"/>
            <w:shd w:val="clear" w:color="auto" w:fill="auto"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444" w:type="dxa"/>
            <w:shd w:val="clear" w:color="auto" w:fill="auto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Сжиженный газ для заправки автомобиля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литр</w:t>
            </w:r>
          </w:p>
        </w:tc>
        <w:tc>
          <w:tcPr>
            <w:tcW w:w="1387" w:type="dxa"/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26,32</w:t>
            </w:r>
          </w:p>
        </w:tc>
        <w:tc>
          <w:tcPr>
            <w:tcW w:w="1320" w:type="dxa"/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27,37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28,46</w:t>
            </w:r>
          </w:p>
        </w:tc>
      </w:tr>
    </w:tbl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A176A7">
        <w:rPr>
          <w:rFonts w:ascii="Times New Roman" w:hAnsi="Times New Roman" w:cs="Times New Roman"/>
          <w:b/>
          <w:sz w:val="20"/>
          <w:szCs w:val="20"/>
        </w:rPr>
        <w:t>Таблица 14 Прогнозные цены на электрическую энергию для тарифной группы «Прочие потребители» (в том числе бюджетные потребители)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001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"/>
        <w:gridCol w:w="1715"/>
        <w:gridCol w:w="693"/>
        <w:gridCol w:w="567"/>
        <w:gridCol w:w="567"/>
        <w:gridCol w:w="560"/>
        <w:gridCol w:w="504"/>
        <w:gridCol w:w="550"/>
        <w:gridCol w:w="670"/>
        <w:gridCol w:w="622"/>
        <w:gridCol w:w="541"/>
        <w:gridCol w:w="588"/>
        <w:gridCol w:w="644"/>
        <w:gridCol w:w="742"/>
        <w:gridCol w:w="534"/>
      </w:tblGrid>
      <w:tr w:rsidR="00A176A7" w:rsidRPr="00A176A7" w:rsidTr="008347CF">
        <w:trPr>
          <w:cantSplit/>
          <w:trHeight w:val="20"/>
        </w:trPr>
        <w:tc>
          <w:tcPr>
            <w:tcW w:w="513" w:type="dxa"/>
            <w:vMerge w:val="restart"/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715" w:type="dxa"/>
            <w:vMerge w:val="restart"/>
            <w:shd w:val="clear" w:color="auto" w:fill="auto"/>
            <w:noWrap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Наименование сбытовой организации</w:t>
            </w:r>
          </w:p>
        </w:tc>
        <w:tc>
          <w:tcPr>
            <w:tcW w:w="693" w:type="dxa"/>
            <w:vMerge w:val="restart"/>
            <w:shd w:val="clear" w:color="auto" w:fill="auto"/>
            <w:noWrap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2198" w:type="dxa"/>
            <w:gridSpan w:val="4"/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2383" w:type="dxa"/>
            <w:gridSpan w:val="4"/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2508" w:type="dxa"/>
            <w:gridSpan w:val="4"/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513" w:type="dxa"/>
            <w:vMerge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5" w:type="dxa"/>
            <w:vMerge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dxa"/>
            <w:vMerge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8" w:type="dxa"/>
            <w:gridSpan w:val="4"/>
            <w:shd w:val="clear" w:color="auto" w:fill="auto"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2383" w:type="dxa"/>
            <w:gridSpan w:val="4"/>
            <w:shd w:val="clear" w:color="auto" w:fill="auto"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2508" w:type="dxa"/>
            <w:gridSpan w:val="4"/>
            <w:shd w:val="clear" w:color="auto" w:fill="auto"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513" w:type="dxa"/>
            <w:vMerge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5" w:type="dxa"/>
            <w:vMerge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dxa"/>
            <w:vMerge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9" w:type="dxa"/>
            <w:gridSpan w:val="12"/>
            <w:shd w:val="clear" w:color="auto" w:fill="auto"/>
            <w:noWrap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Уровень напряжения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513" w:type="dxa"/>
            <w:vMerge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5" w:type="dxa"/>
            <w:vMerge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dxa"/>
            <w:vMerge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ВВН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ind w:left="-57" w:right="-8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ССН</w:t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ind w:left="-143" w:right="-134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ССН11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ind w:left="-108" w:right="-9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ННН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ВВН</w:t>
            </w:r>
          </w:p>
        </w:tc>
        <w:tc>
          <w:tcPr>
            <w:tcW w:w="670" w:type="dxa"/>
            <w:shd w:val="clear" w:color="auto" w:fill="auto"/>
            <w:noWrap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ind w:left="-57" w:right="-8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ССН</w:t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ind w:left="-143" w:right="-134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ССН11</w:t>
            </w:r>
          </w:p>
        </w:tc>
        <w:tc>
          <w:tcPr>
            <w:tcW w:w="541" w:type="dxa"/>
            <w:shd w:val="clear" w:color="auto" w:fill="auto"/>
            <w:noWrap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ind w:left="-108" w:right="-9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ННН</w:t>
            </w:r>
          </w:p>
        </w:tc>
        <w:tc>
          <w:tcPr>
            <w:tcW w:w="588" w:type="dxa"/>
            <w:shd w:val="clear" w:color="auto" w:fill="auto"/>
            <w:noWrap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ВВН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ind w:left="-57" w:right="-8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ССН</w:t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42" w:type="dxa"/>
            <w:shd w:val="clear" w:color="auto" w:fill="auto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ind w:left="-143" w:right="-134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ССН11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ind w:left="-108" w:right="-9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ННН</w:t>
            </w:r>
          </w:p>
        </w:tc>
      </w:tr>
    </w:tbl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01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"/>
        <w:gridCol w:w="1722"/>
        <w:gridCol w:w="686"/>
        <w:gridCol w:w="574"/>
        <w:gridCol w:w="611"/>
        <w:gridCol w:w="567"/>
        <w:gridCol w:w="474"/>
        <w:gridCol w:w="518"/>
        <w:gridCol w:w="709"/>
        <w:gridCol w:w="578"/>
        <w:gridCol w:w="556"/>
        <w:gridCol w:w="592"/>
        <w:gridCol w:w="632"/>
        <w:gridCol w:w="742"/>
        <w:gridCol w:w="544"/>
      </w:tblGrid>
      <w:tr w:rsidR="00A176A7" w:rsidRPr="00A176A7" w:rsidTr="008347CF">
        <w:trPr>
          <w:cantSplit/>
          <w:trHeight w:val="20"/>
          <w:tblHeader/>
        </w:trPr>
        <w:tc>
          <w:tcPr>
            <w:tcW w:w="513" w:type="dxa"/>
            <w:shd w:val="clear" w:color="auto" w:fill="auto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722" w:type="dxa"/>
            <w:shd w:val="clear" w:color="auto" w:fill="auto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686" w:type="dxa"/>
            <w:shd w:val="clear" w:color="auto" w:fill="auto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74" w:type="dxa"/>
            <w:shd w:val="clear" w:color="auto" w:fill="auto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611" w:type="dxa"/>
            <w:shd w:val="clear" w:color="auto" w:fill="auto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74" w:type="dxa"/>
            <w:shd w:val="clear" w:color="auto" w:fill="auto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518" w:type="dxa"/>
            <w:shd w:val="clear" w:color="auto" w:fill="auto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578" w:type="dxa"/>
            <w:shd w:val="clear" w:color="auto" w:fill="auto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556" w:type="dxa"/>
            <w:shd w:val="clear" w:color="auto" w:fill="auto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592" w:type="dxa"/>
            <w:shd w:val="clear" w:color="auto" w:fill="auto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742" w:type="dxa"/>
            <w:shd w:val="clear" w:color="auto" w:fill="auto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544" w:type="dxa"/>
            <w:shd w:val="clear" w:color="auto" w:fill="auto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513" w:type="dxa"/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22" w:type="dxa"/>
            <w:shd w:val="clear" w:color="auto" w:fill="auto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ОАО "Мордовская </w:t>
            </w:r>
            <w:proofErr w:type="spell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энергосбытовая</w:t>
            </w:r>
            <w:proofErr w:type="spell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 компания"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руб./</w:t>
            </w:r>
            <w:proofErr w:type="spell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КВт·</w:t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proofErr w:type="spellEnd"/>
            <w:proofErr w:type="gramEnd"/>
          </w:p>
        </w:tc>
        <w:tc>
          <w:tcPr>
            <w:tcW w:w="574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4,02</w:t>
            </w:r>
          </w:p>
        </w:tc>
        <w:tc>
          <w:tcPr>
            <w:tcW w:w="611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6,94</w:t>
            </w:r>
          </w:p>
        </w:tc>
        <w:tc>
          <w:tcPr>
            <w:tcW w:w="474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7,56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4,18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7,22</w:t>
            </w:r>
          </w:p>
        </w:tc>
        <w:tc>
          <w:tcPr>
            <w:tcW w:w="556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7,87</w:t>
            </w:r>
          </w:p>
        </w:tc>
        <w:tc>
          <w:tcPr>
            <w:tcW w:w="592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4,35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7,5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8,18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513" w:type="dxa"/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22" w:type="dxa"/>
            <w:shd w:val="clear" w:color="auto" w:fill="auto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ООО "</w:t>
            </w:r>
            <w:proofErr w:type="spell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Электросбытовая</w:t>
            </w:r>
            <w:proofErr w:type="spell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 компания" "Ватт-</w:t>
            </w:r>
            <w:proofErr w:type="spell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Электросбыт</w:t>
            </w:r>
            <w:proofErr w:type="spell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руб./</w:t>
            </w:r>
            <w:proofErr w:type="spell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КВт·</w:t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proofErr w:type="spellEnd"/>
            <w:proofErr w:type="gramEnd"/>
          </w:p>
        </w:tc>
        <w:tc>
          <w:tcPr>
            <w:tcW w:w="574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6,45</w:t>
            </w:r>
          </w:p>
        </w:tc>
        <w:tc>
          <w:tcPr>
            <w:tcW w:w="474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7,34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6,71</w:t>
            </w:r>
          </w:p>
        </w:tc>
        <w:tc>
          <w:tcPr>
            <w:tcW w:w="556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7,63</w:t>
            </w:r>
          </w:p>
        </w:tc>
        <w:tc>
          <w:tcPr>
            <w:tcW w:w="592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2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6,98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7,94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513" w:type="dxa"/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22" w:type="dxa"/>
            <w:shd w:val="clear" w:color="auto" w:fill="auto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ООО "</w:t>
            </w:r>
            <w:proofErr w:type="spell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Горсветэлектросбыт</w:t>
            </w:r>
            <w:proofErr w:type="spell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руб./</w:t>
            </w:r>
            <w:proofErr w:type="spell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КВт·</w:t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proofErr w:type="spellEnd"/>
            <w:proofErr w:type="gramEnd"/>
          </w:p>
        </w:tc>
        <w:tc>
          <w:tcPr>
            <w:tcW w:w="574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6,95</w:t>
            </w:r>
          </w:p>
        </w:tc>
        <w:tc>
          <w:tcPr>
            <w:tcW w:w="474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7,8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7,23</w:t>
            </w:r>
          </w:p>
        </w:tc>
        <w:tc>
          <w:tcPr>
            <w:tcW w:w="556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8,12</w:t>
            </w:r>
          </w:p>
        </w:tc>
        <w:tc>
          <w:tcPr>
            <w:tcW w:w="592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2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7,51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8,44</w:t>
            </w:r>
          </w:p>
        </w:tc>
      </w:tr>
      <w:tr w:rsidR="00A176A7" w:rsidRPr="00A176A7" w:rsidTr="008347CF">
        <w:trPr>
          <w:cantSplit/>
          <w:trHeight w:val="20"/>
        </w:trPr>
        <w:tc>
          <w:tcPr>
            <w:tcW w:w="513" w:type="dxa"/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22" w:type="dxa"/>
            <w:shd w:val="clear" w:color="auto" w:fill="auto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ООО "</w:t>
            </w:r>
            <w:proofErr w:type="spell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Энергосбыт</w:t>
            </w:r>
            <w:proofErr w:type="spell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руб./</w:t>
            </w:r>
            <w:proofErr w:type="spell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КВт·</w:t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proofErr w:type="spellEnd"/>
            <w:proofErr w:type="gramEnd"/>
          </w:p>
        </w:tc>
        <w:tc>
          <w:tcPr>
            <w:tcW w:w="574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7,51</w:t>
            </w:r>
          </w:p>
        </w:tc>
        <w:tc>
          <w:tcPr>
            <w:tcW w:w="474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8,5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7,81</w:t>
            </w:r>
          </w:p>
        </w:tc>
        <w:tc>
          <w:tcPr>
            <w:tcW w:w="556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8,84</w:t>
            </w:r>
          </w:p>
        </w:tc>
        <w:tc>
          <w:tcPr>
            <w:tcW w:w="592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2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8,12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9,19</w:t>
            </w:r>
          </w:p>
        </w:tc>
      </w:tr>
    </w:tbl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A176A7">
        <w:rPr>
          <w:rFonts w:ascii="Times New Roman" w:hAnsi="Times New Roman" w:cs="Times New Roman"/>
          <w:b/>
          <w:sz w:val="20"/>
          <w:szCs w:val="20"/>
        </w:rPr>
        <w:t>Таблица 15 Прогнозные цены и тарифы на электрическую энергию для тарифной группы «Население и потребители, приравненные к населению», тепловую энергию, горячую воду, услуги водоснабжения и водоотведения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95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977"/>
        <w:gridCol w:w="992"/>
        <w:gridCol w:w="832"/>
        <w:gridCol w:w="909"/>
        <w:gridCol w:w="966"/>
        <w:gridCol w:w="979"/>
        <w:gridCol w:w="939"/>
        <w:gridCol w:w="932"/>
      </w:tblGrid>
      <w:tr w:rsidR="00A176A7" w:rsidRPr="00A176A7" w:rsidTr="008347CF">
        <w:trPr>
          <w:trHeight w:val="600"/>
        </w:trPr>
        <w:tc>
          <w:tcPr>
            <w:tcW w:w="425" w:type="dxa"/>
            <w:vMerge w:val="restart"/>
            <w:shd w:val="clear" w:color="000000" w:fill="FFFFFF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977" w:type="dxa"/>
            <w:vMerge w:val="restart"/>
            <w:shd w:val="clear" w:color="000000" w:fill="FFFFFF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992" w:type="dxa"/>
            <w:vMerge w:val="restart"/>
            <w:shd w:val="clear" w:color="000000" w:fill="FFFFFF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1741" w:type="dxa"/>
            <w:gridSpan w:val="2"/>
            <w:shd w:val="clear" w:color="000000" w:fill="FFFFFF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945" w:type="dxa"/>
            <w:gridSpan w:val="2"/>
            <w:shd w:val="clear" w:color="000000" w:fill="FFFFFF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871" w:type="dxa"/>
            <w:gridSpan w:val="2"/>
            <w:shd w:val="clear" w:color="000000" w:fill="FFFFFF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A176A7" w:rsidRPr="00A176A7" w:rsidTr="008347CF">
        <w:trPr>
          <w:trHeight w:val="255"/>
        </w:trPr>
        <w:tc>
          <w:tcPr>
            <w:tcW w:w="425" w:type="dxa"/>
            <w:vMerge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  <w:gridSpan w:val="2"/>
            <w:shd w:val="clear" w:color="000000" w:fill="FFFFFF"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945" w:type="dxa"/>
            <w:gridSpan w:val="2"/>
            <w:shd w:val="clear" w:color="000000" w:fill="FFFFFF"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871" w:type="dxa"/>
            <w:gridSpan w:val="2"/>
            <w:shd w:val="clear" w:color="000000" w:fill="FFFFFF"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A176A7" w:rsidRPr="00A176A7" w:rsidTr="008347CF">
        <w:trPr>
          <w:trHeight w:val="600"/>
        </w:trPr>
        <w:tc>
          <w:tcPr>
            <w:tcW w:w="425" w:type="dxa"/>
            <w:vMerge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shd w:val="clear" w:color="000000" w:fill="FFFFFF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с 1 января по 30 июня</w:t>
            </w:r>
          </w:p>
        </w:tc>
        <w:tc>
          <w:tcPr>
            <w:tcW w:w="909" w:type="dxa"/>
            <w:shd w:val="clear" w:color="000000" w:fill="FFFFFF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с 1 июля по 31 декабря</w:t>
            </w:r>
          </w:p>
        </w:tc>
        <w:tc>
          <w:tcPr>
            <w:tcW w:w="966" w:type="dxa"/>
            <w:shd w:val="clear" w:color="000000" w:fill="FFFFFF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с 1 января по 30 июня</w:t>
            </w:r>
          </w:p>
        </w:tc>
        <w:tc>
          <w:tcPr>
            <w:tcW w:w="979" w:type="dxa"/>
            <w:shd w:val="clear" w:color="000000" w:fill="FFFFFF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с 1 июля по 31 декабря</w:t>
            </w:r>
          </w:p>
        </w:tc>
        <w:tc>
          <w:tcPr>
            <w:tcW w:w="939" w:type="dxa"/>
            <w:shd w:val="clear" w:color="000000" w:fill="FFFFFF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с 1 января по 30 июня</w:t>
            </w:r>
          </w:p>
        </w:tc>
        <w:tc>
          <w:tcPr>
            <w:tcW w:w="932" w:type="dxa"/>
            <w:shd w:val="clear" w:color="000000" w:fill="FFFFFF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с 1 июля по 31 декабря</w:t>
            </w:r>
          </w:p>
        </w:tc>
      </w:tr>
    </w:tbl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97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550"/>
        <w:gridCol w:w="2876"/>
        <w:gridCol w:w="978"/>
        <w:gridCol w:w="851"/>
        <w:gridCol w:w="850"/>
        <w:gridCol w:w="993"/>
        <w:gridCol w:w="992"/>
        <w:gridCol w:w="992"/>
        <w:gridCol w:w="893"/>
      </w:tblGrid>
      <w:tr w:rsidR="00A176A7" w:rsidRPr="00A176A7" w:rsidTr="008347CF">
        <w:trPr>
          <w:cantSplit/>
          <w:trHeight w:val="255"/>
          <w:tblHeader/>
        </w:trPr>
        <w:tc>
          <w:tcPr>
            <w:tcW w:w="550" w:type="dxa"/>
            <w:shd w:val="clear" w:color="000000" w:fill="FFFFFF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876" w:type="dxa"/>
            <w:shd w:val="clear" w:color="000000" w:fill="FFFFFF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78" w:type="dxa"/>
            <w:shd w:val="clear" w:color="000000" w:fill="FFFFFF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893" w:type="dxa"/>
            <w:shd w:val="clear" w:color="000000" w:fill="FFFFFF"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</w:tr>
      <w:tr w:rsidR="00A176A7" w:rsidRPr="00A176A7" w:rsidTr="008347CF">
        <w:trPr>
          <w:trHeight w:val="300"/>
        </w:trPr>
        <w:tc>
          <w:tcPr>
            <w:tcW w:w="9975" w:type="dxa"/>
            <w:gridSpan w:val="9"/>
            <w:shd w:val="clear" w:color="auto" w:fill="auto"/>
            <w:noWrap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Водоснабжение</w:t>
            </w:r>
          </w:p>
        </w:tc>
      </w:tr>
      <w:tr w:rsidR="00A176A7" w:rsidRPr="00A176A7" w:rsidTr="008347CF">
        <w:trPr>
          <w:trHeight w:val="300"/>
        </w:trPr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76" w:type="dxa"/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ООО  «</w:t>
            </w:r>
            <w:proofErr w:type="spell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Мордовводоканал</w:t>
            </w:r>
            <w:proofErr w:type="spell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» Дубенский район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руб./куб. 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36,07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36,16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36,16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38,23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6A7" w:rsidRPr="00A176A7" w:rsidTr="008347CF">
        <w:trPr>
          <w:trHeight w:val="300"/>
        </w:trPr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25" w:type="dxa"/>
            <w:gridSpan w:val="8"/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6A7" w:rsidRPr="00A176A7" w:rsidTr="008347CF">
        <w:trPr>
          <w:trHeight w:val="300"/>
        </w:trPr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176A7" w:rsidRPr="00A176A7" w:rsidRDefault="00A176A7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A176A7">
        <w:rPr>
          <w:rFonts w:ascii="Times New Roman" w:hAnsi="Times New Roman" w:cs="Times New Roman"/>
          <w:b/>
          <w:sz w:val="20"/>
          <w:szCs w:val="20"/>
        </w:rPr>
        <w:t>Таблица 16 Средние расчетные цены и тарифы на природный газ</w:t>
      </w:r>
    </w:p>
    <w:tbl>
      <w:tblPr>
        <w:tblW w:w="1002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"/>
        <w:gridCol w:w="2141"/>
        <w:gridCol w:w="709"/>
        <w:gridCol w:w="992"/>
        <w:gridCol w:w="993"/>
        <w:gridCol w:w="911"/>
        <w:gridCol w:w="992"/>
        <w:gridCol w:w="931"/>
        <w:gridCol w:w="942"/>
        <w:gridCol w:w="901"/>
      </w:tblGrid>
      <w:tr w:rsidR="00A176A7" w:rsidRPr="00A176A7" w:rsidTr="008347CF">
        <w:trPr>
          <w:trHeight w:val="630"/>
        </w:trPr>
        <w:tc>
          <w:tcPr>
            <w:tcW w:w="513" w:type="dxa"/>
            <w:vMerge w:val="restart"/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141" w:type="dxa"/>
            <w:vMerge w:val="restart"/>
            <w:shd w:val="clear" w:color="auto" w:fill="auto"/>
            <w:noWrap/>
            <w:hideMark/>
          </w:tcPr>
          <w:p w:rsidR="00A176A7" w:rsidRPr="00A176A7" w:rsidRDefault="00A176A7" w:rsidP="00A176A7">
            <w:pPr>
              <w:spacing w:line="240" w:lineRule="auto"/>
              <w:ind w:left="-59" w:right="-10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ind w:left="-108" w:right="-5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Группы потребителей с объемом потребления газа (млн. м3/год)</w:t>
            </w:r>
          </w:p>
        </w:tc>
        <w:tc>
          <w:tcPr>
            <w:tcW w:w="1904" w:type="dxa"/>
            <w:gridSpan w:val="2"/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923" w:type="dxa"/>
            <w:gridSpan w:val="2"/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843" w:type="dxa"/>
            <w:gridSpan w:val="2"/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A176A7" w:rsidRPr="00A176A7" w:rsidTr="008347CF">
        <w:trPr>
          <w:trHeight w:val="315"/>
        </w:trPr>
        <w:tc>
          <w:tcPr>
            <w:tcW w:w="513" w:type="dxa"/>
            <w:vMerge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vMerge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ind w:left="-59" w:right="-10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9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A176A7" w:rsidRPr="00A176A7" w:rsidTr="008347CF">
        <w:trPr>
          <w:trHeight w:val="600"/>
        </w:trPr>
        <w:tc>
          <w:tcPr>
            <w:tcW w:w="513" w:type="dxa"/>
            <w:vMerge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vMerge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ind w:left="-59" w:right="-10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с 1 января по 30 июня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с 1 июля по 31 декабря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с 1 января по 30 июня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с 1 июля по 31 декабря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с 1 января по 30 июня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с 1 июля по 31 декабря</w:t>
            </w:r>
          </w:p>
        </w:tc>
      </w:tr>
    </w:tbl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03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00"/>
        <w:gridCol w:w="2140"/>
        <w:gridCol w:w="709"/>
        <w:gridCol w:w="992"/>
        <w:gridCol w:w="993"/>
        <w:gridCol w:w="931"/>
        <w:gridCol w:w="992"/>
        <w:gridCol w:w="931"/>
        <w:gridCol w:w="959"/>
        <w:gridCol w:w="884"/>
      </w:tblGrid>
      <w:tr w:rsidR="00A176A7" w:rsidRPr="00A176A7" w:rsidTr="008347CF">
        <w:trPr>
          <w:cantSplit/>
          <w:trHeight w:val="300"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</w:tr>
      <w:tr w:rsidR="00A176A7" w:rsidRPr="00A176A7" w:rsidTr="008347CF">
        <w:trPr>
          <w:cantSplit/>
          <w:trHeight w:val="360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Оптовая цена на природный газ и услуги </w:t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по его транспортировке с платой за снабженческо-сбытовые услуги для предприятий  для всех районов</w:t>
            </w:r>
            <w:proofErr w:type="gram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 кроме </w:t>
            </w:r>
            <w:proofErr w:type="spell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Кочкуровского</w:t>
            </w:r>
            <w:proofErr w:type="spell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 xml:space="preserve"> районов и г. Саранска (ОАО "</w:t>
            </w:r>
            <w:proofErr w:type="spell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Мордовгаз</w:t>
            </w:r>
            <w:proofErr w:type="spell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")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1000 м</w:t>
            </w:r>
            <w:r w:rsidRPr="00A176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свыше 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6112,34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6296,22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6296,22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6485,57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6485,57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6681,62</w:t>
            </w:r>
          </w:p>
        </w:tc>
      </w:tr>
      <w:tr w:rsidR="00A176A7" w:rsidRPr="00A176A7" w:rsidTr="008347CF">
        <w:trPr>
          <w:cantSplit/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от 100 до 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6119,68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6303,74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6303,</w:t>
            </w:r>
          </w:p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6493,31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6493,31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6689,58</w:t>
            </w:r>
          </w:p>
        </w:tc>
      </w:tr>
      <w:tr w:rsidR="00A176A7" w:rsidRPr="00A176A7" w:rsidTr="008347CF">
        <w:trPr>
          <w:cantSplit/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от 10 до 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6461,56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6658,96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6658,96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6862,39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6862,39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7073,09</w:t>
            </w:r>
          </w:p>
        </w:tc>
      </w:tr>
      <w:tr w:rsidR="00A176A7" w:rsidRPr="00A176A7" w:rsidTr="008347CF">
        <w:trPr>
          <w:cantSplit/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от 1 до 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6949,37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7165,73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7165,73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7388,86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7388,86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7620,06</w:t>
            </w:r>
          </w:p>
        </w:tc>
      </w:tr>
      <w:tr w:rsidR="00A176A7" w:rsidRPr="00A176A7" w:rsidTr="008347CF">
        <w:trPr>
          <w:cantSplit/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от 0,1 до 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6979,48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7196,98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7196,98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7421,3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7421,3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7653,73</w:t>
            </w:r>
          </w:p>
        </w:tc>
      </w:tr>
      <w:tr w:rsidR="00A176A7" w:rsidRPr="00A176A7" w:rsidTr="008347CF">
        <w:trPr>
          <w:cantSplit/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от 0,01 до 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7110,67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7333,33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7333,33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7563,02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7563,02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7801,04</w:t>
            </w:r>
          </w:p>
        </w:tc>
      </w:tr>
      <w:tr w:rsidR="00A176A7" w:rsidRPr="00A176A7" w:rsidTr="008347CF">
        <w:trPr>
          <w:cantSplit/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до 0,01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7125,78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7348,96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7348,96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7579,2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7579,2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6A7" w:rsidRPr="00A176A7" w:rsidRDefault="00A176A7" w:rsidP="00A176A7">
            <w:pPr>
              <w:spacing w:line="240" w:lineRule="auto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7817,78</w:t>
            </w:r>
          </w:p>
        </w:tc>
      </w:tr>
    </w:tbl>
    <w:p w:rsidR="00A176A7" w:rsidRPr="00A176A7" w:rsidRDefault="00A176A7" w:rsidP="00A176A7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caps/>
          <w:color w:val="auto"/>
          <w:sz w:val="20"/>
          <w:szCs w:val="20"/>
        </w:rPr>
      </w:pPr>
      <w:r w:rsidRPr="00A176A7">
        <w:rPr>
          <w:rFonts w:ascii="Times New Roman" w:hAnsi="Times New Roman" w:cs="Times New Roman"/>
          <w:color w:val="auto"/>
          <w:sz w:val="20"/>
          <w:szCs w:val="20"/>
        </w:rPr>
        <w:t>I. Оказание муниципальных услуг (выполнение работ), включая ассигнования на закупки товаров, работ, услуг для обеспечения муниципальных нужд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1. Обеспечение выполнения функций казенных учреждений.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Планирование бюджетных ассигнований на обеспечение деятельности казенных учреждений предусматривают следующие виды расходов: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оплату труда и начисления на выплаты по оплате труда работников казенных учреждений;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командировочные и иные выплаты в соответствии с трудовыми договорами и законодательством Российской Федерации и Республики Мордовия;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закупки товаров, работ и услуг для обеспечения муниципальных нужд;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уплату налогов, сборов и иных обязательных платежей в бюджетную систему Российской Федерации;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возмещение вреда, причиненного казенным учреждением при осуществлении его деятельности.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Объем бюджетных ассигнований на оплату труда и начисления на выплаты по оплате труда может быть уменьшен или увеличен при условии изменения штатной численности работников казенных учреждений в планируемом периоде.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1.2. Объем бюджетных ассигнований на командировочные и иные выплаты в соответствии с трудовыми договорами работникам казенных учреждений планируются по нормативам, установленным законодательством Российской Федерации и Республики Мордовия.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1.3. Объем бюджетных ассигнований на закупки товаров, работ, услуг для обеспечения муниципальных нужд предусматривает следующие виды расходов: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расходы на оплату коммунальных услуг;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расходы на оплату аренды за пользование имуществом;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расходы на оплату услуг по вывозу и утилизации мусора (твердых бытовых отходов);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расходы на оплату текущего ремонта оборудования и инвентаря;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расходы на оплату текущего ремонта зданий и сооружений;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расходы на капитальный ремонт зданий;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расходы на оплату услуг по текущему ремонту и техническому обслуживанию автомобильного транспорта;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расходы на оплату услуг вневедомственной охраны, охранную и пожарную сигнализацию, видеонаблюдение;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расходы на страхование гражданской ответственности владельцев транспортных средств;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расходы на приобретение медикаментов и перевязочных средств;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расходы на приобретение продуктов питания;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расходы на приобретение мягкого инвентаря и обмундирования;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расходы на приобретение горюче-смазочных материалов;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расходы на издание и приобретение учебных программ и бланковой документации;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расходы на приобретение моющих сре</w:t>
      </w:r>
      <w:proofErr w:type="gramStart"/>
      <w:r w:rsidRPr="00A176A7">
        <w:rPr>
          <w:rFonts w:ascii="Times New Roman" w:hAnsi="Times New Roman" w:cs="Times New Roman"/>
          <w:sz w:val="20"/>
          <w:szCs w:val="20"/>
        </w:rPr>
        <w:t>дств дл</w:t>
      </w:r>
      <w:proofErr w:type="gramEnd"/>
      <w:r w:rsidRPr="00A176A7">
        <w:rPr>
          <w:rFonts w:ascii="Times New Roman" w:hAnsi="Times New Roman" w:cs="Times New Roman"/>
          <w:sz w:val="20"/>
          <w:szCs w:val="20"/>
        </w:rPr>
        <w:t>я стирки белья;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расходы на приобретение материалов для текущего ремонта автомобильного транспорта;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расходы на приобретение оборудования;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расходы на подписку и приобретение периодических изданий;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расходы на обеспечение федеральным комплектом учебников из библиотеки учащихся общеобразовательных учреждений;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расходы на приобретение национально-регионального комплекта учебников и учебных пособий для национальных школ;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расходы на приобретение национально-регионального комплекта учебников и учебных пособий;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расходы на приобретение учебно-наглядных пособий и электронных средств обучения;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расходы на обязательное страхование гражданской ответственности владельца опасного объекта за причинение вреда в результате аварии на опасном объекте;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прочие расходы на обеспечение выполнен</w:t>
      </w:r>
      <w:r>
        <w:rPr>
          <w:rFonts w:ascii="Times New Roman" w:hAnsi="Times New Roman" w:cs="Times New Roman"/>
          <w:sz w:val="20"/>
          <w:szCs w:val="20"/>
        </w:rPr>
        <w:t>ия функций казенных учреждений.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Планирование расходов по уплате налогов, сборов и иных обязательных платежей в бюджетную систему Российской Федерации осуществляется плановым методом.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1.4. Расходы на уплату налогов, сборов и иных обязательных платежей в бюджетну</w:t>
      </w:r>
      <w:r>
        <w:rPr>
          <w:rFonts w:ascii="Times New Roman" w:hAnsi="Times New Roman" w:cs="Times New Roman"/>
          <w:sz w:val="20"/>
          <w:szCs w:val="20"/>
        </w:rPr>
        <w:t>ю систему Российской Федерации.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26" w:name="sub_22"/>
      <w:r w:rsidRPr="00A176A7">
        <w:rPr>
          <w:rFonts w:ascii="Times New Roman" w:hAnsi="Times New Roman" w:cs="Times New Roman"/>
          <w:sz w:val="20"/>
          <w:szCs w:val="20"/>
        </w:rPr>
        <w:t>1.5. Расходы на возмещение вреда, причиненного казенным учреждением при осуществлении его деятельности.</w:t>
      </w:r>
    </w:p>
    <w:bookmarkEnd w:id="26"/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Расходы на возмещение вреда, причиненного казенным учреждением при осуществлении его деятельности, на второй год пл</w:t>
      </w:r>
      <w:r>
        <w:rPr>
          <w:rFonts w:ascii="Times New Roman" w:hAnsi="Times New Roman" w:cs="Times New Roman"/>
          <w:sz w:val="20"/>
          <w:szCs w:val="20"/>
        </w:rPr>
        <w:t>анового периода не планируются.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2. Особенности планирования расходов на обеспечение выполнения функций органов местного самоуправления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27" w:name="sub_24"/>
      <w:r w:rsidRPr="00A176A7">
        <w:rPr>
          <w:rFonts w:ascii="Times New Roman" w:hAnsi="Times New Roman" w:cs="Times New Roman"/>
          <w:sz w:val="20"/>
          <w:szCs w:val="20"/>
        </w:rPr>
        <w:t>2.1. Расходы на оплату труда, денежное содержание работников органов местного самоуправления, лиц, замещающих муниципальные должности, муниципальных служащих.</w:t>
      </w:r>
    </w:p>
    <w:bookmarkEnd w:id="27"/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 xml:space="preserve">Расходы на оплату труда органов местного самоуправления рассчитываются как сумма расходов </w:t>
      </w:r>
      <w:proofErr w:type="gramStart"/>
      <w:r w:rsidRPr="00A176A7">
        <w:rPr>
          <w:rFonts w:ascii="Times New Roman" w:hAnsi="Times New Roman" w:cs="Times New Roman"/>
          <w:sz w:val="20"/>
          <w:szCs w:val="20"/>
        </w:rPr>
        <w:t>на</w:t>
      </w:r>
      <w:proofErr w:type="gramEnd"/>
      <w:r w:rsidRPr="00A176A7">
        <w:rPr>
          <w:rFonts w:ascii="Times New Roman" w:hAnsi="Times New Roman" w:cs="Times New Roman"/>
          <w:sz w:val="20"/>
          <w:szCs w:val="20"/>
        </w:rPr>
        <w:t>: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денежное содержание должностных лиц Дубенского муниципального района и муниципальных служащих;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оплату труда работников, не являющихся муниципальными служащими и осуществляющих техническое обеспечение деятельности органов местного самоуправления.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Сумма расходов на денежное содержание должностных лиц и муниципальных служащих Дубенского муниципального района определяется в соответствии со следующими нормативными правовыми актами Республики Мордовия и Дубенского муниципального района: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hyperlink r:id="rId20" w:history="1">
        <w:r w:rsidRPr="00A176A7">
          <w:rPr>
            <w:rStyle w:val="af5"/>
            <w:rFonts w:ascii="Times New Roman" w:hAnsi="Times New Roman"/>
            <w:b w:val="0"/>
            <w:color w:val="auto"/>
            <w:sz w:val="20"/>
            <w:szCs w:val="20"/>
          </w:rPr>
          <w:t>Закон</w:t>
        </w:r>
      </w:hyperlink>
      <w:r w:rsidRPr="00A176A7">
        <w:rPr>
          <w:rFonts w:ascii="Times New Roman" w:hAnsi="Times New Roman" w:cs="Times New Roman"/>
          <w:sz w:val="20"/>
          <w:szCs w:val="20"/>
        </w:rPr>
        <w:t xml:space="preserve"> Республики Мордовия от 08 июня 2007 г. N 48-З "О регулировании отношений в сфере муниципальной службы";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hyperlink r:id="rId21" w:history="1">
        <w:r w:rsidRPr="00A176A7">
          <w:rPr>
            <w:rStyle w:val="af5"/>
            <w:rFonts w:ascii="Times New Roman" w:hAnsi="Times New Roman"/>
            <w:b w:val="0"/>
            <w:color w:val="auto"/>
            <w:sz w:val="20"/>
            <w:szCs w:val="20"/>
          </w:rPr>
          <w:t>Решение</w:t>
        </w:r>
      </w:hyperlink>
      <w:r w:rsidRPr="00A176A7">
        <w:rPr>
          <w:rFonts w:ascii="Times New Roman" w:hAnsi="Times New Roman" w:cs="Times New Roman"/>
          <w:sz w:val="20"/>
          <w:szCs w:val="20"/>
        </w:rPr>
        <w:t xml:space="preserve"> Совета депутатов Дубенского муниципального района от 7 ноября 2016 года N 23 "Об утверждении Положения о порядке </w:t>
      </w:r>
      <w:proofErr w:type="gramStart"/>
      <w:r w:rsidRPr="00A176A7">
        <w:rPr>
          <w:rFonts w:ascii="Times New Roman" w:hAnsi="Times New Roman" w:cs="Times New Roman"/>
          <w:sz w:val="20"/>
          <w:szCs w:val="20"/>
        </w:rPr>
        <w:t>формирования фонда стимулирования органов местного самоуправления Дубенского муниципального района</w:t>
      </w:r>
      <w:proofErr w:type="gramEnd"/>
      <w:r w:rsidRPr="00A176A7">
        <w:rPr>
          <w:rFonts w:ascii="Times New Roman" w:hAnsi="Times New Roman" w:cs="Times New Roman"/>
          <w:sz w:val="20"/>
          <w:szCs w:val="20"/>
        </w:rPr>
        <w:t xml:space="preserve">, 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A176A7">
        <w:rPr>
          <w:rFonts w:ascii="Times New Roman" w:hAnsi="Times New Roman" w:cs="Times New Roman"/>
          <w:sz w:val="20"/>
          <w:szCs w:val="20"/>
        </w:rPr>
        <w:t xml:space="preserve">Расходы на оплату труда работников, не являющихся муниципальными служащими и осуществляющих техническое обеспечение деятельности органов местного самоуправления, рассчитываются в соответствии с </w:t>
      </w:r>
      <w:hyperlink r:id="rId22" w:history="1">
        <w:r w:rsidRPr="00A176A7">
          <w:rPr>
            <w:rStyle w:val="af5"/>
            <w:rFonts w:ascii="Times New Roman" w:hAnsi="Times New Roman"/>
            <w:b w:val="0"/>
            <w:color w:val="auto"/>
            <w:sz w:val="20"/>
            <w:szCs w:val="20"/>
          </w:rPr>
          <w:t>решениями</w:t>
        </w:r>
      </w:hyperlink>
      <w:r w:rsidRPr="00A176A7">
        <w:rPr>
          <w:rFonts w:ascii="Times New Roman" w:hAnsi="Times New Roman" w:cs="Times New Roman"/>
          <w:sz w:val="20"/>
          <w:szCs w:val="20"/>
        </w:rPr>
        <w:t xml:space="preserve"> Совета депутатов Дубенского муниципального района от 23 октября 2008 г. N 79 "Об основах организации оплаты труда работников муниципальных учреждений Дубенского муниципального района", от 30 октября 2008 г. N 86 "Об установлении размеров базовых окладов (базовых должностных окладов</w:t>
      </w:r>
      <w:proofErr w:type="gramEnd"/>
      <w:r w:rsidRPr="00A176A7">
        <w:rPr>
          <w:rFonts w:ascii="Times New Roman" w:hAnsi="Times New Roman" w:cs="Times New Roman"/>
          <w:sz w:val="20"/>
          <w:szCs w:val="20"/>
        </w:rPr>
        <w:t>) работников муниципальных учреждений Дубенского муниципального района Республики Мордовия".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Формирование фонда оплаты труда работников, не являющихся муниципальными служащими, осуществляющих техническое обеспечение и обслуживание деятельности органов местного самоуправления, производится по следующим формулам: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по общеотраслевым должностям служащих: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A176A7">
        <w:rPr>
          <w:rFonts w:ascii="Times New Roman" w:hAnsi="Times New Roman" w:cs="Times New Roman"/>
          <w:sz w:val="20"/>
          <w:szCs w:val="20"/>
        </w:rPr>
        <w:t>ФОТгод</w:t>
      </w:r>
      <w:proofErr w:type="spellEnd"/>
      <w:r w:rsidRPr="00A176A7">
        <w:rPr>
          <w:rFonts w:ascii="Times New Roman" w:hAnsi="Times New Roman" w:cs="Times New Roman"/>
          <w:sz w:val="20"/>
          <w:szCs w:val="20"/>
        </w:rPr>
        <w:t xml:space="preserve"> = ((базовый оклад + повышающий коэффициент по занимаемой должности) х 2 х 12 мес.)) х количество ставок;</w:t>
      </w:r>
      <w:proofErr w:type="gramEnd"/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по общеотраслевым профессиям рабочих: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для водителей служебных легковых автомобилей: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A176A7">
        <w:rPr>
          <w:rFonts w:ascii="Times New Roman" w:hAnsi="Times New Roman" w:cs="Times New Roman"/>
          <w:sz w:val="20"/>
          <w:szCs w:val="20"/>
        </w:rPr>
        <w:t>ФОТгод</w:t>
      </w:r>
      <w:proofErr w:type="spellEnd"/>
      <w:r w:rsidRPr="00A176A7">
        <w:rPr>
          <w:rFonts w:ascii="Times New Roman" w:hAnsi="Times New Roman" w:cs="Times New Roman"/>
          <w:sz w:val="20"/>
          <w:szCs w:val="20"/>
        </w:rPr>
        <w:t xml:space="preserve"> = ((базовый оклад + повышающий коэффициент по профессиональной деятельности) х 3 х 12 мес.)) х количество ставок;</w:t>
      </w:r>
      <w:proofErr w:type="gramEnd"/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для младшего обслуживающего персонала: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A176A7">
        <w:rPr>
          <w:rFonts w:ascii="Times New Roman" w:hAnsi="Times New Roman" w:cs="Times New Roman"/>
          <w:sz w:val="20"/>
          <w:szCs w:val="20"/>
        </w:rPr>
        <w:t>ФОТгод</w:t>
      </w:r>
      <w:proofErr w:type="spellEnd"/>
      <w:r w:rsidRPr="00A176A7">
        <w:rPr>
          <w:rFonts w:ascii="Times New Roman" w:hAnsi="Times New Roman" w:cs="Times New Roman"/>
          <w:sz w:val="20"/>
          <w:szCs w:val="20"/>
        </w:rPr>
        <w:t xml:space="preserve"> = ((базовый оклад + повышающий коэффициент по профессиональной деятельности) х 1,25 х 12 мес.)) х количество ставок.</w:t>
      </w:r>
      <w:proofErr w:type="gramEnd"/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 xml:space="preserve">Расходы на выплату председателю представительного органа муниципального района (городского округа), осуществляющему свои полномочия в представительном органе местного самоуправления на непостоянной основе, компенсации, связанной с его депутатской деятельностью, определяются из расчета 25% планового месячного денежного содержания с учетом начислений на оплату </w:t>
      </w:r>
      <w:proofErr w:type="gramStart"/>
      <w:r w:rsidRPr="00A176A7">
        <w:rPr>
          <w:rFonts w:ascii="Times New Roman" w:hAnsi="Times New Roman" w:cs="Times New Roman"/>
          <w:sz w:val="20"/>
          <w:szCs w:val="20"/>
        </w:rPr>
        <w:t>труда главы администрации Дубенского муниципального района Республики</w:t>
      </w:r>
      <w:proofErr w:type="gramEnd"/>
      <w:r w:rsidRPr="00A176A7">
        <w:rPr>
          <w:rFonts w:ascii="Times New Roman" w:hAnsi="Times New Roman" w:cs="Times New Roman"/>
          <w:sz w:val="20"/>
          <w:szCs w:val="20"/>
        </w:rPr>
        <w:t xml:space="preserve"> Мордовия.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.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28" w:name="sub_32"/>
      <w:r w:rsidRPr="00A176A7">
        <w:rPr>
          <w:rFonts w:ascii="Times New Roman" w:hAnsi="Times New Roman" w:cs="Times New Roman"/>
          <w:sz w:val="20"/>
          <w:szCs w:val="20"/>
        </w:rPr>
        <w:t>2.2. Расходы на приобретение оборудования.</w:t>
      </w:r>
    </w:p>
    <w:bookmarkEnd w:id="28"/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Расходы на приобретение основных средств рассчитываются исходя из норматива 0,95% от фонда заработной платы, рассчитанного в соответствии с нормативной численностью работников органов местного самоуправления.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29" w:name="sub_33"/>
      <w:r w:rsidRPr="00A176A7">
        <w:rPr>
          <w:rFonts w:ascii="Times New Roman" w:hAnsi="Times New Roman" w:cs="Times New Roman"/>
          <w:sz w:val="20"/>
          <w:szCs w:val="20"/>
        </w:rPr>
        <w:t xml:space="preserve">2.3. </w:t>
      </w:r>
      <w:proofErr w:type="gramStart"/>
      <w:r w:rsidRPr="00A176A7">
        <w:rPr>
          <w:rFonts w:ascii="Times New Roman" w:hAnsi="Times New Roman" w:cs="Times New Roman"/>
          <w:sz w:val="20"/>
          <w:szCs w:val="20"/>
        </w:rPr>
        <w:t>Расходы на уплату налогов, сборов и иных обязательных платежей в бюджетную систему Российской Федерации органов местного самоуправления, учреждений по обеспечению хозяйственного обслуживания органов местного самоуправления, рассчитываются отдельно по видам налогов, сборов и иных обязательных платежей исходя из прогнозируемого объема налогооблагаемой базы и значения налоговой ставки в соответствии с действующим законодательством о налогах и сборах</w:t>
      </w:r>
      <w:proofErr w:type="gramEnd"/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30" w:name="sub_36"/>
      <w:bookmarkEnd w:id="29"/>
      <w:r w:rsidRPr="00A176A7">
        <w:rPr>
          <w:rFonts w:ascii="Times New Roman" w:hAnsi="Times New Roman" w:cs="Times New Roman"/>
          <w:sz w:val="20"/>
          <w:szCs w:val="20"/>
        </w:rPr>
        <w:t>3. Предоставление субсидий бюджетным и автономным учреждениям, включая субсидии на финансовое обеспечение выполнения ими муниципального задания.</w:t>
      </w:r>
    </w:p>
    <w:bookmarkEnd w:id="30"/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A176A7">
        <w:rPr>
          <w:rFonts w:ascii="Times New Roman" w:hAnsi="Times New Roman" w:cs="Times New Roman"/>
          <w:sz w:val="20"/>
          <w:szCs w:val="20"/>
        </w:rPr>
        <w:t>Общий объем бюджетных ассигнований на предоставление субсидий бюджетным и автономным учреждениям, включая субсидии на финансовое обеспечение выполнения ими муниципального задания рассчитывается на основании нормативных затрат на оказание муниципальных услуг, утвержденных нормативно правовым актом Администрации Дубенского муниципального района, осуществляющим функции и полномочия учредителя бюджетных и автономных учреждений, с соблюдением общих требований определенных федеральными и республиканскими органами исполнительной власти, осуществляющими функции по</w:t>
      </w:r>
      <w:proofErr w:type="gramEnd"/>
      <w:r w:rsidRPr="00A176A7">
        <w:rPr>
          <w:rFonts w:ascii="Times New Roman" w:hAnsi="Times New Roman" w:cs="Times New Roman"/>
          <w:sz w:val="20"/>
          <w:szCs w:val="20"/>
        </w:rPr>
        <w:t xml:space="preserve"> выработке государственной политики и нормативно-правовому регулированию в установленных сферах деятельности.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Планирование бюджетных ассигнований на предоставление субсидий бюджетным и автономным учреждениям на осуществление ими капитальных вложений в объекты капитального строительства муниципальной собственности Дубенского муниципального района Республики Мордовия или приобретение объектов недвижимого имущества в муниципальную собственность Дубенского муниципального района Республики Мордовия осуществляется в соответствии с решением Администрации Дубенского муниципального района Республики Мордовия.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31" w:name="sub_37"/>
      <w:r w:rsidRPr="00A176A7">
        <w:rPr>
          <w:rFonts w:ascii="Times New Roman" w:hAnsi="Times New Roman" w:cs="Times New Roman"/>
          <w:sz w:val="20"/>
          <w:szCs w:val="20"/>
        </w:rPr>
        <w:t>4. Предоставление субсидий некоммерческим организациям, не являющимся муниципальными учреждениями:</w:t>
      </w:r>
    </w:p>
    <w:bookmarkEnd w:id="31"/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A176A7">
        <w:rPr>
          <w:rFonts w:ascii="Times New Roman" w:hAnsi="Times New Roman" w:cs="Times New Roman"/>
          <w:sz w:val="20"/>
          <w:szCs w:val="20"/>
        </w:rPr>
        <w:t>Бюджетные ассигнования на предоставление субсидий некоммерческим организациям, не являющимся муниципальными учреждениями, в том числе в соответствии с договорами (соглашениями) на оказание указанными организациями муниципальных услуг (выполнение работ) физическим и (или) юридическим лицам планируется в объеме ассигнований предусмотренных на первый год планового периода.</w:t>
      </w:r>
      <w:proofErr w:type="gramEnd"/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32" w:name="sub_38"/>
      <w:r w:rsidRPr="00A176A7">
        <w:rPr>
          <w:rFonts w:ascii="Times New Roman" w:hAnsi="Times New Roman" w:cs="Times New Roman"/>
          <w:sz w:val="20"/>
          <w:szCs w:val="20"/>
        </w:rPr>
        <w:t>5. Осуществление бюджетных инвестиций в объекты муниципальной собственности.</w:t>
      </w:r>
    </w:p>
    <w:bookmarkEnd w:id="32"/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Планирование бюджетных ассигнований на осуществление бюджетных инвестиций в объекты капитального строительства муниципальной собственности и (или) на приобретение объектов недвижимого имущества в муниципальную собственность осуществляется на основании решений Администрации Дубенского муниципального района.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6. Закупка товаров, работ и услуг для обеспечения муниципальных нужд (за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муниципальной собственности казенных учреждений).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33" w:name="sub_40"/>
      <w:r w:rsidRPr="00A176A7">
        <w:rPr>
          <w:rFonts w:ascii="Times New Roman" w:hAnsi="Times New Roman" w:cs="Times New Roman"/>
          <w:sz w:val="20"/>
          <w:szCs w:val="20"/>
        </w:rPr>
        <w:t>7. Реализация муниципальных программ.</w:t>
      </w:r>
    </w:p>
    <w:bookmarkEnd w:id="33"/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Объемы бюджетных ассигнований на реализацию утвержденных (планируемых к утверждению) муниципальных программ рассчитываются плановым методом и указываются в соответствии с паспортами соответствующих программ.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34" w:name="sub_41"/>
      <w:r w:rsidRPr="00A176A7">
        <w:rPr>
          <w:rFonts w:ascii="Times New Roman" w:hAnsi="Times New Roman" w:cs="Times New Roman"/>
          <w:sz w:val="20"/>
          <w:szCs w:val="20"/>
        </w:rPr>
        <w:t>8. Исполнение публичных обязательств перед физическим лицом, подлежащих исполнению в денежной форме.</w:t>
      </w:r>
    </w:p>
    <w:bookmarkEnd w:id="34"/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Планирование бюджетных ассигнований на исполнение публичных обязательств перед физическим лицом, подлежащих исполнению в денежной форме, осуществляется с учетом планируемого количества единиц обеспечиваемого контингента и нормативов, утвержденных в соответствующих нормативных правовых актах.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35" w:name="sub_42"/>
      <w:r w:rsidRPr="00A176A7">
        <w:rPr>
          <w:rFonts w:ascii="Times New Roman" w:hAnsi="Times New Roman" w:cs="Times New Roman"/>
          <w:sz w:val="20"/>
          <w:szCs w:val="20"/>
        </w:rPr>
        <w:t>9. Прочие расходы.</w:t>
      </w:r>
    </w:p>
    <w:bookmarkEnd w:id="35"/>
    <w:p w:rsid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Бюджетные ассигнования на осуществление централизованных расходов (закупок) планируются в объеме, предусмотренном н</w:t>
      </w:r>
      <w:r>
        <w:rPr>
          <w:rFonts w:ascii="Times New Roman" w:hAnsi="Times New Roman" w:cs="Times New Roman"/>
          <w:sz w:val="20"/>
          <w:szCs w:val="20"/>
        </w:rPr>
        <w:t>а первый год планового периода.</w:t>
      </w:r>
      <w:bookmarkStart w:id="36" w:name="sub_200"/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II. Социальное обеспечение населения</w:t>
      </w:r>
      <w:bookmarkEnd w:id="36"/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37" w:name="sub_46"/>
      <w:r w:rsidRPr="00A176A7">
        <w:rPr>
          <w:rFonts w:ascii="Times New Roman" w:hAnsi="Times New Roman" w:cs="Times New Roman"/>
          <w:sz w:val="20"/>
          <w:szCs w:val="20"/>
        </w:rPr>
        <w:t>10. Бюджетные ассигнования на социальное обеспечение населения предусматривают следующие виды расходов:</w:t>
      </w:r>
    </w:p>
    <w:bookmarkEnd w:id="37"/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предоставление социальных выплат гражданам.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38" w:name="sub_44"/>
      <w:r w:rsidRPr="00A176A7">
        <w:rPr>
          <w:rFonts w:ascii="Times New Roman" w:hAnsi="Times New Roman" w:cs="Times New Roman"/>
          <w:sz w:val="20"/>
          <w:szCs w:val="20"/>
        </w:rPr>
        <w:t xml:space="preserve">10.1. Расходы на предоставление социальных выплат гражданам планируются как сумма расходов </w:t>
      </w:r>
      <w:proofErr w:type="gramStart"/>
      <w:r w:rsidRPr="00A176A7">
        <w:rPr>
          <w:rFonts w:ascii="Times New Roman" w:hAnsi="Times New Roman" w:cs="Times New Roman"/>
          <w:sz w:val="20"/>
          <w:szCs w:val="20"/>
        </w:rPr>
        <w:t>на</w:t>
      </w:r>
      <w:proofErr w:type="gramEnd"/>
      <w:r w:rsidRPr="00A176A7">
        <w:rPr>
          <w:rFonts w:ascii="Times New Roman" w:hAnsi="Times New Roman" w:cs="Times New Roman"/>
          <w:sz w:val="20"/>
          <w:szCs w:val="20"/>
        </w:rPr>
        <w:t>:</w:t>
      </w:r>
    </w:p>
    <w:bookmarkEnd w:id="38"/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денежные выплаты и пособия гражданам;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иных выплат гражданам.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39" w:name="sub_45"/>
      <w:r w:rsidRPr="00A176A7">
        <w:rPr>
          <w:rFonts w:ascii="Times New Roman" w:hAnsi="Times New Roman" w:cs="Times New Roman"/>
          <w:sz w:val="20"/>
          <w:szCs w:val="20"/>
        </w:rPr>
        <w:t>10.2. Расходы на предоставление социальных выплат и компенсаций гражданам рассчитываются по формуле:</w:t>
      </w:r>
    </w:p>
    <w:bookmarkEnd w:id="39"/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176A7" w:rsidRPr="00A176A7" w:rsidRDefault="00A176A7" w:rsidP="00A176A7">
      <w:pPr>
        <w:spacing w:line="240" w:lineRule="auto"/>
        <w:ind w:firstLine="698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176A7">
        <w:rPr>
          <w:rFonts w:ascii="Times New Roman" w:hAnsi="Times New Roman" w:cs="Times New Roman"/>
          <w:sz w:val="20"/>
          <w:szCs w:val="20"/>
        </w:rPr>
        <w:t>ДВi</w:t>
      </w:r>
      <w:proofErr w:type="spellEnd"/>
      <w:r w:rsidRPr="00A176A7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A176A7">
        <w:rPr>
          <w:rFonts w:ascii="Times New Roman" w:hAnsi="Times New Roman" w:cs="Times New Roman"/>
          <w:sz w:val="20"/>
          <w:szCs w:val="20"/>
        </w:rPr>
        <w:t>Пi</w:t>
      </w:r>
      <w:proofErr w:type="spellEnd"/>
      <w:r w:rsidRPr="00A176A7">
        <w:rPr>
          <w:rFonts w:ascii="Times New Roman" w:hAnsi="Times New Roman" w:cs="Times New Roman"/>
          <w:sz w:val="20"/>
          <w:szCs w:val="20"/>
        </w:rPr>
        <w:t xml:space="preserve"> * </w:t>
      </w:r>
      <w:proofErr w:type="spellStart"/>
      <w:r w:rsidRPr="00A176A7">
        <w:rPr>
          <w:rFonts w:ascii="Times New Roman" w:hAnsi="Times New Roman" w:cs="Times New Roman"/>
          <w:sz w:val="20"/>
          <w:szCs w:val="20"/>
        </w:rPr>
        <w:t>Нi</w:t>
      </w:r>
      <w:proofErr w:type="spellEnd"/>
      <w:proofErr w:type="gramStart"/>
      <w:r w:rsidRPr="00A176A7">
        <w:rPr>
          <w:rFonts w:ascii="Times New Roman" w:hAnsi="Times New Roman" w:cs="Times New Roman"/>
          <w:sz w:val="20"/>
          <w:szCs w:val="20"/>
        </w:rPr>
        <w:t xml:space="preserve"> * К</w:t>
      </w:r>
      <w:proofErr w:type="gramEnd"/>
      <w:r w:rsidRPr="00A176A7">
        <w:rPr>
          <w:rFonts w:ascii="Times New Roman" w:hAnsi="Times New Roman" w:cs="Times New Roman"/>
          <w:sz w:val="20"/>
          <w:szCs w:val="20"/>
        </w:rPr>
        <w:t>, где: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176A7">
        <w:rPr>
          <w:rFonts w:ascii="Times New Roman" w:hAnsi="Times New Roman" w:cs="Times New Roman"/>
          <w:sz w:val="20"/>
          <w:szCs w:val="20"/>
        </w:rPr>
        <w:t>ДВ</w:t>
      </w:r>
      <w:proofErr w:type="gramStart"/>
      <w:r w:rsidRPr="00A176A7">
        <w:rPr>
          <w:rFonts w:ascii="Times New Roman" w:hAnsi="Times New Roman" w:cs="Times New Roman"/>
          <w:sz w:val="20"/>
          <w:szCs w:val="20"/>
        </w:rPr>
        <w:t>i</w:t>
      </w:r>
      <w:proofErr w:type="spellEnd"/>
      <w:proofErr w:type="gramEnd"/>
      <w:r w:rsidRPr="00A176A7">
        <w:rPr>
          <w:rFonts w:ascii="Times New Roman" w:hAnsi="Times New Roman" w:cs="Times New Roman"/>
          <w:sz w:val="20"/>
          <w:szCs w:val="20"/>
        </w:rPr>
        <w:t xml:space="preserve"> - расходы на социальные выплаты и компенсации i-ой категории граждан;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176A7">
        <w:rPr>
          <w:rFonts w:ascii="Times New Roman" w:hAnsi="Times New Roman" w:cs="Times New Roman"/>
          <w:sz w:val="20"/>
          <w:szCs w:val="20"/>
        </w:rPr>
        <w:t>П</w:t>
      </w:r>
      <w:proofErr w:type="gramStart"/>
      <w:r w:rsidRPr="00A176A7">
        <w:rPr>
          <w:rFonts w:ascii="Times New Roman" w:hAnsi="Times New Roman" w:cs="Times New Roman"/>
          <w:sz w:val="20"/>
          <w:szCs w:val="20"/>
        </w:rPr>
        <w:t>i</w:t>
      </w:r>
      <w:proofErr w:type="spellEnd"/>
      <w:proofErr w:type="gramEnd"/>
      <w:r w:rsidRPr="00A176A7">
        <w:rPr>
          <w:rFonts w:ascii="Times New Roman" w:hAnsi="Times New Roman" w:cs="Times New Roman"/>
          <w:sz w:val="20"/>
          <w:szCs w:val="20"/>
        </w:rPr>
        <w:t xml:space="preserve"> - планируемое количество получателей, согласованное с Администрацией Дубенского муниципального района Республики Мордовия;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176A7">
        <w:rPr>
          <w:rFonts w:ascii="Times New Roman" w:hAnsi="Times New Roman" w:cs="Times New Roman"/>
          <w:sz w:val="20"/>
          <w:szCs w:val="20"/>
        </w:rPr>
        <w:t>Н</w:t>
      </w:r>
      <w:proofErr w:type="gramStart"/>
      <w:r w:rsidRPr="00A176A7">
        <w:rPr>
          <w:rFonts w:ascii="Times New Roman" w:hAnsi="Times New Roman" w:cs="Times New Roman"/>
          <w:sz w:val="20"/>
          <w:szCs w:val="20"/>
        </w:rPr>
        <w:t>i</w:t>
      </w:r>
      <w:proofErr w:type="spellEnd"/>
      <w:proofErr w:type="gramEnd"/>
      <w:r w:rsidRPr="00A176A7">
        <w:rPr>
          <w:rFonts w:ascii="Times New Roman" w:hAnsi="Times New Roman" w:cs="Times New Roman"/>
          <w:sz w:val="20"/>
          <w:szCs w:val="20"/>
        </w:rPr>
        <w:t xml:space="preserve"> - норматив расходов на одного получателя;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A176A7">
        <w:rPr>
          <w:rFonts w:ascii="Times New Roman" w:hAnsi="Times New Roman" w:cs="Times New Roman"/>
          <w:sz w:val="20"/>
          <w:szCs w:val="20"/>
        </w:rPr>
        <w:t>К</w:t>
      </w:r>
      <w:proofErr w:type="gramEnd"/>
      <w:r w:rsidRPr="00A176A7">
        <w:rPr>
          <w:rFonts w:ascii="Times New Roman" w:hAnsi="Times New Roman" w:cs="Times New Roman"/>
          <w:sz w:val="20"/>
          <w:szCs w:val="20"/>
        </w:rPr>
        <w:t xml:space="preserve"> - </w:t>
      </w:r>
      <w:proofErr w:type="gramStart"/>
      <w:r w:rsidRPr="00A176A7">
        <w:rPr>
          <w:rFonts w:ascii="Times New Roman" w:hAnsi="Times New Roman" w:cs="Times New Roman"/>
          <w:sz w:val="20"/>
          <w:szCs w:val="20"/>
        </w:rPr>
        <w:t>коэффициент</w:t>
      </w:r>
      <w:proofErr w:type="gramEnd"/>
      <w:r w:rsidRPr="00A176A7">
        <w:rPr>
          <w:rFonts w:ascii="Times New Roman" w:hAnsi="Times New Roman" w:cs="Times New Roman"/>
          <w:sz w:val="20"/>
          <w:szCs w:val="20"/>
        </w:rPr>
        <w:t xml:space="preserve"> индексации размера социальной выплаты.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В случае если социальные выплаты и компенсации гражданам предоставляются через кредитные организации или отделения почтовой связи, расходы на предоставление социальных выплат гражданам рассчитываются по формуле: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176A7" w:rsidRPr="00A176A7" w:rsidRDefault="00A176A7" w:rsidP="00A176A7">
      <w:pPr>
        <w:spacing w:line="240" w:lineRule="auto"/>
        <w:ind w:firstLine="698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176A7">
        <w:rPr>
          <w:rFonts w:ascii="Times New Roman" w:hAnsi="Times New Roman" w:cs="Times New Roman"/>
          <w:sz w:val="20"/>
          <w:szCs w:val="20"/>
        </w:rPr>
        <w:t>ДВ</w:t>
      </w:r>
      <w:proofErr w:type="gramStart"/>
      <w:r w:rsidRPr="00A176A7">
        <w:rPr>
          <w:rFonts w:ascii="Times New Roman" w:hAnsi="Times New Roman" w:cs="Times New Roman"/>
          <w:sz w:val="20"/>
          <w:szCs w:val="20"/>
        </w:rPr>
        <w:t>i</w:t>
      </w:r>
      <w:proofErr w:type="spellEnd"/>
      <w:proofErr w:type="gramEnd"/>
      <w:r w:rsidRPr="00A176A7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A176A7">
        <w:rPr>
          <w:rFonts w:ascii="Times New Roman" w:hAnsi="Times New Roman" w:cs="Times New Roman"/>
          <w:sz w:val="20"/>
          <w:szCs w:val="20"/>
        </w:rPr>
        <w:t>Пi</w:t>
      </w:r>
      <w:proofErr w:type="spellEnd"/>
      <w:r w:rsidRPr="00A176A7">
        <w:rPr>
          <w:rFonts w:ascii="Times New Roman" w:hAnsi="Times New Roman" w:cs="Times New Roman"/>
          <w:sz w:val="20"/>
          <w:szCs w:val="20"/>
        </w:rPr>
        <w:t xml:space="preserve"> * </w:t>
      </w:r>
      <w:proofErr w:type="spellStart"/>
      <w:r w:rsidRPr="00A176A7">
        <w:rPr>
          <w:rFonts w:ascii="Times New Roman" w:hAnsi="Times New Roman" w:cs="Times New Roman"/>
          <w:sz w:val="20"/>
          <w:szCs w:val="20"/>
        </w:rPr>
        <w:t>Нi</w:t>
      </w:r>
      <w:proofErr w:type="spellEnd"/>
      <w:r w:rsidRPr="00A176A7">
        <w:rPr>
          <w:rFonts w:ascii="Times New Roman" w:hAnsi="Times New Roman" w:cs="Times New Roman"/>
          <w:sz w:val="20"/>
          <w:szCs w:val="20"/>
        </w:rPr>
        <w:t xml:space="preserve">, * К * </w:t>
      </w:r>
      <w:proofErr w:type="spellStart"/>
      <w:r w:rsidRPr="00A176A7">
        <w:rPr>
          <w:rFonts w:ascii="Times New Roman" w:hAnsi="Times New Roman" w:cs="Times New Roman"/>
          <w:sz w:val="20"/>
          <w:szCs w:val="20"/>
        </w:rPr>
        <w:t>Рд</w:t>
      </w:r>
      <w:proofErr w:type="spellEnd"/>
      <w:r w:rsidRPr="00A176A7">
        <w:rPr>
          <w:rFonts w:ascii="Times New Roman" w:hAnsi="Times New Roman" w:cs="Times New Roman"/>
          <w:sz w:val="20"/>
          <w:szCs w:val="20"/>
        </w:rPr>
        <w:t>, где: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176A7">
        <w:rPr>
          <w:rFonts w:ascii="Times New Roman" w:hAnsi="Times New Roman" w:cs="Times New Roman"/>
          <w:sz w:val="20"/>
          <w:szCs w:val="20"/>
        </w:rPr>
        <w:t>Рд</w:t>
      </w:r>
      <w:proofErr w:type="spellEnd"/>
      <w:r w:rsidRPr="00A176A7">
        <w:rPr>
          <w:rFonts w:ascii="Times New Roman" w:hAnsi="Times New Roman" w:cs="Times New Roman"/>
          <w:sz w:val="20"/>
          <w:szCs w:val="20"/>
        </w:rPr>
        <w:t xml:space="preserve"> - повышающий коэффициент расходов на доставку социальных выпл</w:t>
      </w:r>
      <w:bookmarkStart w:id="40" w:name="sub_300"/>
      <w:r>
        <w:rPr>
          <w:rFonts w:ascii="Times New Roman" w:hAnsi="Times New Roman" w:cs="Times New Roman"/>
          <w:sz w:val="20"/>
          <w:szCs w:val="20"/>
        </w:rPr>
        <w:t>ат и компенсаций, равный 0,015.</w:t>
      </w:r>
    </w:p>
    <w:p w:rsid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III. Обслуживание муниципального долга</w:t>
      </w:r>
    </w:p>
    <w:bookmarkEnd w:id="40"/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11. Бюджетные ассигнования на обслуживание муниципального долга определяются плановым методом в соответствии с договорами (соглашениями), определяющими условия привлечения и обращения муниципальных долговых обязательств Дубенского муниципального района Республики Мордовия, а также планируемым объемом средств, привлекаемых на возвратной основе для финансирования дефицита бюджета Дубенского муниципального района во</w:t>
      </w:r>
      <w:r>
        <w:rPr>
          <w:rFonts w:ascii="Times New Roman" w:hAnsi="Times New Roman" w:cs="Times New Roman"/>
          <w:sz w:val="20"/>
          <w:szCs w:val="20"/>
        </w:rPr>
        <w:t xml:space="preserve"> втором году планового периода.</w:t>
      </w:r>
      <w:bookmarkStart w:id="41" w:name="sub_500"/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A7">
        <w:rPr>
          <w:rFonts w:ascii="Times New Roman" w:hAnsi="Times New Roman" w:cs="Times New Roman"/>
          <w:sz w:val="20"/>
          <w:szCs w:val="20"/>
        </w:rPr>
        <w:t>Исполнение судебных актов по искам к Дубенскому муниципальному району Республике Мордовия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должностных лиц этих органов</w:t>
      </w:r>
      <w:r w:rsidR="008E0B8A">
        <w:rPr>
          <w:rFonts w:ascii="Times New Roman" w:hAnsi="Times New Roman" w:cs="Times New Roman"/>
          <w:sz w:val="20"/>
          <w:szCs w:val="20"/>
        </w:rPr>
        <w:t>.</w:t>
      </w:r>
    </w:p>
    <w:p w:rsidR="00A176A7" w:rsidRPr="00A176A7" w:rsidRDefault="00A176A7" w:rsidP="008E0B8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42" w:name="sub_50"/>
      <w:bookmarkEnd w:id="41"/>
      <w:r w:rsidRPr="00A176A7">
        <w:rPr>
          <w:rFonts w:ascii="Times New Roman" w:hAnsi="Times New Roman" w:cs="Times New Roman"/>
          <w:sz w:val="20"/>
          <w:szCs w:val="20"/>
        </w:rPr>
        <w:t>12. Бюджетные ассигнования на исполнение судебных актов по искам к Дубенскому муниципальному району Республике Мордовия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должностных лиц этих органов, на второй год планового периода не планируются.</w:t>
      </w:r>
      <w:bookmarkEnd w:id="42"/>
    </w:p>
    <w:p w:rsidR="008E0B8A" w:rsidRDefault="008E0B8A" w:rsidP="00A176A7">
      <w:pPr>
        <w:spacing w:line="240" w:lineRule="auto"/>
        <w:ind w:firstLine="698"/>
        <w:contextualSpacing/>
        <w:jc w:val="both"/>
        <w:rPr>
          <w:rStyle w:val="ae"/>
          <w:rFonts w:ascii="Times New Roman" w:hAnsi="Times New Roman" w:cs="Times New Roman"/>
          <w:bCs w:val="0"/>
          <w:sz w:val="20"/>
          <w:szCs w:val="20"/>
        </w:rPr>
      </w:pPr>
      <w:bookmarkStart w:id="43" w:name="sub_2100"/>
    </w:p>
    <w:p w:rsidR="00A176A7" w:rsidRPr="008E0B8A" w:rsidRDefault="00A176A7" w:rsidP="008E0B8A">
      <w:pPr>
        <w:spacing w:line="240" w:lineRule="auto"/>
        <w:ind w:firstLine="698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8E0B8A">
        <w:rPr>
          <w:rStyle w:val="ae"/>
          <w:rFonts w:ascii="Times New Roman" w:hAnsi="Times New Roman" w:cs="Times New Roman"/>
          <w:bCs w:val="0"/>
          <w:color w:val="auto"/>
          <w:sz w:val="20"/>
          <w:szCs w:val="20"/>
        </w:rPr>
        <w:t>Приложение</w:t>
      </w:r>
      <w:r w:rsidRPr="008E0B8A">
        <w:rPr>
          <w:rStyle w:val="ae"/>
          <w:rFonts w:ascii="Times New Roman" w:hAnsi="Times New Roman" w:cs="Times New Roman"/>
          <w:bCs w:val="0"/>
          <w:color w:val="auto"/>
          <w:sz w:val="20"/>
          <w:szCs w:val="20"/>
        </w:rPr>
        <w:br/>
        <w:t xml:space="preserve">к </w:t>
      </w:r>
      <w:hyperlink w:anchor="sub_2000" w:history="1">
        <w:r w:rsidRPr="008E0B8A">
          <w:rPr>
            <w:rStyle w:val="af5"/>
            <w:rFonts w:ascii="Times New Roman" w:hAnsi="Times New Roman"/>
            <w:color w:val="auto"/>
            <w:sz w:val="20"/>
            <w:szCs w:val="20"/>
          </w:rPr>
          <w:t>Методике</w:t>
        </w:r>
      </w:hyperlink>
      <w:r w:rsidRPr="008E0B8A">
        <w:rPr>
          <w:rStyle w:val="ae"/>
          <w:rFonts w:ascii="Times New Roman" w:hAnsi="Times New Roman" w:cs="Times New Roman"/>
          <w:bCs w:val="0"/>
          <w:color w:val="auto"/>
          <w:sz w:val="20"/>
          <w:szCs w:val="20"/>
        </w:rPr>
        <w:t xml:space="preserve"> планирования </w:t>
      </w:r>
      <w:bookmarkEnd w:id="43"/>
    </w:p>
    <w:p w:rsidR="00A176A7" w:rsidRPr="008E0B8A" w:rsidRDefault="00A176A7" w:rsidP="008E0B8A">
      <w:pPr>
        <w:spacing w:line="240" w:lineRule="auto"/>
        <w:ind w:firstLine="698"/>
        <w:contextualSpacing/>
        <w:jc w:val="right"/>
        <w:rPr>
          <w:rFonts w:ascii="Times New Roman" w:hAnsi="Times New Roman" w:cs="Times New Roman"/>
          <w:sz w:val="20"/>
          <w:szCs w:val="20"/>
        </w:rPr>
      </w:pPr>
      <w:bookmarkStart w:id="44" w:name="sub_3000"/>
      <w:r w:rsidRPr="008E0B8A">
        <w:rPr>
          <w:rStyle w:val="ae"/>
          <w:rFonts w:ascii="Times New Roman" w:hAnsi="Times New Roman" w:cs="Times New Roman"/>
          <w:bCs w:val="0"/>
          <w:color w:val="auto"/>
          <w:sz w:val="20"/>
          <w:szCs w:val="20"/>
        </w:rPr>
        <w:t>Приложение 3</w:t>
      </w:r>
      <w:r w:rsidRPr="008E0B8A">
        <w:rPr>
          <w:rStyle w:val="ae"/>
          <w:rFonts w:ascii="Times New Roman" w:hAnsi="Times New Roman" w:cs="Times New Roman"/>
          <w:bCs w:val="0"/>
          <w:color w:val="auto"/>
          <w:sz w:val="20"/>
          <w:szCs w:val="20"/>
        </w:rPr>
        <w:br/>
        <w:t xml:space="preserve">к </w:t>
      </w:r>
      <w:hyperlink w:anchor="sub_0" w:history="1">
        <w:r w:rsidRPr="008E0B8A">
          <w:rPr>
            <w:rStyle w:val="af5"/>
            <w:rFonts w:ascii="Times New Roman" w:hAnsi="Times New Roman"/>
            <w:color w:val="auto"/>
            <w:sz w:val="20"/>
            <w:szCs w:val="20"/>
          </w:rPr>
          <w:t>постановлению</w:t>
        </w:r>
      </w:hyperlink>
      <w:r w:rsidRPr="008E0B8A">
        <w:rPr>
          <w:rStyle w:val="ae"/>
          <w:rFonts w:ascii="Times New Roman" w:hAnsi="Times New Roman" w:cs="Times New Roman"/>
          <w:bCs w:val="0"/>
          <w:color w:val="auto"/>
          <w:sz w:val="20"/>
          <w:szCs w:val="20"/>
        </w:rPr>
        <w:t xml:space="preserve"> Администрации</w:t>
      </w:r>
      <w:r w:rsidRPr="008E0B8A">
        <w:rPr>
          <w:rStyle w:val="ae"/>
          <w:rFonts w:ascii="Times New Roman" w:hAnsi="Times New Roman" w:cs="Times New Roman"/>
          <w:bCs w:val="0"/>
          <w:color w:val="auto"/>
          <w:sz w:val="20"/>
          <w:szCs w:val="20"/>
        </w:rPr>
        <w:br/>
        <w:t>Дубенского муниципального района</w:t>
      </w:r>
      <w:r w:rsidRPr="008E0B8A">
        <w:rPr>
          <w:rStyle w:val="ae"/>
          <w:rFonts w:ascii="Times New Roman" w:hAnsi="Times New Roman" w:cs="Times New Roman"/>
          <w:bCs w:val="0"/>
          <w:color w:val="auto"/>
          <w:sz w:val="20"/>
          <w:szCs w:val="20"/>
        </w:rPr>
        <w:br/>
        <w:t>Республики Мордовия</w:t>
      </w:r>
      <w:r w:rsidRPr="008E0B8A">
        <w:rPr>
          <w:rStyle w:val="ae"/>
          <w:rFonts w:ascii="Times New Roman" w:hAnsi="Times New Roman" w:cs="Times New Roman"/>
          <w:bCs w:val="0"/>
          <w:color w:val="auto"/>
          <w:sz w:val="20"/>
          <w:szCs w:val="20"/>
        </w:rPr>
        <w:br/>
        <w:t>от 19 июля 2021 г. N371</w:t>
      </w:r>
      <w:bookmarkEnd w:id="44"/>
    </w:p>
    <w:p w:rsidR="00A176A7" w:rsidRPr="00A176A7" w:rsidRDefault="00A176A7" w:rsidP="008E0B8A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A176A7">
        <w:rPr>
          <w:rFonts w:ascii="Times New Roman" w:hAnsi="Times New Roman" w:cs="Times New Roman"/>
          <w:color w:val="auto"/>
          <w:sz w:val="20"/>
          <w:szCs w:val="20"/>
        </w:rPr>
        <w:t>Перечень</w:t>
      </w:r>
      <w:r w:rsidRPr="00A176A7">
        <w:rPr>
          <w:rFonts w:ascii="Times New Roman" w:hAnsi="Times New Roman" w:cs="Times New Roman"/>
          <w:color w:val="auto"/>
          <w:sz w:val="20"/>
          <w:szCs w:val="20"/>
        </w:rPr>
        <w:br/>
        <w:t>субъектов бюджетного планирования, участвующих в разработке проекта бюджета Дубенского муниципального района Республики Мордовия на очередной финансовый год и плановый период</w:t>
      </w: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1425"/>
        <w:gridCol w:w="8036"/>
      </w:tblGrid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A176A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код ГРБС</w:t>
            </w:r>
          </w:p>
        </w:tc>
        <w:tc>
          <w:tcPr>
            <w:tcW w:w="8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Субъект бюджетного планирования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8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 Республики Мордовия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8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Дубенского муниципального района Республики Мордовия</w:t>
            </w:r>
          </w:p>
        </w:tc>
      </w:tr>
      <w:tr w:rsidR="00A176A7" w:rsidRPr="00A176A7" w:rsidTr="008347CF">
        <w:tblPrEx>
          <w:tblCellMar>
            <w:top w:w="0" w:type="dxa"/>
            <w:bottom w:w="0" w:type="dxa"/>
          </w:tblCellMar>
        </w:tblPrEx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8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76A7" w:rsidRPr="00A176A7" w:rsidRDefault="00A176A7" w:rsidP="00A176A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A7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Администрации Дубенского муниципального района (МКУ "Центр обслуживания муниципальных учреждений")</w:t>
            </w:r>
          </w:p>
        </w:tc>
      </w:tr>
    </w:tbl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bookmarkEnd w:id="0"/>
    <w:bookmarkEnd w:id="1"/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176A7" w:rsidRPr="00A176A7" w:rsidRDefault="00A176A7" w:rsidP="00A176A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CE50F1" w:rsidRPr="00A176A7" w:rsidRDefault="00CE50F1" w:rsidP="00A176A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E50F1" w:rsidRDefault="00CE50F1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11BBA" w:rsidRDefault="00D11BBA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11BBA" w:rsidRDefault="00D11BBA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11BBA" w:rsidRDefault="00D11BBA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11BBA" w:rsidRDefault="00D11BBA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11BBA" w:rsidRDefault="00D11BBA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11BBA" w:rsidRDefault="00D11BBA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11BBA" w:rsidRDefault="00D11BBA" w:rsidP="00D11BB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11BBA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D11BBA" w:rsidRPr="00D11BBA" w:rsidRDefault="00D11BBA" w:rsidP="00D11BB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11BBA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D11BBA" w:rsidRPr="00D11BBA" w:rsidRDefault="00D11BBA" w:rsidP="00D11BBA">
      <w:pPr>
        <w:pStyle w:val="8"/>
        <w:contextualSpacing/>
        <w:jc w:val="center"/>
        <w:rPr>
          <w:rFonts w:ascii="Times New Roman" w:hAnsi="Times New Roman"/>
          <w:bCs/>
          <w:i w:val="0"/>
          <w:sz w:val="20"/>
          <w:szCs w:val="20"/>
        </w:rPr>
      </w:pPr>
      <w:r w:rsidRPr="00D11BBA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D11BBA" w:rsidRPr="00D11BBA" w:rsidRDefault="00D11BBA" w:rsidP="00D11BBA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D11BBA" w:rsidRPr="00D11BBA" w:rsidRDefault="00D11BBA" w:rsidP="00D11BBA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D11BBA">
        <w:rPr>
          <w:rFonts w:ascii="Times New Roman" w:hAnsi="Times New Roman" w:cs="Times New Roman"/>
          <w:sz w:val="20"/>
          <w:szCs w:val="20"/>
        </w:rPr>
        <w:t xml:space="preserve">20.07.2021                                               </w:t>
      </w:r>
      <w:r w:rsidR="00976742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D11BB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№375</w:t>
      </w:r>
    </w:p>
    <w:p w:rsidR="00D11BBA" w:rsidRDefault="00D11BBA" w:rsidP="00D11BBA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D11BBA" w:rsidRPr="00D11BBA" w:rsidRDefault="00D11BBA" w:rsidP="00D11BBA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D11BBA">
        <w:rPr>
          <w:rFonts w:ascii="Times New Roman" w:hAnsi="Times New Roman" w:cs="Times New Roman"/>
          <w:sz w:val="20"/>
          <w:szCs w:val="20"/>
        </w:rPr>
        <w:t>с.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11BBA">
        <w:rPr>
          <w:rFonts w:ascii="Times New Roman" w:hAnsi="Times New Roman" w:cs="Times New Roman"/>
          <w:sz w:val="20"/>
          <w:szCs w:val="20"/>
        </w:rPr>
        <w:t>Дубенки</w:t>
      </w:r>
    </w:p>
    <w:p w:rsidR="00D11BBA" w:rsidRPr="00D11BBA" w:rsidRDefault="00D11BBA" w:rsidP="00D11BBA">
      <w:pPr>
        <w:keepNext/>
        <w:keepLines/>
        <w:spacing w:line="240" w:lineRule="auto"/>
        <w:ind w:firstLine="540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D11BBA" w:rsidRPr="00D11BBA" w:rsidRDefault="00D11BBA" w:rsidP="00D11BBA">
      <w:pPr>
        <w:keepNext/>
        <w:keepLines/>
        <w:spacing w:line="240" w:lineRule="auto"/>
        <w:ind w:firstLine="540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D11BBA">
        <w:rPr>
          <w:rFonts w:ascii="Times New Roman" w:hAnsi="Times New Roman" w:cs="Times New Roman"/>
          <w:sz w:val="20"/>
          <w:szCs w:val="20"/>
        </w:rPr>
        <w:t>Об утверждении сводного плана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11BBA">
        <w:rPr>
          <w:rFonts w:ascii="Times New Roman" w:hAnsi="Times New Roman" w:cs="Times New Roman"/>
          <w:sz w:val="20"/>
          <w:szCs w:val="20"/>
        </w:rPr>
        <w:t>- графика проведения аукциона по продаже и (или) предоставлению в аренду земельных участков для индивидуального жилищного строительства на 2021 год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D11BBA" w:rsidRPr="00D11BBA" w:rsidRDefault="00D11BBA" w:rsidP="00D11BB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D11BBA" w:rsidRPr="00D11BBA" w:rsidRDefault="00D11BBA" w:rsidP="00D11BB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D11BBA">
        <w:rPr>
          <w:rFonts w:ascii="Times New Roman" w:hAnsi="Times New Roman" w:cs="Times New Roman"/>
          <w:sz w:val="20"/>
          <w:szCs w:val="20"/>
        </w:rPr>
        <w:t xml:space="preserve">В соответствии с </w:t>
      </w:r>
      <w:hyperlink r:id="rId23" w:history="1">
        <w:r w:rsidRPr="00D11BBA">
          <w:rPr>
            <w:rStyle w:val="a7"/>
            <w:rFonts w:ascii="Times New Roman" w:hAnsi="Times New Roman" w:cs="Times New Roman"/>
            <w:color w:val="auto"/>
            <w:spacing w:val="2"/>
            <w:sz w:val="20"/>
            <w:szCs w:val="20"/>
            <w:shd w:val="clear" w:color="auto" w:fill="FFFFFF"/>
          </w:rPr>
          <w:t>постановлением Правительства Российской Федерации от 18 ноября 2013 года № 1038 «О Министерстве строительства и жилищно-коммунального хозяйства Российской Федерации</w:t>
        </w:r>
      </w:hyperlink>
      <w:r w:rsidRPr="00D11BBA">
        <w:rPr>
          <w:rFonts w:ascii="Times New Roman" w:hAnsi="Times New Roman" w:cs="Times New Roman"/>
          <w:sz w:val="20"/>
          <w:szCs w:val="20"/>
        </w:rPr>
        <w:t>», приказа Министерства строительства и жилищно-коммунального хозяйства Российской Федерации от 16.12.2013 г. № 28/МС</w:t>
      </w:r>
      <w:r w:rsidRPr="00D11BB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«</w:t>
      </w:r>
      <w:r w:rsidRPr="00D11BBA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Об утверждении </w:t>
      </w:r>
      <w:hyperlink r:id="rId24" w:anchor="7DE0K8" w:history="1">
        <w:r w:rsidRPr="00D11BBA">
          <w:rPr>
            <w:rStyle w:val="a7"/>
            <w:rFonts w:ascii="Times New Roman" w:hAnsi="Times New Roman" w:cs="Times New Roman"/>
            <w:bCs/>
            <w:color w:val="auto"/>
            <w:sz w:val="20"/>
            <w:szCs w:val="20"/>
            <w:shd w:val="clear" w:color="auto" w:fill="FFFFFF"/>
          </w:rPr>
          <w:t>формы сводного плана-графика проведения аукционов по продаже и (или) предоставлению в аренду земельных участков (для органов местного самоуправления)</w:t>
        </w:r>
      </w:hyperlink>
      <w:r w:rsidRPr="00D11BBA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 и </w:t>
      </w:r>
      <w:hyperlink r:id="rId25" w:anchor="7DG0K9" w:history="1">
        <w:r w:rsidRPr="00D11BBA">
          <w:rPr>
            <w:rStyle w:val="a7"/>
            <w:rFonts w:ascii="Times New Roman" w:hAnsi="Times New Roman" w:cs="Times New Roman"/>
            <w:bCs/>
            <w:color w:val="auto"/>
            <w:sz w:val="20"/>
            <w:szCs w:val="20"/>
            <w:shd w:val="clear" w:color="auto" w:fill="FFFFFF"/>
          </w:rPr>
          <w:t>сводных планов-графиков проведения таких аукционов</w:t>
        </w:r>
        <w:proofErr w:type="gramEnd"/>
        <w:r w:rsidRPr="00D11BBA">
          <w:rPr>
            <w:rStyle w:val="a7"/>
            <w:rFonts w:ascii="Times New Roman" w:hAnsi="Times New Roman" w:cs="Times New Roman"/>
            <w:bCs/>
            <w:color w:val="auto"/>
            <w:sz w:val="20"/>
            <w:szCs w:val="20"/>
            <w:shd w:val="clear" w:color="auto" w:fill="FFFFFF"/>
          </w:rPr>
          <w:t xml:space="preserve"> (для субъектов Российской Федерации)</w:t>
        </w:r>
      </w:hyperlink>
      <w:r w:rsidRPr="00D11BBA">
        <w:rPr>
          <w:rFonts w:ascii="Times New Roman" w:hAnsi="Times New Roman" w:cs="Times New Roman"/>
          <w:sz w:val="20"/>
          <w:szCs w:val="20"/>
        </w:rPr>
        <w:t>», администрация Дубенского муниципального района постановляет:</w:t>
      </w:r>
    </w:p>
    <w:p w:rsidR="00D11BBA" w:rsidRPr="00D11BBA" w:rsidRDefault="00D11BBA" w:rsidP="00D11BBA">
      <w:pPr>
        <w:tabs>
          <w:tab w:val="left" w:pos="900"/>
          <w:tab w:val="left" w:pos="108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 </w:t>
      </w:r>
      <w:r w:rsidRPr="00D11BBA">
        <w:rPr>
          <w:rFonts w:ascii="Times New Roman" w:hAnsi="Times New Roman" w:cs="Times New Roman"/>
          <w:sz w:val="20"/>
          <w:szCs w:val="20"/>
        </w:rPr>
        <w:t>Утвердить сводный пла</w:t>
      </w:r>
      <w:proofErr w:type="gramStart"/>
      <w:r w:rsidRPr="00D11BBA">
        <w:rPr>
          <w:rFonts w:ascii="Times New Roman" w:hAnsi="Times New Roman" w:cs="Times New Roman"/>
          <w:sz w:val="20"/>
          <w:szCs w:val="20"/>
        </w:rPr>
        <w:t>н-</w:t>
      </w:r>
      <w:proofErr w:type="gramEnd"/>
      <w:r w:rsidRPr="00D11BBA">
        <w:rPr>
          <w:rFonts w:ascii="Times New Roman" w:hAnsi="Times New Roman" w:cs="Times New Roman"/>
          <w:sz w:val="20"/>
          <w:szCs w:val="20"/>
        </w:rPr>
        <w:t xml:space="preserve"> график проведения аукциона по продаже и (или) предоставлению в аренду земельных участков для индивидуального жилищного строительства на 2021 год (Приложение 1).</w:t>
      </w:r>
    </w:p>
    <w:p w:rsidR="00D11BBA" w:rsidRPr="00D11BBA" w:rsidRDefault="00D11BBA" w:rsidP="00D11BB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11BBA">
        <w:rPr>
          <w:rFonts w:ascii="Times New Roman" w:hAnsi="Times New Roman" w:cs="Times New Roman"/>
          <w:sz w:val="20"/>
          <w:szCs w:val="20"/>
        </w:rPr>
        <w:t xml:space="preserve">2.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Pr="00D11BBA">
        <w:rPr>
          <w:rFonts w:ascii="Times New Roman" w:hAnsi="Times New Roman" w:cs="Times New Roman"/>
          <w:sz w:val="20"/>
          <w:szCs w:val="20"/>
        </w:rPr>
        <w:t>http</w:t>
      </w:r>
      <w:proofErr w:type="spellEnd"/>
      <w:r w:rsidRPr="00D11BBA">
        <w:rPr>
          <w:rFonts w:ascii="Times New Roman" w:hAnsi="Times New Roman" w:cs="Times New Roman"/>
          <w:sz w:val="20"/>
          <w:szCs w:val="20"/>
        </w:rPr>
        <w:t>\\ www.dubenki.e-mordovia.ru.</w:t>
      </w:r>
    </w:p>
    <w:p w:rsidR="00D11BBA" w:rsidRPr="00D11BBA" w:rsidRDefault="00D11BBA" w:rsidP="00D11BBA">
      <w:pPr>
        <w:spacing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D11BBA">
        <w:rPr>
          <w:rFonts w:ascii="Times New Roman" w:hAnsi="Times New Roman" w:cs="Times New Roman"/>
          <w:sz w:val="20"/>
          <w:szCs w:val="20"/>
        </w:rPr>
        <w:t>3.Настоящее постановление вступает в силу  с момента подписания.</w:t>
      </w:r>
    </w:p>
    <w:p w:rsidR="00D11BBA" w:rsidRPr="00D11BBA" w:rsidRDefault="00D11BBA" w:rsidP="00D11BBA">
      <w:pPr>
        <w:tabs>
          <w:tab w:val="num" w:pos="1725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D11BBA" w:rsidRPr="00D11BBA" w:rsidRDefault="00D11BBA" w:rsidP="00D11BBA">
      <w:pPr>
        <w:tabs>
          <w:tab w:val="num" w:pos="1725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D11BBA" w:rsidRPr="00D11BBA" w:rsidRDefault="00D11BBA" w:rsidP="00D11BBA">
      <w:pPr>
        <w:pStyle w:val="32"/>
        <w:tabs>
          <w:tab w:val="left" w:pos="1725"/>
        </w:tabs>
        <w:contextualSpacing/>
        <w:rPr>
          <w:sz w:val="20"/>
          <w:szCs w:val="20"/>
        </w:rPr>
      </w:pPr>
      <w:proofErr w:type="spellStart"/>
      <w:r w:rsidRPr="00D11BBA">
        <w:rPr>
          <w:sz w:val="20"/>
          <w:szCs w:val="20"/>
        </w:rPr>
        <w:t>И.о</w:t>
      </w:r>
      <w:proofErr w:type="gramStart"/>
      <w:r w:rsidRPr="00D11BBA">
        <w:rPr>
          <w:sz w:val="20"/>
          <w:szCs w:val="20"/>
        </w:rPr>
        <w:t>.г</w:t>
      </w:r>
      <w:proofErr w:type="gramEnd"/>
      <w:r w:rsidRPr="00D11BBA">
        <w:rPr>
          <w:sz w:val="20"/>
          <w:szCs w:val="20"/>
        </w:rPr>
        <w:t>лавы</w:t>
      </w:r>
      <w:proofErr w:type="spellEnd"/>
      <w:r w:rsidRPr="00D11BBA">
        <w:rPr>
          <w:sz w:val="20"/>
          <w:szCs w:val="20"/>
        </w:rPr>
        <w:t xml:space="preserve"> Дубенского </w:t>
      </w:r>
    </w:p>
    <w:p w:rsidR="00D11BBA" w:rsidRPr="00D11BBA" w:rsidRDefault="00D11BBA" w:rsidP="00D11BBA">
      <w:pPr>
        <w:pStyle w:val="32"/>
        <w:tabs>
          <w:tab w:val="left" w:pos="1725"/>
        </w:tabs>
        <w:contextualSpacing/>
        <w:rPr>
          <w:sz w:val="20"/>
          <w:szCs w:val="20"/>
        </w:rPr>
      </w:pPr>
      <w:r w:rsidRPr="00D11BBA">
        <w:rPr>
          <w:sz w:val="20"/>
          <w:szCs w:val="20"/>
        </w:rPr>
        <w:t>муниципального ра</w:t>
      </w:r>
      <w:r w:rsidRPr="00D11BBA">
        <w:rPr>
          <w:sz w:val="20"/>
          <w:szCs w:val="20"/>
        </w:rPr>
        <w:t>й</w:t>
      </w:r>
      <w:r w:rsidRPr="00D11BBA">
        <w:rPr>
          <w:sz w:val="20"/>
          <w:szCs w:val="20"/>
        </w:rPr>
        <w:t xml:space="preserve">она     </w:t>
      </w:r>
      <w:r w:rsidRPr="00D11BBA">
        <w:rPr>
          <w:sz w:val="20"/>
          <w:szCs w:val="20"/>
        </w:rPr>
        <w:tab/>
      </w:r>
      <w:r w:rsidRPr="00D11BBA">
        <w:rPr>
          <w:sz w:val="20"/>
          <w:szCs w:val="20"/>
        </w:rPr>
        <w:tab/>
        <w:t xml:space="preserve">                  </w:t>
      </w:r>
      <w:r w:rsidRPr="00D11BBA">
        <w:rPr>
          <w:sz w:val="20"/>
          <w:szCs w:val="20"/>
        </w:rPr>
        <w:tab/>
      </w:r>
      <w:r w:rsidRPr="00D11BBA">
        <w:rPr>
          <w:sz w:val="20"/>
          <w:szCs w:val="20"/>
        </w:rPr>
        <w:tab/>
        <w:t xml:space="preserve">                                </w:t>
      </w:r>
      <w:proofErr w:type="spellStart"/>
      <w:r w:rsidRPr="00D11BBA">
        <w:rPr>
          <w:sz w:val="20"/>
          <w:szCs w:val="20"/>
        </w:rPr>
        <w:t>Паркаев</w:t>
      </w:r>
      <w:proofErr w:type="spellEnd"/>
      <w:r w:rsidRPr="00D11BBA">
        <w:rPr>
          <w:sz w:val="20"/>
          <w:szCs w:val="20"/>
        </w:rPr>
        <w:t xml:space="preserve"> В.П.</w:t>
      </w:r>
    </w:p>
    <w:p w:rsidR="00D11BBA" w:rsidRPr="00D11BBA" w:rsidRDefault="00D11BBA" w:rsidP="00D11BBA">
      <w:pPr>
        <w:spacing w:line="240" w:lineRule="auto"/>
        <w:ind w:left="-540" w:right="-65" w:firstLine="36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D11BBA">
        <w:rPr>
          <w:rFonts w:ascii="Times New Roman" w:hAnsi="Times New Roman" w:cs="Times New Roman"/>
          <w:sz w:val="20"/>
          <w:szCs w:val="20"/>
        </w:rPr>
        <w:t xml:space="preserve">   </w:t>
      </w:r>
    </w:p>
    <w:p w:rsidR="00D11BBA" w:rsidRPr="00D11BBA" w:rsidRDefault="00D11BBA" w:rsidP="00D11BBA">
      <w:pPr>
        <w:tabs>
          <w:tab w:val="left" w:pos="11430"/>
          <w:tab w:val="right" w:pos="14207"/>
        </w:tabs>
        <w:spacing w:line="240" w:lineRule="auto"/>
        <w:ind w:left="-540" w:right="-65" w:firstLine="360"/>
        <w:contextualSpacing/>
        <w:rPr>
          <w:rFonts w:ascii="Times New Roman" w:hAnsi="Times New Roman" w:cs="Times New Roman"/>
          <w:sz w:val="20"/>
          <w:szCs w:val="20"/>
        </w:rPr>
      </w:pPr>
      <w:r w:rsidRPr="00D11BBA">
        <w:rPr>
          <w:rFonts w:ascii="Times New Roman" w:hAnsi="Times New Roman" w:cs="Times New Roman"/>
          <w:sz w:val="20"/>
          <w:szCs w:val="20"/>
        </w:rPr>
        <w:tab/>
      </w:r>
    </w:p>
    <w:p w:rsidR="00D11BBA" w:rsidRPr="00D11BBA" w:rsidRDefault="00D11BBA" w:rsidP="00D11BBA">
      <w:pPr>
        <w:tabs>
          <w:tab w:val="left" w:pos="11430"/>
          <w:tab w:val="right" w:pos="14207"/>
        </w:tabs>
        <w:spacing w:line="240" w:lineRule="auto"/>
        <w:ind w:left="-540" w:right="-65" w:firstLine="360"/>
        <w:contextualSpacing/>
        <w:rPr>
          <w:rFonts w:ascii="Times New Roman" w:hAnsi="Times New Roman" w:cs="Times New Roman"/>
          <w:sz w:val="20"/>
          <w:szCs w:val="20"/>
        </w:rPr>
      </w:pPr>
      <w:r w:rsidRPr="00D11BBA">
        <w:rPr>
          <w:rFonts w:ascii="Times New Roman" w:hAnsi="Times New Roman" w:cs="Times New Roman"/>
          <w:sz w:val="20"/>
          <w:szCs w:val="20"/>
        </w:rPr>
        <w:tab/>
      </w:r>
    </w:p>
    <w:p w:rsidR="00D11BBA" w:rsidRPr="00D11BBA" w:rsidRDefault="00D11BBA" w:rsidP="00D11BBA">
      <w:pPr>
        <w:tabs>
          <w:tab w:val="left" w:pos="11430"/>
          <w:tab w:val="right" w:pos="14207"/>
        </w:tabs>
        <w:spacing w:line="240" w:lineRule="auto"/>
        <w:ind w:left="-540" w:right="-65" w:firstLine="360"/>
        <w:contextualSpacing/>
        <w:rPr>
          <w:rFonts w:ascii="Times New Roman" w:hAnsi="Times New Roman" w:cs="Times New Roman"/>
          <w:sz w:val="20"/>
          <w:szCs w:val="20"/>
        </w:rPr>
      </w:pPr>
    </w:p>
    <w:p w:rsidR="00D11BBA" w:rsidRPr="00D11BBA" w:rsidRDefault="00D11BBA" w:rsidP="00D11BBA">
      <w:pPr>
        <w:tabs>
          <w:tab w:val="left" w:pos="11430"/>
          <w:tab w:val="right" w:pos="14207"/>
        </w:tabs>
        <w:spacing w:line="240" w:lineRule="auto"/>
        <w:ind w:left="-540" w:right="-65" w:firstLine="360"/>
        <w:contextualSpacing/>
        <w:rPr>
          <w:rFonts w:ascii="Times New Roman" w:hAnsi="Times New Roman" w:cs="Times New Roman"/>
          <w:sz w:val="20"/>
          <w:szCs w:val="20"/>
        </w:rPr>
      </w:pPr>
    </w:p>
    <w:p w:rsidR="00D11BBA" w:rsidRPr="00D11BBA" w:rsidRDefault="00D11BBA" w:rsidP="00D11BBA">
      <w:pPr>
        <w:tabs>
          <w:tab w:val="left" w:pos="11430"/>
          <w:tab w:val="right" w:pos="14207"/>
        </w:tabs>
        <w:spacing w:line="240" w:lineRule="auto"/>
        <w:ind w:left="-540" w:right="-65" w:firstLine="360"/>
        <w:contextualSpacing/>
        <w:rPr>
          <w:rFonts w:ascii="Times New Roman" w:hAnsi="Times New Roman" w:cs="Times New Roman"/>
          <w:sz w:val="20"/>
          <w:szCs w:val="20"/>
        </w:rPr>
      </w:pPr>
    </w:p>
    <w:p w:rsidR="00D11BBA" w:rsidRPr="00D11BBA" w:rsidRDefault="00976742" w:rsidP="00D11BBA">
      <w:pPr>
        <w:tabs>
          <w:tab w:val="left" w:pos="11430"/>
          <w:tab w:val="right" w:pos="14207"/>
        </w:tabs>
        <w:spacing w:line="240" w:lineRule="auto"/>
        <w:ind w:left="-540" w:right="-65" w:firstLine="36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D11BBA" w:rsidRPr="00D11BBA">
        <w:rPr>
          <w:rFonts w:ascii="Times New Roman" w:hAnsi="Times New Roman" w:cs="Times New Roman"/>
          <w:sz w:val="20"/>
          <w:szCs w:val="20"/>
        </w:rPr>
        <w:t>№ 1</w:t>
      </w:r>
    </w:p>
    <w:p w:rsidR="00D11BBA" w:rsidRPr="00D11BBA" w:rsidRDefault="00D11BBA" w:rsidP="00D11BBA">
      <w:pPr>
        <w:spacing w:line="240" w:lineRule="auto"/>
        <w:ind w:left="-540" w:right="-65" w:firstLine="36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D11BB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</w:t>
      </w:r>
    </w:p>
    <w:p w:rsidR="00D11BBA" w:rsidRPr="00D11BBA" w:rsidRDefault="00D11BBA" w:rsidP="00D11BBA">
      <w:pPr>
        <w:spacing w:line="240" w:lineRule="auto"/>
        <w:ind w:left="-540" w:right="-65" w:firstLine="36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D11BBA">
        <w:rPr>
          <w:rFonts w:ascii="Times New Roman" w:hAnsi="Times New Roman" w:cs="Times New Roman"/>
          <w:sz w:val="20"/>
          <w:szCs w:val="20"/>
        </w:rPr>
        <w:t xml:space="preserve"> УТВЕРЖДЕНО</w:t>
      </w:r>
    </w:p>
    <w:p w:rsidR="00D11BBA" w:rsidRPr="00D11BBA" w:rsidRDefault="00D11BBA" w:rsidP="00D11BBA">
      <w:pPr>
        <w:spacing w:line="240" w:lineRule="auto"/>
        <w:ind w:left="-540" w:right="-65" w:firstLine="36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D11BB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Постановлением  администрации</w:t>
      </w:r>
    </w:p>
    <w:p w:rsidR="00D11BBA" w:rsidRPr="00D11BBA" w:rsidRDefault="00D11BBA" w:rsidP="00D11BBA">
      <w:pPr>
        <w:spacing w:line="240" w:lineRule="auto"/>
        <w:ind w:left="-540" w:right="-65" w:firstLine="36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D11BB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Дубенского муниципального района </w:t>
      </w:r>
    </w:p>
    <w:p w:rsidR="00D11BBA" w:rsidRPr="00D11BBA" w:rsidRDefault="00D11BBA" w:rsidP="00D11BBA">
      <w:pPr>
        <w:spacing w:line="240" w:lineRule="auto"/>
        <w:ind w:left="-540" w:right="-65" w:firstLine="36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D11BB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Республики Мордовия</w:t>
      </w:r>
    </w:p>
    <w:p w:rsidR="00D11BBA" w:rsidRPr="00D11BBA" w:rsidRDefault="00D11BBA" w:rsidP="00D11BBA">
      <w:pPr>
        <w:spacing w:line="240" w:lineRule="auto"/>
        <w:ind w:left="-540" w:right="-65" w:firstLine="36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D11BB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от 20.07.2021 г №375</w:t>
      </w:r>
    </w:p>
    <w:p w:rsidR="00D11BBA" w:rsidRPr="00D11BBA" w:rsidRDefault="00D11BBA" w:rsidP="00D11B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D11BBA" w:rsidRPr="00D11BBA" w:rsidRDefault="00D11BBA" w:rsidP="00D11BBA">
      <w:pPr>
        <w:tabs>
          <w:tab w:val="left" w:pos="11490"/>
        </w:tabs>
        <w:spacing w:line="240" w:lineRule="auto"/>
        <w:contextualSpacing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D11BBA">
        <w:rPr>
          <w:rFonts w:ascii="Times New Roman" w:hAnsi="Times New Roman" w:cs="Times New Roman"/>
          <w:sz w:val="20"/>
          <w:szCs w:val="20"/>
        </w:rPr>
        <w:t>Сводный план</w:t>
      </w:r>
      <w:r w:rsidRPr="00D11BBA">
        <w:rPr>
          <w:rFonts w:ascii="Times New Roman" w:hAnsi="Times New Roman" w:cs="Times New Roman"/>
          <w:bCs/>
          <w:sz w:val="20"/>
          <w:szCs w:val="20"/>
        </w:rPr>
        <w:t xml:space="preserve"> - график проведения аукционов по продаже и (или) предоставлению в аренду земельных участков в Дубенском муниципальном районе в 2021 году</w:t>
      </w:r>
    </w:p>
    <w:p w:rsidR="00D11BBA" w:rsidRPr="00D11BBA" w:rsidRDefault="00D11BBA" w:rsidP="00D11B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tbl>
      <w:tblPr>
        <w:tblW w:w="10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6"/>
        <w:gridCol w:w="1465"/>
        <w:gridCol w:w="992"/>
        <w:gridCol w:w="1560"/>
        <w:gridCol w:w="850"/>
        <w:gridCol w:w="567"/>
        <w:gridCol w:w="851"/>
        <w:gridCol w:w="1134"/>
        <w:gridCol w:w="567"/>
        <w:gridCol w:w="850"/>
        <w:gridCol w:w="1169"/>
      </w:tblGrid>
      <w:tr w:rsidR="00976742" w:rsidRPr="00D11BBA" w:rsidTr="00976742">
        <w:tc>
          <w:tcPr>
            <w:tcW w:w="486" w:type="dxa"/>
            <w:vMerge w:val="restart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4017" w:type="dxa"/>
            <w:gridSpan w:val="3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Сведения о земельных участках, планируемых к предоставлению на аукционе из земель, находящихся в собственности муниципального района РМ</w:t>
            </w:r>
          </w:p>
        </w:tc>
        <w:tc>
          <w:tcPr>
            <w:tcW w:w="2268" w:type="dxa"/>
            <w:gridSpan w:val="3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Формирование земельного участка и подготовка к проведению аукциона</w:t>
            </w:r>
          </w:p>
        </w:tc>
        <w:tc>
          <w:tcPr>
            <w:tcW w:w="1134" w:type="dxa"/>
            <w:vMerge w:val="restart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Принятие решения о проведен</w:t>
            </w:r>
            <w:proofErr w:type="gramStart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ии ау</w:t>
            </w:r>
            <w:proofErr w:type="gramEnd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кциона</w:t>
            </w:r>
            <w:r w:rsidR="0097674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(дата, месяц)</w:t>
            </w:r>
          </w:p>
        </w:tc>
        <w:tc>
          <w:tcPr>
            <w:tcW w:w="1417" w:type="dxa"/>
            <w:gridSpan w:val="2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Проведение аукциона</w:t>
            </w:r>
          </w:p>
        </w:tc>
        <w:tc>
          <w:tcPr>
            <w:tcW w:w="1169" w:type="dxa"/>
          </w:tcPr>
          <w:p w:rsidR="00D11BBA" w:rsidRPr="00D11BBA" w:rsidRDefault="00D11BBA" w:rsidP="00976742">
            <w:pPr>
              <w:spacing w:line="240" w:lineRule="auto"/>
              <w:ind w:left="-108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Примечание (в том числе информация об обеспеченности земельного участка инженерной инфраструктурой)</w:t>
            </w:r>
          </w:p>
        </w:tc>
      </w:tr>
      <w:tr w:rsidR="00976742" w:rsidRPr="00D11BBA" w:rsidTr="00976742">
        <w:trPr>
          <w:trHeight w:val="3280"/>
        </w:trPr>
        <w:tc>
          <w:tcPr>
            <w:tcW w:w="486" w:type="dxa"/>
            <w:vMerge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5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Адрес, кадастровый номер</w:t>
            </w:r>
          </w:p>
        </w:tc>
        <w:tc>
          <w:tcPr>
            <w:tcW w:w="992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</w:tc>
        <w:tc>
          <w:tcPr>
            <w:tcW w:w="1560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Категория, вид разрешенного использования</w:t>
            </w:r>
          </w:p>
        </w:tc>
        <w:tc>
          <w:tcPr>
            <w:tcW w:w="850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Кадастровые работы</w:t>
            </w:r>
          </w:p>
        </w:tc>
        <w:tc>
          <w:tcPr>
            <w:tcW w:w="567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Изменение категории, определение вида разрешенного использования (дата, месяц)</w:t>
            </w:r>
          </w:p>
        </w:tc>
        <w:tc>
          <w:tcPr>
            <w:tcW w:w="851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Проведение оценки рыночной стоимости (дата, месяц)</w:t>
            </w:r>
          </w:p>
        </w:tc>
        <w:tc>
          <w:tcPr>
            <w:tcW w:w="1134" w:type="dxa"/>
            <w:vMerge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Аукцион по продаже земельного участк</w:t>
            </w:r>
            <w:proofErr w:type="gramStart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дата, месяц)</w:t>
            </w:r>
          </w:p>
        </w:tc>
        <w:tc>
          <w:tcPr>
            <w:tcW w:w="850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Аукцион на право заключения договор аренды земельного участка, в том числе для комплексного освоения в целях жилищного строительства (дата, месяц)</w:t>
            </w:r>
          </w:p>
        </w:tc>
        <w:tc>
          <w:tcPr>
            <w:tcW w:w="1169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6742" w:rsidRPr="00D11BBA" w:rsidTr="00976742">
        <w:tc>
          <w:tcPr>
            <w:tcW w:w="486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65" w:type="dxa"/>
          </w:tcPr>
          <w:p w:rsidR="00D11BBA" w:rsidRPr="00D11BBA" w:rsidRDefault="00D11BBA" w:rsidP="00D11BBA">
            <w:pPr>
              <w:tabs>
                <w:tab w:val="left" w:pos="0"/>
                <w:tab w:val="left" w:pos="560"/>
                <w:tab w:val="left" w:pos="1215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 xml:space="preserve">Местоположение установлено относительно ориентира, расположенного за пределами участка. Ориентир д. №19 «Б» по ул. </w:t>
            </w:r>
            <w:proofErr w:type="spellStart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Жадейкина</w:t>
            </w:r>
            <w:proofErr w:type="spellEnd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. Участок находится примерно в 15 м. по направлению на восток от ориентира. Почтовый адрес ориентира: Республика Мордовия, Дубенский район, с. Дубенки,</w:t>
            </w:r>
          </w:p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кадастровый № 13:06:0102001:3640</w:t>
            </w:r>
          </w:p>
        </w:tc>
        <w:tc>
          <w:tcPr>
            <w:tcW w:w="992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1104</w:t>
            </w:r>
          </w:p>
        </w:tc>
        <w:tc>
          <w:tcPr>
            <w:tcW w:w="1560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Категория земел</w:t>
            </w:r>
            <w:proofErr w:type="gramStart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ь-</w:t>
            </w:r>
            <w:proofErr w:type="gramEnd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 xml:space="preserve"> земли населенных пунктов, для индивидуального жилищного строительства</w:t>
            </w:r>
          </w:p>
        </w:tc>
        <w:tc>
          <w:tcPr>
            <w:tcW w:w="850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проведены</w:t>
            </w:r>
          </w:p>
        </w:tc>
        <w:tc>
          <w:tcPr>
            <w:tcW w:w="567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июнь 2021г</w:t>
            </w:r>
          </w:p>
        </w:tc>
        <w:tc>
          <w:tcPr>
            <w:tcW w:w="1134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Июль 2021г</w:t>
            </w:r>
          </w:p>
        </w:tc>
        <w:tc>
          <w:tcPr>
            <w:tcW w:w="567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Август 2021</w:t>
            </w:r>
          </w:p>
        </w:tc>
        <w:tc>
          <w:tcPr>
            <w:tcW w:w="850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9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D11BBA" w:rsidRPr="00D11BBA" w:rsidRDefault="00D11BBA" w:rsidP="00D11BBA">
      <w:pPr>
        <w:pStyle w:val="11"/>
        <w:spacing w:line="240" w:lineRule="auto"/>
        <w:contextualSpacing/>
        <w:rPr>
          <w:rFonts w:ascii="Times New Roman" w:hAnsi="Times New Roman" w:cs="Times New Roman"/>
          <w:color w:val="auto"/>
          <w:sz w:val="20"/>
          <w:szCs w:val="20"/>
        </w:rPr>
      </w:pPr>
    </w:p>
    <w:p w:rsidR="00D11BBA" w:rsidRPr="00D11BBA" w:rsidRDefault="00D11BBA" w:rsidP="00D11BBA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D11BBA">
        <w:rPr>
          <w:rFonts w:ascii="Times New Roman" w:hAnsi="Times New Roman" w:cs="Times New Roman"/>
          <w:color w:val="auto"/>
          <w:sz w:val="20"/>
          <w:szCs w:val="20"/>
        </w:rPr>
        <w:t>Форма 2</w:t>
      </w:r>
    </w:p>
    <w:p w:rsidR="00D11BBA" w:rsidRPr="00D11BBA" w:rsidRDefault="00D11BBA" w:rsidP="00D11BBA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bCs w:val="0"/>
          <w:color w:val="auto"/>
          <w:sz w:val="20"/>
          <w:szCs w:val="20"/>
        </w:rPr>
      </w:pPr>
      <w:r w:rsidRPr="00D11BBA">
        <w:rPr>
          <w:rFonts w:ascii="Times New Roman" w:hAnsi="Times New Roman" w:cs="Times New Roman"/>
          <w:color w:val="auto"/>
          <w:sz w:val="20"/>
          <w:szCs w:val="20"/>
        </w:rPr>
        <w:t>Сводный план</w:t>
      </w:r>
      <w:r w:rsidRPr="00D11BBA">
        <w:rPr>
          <w:rFonts w:ascii="Times New Roman" w:hAnsi="Times New Roman" w:cs="Times New Roman"/>
          <w:bCs w:val="0"/>
          <w:color w:val="auto"/>
          <w:sz w:val="20"/>
          <w:szCs w:val="20"/>
        </w:rPr>
        <w:t xml:space="preserve"> - график проведения аукционов по продаже и (или) предоставлению в аренду земельных участков в Дубенском муниципальном районе в 2021 году</w:t>
      </w:r>
    </w:p>
    <w:p w:rsidR="00D11BBA" w:rsidRPr="00D11BBA" w:rsidRDefault="00D11BBA" w:rsidP="00D11B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1622"/>
        <w:gridCol w:w="1017"/>
        <w:gridCol w:w="949"/>
        <w:gridCol w:w="1077"/>
        <w:gridCol w:w="949"/>
        <w:gridCol w:w="1077"/>
        <w:gridCol w:w="949"/>
        <w:gridCol w:w="1077"/>
        <w:gridCol w:w="949"/>
      </w:tblGrid>
      <w:tr w:rsidR="00D11BBA" w:rsidRPr="00D11BBA" w:rsidTr="00976742">
        <w:tc>
          <w:tcPr>
            <w:tcW w:w="471" w:type="dxa"/>
            <w:vMerge w:val="restart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622" w:type="dxa"/>
            <w:vMerge w:val="restart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Наименование муниципального района</w:t>
            </w:r>
          </w:p>
        </w:tc>
        <w:tc>
          <w:tcPr>
            <w:tcW w:w="1966" w:type="dxa"/>
            <w:gridSpan w:val="2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Январь-Март</w:t>
            </w:r>
          </w:p>
        </w:tc>
        <w:tc>
          <w:tcPr>
            <w:tcW w:w="2026" w:type="dxa"/>
            <w:gridSpan w:val="2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Апрель-Июнь</w:t>
            </w:r>
          </w:p>
        </w:tc>
        <w:tc>
          <w:tcPr>
            <w:tcW w:w="2026" w:type="dxa"/>
            <w:gridSpan w:val="2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Июль-Сентябрь</w:t>
            </w:r>
          </w:p>
        </w:tc>
        <w:tc>
          <w:tcPr>
            <w:tcW w:w="2026" w:type="dxa"/>
            <w:gridSpan w:val="2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Октябрь-декабрь</w:t>
            </w:r>
          </w:p>
        </w:tc>
      </w:tr>
      <w:tr w:rsidR="00D11BBA" w:rsidRPr="00D11BBA" w:rsidTr="00976742">
        <w:tc>
          <w:tcPr>
            <w:tcW w:w="471" w:type="dxa"/>
            <w:vMerge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2" w:type="dxa"/>
            <w:vMerge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Кол-во земельных участков (</w:t>
            </w:r>
            <w:proofErr w:type="spellStart"/>
            <w:proofErr w:type="gramStart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proofErr w:type="gramEnd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49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Площадь (</w:t>
            </w:r>
            <w:proofErr w:type="gramStart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га</w:t>
            </w:r>
            <w:proofErr w:type="gramEnd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077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Кол-во земельных участков (</w:t>
            </w:r>
            <w:proofErr w:type="spellStart"/>
            <w:proofErr w:type="gramStart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proofErr w:type="gramEnd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49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Площадь (</w:t>
            </w:r>
            <w:proofErr w:type="gramStart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га</w:t>
            </w:r>
            <w:proofErr w:type="gramEnd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077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Кол-во земельных участков (</w:t>
            </w:r>
            <w:proofErr w:type="spellStart"/>
            <w:proofErr w:type="gramStart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proofErr w:type="gramEnd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49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Площадь (</w:t>
            </w:r>
            <w:proofErr w:type="gramStart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га</w:t>
            </w:r>
            <w:proofErr w:type="gramEnd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077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Кол-во земельных участков (</w:t>
            </w:r>
            <w:proofErr w:type="spellStart"/>
            <w:proofErr w:type="gramStart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proofErr w:type="gramEnd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49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Площадь (</w:t>
            </w:r>
            <w:proofErr w:type="gramStart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га</w:t>
            </w:r>
            <w:proofErr w:type="gramEnd"/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D11BBA" w:rsidRPr="00D11BBA" w:rsidTr="00976742">
        <w:tc>
          <w:tcPr>
            <w:tcW w:w="471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2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Дубенский муниципальный район</w:t>
            </w:r>
          </w:p>
        </w:tc>
        <w:tc>
          <w:tcPr>
            <w:tcW w:w="1017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49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77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49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77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49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1077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49" w:type="dxa"/>
          </w:tcPr>
          <w:p w:rsidR="00D11BBA" w:rsidRPr="00D11BBA" w:rsidRDefault="00D11BBA" w:rsidP="00D11B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11B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D11BBA" w:rsidRPr="00D11BBA" w:rsidRDefault="00D11BBA" w:rsidP="00D11BB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D11BBA" w:rsidRPr="00D11BBA" w:rsidRDefault="00D11BBA" w:rsidP="00D11BBA">
      <w:pPr>
        <w:pStyle w:val="32"/>
        <w:contextualSpacing/>
        <w:rPr>
          <w:sz w:val="20"/>
          <w:szCs w:val="20"/>
        </w:rPr>
      </w:pPr>
    </w:p>
    <w:p w:rsidR="00386282" w:rsidRDefault="00386282" w:rsidP="00386282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6282">
        <w:rPr>
          <w:rFonts w:ascii="Times New Roman" w:hAnsi="Times New Roman" w:cs="Times New Roman"/>
          <w:b/>
          <w:bCs/>
          <w:sz w:val="20"/>
          <w:szCs w:val="20"/>
        </w:rPr>
        <w:t xml:space="preserve">АДМИНИСТРАЦИЯ ДУБЕНСКОГО МУНИЦИПАЛЬНОГО РАЙОНА </w:t>
      </w:r>
    </w:p>
    <w:p w:rsidR="00386282" w:rsidRPr="00386282" w:rsidRDefault="00386282" w:rsidP="00386282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6282">
        <w:rPr>
          <w:rFonts w:ascii="Times New Roman" w:hAnsi="Times New Roman" w:cs="Times New Roman"/>
          <w:b/>
          <w:bCs/>
          <w:sz w:val="20"/>
          <w:szCs w:val="20"/>
        </w:rPr>
        <w:t>РЕСПУБЛИИКИ МОРДОВИЯ</w:t>
      </w:r>
    </w:p>
    <w:p w:rsidR="00386282" w:rsidRDefault="00386282" w:rsidP="00386282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386282" w:rsidRPr="00386282" w:rsidRDefault="00386282" w:rsidP="00386282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386282">
        <w:rPr>
          <w:rFonts w:ascii="Times New Roman" w:hAnsi="Times New Roman" w:cs="Times New Roman"/>
          <w:b/>
          <w:bCs/>
          <w:sz w:val="20"/>
          <w:szCs w:val="20"/>
        </w:rPr>
        <w:t>ПОСТАНОВЛЕНИЕ</w:t>
      </w:r>
    </w:p>
    <w:p w:rsidR="00386282" w:rsidRPr="00386282" w:rsidRDefault="00386282" w:rsidP="00386282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386282" w:rsidRPr="00386282" w:rsidRDefault="00386282" w:rsidP="00386282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386282">
        <w:rPr>
          <w:rFonts w:ascii="Times New Roman" w:hAnsi="Times New Roman" w:cs="Times New Roman"/>
          <w:sz w:val="20"/>
          <w:szCs w:val="20"/>
        </w:rPr>
        <w:t>с. Дубенки</w:t>
      </w:r>
    </w:p>
    <w:p w:rsidR="00386282" w:rsidRPr="00386282" w:rsidRDefault="00386282" w:rsidP="00386282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386282" w:rsidRPr="00386282" w:rsidRDefault="00386282" w:rsidP="00386282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386282">
        <w:rPr>
          <w:rFonts w:ascii="Times New Roman" w:hAnsi="Times New Roman" w:cs="Times New Roman"/>
          <w:bCs/>
          <w:sz w:val="20"/>
          <w:szCs w:val="20"/>
        </w:rPr>
        <w:t>20.07</w:t>
      </w:r>
      <w:r w:rsidR="00F23261">
        <w:rPr>
          <w:rFonts w:ascii="Times New Roman" w:hAnsi="Times New Roman" w:cs="Times New Roman"/>
          <w:bCs/>
          <w:sz w:val="20"/>
          <w:szCs w:val="20"/>
        </w:rPr>
        <w:t>.</w:t>
      </w:r>
      <w:bookmarkStart w:id="45" w:name="_GoBack"/>
      <w:bookmarkEnd w:id="45"/>
      <w:r w:rsidRPr="00386282">
        <w:rPr>
          <w:rFonts w:ascii="Times New Roman" w:hAnsi="Times New Roman" w:cs="Times New Roman"/>
          <w:bCs/>
          <w:sz w:val="20"/>
          <w:szCs w:val="20"/>
        </w:rPr>
        <w:t xml:space="preserve">2021     </w:t>
      </w:r>
      <w:r>
        <w:rPr>
          <w:rFonts w:ascii="Times New Roman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</w:t>
      </w:r>
      <w:r w:rsidRPr="00386282">
        <w:rPr>
          <w:rFonts w:ascii="Times New Roman" w:hAnsi="Times New Roman" w:cs="Times New Roman"/>
          <w:bCs/>
          <w:sz w:val="20"/>
          <w:szCs w:val="20"/>
        </w:rPr>
        <w:t xml:space="preserve">             №377</w:t>
      </w:r>
    </w:p>
    <w:p w:rsidR="00386282" w:rsidRPr="00386282" w:rsidRDefault="00386282" w:rsidP="00386282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386282" w:rsidRPr="00386282" w:rsidRDefault="00386282" w:rsidP="00386282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386282">
        <w:rPr>
          <w:rFonts w:ascii="Times New Roman" w:hAnsi="Times New Roman" w:cs="Times New Roman"/>
          <w:sz w:val="20"/>
          <w:szCs w:val="20"/>
        </w:rPr>
        <w:t>О внесении изменений в постановление администрации Дубенского муниципального района</w:t>
      </w:r>
      <w:r>
        <w:rPr>
          <w:rFonts w:ascii="Times New Roman" w:hAnsi="Times New Roman" w:cs="Times New Roman"/>
          <w:bCs/>
          <w:sz w:val="20"/>
          <w:szCs w:val="20"/>
        </w:rPr>
        <w:t xml:space="preserve"> №</w:t>
      </w:r>
      <w:r w:rsidRPr="00386282">
        <w:rPr>
          <w:rFonts w:ascii="Times New Roman" w:hAnsi="Times New Roman" w:cs="Times New Roman"/>
          <w:bCs/>
          <w:sz w:val="20"/>
          <w:szCs w:val="20"/>
        </w:rPr>
        <w:t>226 от 08.04.2020 года «Об утверждении Порядка определения объема и условий предоставления субсидий на иные цели муниципальным бюджетным учреждениям Дубенского муниципального района Республики Мордовия»</w:t>
      </w:r>
    </w:p>
    <w:p w:rsidR="00386282" w:rsidRPr="00386282" w:rsidRDefault="00386282" w:rsidP="00386282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bCs/>
        </w:rPr>
      </w:pPr>
      <w:r w:rsidRPr="00386282">
        <w:rPr>
          <w:rFonts w:ascii="Times New Roman" w:hAnsi="Times New Roman" w:cs="Times New Roman"/>
          <w:bCs/>
        </w:rPr>
        <w:t xml:space="preserve">В соответствии со </w:t>
      </w:r>
      <w:hyperlink r:id="rId26" w:history="1">
        <w:r w:rsidRPr="00386282">
          <w:rPr>
            <w:rFonts w:ascii="Times New Roman" w:hAnsi="Times New Roman" w:cs="Times New Roman"/>
          </w:rPr>
          <w:t>статьей 78.1</w:t>
        </w:r>
      </w:hyperlink>
      <w:r w:rsidRPr="00386282">
        <w:rPr>
          <w:rFonts w:ascii="Times New Roman" w:hAnsi="Times New Roman" w:cs="Times New Roman"/>
          <w:bCs/>
        </w:rPr>
        <w:t xml:space="preserve"> Бюджетного кодекса Российской Федерации администрация Дубенского муниципального района постановляет:</w:t>
      </w:r>
    </w:p>
    <w:p w:rsidR="00386282" w:rsidRPr="00386282" w:rsidRDefault="00386282" w:rsidP="00386282">
      <w:pPr>
        <w:pStyle w:val="ConsPlusNormal"/>
        <w:numPr>
          <w:ilvl w:val="0"/>
          <w:numId w:val="39"/>
        </w:numPr>
        <w:tabs>
          <w:tab w:val="left" w:pos="1276"/>
        </w:tabs>
        <w:adjustRightInd/>
        <w:ind w:left="0" w:firstLine="709"/>
        <w:contextualSpacing/>
        <w:jc w:val="both"/>
        <w:rPr>
          <w:rFonts w:ascii="Times New Roman" w:hAnsi="Times New Roman" w:cs="Times New Roman"/>
          <w:bCs/>
        </w:rPr>
      </w:pPr>
      <w:r w:rsidRPr="00386282">
        <w:rPr>
          <w:rFonts w:ascii="Times New Roman" w:hAnsi="Times New Roman" w:cs="Times New Roman"/>
          <w:bCs/>
        </w:rPr>
        <w:t xml:space="preserve">Внести в </w:t>
      </w:r>
      <w:r w:rsidRPr="00386282">
        <w:rPr>
          <w:rFonts w:ascii="Times New Roman" w:hAnsi="Times New Roman" w:cs="Times New Roman"/>
        </w:rPr>
        <w:t xml:space="preserve">постановление администрации Дубенского муниципального района </w:t>
      </w:r>
      <w:r w:rsidRPr="00386282">
        <w:rPr>
          <w:rFonts w:ascii="Times New Roman" w:hAnsi="Times New Roman" w:cs="Times New Roman"/>
          <w:bCs/>
        </w:rPr>
        <w:t xml:space="preserve">№ 226 от 08.04.2020 года «Об утверждении Порядка определения объема и условий предоставления субсидий на иные цели муниципальным бюджетным учреждениям Дубенского муниципального района Республики </w:t>
      </w:r>
      <w:proofErr w:type="spellStart"/>
      <w:r w:rsidRPr="00386282">
        <w:rPr>
          <w:rFonts w:ascii="Times New Roman" w:hAnsi="Times New Roman" w:cs="Times New Roman"/>
          <w:bCs/>
        </w:rPr>
        <w:t>Мордовия</w:t>
      </w:r>
      <w:proofErr w:type="gramStart"/>
      <w:r w:rsidRPr="00386282">
        <w:rPr>
          <w:rFonts w:ascii="Times New Roman" w:hAnsi="Times New Roman" w:cs="Times New Roman"/>
          <w:bCs/>
        </w:rPr>
        <w:t>»</w:t>
      </w:r>
      <w:r w:rsidRPr="00386282">
        <w:rPr>
          <w:rFonts w:ascii="Times New Roman" w:hAnsi="Times New Roman" w:cs="Times New Roman"/>
        </w:rPr>
        <w:t>с</w:t>
      </w:r>
      <w:proofErr w:type="gramEnd"/>
      <w:r w:rsidRPr="00386282">
        <w:rPr>
          <w:rFonts w:ascii="Times New Roman" w:hAnsi="Times New Roman" w:cs="Times New Roman"/>
        </w:rPr>
        <w:t>ледующие</w:t>
      </w:r>
      <w:proofErr w:type="spellEnd"/>
      <w:r w:rsidRPr="00386282">
        <w:rPr>
          <w:rFonts w:ascii="Times New Roman" w:hAnsi="Times New Roman" w:cs="Times New Roman"/>
        </w:rPr>
        <w:t xml:space="preserve"> изменения:</w:t>
      </w:r>
    </w:p>
    <w:p w:rsidR="00386282" w:rsidRPr="00386282" w:rsidRDefault="00386282" w:rsidP="003862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86282">
        <w:rPr>
          <w:rFonts w:ascii="Times New Roman" w:hAnsi="Times New Roman" w:cs="Times New Roman"/>
          <w:sz w:val="20"/>
          <w:szCs w:val="20"/>
        </w:rPr>
        <w:t xml:space="preserve">1.1. Пункт 3 </w:t>
      </w:r>
      <w:r w:rsidRPr="00386282">
        <w:rPr>
          <w:rFonts w:ascii="Times New Roman" w:hAnsi="Times New Roman" w:cs="Times New Roman"/>
          <w:bCs/>
          <w:sz w:val="20"/>
          <w:szCs w:val="20"/>
        </w:rPr>
        <w:t>Порядка определения объема и условий предоставления субсидий на иные цели муниципальным бюджетным учреждениям Дубенского муниципального района Республики Мордовия дополнить подпунктом:</w:t>
      </w:r>
    </w:p>
    <w:p w:rsidR="00386282" w:rsidRPr="00386282" w:rsidRDefault="00386282" w:rsidP="00386282">
      <w:pPr>
        <w:pStyle w:val="ad"/>
        <w:numPr>
          <w:ilvl w:val="0"/>
          <w:numId w:val="42"/>
        </w:numPr>
        <w:spacing w:after="200"/>
        <w:jc w:val="both"/>
      </w:pPr>
      <w:r w:rsidRPr="00386282">
        <w:rPr>
          <w:bCs/>
        </w:rPr>
        <w:t>работа по установке диспетчеризации в котельной;</w:t>
      </w:r>
    </w:p>
    <w:p w:rsidR="00386282" w:rsidRPr="00386282" w:rsidRDefault="00386282" w:rsidP="00386282">
      <w:pPr>
        <w:pStyle w:val="af6"/>
        <w:ind w:firstLine="709"/>
        <w:contextualSpacing/>
        <w:jc w:val="both"/>
      </w:pPr>
      <w:r w:rsidRPr="00386282">
        <w:t xml:space="preserve">Перечень субсидий на иные цели определен в </w:t>
      </w:r>
      <w:hyperlink w:anchor="sub_1100" w:history="1">
        <w:r w:rsidRPr="00386282">
          <w:t>Приложении 1</w:t>
        </w:r>
      </w:hyperlink>
      <w:r w:rsidRPr="00386282">
        <w:t xml:space="preserve"> к настоящему Порядку.</w:t>
      </w:r>
    </w:p>
    <w:p w:rsidR="00386282" w:rsidRPr="00386282" w:rsidRDefault="00386282" w:rsidP="00386282">
      <w:pPr>
        <w:pStyle w:val="af6"/>
        <w:ind w:firstLine="709"/>
        <w:contextualSpacing/>
        <w:jc w:val="both"/>
        <w:rPr>
          <w:bCs/>
        </w:rPr>
      </w:pPr>
      <w:r w:rsidRPr="00386282">
        <w:rPr>
          <w:bCs/>
        </w:rPr>
        <w:t>2. Утвердить Приложение 1 к Порядку</w:t>
      </w:r>
      <w:r w:rsidR="005429AB">
        <w:rPr>
          <w:bCs/>
        </w:rPr>
        <w:t xml:space="preserve"> </w:t>
      </w:r>
      <w:r w:rsidRPr="00386282">
        <w:rPr>
          <w:bCs/>
        </w:rPr>
        <w:t>определения объема и условий предоставления субсидий на иные цели муниципальным бюджетным учреждениям Дубенского муниципального района Республики Мордовия</w:t>
      </w:r>
      <w:r w:rsidR="005429AB">
        <w:rPr>
          <w:bCs/>
        </w:rPr>
        <w:t xml:space="preserve"> </w:t>
      </w:r>
      <w:r w:rsidRPr="00386282">
        <w:rPr>
          <w:bCs/>
        </w:rPr>
        <w:t>«Перечень субсидий на иные цели» в новой редакции.</w:t>
      </w:r>
    </w:p>
    <w:p w:rsidR="00386282" w:rsidRPr="00386282" w:rsidRDefault="00386282" w:rsidP="00386282">
      <w:pPr>
        <w:pStyle w:val="af6"/>
        <w:ind w:firstLine="709"/>
        <w:contextualSpacing/>
        <w:jc w:val="both"/>
        <w:rPr>
          <w:bCs/>
        </w:rPr>
      </w:pPr>
      <w:r w:rsidRPr="00386282">
        <w:rPr>
          <w:bCs/>
        </w:rPr>
        <w:t xml:space="preserve">3. Настоящее постановление вступает в силу со дня его </w:t>
      </w:r>
      <w:hyperlink r:id="rId27" w:history="1">
        <w:r w:rsidRPr="00386282">
          <w:t>официального опубликования</w:t>
        </w:r>
      </w:hyperlink>
      <w:r w:rsidRPr="00386282">
        <w:rPr>
          <w:bCs/>
        </w:rPr>
        <w:t>.</w:t>
      </w:r>
    </w:p>
    <w:p w:rsidR="00386282" w:rsidRPr="00386282" w:rsidRDefault="00386282" w:rsidP="00386282">
      <w:pPr>
        <w:pStyle w:val="af6"/>
        <w:contextualSpacing/>
        <w:jc w:val="both"/>
      </w:pPr>
    </w:p>
    <w:p w:rsidR="00386282" w:rsidRPr="00386282" w:rsidRDefault="00386282" w:rsidP="00386282">
      <w:pPr>
        <w:pStyle w:val="af6"/>
        <w:contextualSpacing/>
        <w:jc w:val="both"/>
      </w:pPr>
    </w:p>
    <w:p w:rsidR="00386282" w:rsidRPr="00386282" w:rsidRDefault="00386282" w:rsidP="00386282">
      <w:pPr>
        <w:pStyle w:val="af6"/>
        <w:contextualSpacing/>
        <w:jc w:val="both"/>
      </w:pPr>
    </w:p>
    <w:p w:rsidR="00386282" w:rsidRPr="00386282" w:rsidRDefault="00386282" w:rsidP="00386282">
      <w:pPr>
        <w:pStyle w:val="af6"/>
        <w:contextualSpacing/>
      </w:pPr>
      <w:proofErr w:type="spellStart"/>
      <w:r w:rsidRPr="00386282">
        <w:t>И.о</w:t>
      </w:r>
      <w:proofErr w:type="gramStart"/>
      <w:r w:rsidRPr="00386282">
        <w:t>.г</w:t>
      </w:r>
      <w:proofErr w:type="gramEnd"/>
      <w:r w:rsidRPr="00386282">
        <w:t>лавы</w:t>
      </w:r>
      <w:proofErr w:type="spellEnd"/>
      <w:r w:rsidRPr="00386282">
        <w:t xml:space="preserve"> Дубенского</w:t>
      </w:r>
    </w:p>
    <w:p w:rsidR="00386282" w:rsidRPr="00386282" w:rsidRDefault="00386282" w:rsidP="00386282">
      <w:pPr>
        <w:pStyle w:val="af6"/>
        <w:contextualSpacing/>
      </w:pPr>
      <w:r w:rsidRPr="00386282">
        <w:t xml:space="preserve">муниципального района                                                                   </w:t>
      </w:r>
      <w:proofErr w:type="spellStart"/>
      <w:r w:rsidRPr="00386282">
        <w:t>В.П.Паркаев</w:t>
      </w:r>
      <w:proofErr w:type="spellEnd"/>
    </w:p>
    <w:p w:rsidR="00386282" w:rsidRPr="00386282" w:rsidRDefault="00386282" w:rsidP="00386282">
      <w:pPr>
        <w:pStyle w:val="ConsPlusNormal"/>
        <w:contextualSpacing/>
        <w:jc w:val="right"/>
        <w:rPr>
          <w:rFonts w:ascii="Times New Roman" w:hAnsi="Times New Roman" w:cs="Times New Roman"/>
        </w:rPr>
      </w:pPr>
    </w:p>
    <w:p w:rsidR="00386282" w:rsidRPr="00386282" w:rsidRDefault="00386282" w:rsidP="00386282">
      <w:pPr>
        <w:pStyle w:val="ConsPlusNormal"/>
        <w:ind w:firstLine="0"/>
        <w:contextualSpacing/>
        <w:rPr>
          <w:rFonts w:ascii="Times New Roman" w:hAnsi="Times New Roman" w:cs="Times New Roman"/>
        </w:rPr>
      </w:pPr>
    </w:p>
    <w:p w:rsidR="00386282" w:rsidRDefault="00386282" w:rsidP="00386282">
      <w:pPr>
        <w:pStyle w:val="ConsPlusNormal"/>
        <w:contextualSpacing/>
        <w:jc w:val="right"/>
        <w:rPr>
          <w:rFonts w:ascii="Times New Roman" w:hAnsi="Times New Roman" w:cs="Times New Roman"/>
        </w:rPr>
      </w:pPr>
    </w:p>
    <w:p w:rsidR="00386282" w:rsidRDefault="00386282" w:rsidP="00386282">
      <w:pPr>
        <w:pStyle w:val="ConsPlusNormal"/>
        <w:contextualSpacing/>
        <w:jc w:val="right"/>
        <w:rPr>
          <w:rFonts w:ascii="Times New Roman" w:hAnsi="Times New Roman" w:cs="Times New Roman"/>
        </w:rPr>
      </w:pPr>
    </w:p>
    <w:p w:rsidR="00386282" w:rsidRDefault="00386282" w:rsidP="00386282">
      <w:pPr>
        <w:pStyle w:val="ConsPlusNormal"/>
        <w:contextualSpacing/>
        <w:jc w:val="right"/>
        <w:rPr>
          <w:rFonts w:ascii="Times New Roman" w:hAnsi="Times New Roman" w:cs="Times New Roman"/>
        </w:rPr>
      </w:pPr>
    </w:p>
    <w:p w:rsidR="00386282" w:rsidRDefault="00386282" w:rsidP="00386282">
      <w:pPr>
        <w:pStyle w:val="ConsPlusNormal"/>
        <w:contextualSpacing/>
        <w:jc w:val="right"/>
        <w:rPr>
          <w:rFonts w:ascii="Times New Roman" w:hAnsi="Times New Roman" w:cs="Times New Roman"/>
        </w:rPr>
      </w:pPr>
    </w:p>
    <w:p w:rsidR="00386282" w:rsidRDefault="00386282" w:rsidP="00386282">
      <w:pPr>
        <w:pStyle w:val="ConsPlusNormal"/>
        <w:contextualSpacing/>
        <w:jc w:val="right"/>
        <w:rPr>
          <w:rFonts w:ascii="Times New Roman" w:hAnsi="Times New Roman" w:cs="Times New Roman"/>
        </w:rPr>
      </w:pPr>
    </w:p>
    <w:p w:rsidR="00386282" w:rsidRDefault="00386282" w:rsidP="00386282">
      <w:pPr>
        <w:pStyle w:val="ConsPlusNormal"/>
        <w:contextualSpacing/>
        <w:jc w:val="right"/>
        <w:rPr>
          <w:rFonts w:ascii="Times New Roman" w:hAnsi="Times New Roman" w:cs="Times New Roman"/>
        </w:rPr>
      </w:pPr>
    </w:p>
    <w:p w:rsidR="00386282" w:rsidRDefault="00386282" w:rsidP="00386282">
      <w:pPr>
        <w:pStyle w:val="ConsPlusNormal"/>
        <w:contextualSpacing/>
        <w:jc w:val="right"/>
        <w:rPr>
          <w:rFonts w:ascii="Times New Roman" w:hAnsi="Times New Roman" w:cs="Times New Roman"/>
        </w:rPr>
      </w:pPr>
    </w:p>
    <w:p w:rsidR="00386282" w:rsidRDefault="00386282" w:rsidP="00386282">
      <w:pPr>
        <w:pStyle w:val="ConsPlusNormal"/>
        <w:contextualSpacing/>
        <w:jc w:val="right"/>
        <w:rPr>
          <w:rFonts w:ascii="Times New Roman" w:hAnsi="Times New Roman" w:cs="Times New Roman"/>
        </w:rPr>
      </w:pPr>
    </w:p>
    <w:p w:rsidR="00386282" w:rsidRDefault="00386282" w:rsidP="00386282">
      <w:pPr>
        <w:pStyle w:val="ConsPlusNormal"/>
        <w:contextualSpacing/>
        <w:jc w:val="right"/>
        <w:rPr>
          <w:rFonts w:ascii="Times New Roman" w:hAnsi="Times New Roman" w:cs="Times New Roman"/>
        </w:rPr>
      </w:pPr>
    </w:p>
    <w:p w:rsidR="00386282" w:rsidRPr="00386282" w:rsidRDefault="00386282" w:rsidP="00386282">
      <w:pPr>
        <w:pStyle w:val="ConsPlusNormal"/>
        <w:contextualSpacing/>
        <w:jc w:val="right"/>
        <w:rPr>
          <w:rFonts w:ascii="Times New Roman" w:hAnsi="Times New Roman" w:cs="Times New Roman"/>
        </w:rPr>
      </w:pPr>
      <w:r w:rsidRPr="00386282">
        <w:rPr>
          <w:rFonts w:ascii="Times New Roman" w:hAnsi="Times New Roman" w:cs="Times New Roman"/>
        </w:rPr>
        <w:t>Утвержден</w:t>
      </w:r>
    </w:p>
    <w:p w:rsidR="00386282" w:rsidRPr="00386282" w:rsidRDefault="00386282" w:rsidP="00386282">
      <w:pPr>
        <w:pStyle w:val="ConsPlusNormal"/>
        <w:contextualSpacing/>
        <w:jc w:val="right"/>
        <w:rPr>
          <w:rFonts w:ascii="Times New Roman" w:hAnsi="Times New Roman" w:cs="Times New Roman"/>
        </w:rPr>
      </w:pPr>
      <w:r w:rsidRPr="00386282">
        <w:rPr>
          <w:rFonts w:ascii="Times New Roman" w:hAnsi="Times New Roman" w:cs="Times New Roman"/>
        </w:rPr>
        <w:t xml:space="preserve">Постановлением </w:t>
      </w:r>
    </w:p>
    <w:p w:rsidR="00386282" w:rsidRPr="00386282" w:rsidRDefault="00386282" w:rsidP="00386282">
      <w:pPr>
        <w:pStyle w:val="ConsPlusNormal"/>
        <w:contextualSpacing/>
        <w:jc w:val="right"/>
        <w:rPr>
          <w:rFonts w:ascii="Times New Roman" w:hAnsi="Times New Roman" w:cs="Times New Roman"/>
        </w:rPr>
      </w:pPr>
      <w:r w:rsidRPr="00386282">
        <w:rPr>
          <w:rFonts w:ascii="Times New Roman" w:hAnsi="Times New Roman" w:cs="Times New Roman"/>
        </w:rPr>
        <w:t xml:space="preserve">Дубенского муниципального </w:t>
      </w:r>
    </w:p>
    <w:p w:rsidR="00386282" w:rsidRPr="00386282" w:rsidRDefault="00386282" w:rsidP="00386282">
      <w:pPr>
        <w:pStyle w:val="ConsPlusNormal"/>
        <w:contextualSpacing/>
        <w:jc w:val="right"/>
        <w:rPr>
          <w:rFonts w:ascii="Times New Roman" w:hAnsi="Times New Roman" w:cs="Times New Roman"/>
        </w:rPr>
      </w:pPr>
      <w:r w:rsidRPr="00386282">
        <w:rPr>
          <w:rFonts w:ascii="Times New Roman" w:hAnsi="Times New Roman" w:cs="Times New Roman"/>
        </w:rPr>
        <w:t>Р</w:t>
      </w:r>
      <w:r w:rsidRPr="00386282">
        <w:rPr>
          <w:rFonts w:ascii="Times New Roman" w:hAnsi="Times New Roman" w:cs="Times New Roman"/>
        </w:rPr>
        <w:t>айона</w:t>
      </w:r>
      <w:r>
        <w:rPr>
          <w:rFonts w:ascii="Times New Roman" w:hAnsi="Times New Roman" w:cs="Times New Roman"/>
        </w:rPr>
        <w:t xml:space="preserve"> </w:t>
      </w:r>
      <w:r w:rsidRPr="00386282">
        <w:rPr>
          <w:rFonts w:ascii="Times New Roman" w:hAnsi="Times New Roman" w:cs="Times New Roman"/>
        </w:rPr>
        <w:t>Республики Мордовия</w:t>
      </w:r>
    </w:p>
    <w:p w:rsidR="00386282" w:rsidRPr="00386282" w:rsidRDefault="00386282" w:rsidP="00386282">
      <w:pPr>
        <w:pStyle w:val="ConsPlusNormal"/>
        <w:contextualSpacing/>
        <w:jc w:val="right"/>
        <w:rPr>
          <w:rFonts w:ascii="Times New Roman" w:hAnsi="Times New Roman" w:cs="Times New Roman"/>
        </w:rPr>
      </w:pPr>
      <w:r w:rsidRPr="00386282">
        <w:rPr>
          <w:rFonts w:ascii="Times New Roman" w:hAnsi="Times New Roman" w:cs="Times New Roman"/>
        </w:rPr>
        <w:t>от 08.04.2020 г. №226</w:t>
      </w:r>
    </w:p>
    <w:p w:rsidR="00386282" w:rsidRPr="00386282" w:rsidRDefault="00386282" w:rsidP="00386282">
      <w:pPr>
        <w:pStyle w:val="af6"/>
        <w:contextualSpacing/>
        <w:jc w:val="both"/>
      </w:pPr>
    </w:p>
    <w:p w:rsidR="00386282" w:rsidRPr="00386282" w:rsidRDefault="00386282" w:rsidP="00386282">
      <w:pPr>
        <w:pStyle w:val="af6"/>
        <w:contextualSpacing/>
        <w:jc w:val="both"/>
      </w:pPr>
    </w:p>
    <w:p w:rsidR="00386282" w:rsidRPr="00386282" w:rsidRDefault="00386282" w:rsidP="00386282">
      <w:pPr>
        <w:pStyle w:val="af6"/>
        <w:contextualSpacing/>
        <w:jc w:val="both"/>
      </w:pPr>
    </w:p>
    <w:p w:rsidR="00386282" w:rsidRPr="00386282" w:rsidRDefault="00386282" w:rsidP="00386282">
      <w:pPr>
        <w:pStyle w:val="af6"/>
        <w:contextualSpacing/>
        <w:jc w:val="center"/>
      </w:pPr>
      <w:bookmarkStart w:id="46" w:name="sub_1000"/>
      <w:r w:rsidRPr="00386282">
        <w:rPr>
          <w:bCs/>
        </w:rPr>
        <w:t>Порядок</w:t>
      </w:r>
      <w:r w:rsidRPr="00386282">
        <w:rPr>
          <w:bCs/>
        </w:rPr>
        <w:br/>
        <w:t>определения объема и условий предоставления субсидий на иные цели муниципальным бюджетным учреждениям Дубенского муниципального района Республики Мордовия</w:t>
      </w:r>
      <w:r w:rsidRPr="00386282">
        <w:br/>
      </w:r>
      <w:bookmarkEnd w:id="46"/>
    </w:p>
    <w:p w:rsidR="00386282" w:rsidRPr="00386282" w:rsidRDefault="00386282" w:rsidP="00386282">
      <w:pPr>
        <w:pStyle w:val="af6"/>
        <w:contextualSpacing/>
      </w:pPr>
    </w:p>
    <w:p w:rsidR="00386282" w:rsidRPr="00386282" w:rsidRDefault="00386282" w:rsidP="00386282">
      <w:pPr>
        <w:pStyle w:val="af6"/>
        <w:numPr>
          <w:ilvl w:val="0"/>
          <w:numId w:val="40"/>
        </w:numPr>
        <w:tabs>
          <w:tab w:val="left" w:pos="567"/>
        </w:tabs>
        <w:ind w:left="0" w:firstLine="709"/>
        <w:contextualSpacing/>
        <w:jc w:val="both"/>
      </w:pPr>
      <w:proofErr w:type="gramStart"/>
      <w:r w:rsidRPr="00386282">
        <w:t xml:space="preserve">Настоящий Порядок определения объема и условий предоставления субсидий на иные цели муниципальным бюджетным учреждениям Дубенского муниципального района (далее по тексту - Порядок) разработан в соответствии со </w:t>
      </w:r>
      <w:hyperlink r:id="rId28" w:history="1">
        <w:r w:rsidRPr="00386282">
          <w:t>статьей 78.1</w:t>
        </w:r>
      </w:hyperlink>
      <w:r w:rsidRPr="00386282">
        <w:t xml:space="preserve"> Бюджетного кодекса Российской Федерации и устанавливает порядок определения объема и условия предоставления субсидий муниципальным бюджетным учреждениям, зарегистрированным и осуществляющим свою деятельность на территории Дубенского муниципального района Республики Мордовия, из бюджета Дубенского муниципального района</w:t>
      </w:r>
      <w:proofErr w:type="gramEnd"/>
      <w:r w:rsidRPr="00386282">
        <w:t xml:space="preserve"> на иные цели, не связанные с возмещением затрат при оказании ими в соответствии с муниципальным заданием муниципальных услуг (выполнением работ) (далее - учреждения, субсидия).</w:t>
      </w:r>
      <w:bookmarkStart w:id="47" w:name="sub_1002"/>
    </w:p>
    <w:p w:rsidR="00386282" w:rsidRPr="00386282" w:rsidRDefault="00386282" w:rsidP="00386282">
      <w:pPr>
        <w:pStyle w:val="af6"/>
        <w:numPr>
          <w:ilvl w:val="0"/>
          <w:numId w:val="40"/>
        </w:numPr>
        <w:tabs>
          <w:tab w:val="left" w:pos="567"/>
        </w:tabs>
        <w:ind w:left="0" w:firstLine="709"/>
        <w:contextualSpacing/>
        <w:jc w:val="both"/>
      </w:pPr>
      <w:r w:rsidRPr="00386282">
        <w:t>Целями предоставления субсидии являются укрепление материально-технической базы учреждений и (или) участие учреждений в реализации мероприятий, не включенных в муниципальное задание.</w:t>
      </w:r>
      <w:bookmarkEnd w:id="47"/>
    </w:p>
    <w:p w:rsidR="00386282" w:rsidRPr="00386282" w:rsidRDefault="00386282" w:rsidP="00386282">
      <w:pPr>
        <w:pStyle w:val="af6"/>
        <w:numPr>
          <w:ilvl w:val="0"/>
          <w:numId w:val="40"/>
        </w:numPr>
        <w:tabs>
          <w:tab w:val="left" w:pos="567"/>
        </w:tabs>
        <w:ind w:left="0" w:firstLine="709"/>
        <w:contextualSpacing/>
        <w:jc w:val="both"/>
      </w:pPr>
      <w:r w:rsidRPr="00386282">
        <w:t xml:space="preserve"> Субсидии представляют собой выплаты целевого характера, которые могут быть направлены </w:t>
      </w:r>
      <w:proofErr w:type="gramStart"/>
      <w:r w:rsidRPr="00386282">
        <w:t>на</w:t>
      </w:r>
      <w:proofErr w:type="gramEnd"/>
      <w:r w:rsidRPr="00386282">
        <w:t>:</w:t>
      </w:r>
    </w:p>
    <w:p w:rsidR="00386282" w:rsidRPr="00386282" w:rsidRDefault="00386282" w:rsidP="00386282">
      <w:pPr>
        <w:pStyle w:val="af6"/>
        <w:numPr>
          <w:ilvl w:val="0"/>
          <w:numId w:val="41"/>
        </w:numPr>
        <w:tabs>
          <w:tab w:val="left" w:pos="567"/>
        </w:tabs>
        <w:ind w:left="0" w:firstLine="709"/>
        <w:contextualSpacing/>
        <w:jc w:val="both"/>
      </w:pPr>
      <w:r w:rsidRPr="00386282">
        <w:t>приобретение основных средств, не включенных в нормативные затраты, связанные с выполнением муниципального задания;</w:t>
      </w:r>
    </w:p>
    <w:p w:rsidR="00386282" w:rsidRPr="00386282" w:rsidRDefault="00386282" w:rsidP="00386282">
      <w:pPr>
        <w:pStyle w:val="af6"/>
        <w:numPr>
          <w:ilvl w:val="0"/>
          <w:numId w:val="41"/>
        </w:numPr>
        <w:tabs>
          <w:tab w:val="left" w:pos="567"/>
        </w:tabs>
        <w:ind w:left="0" w:firstLine="709"/>
        <w:contextualSpacing/>
        <w:jc w:val="both"/>
      </w:pPr>
      <w:r w:rsidRPr="00386282">
        <w:t>проведение капитального ремонта (реконструкции);</w:t>
      </w:r>
    </w:p>
    <w:p w:rsidR="00386282" w:rsidRPr="00386282" w:rsidRDefault="00386282" w:rsidP="00386282">
      <w:pPr>
        <w:pStyle w:val="af6"/>
        <w:numPr>
          <w:ilvl w:val="0"/>
          <w:numId w:val="41"/>
        </w:numPr>
        <w:tabs>
          <w:tab w:val="left" w:pos="567"/>
        </w:tabs>
        <w:ind w:left="0" w:firstLine="709"/>
        <w:contextualSpacing/>
        <w:jc w:val="both"/>
      </w:pPr>
      <w:r w:rsidRPr="00386282">
        <w:t>реализацию мероприятий, предусмотренных муниципальными программами;</w:t>
      </w:r>
    </w:p>
    <w:p w:rsidR="00386282" w:rsidRPr="00386282" w:rsidRDefault="00386282" w:rsidP="00386282">
      <w:pPr>
        <w:pStyle w:val="af6"/>
        <w:numPr>
          <w:ilvl w:val="0"/>
          <w:numId w:val="41"/>
        </w:numPr>
        <w:tabs>
          <w:tab w:val="left" w:pos="567"/>
        </w:tabs>
        <w:ind w:left="0" w:firstLine="709"/>
        <w:contextualSpacing/>
        <w:jc w:val="both"/>
      </w:pPr>
      <w:r w:rsidRPr="00386282">
        <w:t>осуществление работ по разработке проектно-сметной документации, проведению государственной экспертизы проектно-сметной документации, капитальному ремонту (реконструкции) имущества, закрепленного за учреждением на праве оперативного управления;</w:t>
      </w:r>
    </w:p>
    <w:p w:rsidR="00386282" w:rsidRPr="00386282" w:rsidRDefault="00386282" w:rsidP="00386282">
      <w:pPr>
        <w:pStyle w:val="af6"/>
        <w:numPr>
          <w:ilvl w:val="0"/>
          <w:numId w:val="41"/>
        </w:numPr>
        <w:tabs>
          <w:tab w:val="left" w:pos="567"/>
        </w:tabs>
        <w:ind w:left="0" w:firstLine="709"/>
        <w:contextualSpacing/>
        <w:jc w:val="both"/>
      </w:pPr>
      <w:proofErr w:type="gramStart"/>
      <w:r w:rsidRPr="00386282">
        <w:t>организацию предоставления обучающимся в общеобразовательных организациях из малоимущих семей питания с освобождением от оплаты его стоимости;</w:t>
      </w:r>
      <w:proofErr w:type="gramEnd"/>
    </w:p>
    <w:p w:rsidR="00386282" w:rsidRPr="00386282" w:rsidRDefault="00386282" w:rsidP="00386282">
      <w:pPr>
        <w:pStyle w:val="af6"/>
        <w:numPr>
          <w:ilvl w:val="0"/>
          <w:numId w:val="41"/>
        </w:numPr>
        <w:tabs>
          <w:tab w:val="left" w:pos="567"/>
        </w:tabs>
        <w:ind w:left="0" w:firstLine="709"/>
        <w:contextualSpacing/>
        <w:jc w:val="both"/>
      </w:pPr>
      <w:r w:rsidRPr="00386282">
        <w:t>комплектование книжных фондов библиотек муниципальных образований;</w:t>
      </w:r>
    </w:p>
    <w:p w:rsidR="00386282" w:rsidRPr="00386282" w:rsidRDefault="00386282" w:rsidP="00386282">
      <w:pPr>
        <w:pStyle w:val="af6"/>
        <w:numPr>
          <w:ilvl w:val="0"/>
          <w:numId w:val="41"/>
        </w:numPr>
        <w:tabs>
          <w:tab w:val="left" w:pos="567"/>
        </w:tabs>
        <w:ind w:left="0" w:firstLine="709"/>
        <w:contextualSpacing/>
        <w:jc w:val="both"/>
      </w:pPr>
      <w:r w:rsidRPr="00386282">
        <w:t>подключение общедоступных библиотек к сети Интернет и развитие системы библиотечного дела с учетом задачи расширения информационных технологий и оцифровки;</w:t>
      </w:r>
    </w:p>
    <w:p w:rsidR="00386282" w:rsidRPr="00386282" w:rsidRDefault="00386282" w:rsidP="00386282">
      <w:pPr>
        <w:pStyle w:val="af6"/>
        <w:numPr>
          <w:ilvl w:val="0"/>
          <w:numId w:val="41"/>
        </w:numPr>
        <w:tabs>
          <w:tab w:val="left" w:pos="567"/>
        </w:tabs>
        <w:ind w:left="0" w:firstLine="709"/>
        <w:contextualSpacing/>
        <w:jc w:val="both"/>
      </w:pPr>
      <w:r w:rsidRPr="00386282">
        <w:t>гранты;</w:t>
      </w:r>
    </w:p>
    <w:p w:rsidR="00386282" w:rsidRPr="00386282" w:rsidRDefault="00386282" w:rsidP="00386282">
      <w:pPr>
        <w:pStyle w:val="af6"/>
        <w:numPr>
          <w:ilvl w:val="0"/>
          <w:numId w:val="41"/>
        </w:numPr>
        <w:tabs>
          <w:tab w:val="left" w:pos="567"/>
        </w:tabs>
        <w:ind w:left="0" w:firstLine="709"/>
        <w:contextualSpacing/>
        <w:jc w:val="both"/>
      </w:pPr>
      <w:r w:rsidRPr="00386282">
        <w:t>мероприятия в области культуры;</w:t>
      </w:r>
    </w:p>
    <w:p w:rsidR="00386282" w:rsidRPr="00386282" w:rsidRDefault="00386282" w:rsidP="00386282">
      <w:pPr>
        <w:pStyle w:val="af6"/>
        <w:numPr>
          <w:ilvl w:val="0"/>
          <w:numId w:val="41"/>
        </w:numPr>
        <w:tabs>
          <w:tab w:val="left" w:pos="567"/>
        </w:tabs>
        <w:ind w:left="0" w:firstLine="709"/>
        <w:contextualSpacing/>
        <w:jc w:val="both"/>
      </w:pPr>
      <w:r w:rsidRPr="00386282">
        <w:t>мероприятия в области образования;</w:t>
      </w:r>
    </w:p>
    <w:p w:rsidR="00386282" w:rsidRPr="00386282" w:rsidRDefault="00386282" w:rsidP="00386282">
      <w:pPr>
        <w:pStyle w:val="af6"/>
        <w:numPr>
          <w:ilvl w:val="0"/>
          <w:numId w:val="41"/>
        </w:numPr>
        <w:tabs>
          <w:tab w:val="left" w:pos="567"/>
        </w:tabs>
        <w:ind w:left="0" w:firstLine="709"/>
        <w:contextualSpacing/>
        <w:jc w:val="both"/>
      </w:pPr>
      <w:r w:rsidRPr="00386282">
        <w:t>проведение иных мероприятий, не включенных в муниципальное задание;</w:t>
      </w:r>
    </w:p>
    <w:p w:rsidR="00386282" w:rsidRPr="00386282" w:rsidRDefault="00386282" w:rsidP="00386282">
      <w:pPr>
        <w:pStyle w:val="af6"/>
        <w:numPr>
          <w:ilvl w:val="0"/>
          <w:numId w:val="41"/>
        </w:numPr>
        <w:tabs>
          <w:tab w:val="left" w:pos="567"/>
        </w:tabs>
        <w:ind w:left="0" w:firstLine="709"/>
        <w:contextualSpacing/>
        <w:jc w:val="both"/>
      </w:pPr>
      <w:r w:rsidRPr="00386282">
        <w:t>погашение кредиторской задолженности;</w:t>
      </w:r>
    </w:p>
    <w:p w:rsidR="00386282" w:rsidRPr="00386282" w:rsidRDefault="00386282" w:rsidP="00386282">
      <w:pPr>
        <w:pStyle w:val="af6"/>
        <w:numPr>
          <w:ilvl w:val="0"/>
          <w:numId w:val="41"/>
        </w:numPr>
        <w:tabs>
          <w:tab w:val="left" w:pos="567"/>
        </w:tabs>
        <w:ind w:left="0" w:firstLine="709"/>
        <w:contextualSpacing/>
        <w:jc w:val="both"/>
      </w:pPr>
      <w:r w:rsidRPr="00386282">
        <w:t>бюджетные инвестиции.</w:t>
      </w:r>
    </w:p>
    <w:p w:rsidR="00386282" w:rsidRPr="00386282" w:rsidRDefault="00386282" w:rsidP="00386282">
      <w:pPr>
        <w:pStyle w:val="af6"/>
        <w:ind w:firstLine="709"/>
        <w:contextualSpacing/>
        <w:jc w:val="both"/>
      </w:pPr>
      <w:r w:rsidRPr="00386282">
        <w:t xml:space="preserve">Перечень субсидий на иные цели определен в </w:t>
      </w:r>
      <w:hyperlink w:anchor="sub_1100" w:history="1">
        <w:r w:rsidRPr="00386282">
          <w:t>Приложении 1</w:t>
        </w:r>
      </w:hyperlink>
      <w:r w:rsidRPr="00386282">
        <w:t xml:space="preserve"> к настоящему Порядку.</w:t>
      </w:r>
    </w:p>
    <w:p w:rsidR="00386282" w:rsidRPr="00386282" w:rsidRDefault="00386282" w:rsidP="00386282">
      <w:pPr>
        <w:pStyle w:val="af6"/>
        <w:contextualSpacing/>
        <w:jc w:val="both"/>
      </w:pPr>
      <w:r w:rsidRPr="00386282">
        <w:tab/>
        <w:t>4. Главным распорядителем средств районного бюджета Дубенского муниципального района Республики Мордовия, осуществляющим предоставление субсидий, является орган, осуществляющий функции и полномочия учредителя в отношении учреждения (далее - главный распорядитель).</w:t>
      </w:r>
    </w:p>
    <w:p w:rsidR="00386282" w:rsidRPr="00386282" w:rsidRDefault="00386282" w:rsidP="00386282">
      <w:pPr>
        <w:pStyle w:val="af6"/>
        <w:contextualSpacing/>
        <w:jc w:val="both"/>
      </w:pPr>
      <w:r w:rsidRPr="00386282">
        <w:tab/>
        <w:t xml:space="preserve">5. Объем предоставляемой учреждению субсидии определяется в сумме расходов на указанные в </w:t>
      </w:r>
      <w:hyperlink w:anchor="sub_1003" w:history="1">
        <w:r w:rsidRPr="00386282">
          <w:t>пункте 3</w:t>
        </w:r>
      </w:hyperlink>
      <w:r w:rsidRPr="00386282">
        <w:t xml:space="preserve"> настоящего Порядка цели в пределах лимитов бюджетных обязательств, предусмотренных Решением Совета депутатов Дубенского муниципального района Республики Мордовия о бюджете Дубенского муниципального района Республики Мордовия на очередной финансовый год и на плановый период.</w:t>
      </w:r>
    </w:p>
    <w:p w:rsidR="00386282" w:rsidRPr="00386282" w:rsidRDefault="00386282" w:rsidP="00386282">
      <w:pPr>
        <w:pStyle w:val="af6"/>
        <w:contextualSpacing/>
        <w:jc w:val="both"/>
      </w:pPr>
      <w:r w:rsidRPr="00386282">
        <w:tab/>
        <w:t>6. Предоставление субсидии учреждению осуществляется главным распорядителем в объемах финансирования, предусмотренных в районном бюджете Дубенского муниципального района Республики Мордовия.</w:t>
      </w:r>
    </w:p>
    <w:p w:rsidR="00386282" w:rsidRPr="00386282" w:rsidRDefault="00386282" w:rsidP="00386282">
      <w:pPr>
        <w:pStyle w:val="af6"/>
        <w:ind w:firstLine="709"/>
        <w:contextualSpacing/>
        <w:jc w:val="both"/>
      </w:pPr>
      <w:r w:rsidRPr="00386282">
        <w:t>7. Субсидии предоставляются в соответствии с соглашением, заключенным между главным распорядителем и учреждением, в котором должны быть определены:</w:t>
      </w:r>
    </w:p>
    <w:p w:rsidR="00386282" w:rsidRPr="00386282" w:rsidRDefault="00386282" w:rsidP="00386282">
      <w:pPr>
        <w:pStyle w:val="af6"/>
        <w:ind w:firstLine="709"/>
        <w:contextualSpacing/>
        <w:jc w:val="both"/>
      </w:pPr>
      <w:r w:rsidRPr="00386282">
        <w:t>1) цели предоставления субсидий;</w:t>
      </w:r>
    </w:p>
    <w:p w:rsidR="00386282" w:rsidRPr="00386282" w:rsidRDefault="00386282" w:rsidP="00386282">
      <w:pPr>
        <w:pStyle w:val="af6"/>
        <w:ind w:firstLine="709"/>
        <w:contextualSpacing/>
        <w:jc w:val="both"/>
      </w:pPr>
      <w:r w:rsidRPr="00386282">
        <w:t>2) объем, сроки и периодичность предоставления субсидий;</w:t>
      </w:r>
    </w:p>
    <w:p w:rsidR="00386282" w:rsidRPr="00386282" w:rsidRDefault="00386282" w:rsidP="00386282">
      <w:pPr>
        <w:pStyle w:val="af6"/>
        <w:ind w:firstLine="709"/>
        <w:contextualSpacing/>
        <w:jc w:val="both"/>
      </w:pPr>
      <w:r w:rsidRPr="00386282">
        <w:t>3) обязательства учреждения по целевому использованию субсидий;</w:t>
      </w:r>
    </w:p>
    <w:p w:rsidR="00386282" w:rsidRPr="00386282" w:rsidRDefault="00386282" w:rsidP="00386282">
      <w:pPr>
        <w:pStyle w:val="af6"/>
        <w:ind w:firstLine="709"/>
        <w:contextualSpacing/>
        <w:jc w:val="both"/>
      </w:pPr>
      <w:r w:rsidRPr="00386282">
        <w:t>4) перечень документов, необходимых для предоставления субсидий;</w:t>
      </w:r>
    </w:p>
    <w:p w:rsidR="00386282" w:rsidRPr="00386282" w:rsidRDefault="00386282" w:rsidP="00386282">
      <w:pPr>
        <w:pStyle w:val="af6"/>
        <w:ind w:firstLine="709"/>
        <w:contextualSpacing/>
        <w:jc w:val="both"/>
      </w:pPr>
      <w:r w:rsidRPr="00386282">
        <w:t>5) обязательства учреждения по возврату суммы средств субсидий, использованных не по целевому назначению;</w:t>
      </w:r>
    </w:p>
    <w:p w:rsidR="00386282" w:rsidRPr="00386282" w:rsidRDefault="00386282" w:rsidP="00386282">
      <w:pPr>
        <w:pStyle w:val="af6"/>
        <w:ind w:firstLine="709"/>
        <w:contextualSpacing/>
        <w:jc w:val="both"/>
      </w:pPr>
      <w:r w:rsidRPr="00386282">
        <w:t>6) порядок и сроки предоставления отчетности получателей субсидии;</w:t>
      </w:r>
    </w:p>
    <w:p w:rsidR="00386282" w:rsidRPr="00386282" w:rsidRDefault="00386282" w:rsidP="00386282">
      <w:pPr>
        <w:pStyle w:val="af6"/>
        <w:ind w:firstLine="709"/>
        <w:contextualSpacing/>
        <w:jc w:val="both"/>
      </w:pPr>
      <w:r w:rsidRPr="00386282">
        <w:t>7) ответственность за несоблюдение сторонами условий соглашения.</w:t>
      </w:r>
    </w:p>
    <w:p w:rsidR="00386282" w:rsidRPr="00386282" w:rsidRDefault="00386282" w:rsidP="00386282">
      <w:pPr>
        <w:pStyle w:val="af6"/>
        <w:ind w:firstLine="709"/>
        <w:contextualSpacing/>
        <w:jc w:val="both"/>
      </w:pPr>
      <w:r w:rsidRPr="00386282">
        <w:t xml:space="preserve">Примерная форма </w:t>
      </w:r>
      <w:proofErr w:type="spellStart"/>
      <w:r w:rsidRPr="00386282">
        <w:t>Соглашенияпредставлена</w:t>
      </w:r>
      <w:proofErr w:type="spellEnd"/>
      <w:r w:rsidRPr="00386282">
        <w:t xml:space="preserve"> </w:t>
      </w:r>
      <w:proofErr w:type="spellStart"/>
      <w:r w:rsidRPr="00386282">
        <w:t>в</w:t>
      </w:r>
      <w:hyperlink w:anchor="sub_1200" w:history="1">
        <w:r w:rsidRPr="00386282">
          <w:t>Приложении</w:t>
        </w:r>
        <w:proofErr w:type="spellEnd"/>
        <w:r w:rsidRPr="00386282">
          <w:t xml:space="preserve"> 2</w:t>
        </w:r>
      </w:hyperlink>
      <w:r w:rsidRPr="00386282">
        <w:t xml:space="preserve"> к настоящему Порядку.</w:t>
      </w:r>
    </w:p>
    <w:p w:rsidR="00386282" w:rsidRPr="00386282" w:rsidRDefault="00386282" w:rsidP="00386282">
      <w:pPr>
        <w:pStyle w:val="af6"/>
        <w:tabs>
          <w:tab w:val="left" w:pos="1134"/>
        </w:tabs>
        <w:ind w:firstLine="709"/>
        <w:contextualSpacing/>
        <w:jc w:val="both"/>
      </w:pPr>
      <w:r w:rsidRPr="00386282">
        <w:t xml:space="preserve">8. Предоставление учреждению субсидии на иные цели  осуществляется </w:t>
      </w:r>
      <w:proofErr w:type="spellStart"/>
      <w:r w:rsidRPr="00386282">
        <w:t>наоснованиизаявки</w:t>
      </w:r>
      <w:proofErr w:type="spellEnd"/>
      <w:r w:rsidRPr="00386282">
        <w:t xml:space="preserve"> на получение субсидий на иные цели, являющейся неотъемлемой </w:t>
      </w:r>
      <w:proofErr w:type="spellStart"/>
      <w:r w:rsidRPr="00386282">
        <w:t>частьюСоглашения</w:t>
      </w:r>
      <w:proofErr w:type="spellEnd"/>
      <w:r w:rsidRPr="00386282">
        <w:t>.</w:t>
      </w:r>
    </w:p>
    <w:p w:rsidR="00386282" w:rsidRPr="00386282" w:rsidRDefault="00386282" w:rsidP="00386282">
      <w:pPr>
        <w:pStyle w:val="af6"/>
        <w:tabs>
          <w:tab w:val="left" w:pos="1134"/>
        </w:tabs>
        <w:ind w:firstLine="709"/>
        <w:contextualSpacing/>
        <w:jc w:val="both"/>
      </w:pPr>
      <w:r w:rsidRPr="00386282">
        <w:t>9. В случае изменения в течение текущего финансового года объема средств, предусмотренных в районном бюджете Дубенского муниципального района Республики Мордовия на предоставление субсидий, главный распорядитель принимает соответствующее решение об увеличении (уменьшении) объема предоставления субсидий учреждению.</w:t>
      </w:r>
    </w:p>
    <w:p w:rsidR="00386282" w:rsidRPr="00386282" w:rsidRDefault="00386282" w:rsidP="00386282">
      <w:pPr>
        <w:pStyle w:val="af6"/>
        <w:contextualSpacing/>
        <w:jc w:val="both"/>
      </w:pPr>
      <w:r w:rsidRPr="00386282">
        <w:tab/>
        <w:t>10. Субсидия перечисляется на отдельный лицевой счет бюджетного учреждения, открытый в органе Федерального казначейства.</w:t>
      </w:r>
    </w:p>
    <w:p w:rsidR="00386282" w:rsidRPr="00386282" w:rsidRDefault="00386282" w:rsidP="00386282">
      <w:pPr>
        <w:pStyle w:val="af6"/>
        <w:contextualSpacing/>
        <w:jc w:val="both"/>
      </w:pPr>
      <w:bookmarkStart w:id="48" w:name="sub_1011"/>
      <w:r w:rsidRPr="00386282">
        <w:tab/>
        <w:t xml:space="preserve">11. Учреждение предоставляет главному распорядителю не позднее пяти рабочих дней со дня получения средств отчет об использовании субсидий по форме, согласно </w:t>
      </w:r>
      <w:hyperlink w:anchor="sub_1300" w:history="1">
        <w:r w:rsidRPr="00386282">
          <w:t>Приложения3</w:t>
        </w:r>
      </w:hyperlink>
      <w:r w:rsidRPr="00386282">
        <w:t xml:space="preserve"> к настоящему Порядку.</w:t>
      </w:r>
    </w:p>
    <w:p w:rsidR="00386282" w:rsidRPr="00386282" w:rsidRDefault="00386282" w:rsidP="00386282">
      <w:pPr>
        <w:pStyle w:val="af6"/>
        <w:contextualSpacing/>
        <w:jc w:val="both"/>
      </w:pPr>
      <w:bookmarkStart w:id="49" w:name="sub_1012"/>
      <w:bookmarkEnd w:id="48"/>
      <w:r w:rsidRPr="00386282">
        <w:tab/>
        <w:t>12. В случае использования учреждением субсидии не по целевому назначению средства подлежат возврату в районный бюджет Дубенского муниципального района Республики Мордовия.</w:t>
      </w:r>
    </w:p>
    <w:p w:rsidR="00386282" w:rsidRPr="00386282" w:rsidRDefault="00386282" w:rsidP="00386282">
      <w:pPr>
        <w:pStyle w:val="af6"/>
        <w:contextualSpacing/>
        <w:jc w:val="both"/>
      </w:pPr>
      <w:bookmarkStart w:id="50" w:name="sub_1013"/>
      <w:bookmarkEnd w:id="49"/>
      <w:r w:rsidRPr="00386282">
        <w:tab/>
        <w:t>13. Неиспользованные в текущем финансовом году остатки субсидий подлежат перечислению учреждениями в районный бюджет Дубенского муниципального района Республики Мордовия.</w:t>
      </w:r>
      <w:bookmarkEnd w:id="50"/>
    </w:p>
    <w:p w:rsidR="00386282" w:rsidRPr="00386282" w:rsidRDefault="00386282" w:rsidP="00386282">
      <w:pPr>
        <w:pStyle w:val="af6"/>
        <w:ind w:firstLine="709"/>
        <w:contextualSpacing/>
        <w:jc w:val="both"/>
      </w:pPr>
      <w:r w:rsidRPr="00386282">
        <w:t xml:space="preserve">Остатки средств, перечисленные бюджетными учреждениями в бюджет Дубенского муниципального района Республики Мордовия, могут быть возвращены учреждениям в очередном финансовом году при наличии потребности в направлении их </w:t>
      </w:r>
      <w:proofErr w:type="gramStart"/>
      <w:r w:rsidRPr="00386282">
        <w:t>на те</w:t>
      </w:r>
      <w:proofErr w:type="gramEnd"/>
      <w:r w:rsidRPr="00386282">
        <w:t xml:space="preserve"> же цели в соответствии с решением учредителя.</w:t>
      </w:r>
    </w:p>
    <w:p w:rsidR="00386282" w:rsidRPr="00386282" w:rsidRDefault="00386282" w:rsidP="005429AB">
      <w:pPr>
        <w:pStyle w:val="af6"/>
        <w:contextualSpacing/>
        <w:rPr>
          <w:b/>
          <w:bCs/>
        </w:rPr>
      </w:pPr>
    </w:p>
    <w:p w:rsidR="00386282" w:rsidRPr="00386282" w:rsidRDefault="00386282" w:rsidP="00386282">
      <w:pPr>
        <w:pStyle w:val="af6"/>
        <w:contextualSpacing/>
        <w:jc w:val="right"/>
        <w:rPr>
          <w:b/>
          <w:bCs/>
        </w:rPr>
      </w:pPr>
      <w:r w:rsidRPr="00386282">
        <w:rPr>
          <w:b/>
          <w:bCs/>
        </w:rPr>
        <w:t>Приложение 1</w:t>
      </w:r>
      <w:r w:rsidRPr="00386282">
        <w:rPr>
          <w:b/>
          <w:bCs/>
        </w:rPr>
        <w:br/>
        <w:t xml:space="preserve">к </w:t>
      </w:r>
      <w:hyperlink w:anchor="sub_1000" w:history="1">
        <w:r w:rsidRPr="00386282">
          <w:rPr>
            <w:b/>
          </w:rPr>
          <w:t>Порядку</w:t>
        </w:r>
      </w:hyperlink>
      <w:r w:rsidRPr="00386282">
        <w:rPr>
          <w:b/>
          <w:bCs/>
        </w:rPr>
        <w:t xml:space="preserve"> определения объема и условий</w:t>
      </w:r>
      <w:r w:rsidRPr="00386282">
        <w:rPr>
          <w:b/>
          <w:bCs/>
        </w:rPr>
        <w:br/>
        <w:t>предоставления субсидий на иные цели</w:t>
      </w:r>
      <w:r w:rsidRPr="00386282">
        <w:rPr>
          <w:b/>
          <w:bCs/>
        </w:rPr>
        <w:br/>
        <w:t xml:space="preserve">муниципальным бюджетным учреждениям </w:t>
      </w:r>
    </w:p>
    <w:p w:rsidR="00386282" w:rsidRPr="00386282" w:rsidRDefault="00386282" w:rsidP="00386282">
      <w:pPr>
        <w:pStyle w:val="af6"/>
        <w:contextualSpacing/>
        <w:jc w:val="right"/>
        <w:rPr>
          <w:b/>
          <w:bCs/>
        </w:rPr>
      </w:pPr>
      <w:r w:rsidRPr="00386282">
        <w:rPr>
          <w:b/>
          <w:bCs/>
        </w:rPr>
        <w:t>Дубенского</w:t>
      </w:r>
      <w:r w:rsidR="005429AB">
        <w:rPr>
          <w:b/>
          <w:bCs/>
        </w:rPr>
        <w:t xml:space="preserve"> </w:t>
      </w:r>
      <w:r w:rsidRPr="00386282">
        <w:rPr>
          <w:b/>
          <w:bCs/>
        </w:rPr>
        <w:t xml:space="preserve">муниципального района </w:t>
      </w:r>
    </w:p>
    <w:p w:rsidR="00386282" w:rsidRPr="00386282" w:rsidRDefault="00386282" w:rsidP="00386282">
      <w:pPr>
        <w:pStyle w:val="af6"/>
        <w:contextualSpacing/>
        <w:jc w:val="right"/>
        <w:rPr>
          <w:b/>
          <w:bCs/>
        </w:rPr>
      </w:pPr>
      <w:r w:rsidRPr="00386282">
        <w:rPr>
          <w:b/>
          <w:bCs/>
        </w:rPr>
        <w:t>Республики Мордовия</w:t>
      </w:r>
    </w:p>
    <w:p w:rsidR="00386282" w:rsidRPr="00386282" w:rsidRDefault="00386282" w:rsidP="00386282">
      <w:pPr>
        <w:pStyle w:val="af6"/>
        <w:contextualSpacing/>
      </w:pPr>
    </w:p>
    <w:p w:rsidR="00386282" w:rsidRPr="00386282" w:rsidRDefault="005429AB" w:rsidP="00386282">
      <w:pPr>
        <w:pStyle w:val="af6"/>
        <w:contextualSpacing/>
        <w:jc w:val="center"/>
        <w:rPr>
          <w:b/>
          <w:bCs/>
        </w:rPr>
      </w:pPr>
      <w:r>
        <w:rPr>
          <w:b/>
          <w:bCs/>
        </w:rPr>
        <w:t xml:space="preserve">Перечень </w:t>
      </w:r>
      <w:r w:rsidR="00386282" w:rsidRPr="00386282">
        <w:rPr>
          <w:b/>
          <w:bCs/>
        </w:rPr>
        <w:t>субсидий на иные цели</w:t>
      </w:r>
    </w:p>
    <w:p w:rsidR="00386282" w:rsidRPr="00386282" w:rsidRDefault="00386282" w:rsidP="00386282">
      <w:pPr>
        <w:pStyle w:val="af6"/>
        <w:contextualSpacing/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1680"/>
        <w:gridCol w:w="3640"/>
        <w:gridCol w:w="3618"/>
      </w:tblGrid>
      <w:tr w:rsidR="00386282" w:rsidRPr="00386282" w:rsidTr="008347CF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</w:pPr>
            <w:r w:rsidRPr="00386282">
              <w:t xml:space="preserve">N </w:t>
            </w:r>
            <w:proofErr w:type="gramStart"/>
            <w:r w:rsidRPr="00386282">
              <w:t>п</w:t>
            </w:r>
            <w:proofErr w:type="gramEnd"/>
            <w:r w:rsidRPr="00386282">
              <w:t>/п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</w:pPr>
            <w:r w:rsidRPr="00386282">
              <w:t>Код субсидии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</w:pPr>
            <w:r w:rsidRPr="00386282">
              <w:t>Наименование субсидии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</w:pPr>
            <w:r w:rsidRPr="00386282">
              <w:t>Наименование мероприятий, финансируемых путем предоставления субсидии</w:t>
            </w:r>
          </w:p>
        </w:tc>
      </w:tr>
      <w:tr w:rsidR="00386282" w:rsidRPr="00386282" w:rsidTr="008347CF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</w:pPr>
            <w:r w:rsidRPr="00386282"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</w:pPr>
            <w:r w:rsidRPr="00386282">
              <w:t>0210161100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</w:pPr>
            <w:r w:rsidRPr="00386282">
              <w:t>Мероприятия в области образования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</w:pPr>
            <w:r w:rsidRPr="00386282">
              <w:t xml:space="preserve">Капитальный, текущий ремонт дошкольных образовательных </w:t>
            </w:r>
            <w:proofErr w:type="spellStart"/>
            <w:r w:rsidRPr="00386282">
              <w:t>учреждений</w:t>
            </w:r>
            <w:proofErr w:type="gramStart"/>
            <w:r w:rsidRPr="00386282">
              <w:t>;у</w:t>
            </w:r>
            <w:proofErr w:type="gramEnd"/>
            <w:r w:rsidRPr="00386282">
              <w:t>стройство</w:t>
            </w:r>
            <w:proofErr w:type="spellEnd"/>
            <w:r w:rsidRPr="00386282">
              <w:t xml:space="preserve"> пожарных лестниц и ограждения кровли, разработка и экспертиза проектно-сметной документации, укрепление материально-технической базы дошкольных образовательных учреждений (приобретение мебели, бытовой техники и оборудования, звукового оборудования, светового оборудования, фото-, видеооборудования, компьютерного оборудования, мультимедийного оборудования, музыкальных инструментов, технологического оборудования, спортивного инвентаря, спортивного оборудования, игровой зоны, игр, игрушек, посуды, кухонных принадлежностей, мягкого инвентаря и прочих материалов для оснащения, услуги по установке и доставке)</w:t>
            </w:r>
            <w:proofErr w:type="gramStart"/>
            <w:r w:rsidRPr="00386282">
              <w:t>,у</w:t>
            </w:r>
            <w:proofErr w:type="gramEnd"/>
            <w:r w:rsidRPr="00386282">
              <w:t>становка диспетчеризации в котельной</w:t>
            </w:r>
          </w:p>
        </w:tc>
      </w:tr>
      <w:tr w:rsidR="00386282" w:rsidRPr="00386282" w:rsidTr="008347CF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</w:pPr>
            <w:r w:rsidRPr="00386282"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</w:pPr>
            <w:r w:rsidRPr="00386282">
              <w:t>0220261090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</w:pPr>
            <w:r w:rsidRPr="00386282">
              <w:t>Мероприятия в области образования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</w:pPr>
            <w:r w:rsidRPr="00386282">
              <w:t>Капитальный, текущий ремонт общеобразовательных учреждений; разработка и экспертиза проектно-сметной документации; организация и проведение экскурсионных мероприятий для учащихся образовательных учреждений - победителей конкурсов; укрепление материально-технической базы общеобразовательных учреждений (приобретение мебели, бытовой техники, звукового оборудования, светового оборудования, фото-, видеооборудования, компьютерного оборудования, мультимедийного оборудования, музыкальных инструментов, технологического оборудования, спортивного инвентаря, посуды, кухонных принадлежностей, мягкого инвентаря и прочих материалов для оснащения),установка диспетчеризации в котельной</w:t>
            </w:r>
          </w:p>
        </w:tc>
      </w:tr>
      <w:tr w:rsidR="00386282" w:rsidRPr="00386282" w:rsidTr="008347CF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</w:pPr>
            <w:r w:rsidRPr="00386282"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</w:pPr>
            <w:r w:rsidRPr="00386282">
              <w:t>0220342240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</w:pPr>
            <w:r w:rsidRPr="00386282">
              <w:t>Мероприятия в области образования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</w:pPr>
            <w:proofErr w:type="gramStart"/>
            <w:r w:rsidRPr="00386282">
              <w:t>Строительство, реконструкция, капитальный ремонт объектов образовательных организаций, находящийся в муниципальной собственности; разработка и экспертиза проектно-сметной документации для капитально и текущего ремонта, строительства и реконструкции; инженерно-геодезические, инженерно-экологические, инженерно-геологические изыскания по объектам капитального ремонта, строительства или реконструкции учреждений образования; строительный контроль, технический надзор; проведение обследования и мониторинга технического состояния конструкций здания; проведение противопожарных и противоаварийных мероприятий;</w:t>
            </w:r>
            <w:proofErr w:type="gramEnd"/>
            <w:r w:rsidRPr="00386282">
              <w:t xml:space="preserve"> мероприятия по укреплению материально-технической базы организаций образования (приобретение оборудования, техники, спортивного инвентаря, мягкого инвентаря и прочих материалов для оснащения)</w:t>
            </w:r>
          </w:p>
        </w:tc>
      </w:tr>
      <w:tr w:rsidR="00386282" w:rsidRPr="00386282" w:rsidTr="008347CF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</w:pPr>
            <w:r w:rsidRPr="00386282">
              <w:t>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  <w:rPr>
                <w:lang w:val="en-US"/>
              </w:rPr>
            </w:pPr>
            <w:r w:rsidRPr="00386282">
              <w:t>022</w:t>
            </w:r>
            <w:r w:rsidRPr="00386282">
              <w:rPr>
                <w:lang w:val="en-US"/>
              </w:rPr>
              <w:t>E250970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</w:pPr>
            <w:r w:rsidRPr="00386282"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</w:pPr>
            <w:r w:rsidRPr="00386282">
              <w:t>Капитальный, текущий ремонт учреждений образования, разработка и экспертиза проектно-сметной, технической документации на текущий и капитальный ремонт, укрепление материально-технической базы учреждений образования</w:t>
            </w:r>
          </w:p>
        </w:tc>
      </w:tr>
      <w:tr w:rsidR="00386282" w:rsidRPr="00386282" w:rsidTr="008347CF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</w:pPr>
            <w:r w:rsidRPr="00386282">
              <w:t>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</w:pPr>
            <w:r w:rsidRPr="00386282">
              <w:t>0220277070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</w:pPr>
            <w:proofErr w:type="gramStart"/>
            <w:r w:rsidRPr="00386282"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</w:pPr>
            <w:r w:rsidRPr="00386282">
              <w:t>Приобретение продуктов питания, оплата договоров, связанных с оказанием услуг по организации питания обучающихся из малоимущих семей в общеобразовательных организациях с учетом погашения кредиторской задолженности прошлых лет</w:t>
            </w:r>
          </w:p>
        </w:tc>
      </w:tr>
      <w:tr w:rsidR="00386282" w:rsidRPr="00386282" w:rsidTr="008347CF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</w:pPr>
            <w:r w:rsidRPr="00386282">
              <w:t>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</w:pPr>
            <w:r w:rsidRPr="00386282">
              <w:t>0510</w:t>
            </w:r>
            <w:r w:rsidRPr="00386282">
              <w:rPr>
                <w:lang w:val="en-US"/>
              </w:rPr>
              <w:t>5</w:t>
            </w:r>
            <w:r w:rsidRPr="00386282">
              <w:t>L4670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</w:pPr>
            <w:r w:rsidRPr="00386282"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</w:pPr>
            <w:r w:rsidRPr="00386282">
              <w:t xml:space="preserve">Капитальный и текущий ремонт учреждений культуры, техническое оснащение учреждений культуры специальным оборудованием и современными материально-техническими средствами </w:t>
            </w:r>
          </w:p>
        </w:tc>
      </w:tr>
      <w:tr w:rsidR="00386282" w:rsidRPr="00386282" w:rsidTr="008347CF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</w:pPr>
            <w:r w:rsidRPr="00386282">
              <w:t>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</w:pPr>
            <w:r w:rsidRPr="00386282">
              <w:t>05104L5193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</w:pPr>
            <w:r w:rsidRPr="00386282">
              <w:t>Комплектование книжных фондов муниципальных общедоступных библиотек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</w:pPr>
            <w:r w:rsidRPr="00386282">
              <w:t>Комплектование книжных фондов муниципальных общедоступных библиотек: приобретение художественной литературы, литературно-художественных журналов и (или) их подписка</w:t>
            </w:r>
          </w:p>
        </w:tc>
      </w:tr>
      <w:tr w:rsidR="00386282" w:rsidRPr="00386282" w:rsidTr="008347CF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</w:pPr>
            <w:r w:rsidRPr="00386282">
              <w:t>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</w:pPr>
            <w:r w:rsidRPr="00386282">
              <w:t>05104L5194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</w:pPr>
            <w:r w:rsidRPr="00386282">
              <w:t>Подключение муниципальных общедоступных библиотек к информационно-телекоммуникационной сети "Интернет"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</w:pPr>
            <w:r w:rsidRPr="00386282">
              <w:t>Проведение мероприятий по подключению к сети Интернет и развитие системы библиотечного дела с учетом расширения информационных технологий и оцифровки (оказание услуг связи, предоставление доступа к сети передачи данных по индивидуальной схеме)</w:t>
            </w:r>
          </w:p>
        </w:tc>
      </w:tr>
      <w:tr w:rsidR="00386282" w:rsidRPr="00386282" w:rsidTr="008347CF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</w:pPr>
            <w:r w:rsidRPr="00386282">
              <w:t>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</w:pPr>
            <w:r w:rsidRPr="00386282">
              <w:t>05105L5192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</w:pPr>
            <w:r w:rsidRPr="00386282">
              <w:t>Поддержка лучших работников сельских учреждений культуры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</w:pPr>
            <w:r w:rsidRPr="00386282">
              <w:t>Выплата денежного поощрения (премии) лучшим работникам учреждений культуры</w:t>
            </w:r>
          </w:p>
        </w:tc>
      </w:tr>
      <w:tr w:rsidR="00386282" w:rsidRPr="00386282" w:rsidTr="008347CF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</w:pPr>
            <w:r w:rsidRPr="00386282">
              <w:t>10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</w:pPr>
            <w:r w:rsidRPr="00386282">
              <w:t>1900342300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</w:pPr>
            <w:r w:rsidRPr="00386282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</w:pPr>
            <w:r w:rsidRPr="00386282">
              <w:t>Оборудование объектов образовательной сферы и прилегающие территории системами видеонаблюдения, установка (монтаж) системы видеонаблюдения</w:t>
            </w:r>
          </w:p>
        </w:tc>
      </w:tr>
      <w:tr w:rsidR="00386282" w:rsidRPr="00386282" w:rsidTr="008347CF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</w:pPr>
            <w:r w:rsidRPr="00386282">
              <w:t>11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  <w:jc w:val="both"/>
            </w:pPr>
            <w:r w:rsidRPr="00386282">
              <w:t>0220261080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</w:pPr>
            <w:r w:rsidRPr="00386282">
              <w:t>Учреждения по внешкольной работе с детьми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6282" w:rsidRPr="00386282" w:rsidRDefault="00386282" w:rsidP="008347CF">
            <w:pPr>
              <w:pStyle w:val="af6"/>
              <w:contextualSpacing/>
            </w:pPr>
            <w:proofErr w:type="gramStart"/>
            <w:r w:rsidRPr="00386282">
              <w:t>Строительство, реконструкция, капитальный ремонт объектов организаций, находящийся в муниципальной собственности; разработка и экспертиза проектно-сметной документации для капитально и текущего ремонта, строительства и реконструкции; инженерно-геодезические, инженерно-экологические, инженерно-геологические изыскания по объектам капитального ремонта, строительства или реконструкции учреждений образования; строительный контроль, технический надзор; проведение обследования и мониторинга технического состояния конструкций здания; проведение противопожарных и противоаварийных мероприятий;</w:t>
            </w:r>
            <w:proofErr w:type="gramEnd"/>
            <w:r w:rsidRPr="00386282">
              <w:t xml:space="preserve"> мероприятия по укреплению материально-технической базы организаций образования; устройство ограждения</w:t>
            </w:r>
          </w:p>
        </w:tc>
      </w:tr>
    </w:tbl>
    <w:p w:rsidR="00386282" w:rsidRPr="00386282" w:rsidRDefault="00386282" w:rsidP="00386282">
      <w:pPr>
        <w:pStyle w:val="af6"/>
        <w:contextualSpacing/>
        <w:jc w:val="right"/>
        <w:rPr>
          <w:b/>
          <w:bCs/>
        </w:rPr>
      </w:pPr>
      <w:bookmarkStart w:id="51" w:name="sub_1200"/>
    </w:p>
    <w:p w:rsidR="00386282" w:rsidRDefault="00386282" w:rsidP="00386282">
      <w:pPr>
        <w:pStyle w:val="af6"/>
        <w:contextualSpacing/>
        <w:jc w:val="right"/>
        <w:rPr>
          <w:b/>
          <w:bCs/>
          <w:sz w:val="28"/>
          <w:szCs w:val="28"/>
        </w:rPr>
      </w:pPr>
    </w:p>
    <w:bookmarkEnd w:id="51"/>
    <w:p w:rsidR="00D11BBA" w:rsidRDefault="00D11BBA" w:rsidP="00F23261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23261" w:rsidRDefault="00F23261" w:rsidP="00F23261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23261" w:rsidRDefault="00F23261" w:rsidP="00F23261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23261" w:rsidRDefault="00F23261" w:rsidP="00F23261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23261" w:rsidRDefault="00F23261" w:rsidP="00F23261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23261" w:rsidRDefault="00F23261" w:rsidP="00F23261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23261" w:rsidRDefault="00F23261" w:rsidP="00F23261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23261" w:rsidRDefault="00F23261" w:rsidP="00F23261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23261" w:rsidRDefault="00F23261" w:rsidP="00F23261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23261" w:rsidRDefault="00F23261" w:rsidP="00F23261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23261" w:rsidRDefault="00F23261" w:rsidP="00F23261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Информационный бюллетень Дубенского муниципального района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Республики Мордовия №</w:t>
      </w:r>
      <w:r w:rsidR="00CE50F1">
        <w:rPr>
          <w:b/>
          <w:sz w:val="20"/>
        </w:rPr>
        <w:t>22</w:t>
      </w:r>
      <w:r w:rsidR="00EB1CF1">
        <w:rPr>
          <w:b/>
          <w:sz w:val="20"/>
        </w:rPr>
        <w:t xml:space="preserve"> </w:t>
      </w:r>
      <w:r w:rsidRPr="00EB1CF1">
        <w:rPr>
          <w:b/>
          <w:sz w:val="20"/>
        </w:rPr>
        <w:t>(</w:t>
      </w:r>
      <w:r w:rsidR="00CE50F1">
        <w:rPr>
          <w:b/>
          <w:sz w:val="20"/>
        </w:rPr>
        <w:t>352</w:t>
      </w:r>
      <w:r w:rsidR="00E93183" w:rsidRPr="006015FA">
        <w:rPr>
          <w:b/>
          <w:sz w:val="20"/>
        </w:rPr>
        <w:t>)</w:t>
      </w:r>
      <w:r w:rsidRPr="006015FA">
        <w:rPr>
          <w:b/>
          <w:sz w:val="20"/>
        </w:rPr>
        <w:t xml:space="preserve"> </w:t>
      </w:r>
      <w:r w:rsidR="00CE50F1">
        <w:rPr>
          <w:b/>
          <w:sz w:val="20"/>
        </w:rPr>
        <w:t>20</w:t>
      </w:r>
      <w:r w:rsidR="003D7243" w:rsidRPr="006015FA">
        <w:rPr>
          <w:b/>
          <w:sz w:val="20"/>
        </w:rPr>
        <w:t>.0</w:t>
      </w:r>
      <w:r w:rsidR="00BE0BAF">
        <w:rPr>
          <w:b/>
          <w:sz w:val="20"/>
        </w:rPr>
        <w:t>7</w:t>
      </w:r>
      <w:r w:rsidR="003D7243" w:rsidRPr="006015FA">
        <w:rPr>
          <w:b/>
          <w:sz w:val="20"/>
        </w:rPr>
        <w:t>.2021</w:t>
      </w:r>
      <w:r w:rsidRPr="006015FA">
        <w:rPr>
          <w:b/>
          <w:sz w:val="20"/>
        </w:rPr>
        <w:t xml:space="preserve"> г.</w:t>
      </w:r>
      <w:r w:rsidRPr="00B73132">
        <w:rPr>
          <w:b/>
          <w:sz w:val="20"/>
        </w:rPr>
        <w:t xml:space="preserve"> 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Редакционная коллегия:</w:t>
      </w:r>
    </w:p>
    <w:p w:rsidR="00C60C74" w:rsidRPr="00B73132" w:rsidRDefault="003D7243" w:rsidP="00D93EEF">
      <w:pPr>
        <w:pStyle w:val="7"/>
        <w:ind w:left="0" w:firstLine="0"/>
        <w:contextualSpacing/>
        <w:jc w:val="both"/>
        <w:rPr>
          <w:b/>
          <w:sz w:val="20"/>
        </w:rPr>
      </w:pPr>
      <w:proofErr w:type="spellStart"/>
      <w:r w:rsidRPr="00B73132">
        <w:rPr>
          <w:b/>
          <w:sz w:val="20"/>
        </w:rPr>
        <w:t>Сайгачев</w:t>
      </w:r>
      <w:proofErr w:type="spellEnd"/>
      <w:r w:rsidRPr="00B73132">
        <w:rPr>
          <w:b/>
          <w:sz w:val="20"/>
        </w:rPr>
        <w:t xml:space="preserve"> А.И. (редактор</w:t>
      </w:r>
      <w:proofErr w:type="gramStart"/>
      <w:r w:rsidRPr="00B73132">
        <w:rPr>
          <w:b/>
          <w:sz w:val="20"/>
        </w:rPr>
        <w:t>)</w:t>
      </w:r>
      <w:r w:rsidR="00AB1A4B" w:rsidRPr="00B73132">
        <w:rPr>
          <w:b/>
          <w:sz w:val="20"/>
        </w:rPr>
        <w:t xml:space="preserve">., </w:t>
      </w:r>
      <w:proofErr w:type="gramEnd"/>
      <w:r w:rsidR="00AB1A4B" w:rsidRPr="00B73132">
        <w:rPr>
          <w:b/>
          <w:sz w:val="20"/>
        </w:rPr>
        <w:t xml:space="preserve">Маркова Е.Г., Малкина Т.И., </w:t>
      </w:r>
      <w:proofErr w:type="spellStart"/>
      <w:r w:rsidR="00EB1CF1">
        <w:rPr>
          <w:b/>
          <w:sz w:val="20"/>
        </w:rPr>
        <w:t>Малыйкина</w:t>
      </w:r>
      <w:proofErr w:type="spellEnd"/>
      <w:r w:rsidR="00EB1CF1">
        <w:rPr>
          <w:b/>
          <w:sz w:val="20"/>
        </w:rPr>
        <w:t xml:space="preserve"> Т.А., </w:t>
      </w:r>
      <w:r w:rsidR="00AB1A4B" w:rsidRPr="00B73132">
        <w:rPr>
          <w:b/>
          <w:sz w:val="20"/>
        </w:rPr>
        <w:t>Харитонов С.Н.</w:t>
      </w:r>
    </w:p>
    <w:p w:rsidR="00C60C74" w:rsidRPr="00B73132" w:rsidRDefault="008970A9" w:rsidP="00D93EEF">
      <w:pPr>
        <w:pStyle w:val="7"/>
        <w:ind w:left="0" w:firstLine="0"/>
        <w:contextualSpacing/>
        <w:jc w:val="both"/>
        <w:rPr>
          <w:b/>
          <w:sz w:val="20"/>
        </w:rPr>
      </w:pPr>
      <w:r>
        <w:rPr>
          <w:b/>
          <w:sz w:val="20"/>
        </w:rPr>
        <w:t xml:space="preserve">431770, </w:t>
      </w:r>
      <w:r w:rsidR="00C60C74" w:rsidRPr="00B73132">
        <w:rPr>
          <w:b/>
          <w:sz w:val="20"/>
        </w:rPr>
        <w:t>Республика Мордовия, Дубенский район, с. Дубенки, ул. Денисова, 4</w:t>
      </w:r>
    </w:p>
    <w:p w:rsidR="00C60C74" w:rsidRPr="00B73132" w:rsidRDefault="00C4787D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 xml:space="preserve">Телефоны: 2-30-05; </w:t>
      </w:r>
      <w:r w:rsidR="00C60C74" w:rsidRPr="00B73132">
        <w:rPr>
          <w:b/>
          <w:sz w:val="20"/>
        </w:rPr>
        <w:t>2-</w:t>
      </w:r>
      <w:r w:rsidR="003D7243" w:rsidRPr="00B73132">
        <w:rPr>
          <w:b/>
          <w:sz w:val="20"/>
        </w:rPr>
        <w:t>30-07</w:t>
      </w:r>
      <w:r w:rsidR="00BD0AF2" w:rsidRPr="00B73132">
        <w:rPr>
          <w:b/>
          <w:sz w:val="20"/>
        </w:rPr>
        <w:t xml:space="preserve">; </w:t>
      </w:r>
      <w:r w:rsidR="00C60C74" w:rsidRPr="00B73132">
        <w:rPr>
          <w:b/>
          <w:sz w:val="20"/>
        </w:rPr>
        <w:t>2-30-06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Тираж - 50 экз.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 xml:space="preserve">Время подписания в печать - </w:t>
      </w:r>
      <w:r w:rsidR="00AE1F7F" w:rsidRPr="00B73132">
        <w:rPr>
          <w:b/>
          <w:sz w:val="20"/>
        </w:rPr>
        <w:t>15</w:t>
      </w:r>
      <w:r w:rsidRPr="00B73132">
        <w:rPr>
          <w:b/>
          <w:sz w:val="20"/>
        </w:rPr>
        <w:t>:00 час.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 xml:space="preserve">Номер подписан – </w:t>
      </w:r>
      <w:r w:rsidR="00AE1F7F" w:rsidRPr="00B73132">
        <w:rPr>
          <w:b/>
          <w:sz w:val="20"/>
        </w:rPr>
        <w:t>14</w:t>
      </w:r>
      <w:r w:rsidRPr="00B73132">
        <w:rPr>
          <w:b/>
          <w:sz w:val="20"/>
        </w:rPr>
        <w:t>:30 час.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sz w:val="20"/>
        </w:rPr>
      </w:pPr>
      <w:r w:rsidRPr="00B73132">
        <w:rPr>
          <w:b/>
          <w:sz w:val="20"/>
        </w:rPr>
        <w:t>Бесплатно.</w:t>
      </w:r>
    </w:p>
    <w:p w:rsidR="00C43A18" w:rsidRPr="00B73132" w:rsidRDefault="00C43A18" w:rsidP="00D93EEF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sectPr w:rsidR="00C43A18" w:rsidRPr="00B73132" w:rsidSect="00712886">
      <w:headerReference w:type="default" r:id="rId29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6EC" w:rsidRDefault="008466EC" w:rsidP="00D40BA9">
      <w:pPr>
        <w:spacing w:after="0" w:line="240" w:lineRule="auto"/>
      </w:pPr>
      <w:r>
        <w:separator/>
      </w:r>
    </w:p>
  </w:endnote>
  <w:endnote w:type="continuationSeparator" w:id="0">
    <w:p w:rsidR="008466EC" w:rsidRDefault="008466EC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6EC" w:rsidRDefault="008466EC" w:rsidP="00D40BA9">
      <w:pPr>
        <w:spacing w:after="0" w:line="240" w:lineRule="auto"/>
      </w:pPr>
      <w:r>
        <w:separator/>
      </w:r>
    </w:p>
  </w:footnote>
  <w:footnote w:type="continuationSeparator" w:id="0">
    <w:p w:rsidR="008466EC" w:rsidRDefault="008466EC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863113"/>
      <w:showingPlcHdr/>
    </w:sdtPr>
    <w:sdtEndPr/>
    <w:sdtContent>
      <w:p w:rsidR="009C0CA3" w:rsidRDefault="009C0CA3" w:rsidP="00AE0EF0">
        <w:pPr>
          <w:pStyle w:val="aff1"/>
          <w:jc w:val="right"/>
        </w:pPr>
        <w:r>
          <w:t xml:space="preserve">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0" type="#_x0000_t75" style="width:11.25pt;height:11.2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34061F1"/>
    <w:multiLevelType w:val="hybridMultilevel"/>
    <w:tmpl w:val="3A1A7AFE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8847283"/>
    <w:multiLevelType w:val="hybridMultilevel"/>
    <w:tmpl w:val="F72626EA"/>
    <w:lvl w:ilvl="0" w:tplc="0280615A">
      <w:start w:val="1"/>
      <w:numFmt w:val="bullet"/>
      <w:lvlText w:val=""/>
      <w:lvlJc w:val="left"/>
      <w:pPr>
        <w:ind w:left="1429" w:hanging="360"/>
      </w:pPr>
      <w:rPr>
        <w:rFonts w:ascii="Symbol" w:hAnsi="Symbol" w:cs="Times New Roman" w:hint="default"/>
        <w:b w:val="0"/>
        <w:i/>
        <w:sz w:val="28"/>
        <w:u w:val="none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63A51FA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8">
    <w:nsid w:val="16533018"/>
    <w:multiLevelType w:val="hybridMultilevel"/>
    <w:tmpl w:val="6BBA1E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A62BDC"/>
    <w:multiLevelType w:val="hybridMultilevel"/>
    <w:tmpl w:val="8BEA1E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D050836"/>
    <w:multiLevelType w:val="hybridMultilevel"/>
    <w:tmpl w:val="AF04DAE2"/>
    <w:lvl w:ilvl="0" w:tplc="E9642892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2">
    <w:nsid w:val="22E733B1"/>
    <w:multiLevelType w:val="hybridMultilevel"/>
    <w:tmpl w:val="709EF204"/>
    <w:lvl w:ilvl="0" w:tplc="A19C6448">
      <w:start w:val="1"/>
      <w:numFmt w:val="bullet"/>
      <w:lvlText w:val="-"/>
      <w:lvlJc w:val="left"/>
      <w:pPr>
        <w:ind w:left="107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406C5A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4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5">
    <w:nsid w:val="2B313880"/>
    <w:multiLevelType w:val="hybridMultilevel"/>
    <w:tmpl w:val="6D889322"/>
    <w:lvl w:ilvl="0" w:tplc="A19C6448">
      <w:start w:val="1"/>
      <w:numFmt w:val="bullet"/>
      <w:lvlText w:val="-"/>
      <w:lvlJc w:val="left"/>
      <w:pPr>
        <w:ind w:left="36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EA5964"/>
    <w:multiLevelType w:val="hybridMultilevel"/>
    <w:tmpl w:val="624A1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8">
    <w:nsid w:val="33D47A05"/>
    <w:multiLevelType w:val="hybridMultilevel"/>
    <w:tmpl w:val="E3FCEB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57E55F7"/>
    <w:multiLevelType w:val="hybridMultilevel"/>
    <w:tmpl w:val="75B65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DF72AD"/>
    <w:multiLevelType w:val="hybridMultilevel"/>
    <w:tmpl w:val="55CAA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F17FE2"/>
    <w:multiLevelType w:val="hybridMultilevel"/>
    <w:tmpl w:val="B540ECFC"/>
    <w:lvl w:ilvl="0" w:tplc="A19C6448">
      <w:start w:val="1"/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3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24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5">
    <w:nsid w:val="4C6213D8"/>
    <w:multiLevelType w:val="hybridMultilevel"/>
    <w:tmpl w:val="91865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7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8">
    <w:nsid w:val="52961D74"/>
    <w:multiLevelType w:val="hybridMultilevel"/>
    <w:tmpl w:val="1E5645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D62519"/>
    <w:multiLevelType w:val="hybridMultilevel"/>
    <w:tmpl w:val="EE2EE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31">
    <w:nsid w:val="570B0689"/>
    <w:multiLevelType w:val="hybridMultilevel"/>
    <w:tmpl w:val="F13E6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3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34">
    <w:nsid w:val="5AD84E44"/>
    <w:multiLevelType w:val="hybridMultilevel"/>
    <w:tmpl w:val="BEA441F2"/>
    <w:lvl w:ilvl="0" w:tplc="A19C6448">
      <w:start w:val="1"/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DAD7368"/>
    <w:multiLevelType w:val="hybridMultilevel"/>
    <w:tmpl w:val="38BC12BC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47476D4"/>
    <w:multiLevelType w:val="hybridMultilevel"/>
    <w:tmpl w:val="387A02B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CE0374"/>
    <w:multiLevelType w:val="hybridMultilevel"/>
    <w:tmpl w:val="B5AC3EA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4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2">
    <w:nsid w:val="745C495E"/>
    <w:multiLevelType w:val="hybridMultilevel"/>
    <w:tmpl w:val="9F7CC7F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BB22E79"/>
    <w:multiLevelType w:val="hybridMultilevel"/>
    <w:tmpl w:val="25AA60C6"/>
    <w:lvl w:ilvl="0" w:tplc="A27878A0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3"/>
  </w:num>
  <w:num w:numId="2">
    <w:abstractNumId w:val="14"/>
  </w:num>
  <w:num w:numId="3">
    <w:abstractNumId w:val="30"/>
  </w:num>
  <w:num w:numId="4">
    <w:abstractNumId w:val="0"/>
  </w:num>
  <w:num w:numId="5">
    <w:abstractNumId w:val="17"/>
  </w:num>
  <w:num w:numId="6">
    <w:abstractNumId w:val="35"/>
  </w:num>
  <w:num w:numId="7">
    <w:abstractNumId w:val="27"/>
  </w:num>
  <w:num w:numId="8">
    <w:abstractNumId w:val="24"/>
  </w:num>
  <w:num w:numId="9">
    <w:abstractNumId w:val="39"/>
  </w:num>
  <w:num w:numId="10">
    <w:abstractNumId w:val="23"/>
  </w:num>
  <w:num w:numId="11">
    <w:abstractNumId w:val="11"/>
  </w:num>
  <w:num w:numId="12">
    <w:abstractNumId w:val="22"/>
  </w:num>
  <w:num w:numId="13">
    <w:abstractNumId w:val="37"/>
  </w:num>
  <w:num w:numId="14">
    <w:abstractNumId w:val="43"/>
  </w:num>
  <w:num w:numId="15">
    <w:abstractNumId w:val="29"/>
  </w:num>
  <w:num w:numId="16">
    <w:abstractNumId w:val="31"/>
  </w:num>
  <w:num w:numId="17">
    <w:abstractNumId w:val="1"/>
  </w:num>
  <w:num w:numId="18">
    <w:abstractNumId w:val="26"/>
    <w:lvlOverride w:ilvl="0">
      <w:startOverride w:val="4"/>
    </w:lvlOverride>
  </w:num>
  <w:num w:numId="19">
    <w:abstractNumId w:val="4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18"/>
  </w:num>
  <w:num w:numId="23">
    <w:abstractNumId w:val="8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</w:num>
  <w:num w:numId="27">
    <w:abstractNumId w:val="34"/>
  </w:num>
  <w:num w:numId="28">
    <w:abstractNumId w:val="12"/>
  </w:num>
  <w:num w:numId="29">
    <w:abstractNumId w:val="15"/>
  </w:num>
  <w:num w:numId="30">
    <w:abstractNumId w:val="20"/>
  </w:num>
  <w:num w:numId="31">
    <w:abstractNumId w:val="25"/>
  </w:num>
  <w:num w:numId="32">
    <w:abstractNumId w:val="6"/>
  </w:num>
  <w:num w:numId="33">
    <w:abstractNumId w:val="42"/>
  </w:num>
  <w:num w:numId="34">
    <w:abstractNumId w:val="41"/>
  </w:num>
  <w:num w:numId="35">
    <w:abstractNumId w:val="19"/>
  </w:num>
  <w:num w:numId="36">
    <w:abstractNumId w:val="7"/>
  </w:num>
  <w:num w:numId="37">
    <w:abstractNumId w:val="13"/>
  </w:num>
  <w:num w:numId="38">
    <w:abstractNumId w:val="16"/>
  </w:num>
  <w:num w:numId="39">
    <w:abstractNumId w:val="38"/>
  </w:num>
  <w:num w:numId="40">
    <w:abstractNumId w:val="9"/>
  </w:num>
  <w:num w:numId="41">
    <w:abstractNumId w:val="36"/>
  </w:num>
  <w:num w:numId="42">
    <w:abstractNumId w:val="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224C"/>
    <w:rsid w:val="00004A88"/>
    <w:rsid w:val="00007EB8"/>
    <w:rsid w:val="000121ED"/>
    <w:rsid w:val="00012669"/>
    <w:rsid w:val="0001361F"/>
    <w:rsid w:val="00015B7B"/>
    <w:rsid w:val="00016CCD"/>
    <w:rsid w:val="0001747A"/>
    <w:rsid w:val="00020327"/>
    <w:rsid w:val="00020B68"/>
    <w:rsid w:val="0002137E"/>
    <w:rsid w:val="00024DC7"/>
    <w:rsid w:val="00026EE7"/>
    <w:rsid w:val="0002709F"/>
    <w:rsid w:val="00035490"/>
    <w:rsid w:val="00044741"/>
    <w:rsid w:val="00044F8A"/>
    <w:rsid w:val="00051D52"/>
    <w:rsid w:val="00053331"/>
    <w:rsid w:val="00063FA7"/>
    <w:rsid w:val="00065E13"/>
    <w:rsid w:val="000679BC"/>
    <w:rsid w:val="0007100E"/>
    <w:rsid w:val="00077588"/>
    <w:rsid w:val="0009005E"/>
    <w:rsid w:val="000959ED"/>
    <w:rsid w:val="000A296F"/>
    <w:rsid w:val="000A3CAA"/>
    <w:rsid w:val="000A5705"/>
    <w:rsid w:val="000B0DA2"/>
    <w:rsid w:val="000B334C"/>
    <w:rsid w:val="000B3EDA"/>
    <w:rsid w:val="000B3F69"/>
    <w:rsid w:val="000B56C8"/>
    <w:rsid w:val="000B5B42"/>
    <w:rsid w:val="000C26E9"/>
    <w:rsid w:val="000C273B"/>
    <w:rsid w:val="000C48D7"/>
    <w:rsid w:val="000D49ED"/>
    <w:rsid w:val="000D6E0C"/>
    <w:rsid w:val="000F12C5"/>
    <w:rsid w:val="000F1E7F"/>
    <w:rsid w:val="0010266C"/>
    <w:rsid w:val="001026E8"/>
    <w:rsid w:val="00106F09"/>
    <w:rsid w:val="00111E8B"/>
    <w:rsid w:val="001138B3"/>
    <w:rsid w:val="00113DAB"/>
    <w:rsid w:val="001216BA"/>
    <w:rsid w:val="0013018B"/>
    <w:rsid w:val="0013158B"/>
    <w:rsid w:val="001337BC"/>
    <w:rsid w:val="00136BE2"/>
    <w:rsid w:val="00141B1C"/>
    <w:rsid w:val="0014635A"/>
    <w:rsid w:val="00164D2C"/>
    <w:rsid w:val="001654C8"/>
    <w:rsid w:val="00170F3A"/>
    <w:rsid w:val="00171E2F"/>
    <w:rsid w:val="00172B05"/>
    <w:rsid w:val="00173E00"/>
    <w:rsid w:val="001806E8"/>
    <w:rsid w:val="00183324"/>
    <w:rsid w:val="00183A69"/>
    <w:rsid w:val="00193267"/>
    <w:rsid w:val="00194F5C"/>
    <w:rsid w:val="001A5180"/>
    <w:rsid w:val="001A519A"/>
    <w:rsid w:val="001A7418"/>
    <w:rsid w:val="001A7B42"/>
    <w:rsid w:val="001B5DD7"/>
    <w:rsid w:val="001B67D9"/>
    <w:rsid w:val="001C12C5"/>
    <w:rsid w:val="001D0C29"/>
    <w:rsid w:val="001D5735"/>
    <w:rsid w:val="001E13F3"/>
    <w:rsid w:val="001E24AD"/>
    <w:rsid w:val="001E4E1F"/>
    <w:rsid w:val="001E71AA"/>
    <w:rsid w:val="001E77A0"/>
    <w:rsid w:val="001F037B"/>
    <w:rsid w:val="001F0EAE"/>
    <w:rsid w:val="00200C55"/>
    <w:rsid w:val="0020353F"/>
    <w:rsid w:val="00204631"/>
    <w:rsid w:val="002072DF"/>
    <w:rsid w:val="0020795D"/>
    <w:rsid w:val="002107B0"/>
    <w:rsid w:val="00211099"/>
    <w:rsid w:val="00212E69"/>
    <w:rsid w:val="00221D18"/>
    <w:rsid w:val="00221F2C"/>
    <w:rsid w:val="00222EFF"/>
    <w:rsid w:val="00224064"/>
    <w:rsid w:val="002243E9"/>
    <w:rsid w:val="002262CC"/>
    <w:rsid w:val="00235DE9"/>
    <w:rsid w:val="00244B4E"/>
    <w:rsid w:val="00250CA2"/>
    <w:rsid w:val="0025133E"/>
    <w:rsid w:val="00252B2D"/>
    <w:rsid w:val="00253CF6"/>
    <w:rsid w:val="00255A2E"/>
    <w:rsid w:val="00256BC5"/>
    <w:rsid w:val="002603E9"/>
    <w:rsid w:val="00261020"/>
    <w:rsid w:val="00263080"/>
    <w:rsid w:val="00270140"/>
    <w:rsid w:val="00272032"/>
    <w:rsid w:val="002766F9"/>
    <w:rsid w:val="002830E3"/>
    <w:rsid w:val="0028415E"/>
    <w:rsid w:val="00284645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A6E25"/>
    <w:rsid w:val="002A7878"/>
    <w:rsid w:val="002B3F17"/>
    <w:rsid w:val="002B5977"/>
    <w:rsid w:val="002C2AF5"/>
    <w:rsid w:val="002C574C"/>
    <w:rsid w:val="002C6BF5"/>
    <w:rsid w:val="002C7EC3"/>
    <w:rsid w:val="002D17A5"/>
    <w:rsid w:val="002D7F30"/>
    <w:rsid w:val="002E08C5"/>
    <w:rsid w:val="002E2A1E"/>
    <w:rsid w:val="002E7030"/>
    <w:rsid w:val="002F0554"/>
    <w:rsid w:val="002F4750"/>
    <w:rsid w:val="00302336"/>
    <w:rsid w:val="00305E8D"/>
    <w:rsid w:val="00306F3A"/>
    <w:rsid w:val="00311DD1"/>
    <w:rsid w:val="00314F20"/>
    <w:rsid w:val="00320DC1"/>
    <w:rsid w:val="003256B3"/>
    <w:rsid w:val="003272D3"/>
    <w:rsid w:val="00342771"/>
    <w:rsid w:val="00347FE8"/>
    <w:rsid w:val="00355139"/>
    <w:rsid w:val="00362495"/>
    <w:rsid w:val="00362764"/>
    <w:rsid w:val="00363C2F"/>
    <w:rsid w:val="00363E69"/>
    <w:rsid w:val="00365729"/>
    <w:rsid w:val="0036674D"/>
    <w:rsid w:val="00373FAC"/>
    <w:rsid w:val="00380D30"/>
    <w:rsid w:val="00381329"/>
    <w:rsid w:val="00384DB4"/>
    <w:rsid w:val="00386282"/>
    <w:rsid w:val="00390F38"/>
    <w:rsid w:val="003924DE"/>
    <w:rsid w:val="00393EEC"/>
    <w:rsid w:val="00396FE4"/>
    <w:rsid w:val="003A76CB"/>
    <w:rsid w:val="003B6F8C"/>
    <w:rsid w:val="003C3C33"/>
    <w:rsid w:val="003C5367"/>
    <w:rsid w:val="003C5B83"/>
    <w:rsid w:val="003C6492"/>
    <w:rsid w:val="003D2D18"/>
    <w:rsid w:val="003D70EE"/>
    <w:rsid w:val="003D7243"/>
    <w:rsid w:val="003E1131"/>
    <w:rsid w:val="003E305C"/>
    <w:rsid w:val="003F19DB"/>
    <w:rsid w:val="003F561D"/>
    <w:rsid w:val="0040603B"/>
    <w:rsid w:val="00412D38"/>
    <w:rsid w:val="004135C6"/>
    <w:rsid w:val="00415B63"/>
    <w:rsid w:val="0041647A"/>
    <w:rsid w:val="00416898"/>
    <w:rsid w:val="00420F4F"/>
    <w:rsid w:val="0042420F"/>
    <w:rsid w:val="0043352F"/>
    <w:rsid w:val="00437738"/>
    <w:rsid w:val="004412BC"/>
    <w:rsid w:val="00441AAC"/>
    <w:rsid w:val="0044210C"/>
    <w:rsid w:val="00447BC3"/>
    <w:rsid w:val="00451686"/>
    <w:rsid w:val="00451FB4"/>
    <w:rsid w:val="0045312A"/>
    <w:rsid w:val="00460863"/>
    <w:rsid w:val="004622C1"/>
    <w:rsid w:val="0046261A"/>
    <w:rsid w:val="0046510B"/>
    <w:rsid w:val="004732A3"/>
    <w:rsid w:val="00473E58"/>
    <w:rsid w:val="00480DF9"/>
    <w:rsid w:val="004928FF"/>
    <w:rsid w:val="00492D36"/>
    <w:rsid w:val="004A3163"/>
    <w:rsid w:val="004A5869"/>
    <w:rsid w:val="004A6382"/>
    <w:rsid w:val="004A744C"/>
    <w:rsid w:val="004B016A"/>
    <w:rsid w:val="004B3EFE"/>
    <w:rsid w:val="004B410A"/>
    <w:rsid w:val="004C1AEB"/>
    <w:rsid w:val="004C1EE9"/>
    <w:rsid w:val="004C5753"/>
    <w:rsid w:val="004D0D92"/>
    <w:rsid w:val="004D1A23"/>
    <w:rsid w:val="004D2D06"/>
    <w:rsid w:val="004D43AC"/>
    <w:rsid w:val="004D5FB5"/>
    <w:rsid w:val="004D7D13"/>
    <w:rsid w:val="004F0F0A"/>
    <w:rsid w:val="004F5A13"/>
    <w:rsid w:val="00506DB8"/>
    <w:rsid w:val="00510D6E"/>
    <w:rsid w:val="005113ED"/>
    <w:rsid w:val="00511DEB"/>
    <w:rsid w:val="00512B21"/>
    <w:rsid w:val="00513F9E"/>
    <w:rsid w:val="00515396"/>
    <w:rsid w:val="00534D9A"/>
    <w:rsid w:val="0053540C"/>
    <w:rsid w:val="0053573E"/>
    <w:rsid w:val="00535D0A"/>
    <w:rsid w:val="005429AB"/>
    <w:rsid w:val="00545050"/>
    <w:rsid w:val="00547197"/>
    <w:rsid w:val="005548AF"/>
    <w:rsid w:val="00556830"/>
    <w:rsid w:val="005615FE"/>
    <w:rsid w:val="0056307D"/>
    <w:rsid w:val="005631BD"/>
    <w:rsid w:val="005752C9"/>
    <w:rsid w:val="00580711"/>
    <w:rsid w:val="00586ACA"/>
    <w:rsid w:val="00587F10"/>
    <w:rsid w:val="0059717B"/>
    <w:rsid w:val="005976DF"/>
    <w:rsid w:val="005A00F8"/>
    <w:rsid w:val="005A2006"/>
    <w:rsid w:val="005A3656"/>
    <w:rsid w:val="005A68DF"/>
    <w:rsid w:val="005A78BA"/>
    <w:rsid w:val="005B14B9"/>
    <w:rsid w:val="005B6848"/>
    <w:rsid w:val="005B6EC3"/>
    <w:rsid w:val="005C247A"/>
    <w:rsid w:val="005C36CB"/>
    <w:rsid w:val="005C4A7A"/>
    <w:rsid w:val="005C5441"/>
    <w:rsid w:val="005D0446"/>
    <w:rsid w:val="005D0C80"/>
    <w:rsid w:val="005E348A"/>
    <w:rsid w:val="005E48E9"/>
    <w:rsid w:val="005E5A31"/>
    <w:rsid w:val="005E6DE3"/>
    <w:rsid w:val="005E716D"/>
    <w:rsid w:val="00600E50"/>
    <w:rsid w:val="006015FA"/>
    <w:rsid w:val="0060397A"/>
    <w:rsid w:val="0060583C"/>
    <w:rsid w:val="006105F4"/>
    <w:rsid w:val="00612E79"/>
    <w:rsid w:val="00615B44"/>
    <w:rsid w:val="00620F7D"/>
    <w:rsid w:val="00623C2F"/>
    <w:rsid w:val="00624AF1"/>
    <w:rsid w:val="0063169E"/>
    <w:rsid w:val="0063498B"/>
    <w:rsid w:val="006353D0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66DFC"/>
    <w:rsid w:val="00675400"/>
    <w:rsid w:val="00676BB9"/>
    <w:rsid w:val="006915DE"/>
    <w:rsid w:val="006A005E"/>
    <w:rsid w:val="006A16CF"/>
    <w:rsid w:val="006A62F0"/>
    <w:rsid w:val="006A664E"/>
    <w:rsid w:val="006B09B6"/>
    <w:rsid w:val="006C1406"/>
    <w:rsid w:val="006C1447"/>
    <w:rsid w:val="006C3F58"/>
    <w:rsid w:val="006C4EC4"/>
    <w:rsid w:val="006D3054"/>
    <w:rsid w:val="006D31B6"/>
    <w:rsid w:val="006D362A"/>
    <w:rsid w:val="006D4F06"/>
    <w:rsid w:val="006D6806"/>
    <w:rsid w:val="006E44CF"/>
    <w:rsid w:val="006E5DCA"/>
    <w:rsid w:val="006E6D3B"/>
    <w:rsid w:val="006E7DCD"/>
    <w:rsid w:val="006F0264"/>
    <w:rsid w:val="006F0B84"/>
    <w:rsid w:val="006F0F79"/>
    <w:rsid w:val="006F395C"/>
    <w:rsid w:val="00700012"/>
    <w:rsid w:val="00702016"/>
    <w:rsid w:val="007051B1"/>
    <w:rsid w:val="0071193E"/>
    <w:rsid w:val="00712886"/>
    <w:rsid w:val="00714170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45E70"/>
    <w:rsid w:val="0075053D"/>
    <w:rsid w:val="00752F09"/>
    <w:rsid w:val="00753D58"/>
    <w:rsid w:val="00756939"/>
    <w:rsid w:val="007647F3"/>
    <w:rsid w:val="00766B23"/>
    <w:rsid w:val="00767BC0"/>
    <w:rsid w:val="00767DD3"/>
    <w:rsid w:val="007700D6"/>
    <w:rsid w:val="0077225F"/>
    <w:rsid w:val="007743D6"/>
    <w:rsid w:val="00782BD3"/>
    <w:rsid w:val="0079071A"/>
    <w:rsid w:val="0079368D"/>
    <w:rsid w:val="00793ECC"/>
    <w:rsid w:val="007A112B"/>
    <w:rsid w:val="007A455F"/>
    <w:rsid w:val="007A513D"/>
    <w:rsid w:val="007B0EB2"/>
    <w:rsid w:val="007B2C18"/>
    <w:rsid w:val="007B336C"/>
    <w:rsid w:val="007B5B31"/>
    <w:rsid w:val="007C20E6"/>
    <w:rsid w:val="007D226E"/>
    <w:rsid w:val="007D2C78"/>
    <w:rsid w:val="007D3F59"/>
    <w:rsid w:val="007D4B39"/>
    <w:rsid w:val="007D55D6"/>
    <w:rsid w:val="007E7E0D"/>
    <w:rsid w:val="007E7F2C"/>
    <w:rsid w:val="007F2153"/>
    <w:rsid w:val="007F3F10"/>
    <w:rsid w:val="007F4363"/>
    <w:rsid w:val="007F5A21"/>
    <w:rsid w:val="007F5BF1"/>
    <w:rsid w:val="00802EEE"/>
    <w:rsid w:val="00803F9C"/>
    <w:rsid w:val="008119AA"/>
    <w:rsid w:val="00816847"/>
    <w:rsid w:val="0082124B"/>
    <w:rsid w:val="00825675"/>
    <w:rsid w:val="00826379"/>
    <w:rsid w:val="00826C81"/>
    <w:rsid w:val="00827576"/>
    <w:rsid w:val="00833582"/>
    <w:rsid w:val="00836770"/>
    <w:rsid w:val="00837885"/>
    <w:rsid w:val="008439B7"/>
    <w:rsid w:val="008440C3"/>
    <w:rsid w:val="008445BB"/>
    <w:rsid w:val="00844F56"/>
    <w:rsid w:val="00845C94"/>
    <w:rsid w:val="008466EC"/>
    <w:rsid w:val="00850285"/>
    <w:rsid w:val="00864362"/>
    <w:rsid w:val="00875666"/>
    <w:rsid w:val="00876C30"/>
    <w:rsid w:val="00876EFF"/>
    <w:rsid w:val="008803C9"/>
    <w:rsid w:val="00886A05"/>
    <w:rsid w:val="00892964"/>
    <w:rsid w:val="008953DB"/>
    <w:rsid w:val="008970A9"/>
    <w:rsid w:val="008A1928"/>
    <w:rsid w:val="008A221A"/>
    <w:rsid w:val="008A23A4"/>
    <w:rsid w:val="008A56DA"/>
    <w:rsid w:val="008B00B4"/>
    <w:rsid w:val="008B325B"/>
    <w:rsid w:val="008B47B5"/>
    <w:rsid w:val="008C0919"/>
    <w:rsid w:val="008C53E6"/>
    <w:rsid w:val="008C58C9"/>
    <w:rsid w:val="008C69AC"/>
    <w:rsid w:val="008D163E"/>
    <w:rsid w:val="008D2E41"/>
    <w:rsid w:val="008D62E2"/>
    <w:rsid w:val="008D6825"/>
    <w:rsid w:val="008D7802"/>
    <w:rsid w:val="008E0B8A"/>
    <w:rsid w:val="008E24C2"/>
    <w:rsid w:val="008E2DAC"/>
    <w:rsid w:val="008E2F80"/>
    <w:rsid w:val="008E2F89"/>
    <w:rsid w:val="008F3F9D"/>
    <w:rsid w:val="008F5D2A"/>
    <w:rsid w:val="0090584C"/>
    <w:rsid w:val="00906CF9"/>
    <w:rsid w:val="00906F76"/>
    <w:rsid w:val="00917340"/>
    <w:rsid w:val="009176BA"/>
    <w:rsid w:val="0092129F"/>
    <w:rsid w:val="00930480"/>
    <w:rsid w:val="00933B6B"/>
    <w:rsid w:val="009362AB"/>
    <w:rsid w:val="00937C6B"/>
    <w:rsid w:val="00945E6E"/>
    <w:rsid w:val="00946844"/>
    <w:rsid w:val="00951BBA"/>
    <w:rsid w:val="00964678"/>
    <w:rsid w:val="0096657A"/>
    <w:rsid w:val="009729C9"/>
    <w:rsid w:val="00976742"/>
    <w:rsid w:val="0098049E"/>
    <w:rsid w:val="00980A28"/>
    <w:rsid w:val="009863F3"/>
    <w:rsid w:val="00987799"/>
    <w:rsid w:val="0099140E"/>
    <w:rsid w:val="0099313F"/>
    <w:rsid w:val="0099533B"/>
    <w:rsid w:val="0099563C"/>
    <w:rsid w:val="0099615D"/>
    <w:rsid w:val="00996BBD"/>
    <w:rsid w:val="009A246B"/>
    <w:rsid w:val="009A29C7"/>
    <w:rsid w:val="009A3359"/>
    <w:rsid w:val="009A4845"/>
    <w:rsid w:val="009A4CB3"/>
    <w:rsid w:val="009A54AB"/>
    <w:rsid w:val="009A5A0A"/>
    <w:rsid w:val="009A6D31"/>
    <w:rsid w:val="009B0E49"/>
    <w:rsid w:val="009B3B19"/>
    <w:rsid w:val="009B7D73"/>
    <w:rsid w:val="009C0CA3"/>
    <w:rsid w:val="009C10A2"/>
    <w:rsid w:val="009C4A85"/>
    <w:rsid w:val="009C69AC"/>
    <w:rsid w:val="009D0806"/>
    <w:rsid w:val="009D1B44"/>
    <w:rsid w:val="009D3B0E"/>
    <w:rsid w:val="009D5D22"/>
    <w:rsid w:val="009D642F"/>
    <w:rsid w:val="009D7DD2"/>
    <w:rsid w:val="009D7EA5"/>
    <w:rsid w:val="009E3B8A"/>
    <w:rsid w:val="009E6A1B"/>
    <w:rsid w:val="009F025C"/>
    <w:rsid w:val="009F08DD"/>
    <w:rsid w:val="009F1528"/>
    <w:rsid w:val="009F3D90"/>
    <w:rsid w:val="009F7B97"/>
    <w:rsid w:val="00A04F8D"/>
    <w:rsid w:val="00A06850"/>
    <w:rsid w:val="00A07DE5"/>
    <w:rsid w:val="00A12F4D"/>
    <w:rsid w:val="00A173A0"/>
    <w:rsid w:val="00A1761B"/>
    <w:rsid w:val="00A176A7"/>
    <w:rsid w:val="00A204A7"/>
    <w:rsid w:val="00A268ED"/>
    <w:rsid w:val="00A302D7"/>
    <w:rsid w:val="00A304A4"/>
    <w:rsid w:val="00A4726E"/>
    <w:rsid w:val="00A506DE"/>
    <w:rsid w:val="00A519DC"/>
    <w:rsid w:val="00A52989"/>
    <w:rsid w:val="00A544CD"/>
    <w:rsid w:val="00A54EAD"/>
    <w:rsid w:val="00A5638D"/>
    <w:rsid w:val="00A5718A"/>
    <w:rsid w:val="00A6073E"/>
    <w:rsid w:val="00A61F12"/>
    <w:rsid w:val="00A6420A"/>
    <w:rsid w:val="00A70FE8"/>
    <w:rsid w:val="00A835EC"/>
    <w:rsid w:val="00A8675F"/>
    <w:rsid w:val="00A909F4"/>
    <w:rsid w:val="00A93362"/>
    <w:rsid w:val="00AA440D"/>
    <w:rsid w:val="00AA4C06"/>
    <w:rsid w:val="00AA72D4"/>
    <w:rsid w:val="00AB03C1"/>
    <w:rsid w:val="00AB1A4B"/>
    <w:rsid w:val="00AB1EE7"/>
    <w:rsid w:val="00AB3332"/>
    <w:rsid w:val="00AB3DB9"/>
    <w:rsid w:val="00AB49AD"/>
    <w:rsid w:val="00AB5449"/>
    <w:rsid w:val="00AB7E3E"/>
    <w:rsid w:val="00AC4412"/>
    <w:rsid w:val="00AC7A87"/>
    <w:rsid w:val="00AD0814"/>
    <w:rsid w:val="00AD64D8"/>
    <w:rsid w:val="00AD7DDB"/>
    <w:rsid w:val="00AE04FD"/>
    <w:rsid w:val="00AE0EF0"/>
    <w:rsid w:val="00AE1F7F"/>
    <w:rsid w:val="00AE6F53"/>
    <w:rsid w:val="00B05BCD"/>
    <w:rsid w:val="00B074A4"/>
    <w:rsid w:val="00B163DB"/>
    <w:rsid w:val="00B20397"/>
    <w:rsid w:val="00B24CB9"/>
    <w:rsid w:val="00B27BD9"/>
    <w:rsid w:val="00B33177"/>
    <w:rsid w:val="00B341BA"/>
    <w:rsid w:val="00B34F57"/>
    <w:rsid w:val="00B3766C"/>
    <w:rsid w:val="00B40335"/>
    <w:rsid w:val="00B41E03"/>
    <w:rsid w:val="00B476C5"/>
    <w:rsid w:val="00B508D0"/>
    <w:rsid w:val="00B61046"/>
    <w:rsid w:val="00B61515"/>
    <w:rsid w:val="00B63C89"/>
    <w:rsid w:val="00B64B83"/>
    <w:rsid w:val="00B65CD0"/>
    <w:rsid w:val="00B6743B"/>
    <w:rsid w:val="00B71C78"/>
    <w:rsid w:val="00B73132"/>
    <w:rsid w:val="00B749FF"/>
    <w:rsid w:val="00B811AF"/>
    <w:rsid w:val="00B81487"/>
    <w:rsid w:val="00B825AD"/>
    <w:rsid w:val="00B9000E"/>
    <w:rsid w:val="00B93A43"/>
    <w:rsid w:val="00B93CD7"/>
    <w:rsid w:val="00B94089"/>
    <w:rsid w:val="00B97D29"/>
    <w:rsid w:val="00BA3ECD"/>
    <w:rsid w:val="00BA47FF"/>
    <w:rsid w:val="00BA65DD"/>
    <w:rsid w:val="00BA785D"/>
    <w:rsid w:val="00BB4DDA"/>
    <w:rsid w:val="00BB7B1F"/>
    <w:rsid w:val="00BC3FBD"/>
    <w:rsid w:val="00BD0AF2"/>
    <w:rsid w:val="00BD1CA4"/>
    <w:rsid w:val="00BD4F90"/>
    <w:rsid w:val="00BD792B"/>
    <w:rsid w:val="00BE09B4"/>
    <w:rsid w:val="00BE0BAF"/>
    <w:rsid w:val="00BE4304"/>
    <w:rsid w:val="00BE51C4"/>
    <w:rsid w:val="00BE5B1A"/>
    <w:rsid w:val="00BE5B57"/>
    <w:rsid w:val="00BF59E7"/>
    <w:rsid w:val="00C10B68"/>
    <w:rsid w:val="00C14B8E"/>
    <w:rsid w:val="00C231ED"/>
    <w:rsid w:val="00C23CE0"/>
    <w:rsid w:val="00C247A0"/>
    <w:rsid w:val="00C2788A"/>
    <w:rsid w:val="00C27A11"/>
    <w:rsid w:val="00C31288"/>
    <w:rsid w:val="00C321A3"/>
    <w:rsid w:val="00C378BA"/>
    <w:rsid w:val="00C37DEE"/>
    <w:rsid w:val="00C43A18"/>
    <w:rsid w:val="00C4787D"/>
    <w:rsid w:val="00C5335C"/>
    <w:rsid w:val="00C564A2"/>
    <w:rsid w:val="00C60C74"/>
    <w:rsid w:val="00C649B0"/>
    <w:rsid w:val="00C71F1E"/>
    <w:rsid w:val="00C72D02"/>
    <w:rsid w:val="00C73871"/>
    <w:rsid w:val="00C753E9"/>
    <w:rsid w:val="00C77475"/>
    <w:rsid w:val="00C82BDD"/>
    <w:rsid w:val="00C847C2"/>
    <w:rsid w:val="00C87B9B"/>
    <w:rsid w:val="00C920C6"/>
    <w:rsid w:val="00C94681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CE50F1"/>
    <w:rsid w:val="00D0138E"/>
    <w:rsid w:val="00D015C5"/>
    <w:rsid w:val="00D06423"/>
    <w:rsid w:val="00D10888"/>
    <w:rsid w:val="00D11BBA"/>
    <w:rsid w:val="00D13727"/>
    <w:rsid w:val="00D1794C"/>
    <w:rsid w:val="00D20CDE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4D"/>
    <w:rsid w:val="00D66690"/>
    <w:rsid w:val="00D7048F"/>
    <w:rsid w:val="00D70B00"/>
    <w:rsid w:val="00D71B27"/>
    <w:rsid w:val="00D71EAB"/>
    <w:rsid w:val="00D76CBF"/>
    <w:rsid w:val="00D80816"/>
    <w:rsid w:val="00D82FAD"/>
    <w:rsid w:val="00D839F9"/>
    <w:rsid w:val="00D93EEF"/>
    <w:rsid w:val="00D9429F"/>
    <w:rsid w:val="00D942B6"/>
    <w:rsid w:val="00DA4D6B"/>
    <w:rsid w:val="00DB05C5"/>
    <w:rsid w:val="00DB60F7"/>
    <w:rsid w:val="00DC086D"/>
    <w:rsid w:val="00DC100F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0798B"/>
    <w:rsid w:val="00E1192C"/>
    <w:rsid w:val="00E15D3E"/>
    <w:rsid w:val="00E17062"/>
    <w:rsid w:val="00E17FA9"/>
    <w:rsid w:val="00E2436C"/>
    <w:rsid w:val="00E27359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85622"/>
    <w:rsid w:val="00E91793"/>
    <w:rsid w:val="00E93183"/>
    <w:rsid w:val="00E936D0"/>
    <w:rsid w:val="00E95D7B"/>
    <w:rsid w:val="00E96F47"/>
    <w:rsid w:val="00EB02A9"/>
    <w:rsid w:val="00EB17FD"/>
    <w:rsid w:val="00EB1CF1"/>
    <w:rsid w:val="00EB66F5"/>
    <w:rsid w:val="00EC4879"/>
    <w:rsid w:val="00EC60F4"/>
    <w:rsid w:val="00EC650C"/>
    <w:rsid w:val="00EC781F"/>
    <w:rsid w:val="00EC7D94"/>
    <w:rsid w:val="00EC7FB4"/>
    <w:rsid w:val="00ED3844"/>
    <w:rsid w:val="00ED607C"/>
    <w:rsid w:val="00EE07C9"/>
    <w:rsid w:val="00EE7BC6"/>
    <w:rsid w:val="00F01F05"/>
    <w:rsid w:val="00F04CA0"/>
    <w:rsid w:val="00F1561A"/>
    <w:rsid w:val="00F17B91"/>
    <w:rsid w:val="00F2178F"/>
    <w:rsid w:val="00F23261"/>
    <w:rsid w:val="00F25193"/>
    <w:rsid w:val="00F2674D"/>
    <w:rsid w:val="00F33BDE"/>
    <w:rsid w:val="00F4451E"/>
    <w:rsid w:val="00F45060"/>
    <w:rsid w:val="00F450F3"/>
    <w:rsid w:val="00F4540A"/>
    <w:rsid w:val="00F47635"/>
    <w:rsid w:val="00F4767E"/>
    <w:rsid w:val="00F51BB4"/>
    <w:rsid w:val="00F55668"/>
    <w:rsid w:val="00F63F84"/>
    <w:rsid w:val="00F6698B"/>
    <w:rsid w:val="00F67D05"/>
    <w:rsid w:val="00F70D85"/>
    <w:rsid w:val="00F73E5C"/>
    <w:rsid w:val="00F74398"/>
    <w:rsid w:val="00F76893"/>
    <w:rsid w:val="00F8382A"/>
    <w:rsid w:val="00F83DE2"/>
    <w:rsid w:val="00F85784"/>
    <w:rsid w:val="00F86CC4"/>
    <w:rsid w:val="00F87AC2"/>
    <w:rsid w:val="00F87DBB"/>
    <w:rsid w:val="00F9584B"/>
    <w:rsid w:val="00F95E92"/>
    <w:rsid w:val="00F970C2"/>
    <w:rsid w:val="00FA15D6"/>
    <w:rsid w:val="00FA20D6"/>
    <w:rsid w:val="00FA3249"/>
    <w:rsid w:val="00FB4991"/>
    <w:rsid w:val="00FB6A8B"/>
    <w:rsid w:val="00FB7D98"/>
    <w:rsid w:val="00FC1795"/>
    <w:rsid w:val="00FC5776"/>
    <w:rsid w:val="00FC7D78"/>
    <w:rsid w:val="00FD06A2"/>
    <w:rsid w:val="00FD16B9"/>
    <w:rsid w:val="00FD6A39"/>
    <w:rsid w:val="00FE1520"/>
    <w:rsid w:val="00FE3ADE"/>
    <w:rsid w:val="00FE722D"/>
    <w:rsid w:val="00FF072A"/>
    <w:rsid w:val="00FF0E48"/>
    <w:rsid w:val="00FF1A9E"/>
    <w:rsid w:val="00FF4231"/>
    <w:rsid w:val="00FF6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nhideWhenUsed="0" w:qFormat="1"/>
    <w:lsdException w:name="Plain Text" w:uiPriority="0"/>
    <w:lsdException w:name="Normal (Web)" w:uiPriority="1" w:qFormat="1"/>
    <w:lsdException w:name="HTML Preformatted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99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99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rsid w:val="00E44FB3"/>
    <w:rPr>
      <w:i/>
      <w:iCs/>
    </w:rPr>
  </w:style>
  <w:style w:type="character" w:customStyle="1" w:styleId="afffb">
    <w:name w:val="Продолжение ссылки"/>
    <w:basedOn w:val="af5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rsid w:val="005E6DE3"/>
  </w:style>
  <w:style w:type="paragraph" w:customStyle="1" w:styleId="affff3">
    <w:name w:val="Внимание: недобросовестность!"/>
    <w:basedOn w:val="affff1"/>
    <w:next w:val="a1"/>
    <w:rsid w:val="005E6DE3"/>
  </w:style>
  <w:style w:type="character" w:customStyle="1" w:styleId="affff4">
    <w:name w:val="Выделение для Базового Поиска"/>
    <w:basedOn w:val="ae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rsid w:val="005E6DE3"/>
  </w:style>
  <w:style w:type="paragraph" w:customStyle="1" w:styleId="afffffa">
    <w:name w:val="Моноширинны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rsid w:val="005E6DE3"/>
    <w:pPr>
      <w:ind w:firstLine="118"/>
    </w:pPr>
  </w:style>
  <w:style w:type="paragraph" w:customStyle="1" w:styleId="affffff">
    <w:name w:val="Оглавление"/>
    <w:basedOn w:val="af9"/>
    <w:next w:val="a1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rsid w:val="005E6DE3"/>
  </w:style>
  <w:style w:type="paragraph" w:customStyle="1" w:styleId="affffff7">
    <w:name w:val="Примечание."/>
    <w:basedOn w:val="affff1"/>
    <w:next w:val="a1"/>
    <w:rsid w:val="005E6DE3"/>
  </w:style>
  <w:style w:type="paragraph" w:customStyle="1" w:styleId="affffff8">
    <w:name w:val="Словарная статья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">
    <w:name w:val="Без интервала13"/>
    <w:basedOn w:val="a1"/>
    <w:uiPriority w:val="99"/>
    <w:qFormat/>
    <w:rsid w:val="00EB1CF1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onsDocList">
    <w:name w:val="ConsDocList"/>
    <w:rsid w:val="00EB1C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nhideWhenUsed="0" w:qFormat="1"/>
    <w:lsdException w:name="Plain Text" w:uiPriority="0"/>
    <w:lsdException w:name="Normal (Web)" w:uiPriority="1" w:qFormat="1"/>
    <w:lsdException w:name="HTML Preformatted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99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99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rsid w:val="00E44FB3"/>
    <w:rPr>
      <w:i/>
      <w:iCs/>
    </w:rPr>
  </w:style>
  <w:style w:type="character" w:customStyle="1" w:styleId="afffb">
    <w:name w:val="Продолжение ссылки"/>
    <w:basedOn w:val="af5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rsid w:val="005E6DE3"/>
  </w:style>
  <w:style w:type="paragraph" w:customStyle="1" w:styleId="affff3">
    <w:name w:val="Внимание: недобросовестность!"/>
    <w:basedOn w:val="affff1"/>
    <w:next w:val="a1"/>
    <w:rsid w:val="005E6DE3"/>
  </w:style>
  <w:style w:type="character" w:customStyle="1" w:styleId="affff4">
    <w:name w:val="Выделение для Базового Поиска"/>
    <w:basedOn w:val="ae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rsid w:val="005E6DE3"/>
  </w:style>
  <w:style w:type="paragraph" w:customStyle="1" w:styleId="afffffa">
    <w:name w:val="Моноширинны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rsid w:val="005E6DE3"/>
    <w:pPr>
      <w:ind w:firstLine="118"/>
    </w:pPr>
  </w:style>
  <w:style w:type="paragraph" w:customStyle="1" w:styleId="affffff">
    <w:name w:val="Оглавление"/>
    <w:basedOn w:val="af9"/>
    <w:next w:val="a1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rsid w:val="005E6DE3"/>
  </w:style>
  <w:style w:type="paragraph" w:customStyle="1" w:styleId="affffff7">
    <w:name w:val="Примечание."/>
    <w:basedOn w:val="affff1"/>
    <w:next w:val="a1"/>
    <w:rsid w:val="005E6DE3"/>
  </w:style>
  <w:style w:type="paragraph" w:customStyle="1" w:styleId="affffff8">
    <w:name w:val="Словарная статья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">
    <w:name w:val="Без интервала13"/>
    <w:basedOn w:val="a1"/>
    <w:uiPriority w:val="99"/>
    <w:qFormat/>
    <w:rsid w:val="00EB1CF1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onsDocList">
    <w:name w:val="ConsDocList"/>
    <w:rsid w:val="00EB1C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internet.garant.ru/document?id=12012604&amp;sub=741" TargetMode="External"/><Relationship Id="rId18" Type="http://schemas.openxmlformats.org/officeDocument/2006/relationships/hyperlink" Target="http://internet.garant.ru/document?id=12012604&amp;sub=7901" TargetMode="External"/><Relationship Id="rId26" Type="http://schemas.openxmlformats.org/officeDocument/2006/relationships/hyperlink" Target="http://internet.garant.ru/document/redirect/12112604/781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?id=8916843&amp;sub=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?id=12012604&amp;sub=70" TargetMode="External"/><Relationship Id="rId17" Type="http://schemas.openxmlformats.org/officeDocument/2006/relationships/hyperlink" Target="http://internet.garant.ru/document?id=12012604&amp;sub=79" TargetMode="External"/><Relationship Id="rId25" Type="http://schemas.openxmlformats.org/officeDocument/2006/relationships/hyperlink" Target="https://docs.cntd.ru/document/49907082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?id=12012604&amp;sub=7802" TargetMode="External"/><Relationship Id="rId20" Type="http://schemas.openxmlformats.org/officeDocument/2006/relationships/hyperlink" Target="http://internet.garant.ru/document?id=8819500&amp;sub=0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?id=12012604&amp;sub=691" TargetMode="External"/><Relationship Id="rId24" Type="http://schemas.openxmlformats.org/officeDocument/2006/relationships/hyperlink" Target="https://docs.cntd.ru/document/49907082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internet.garant.ru/document?id=12012604&amp;sub=781" TargetMode="External"/><Relationship Id="rId23" Type="http://schemas.openxmlformats.org/officeDocument/2006/relationships/hyperlink" Target="http://docs.cntd.ru/document/499057874" TargetMode="External"/><Relationship Id="rId28" Type="http://schemas.openxmlformats.org/officeDocument/2006/relationships/hyperlink" Target="http://internet.garant.ru/document/redirect/12112604/781" TargetMode="External"/><Relationship Id="rId10" Type="http://schemas.openxmlformats.org/officeDocument/2006/relationships/hyperlink" Target="http://internet.garant.ru/document?id=12012604&amp;sub=69" TargetMode="External"/><Relationship Id="rId19" Type="http://schemas.openxmlformats.org/officeDocument/2006/relationships/hyperlink" Target="http://internet.garant.ru/document?id=12012604&amp;sub=80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?id=12012604&amp;sub=1742" TargetMode="External"/><Relationship Id="rId14" Type="http://schemas.openxmlformats.org/officeDocument/2006/relationships/hyperlink" Target="http://internet.garant.ru/document?id=12012604&amp;sub=78" TargetMode="External"/><Relationship Id="rId22" Type="http://schemas.openxmlformats.org/officeDocument/2006/relationships/hyperlink" Target="http://internet.garant.ru/document?id=8825477&amp;sub=0" TargetMode="External"/><Relationship Id="rId27" Type="http://schemas.openxmlformats.org/officeDocument/2006/relationships/hyperlink" Target="http://internet.garant.ru/document/redirect/72939745/0" TargetMode="External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5757E-9825-4630-9BA1-9F496FB06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23</Pages>
  <Words>9667</Words>
  <Characters>55106</Characters>
  <Application>Microsoft Office Word</Application>
  <DocSecurity>0</DocSecurity>
  <Lines>459</Lines>
  <Paragraphs>129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15</vt:i4>
      </vt:variant>
    </vt:vector>
  </HeadingPairs>
  <TitlesOfParts>
    <vt:vector size="16" baseType="lpstr">
      <vt:lpstr/>
      <vt:lpstr>Перечень видов бюджетных ассигнований</vt:lpstr>
      <vt:lpstr>Методика планирования бюджетных ассигнований бюджета Дубенского муниципального р</vt:lpstr>
      <vt:lpstr>«Таблица 2. Нормативы расходов на приобретение письменных и чертежных принадлежн</vt:lpstr>
      <vt:lpstr>«Таблица 3. Нормативы расходов на приобретение моющих средств для стирки белья»</vt:lpstr>
      <vt:lpstr>«Таблица 4. Нормативы расходов на подписку и приобретение периодических изданий </vt:lpstr>
      <vt:lpstr>«Таблица 5. Нормативы расходов на приобретение учебно-наглядных пособий и электр</vt:lpstr>
      <vt:lpstr>Таблица 7. Нормативы расходов на командировочные и иные  выплаты в  органах мест</vt:lpstr>
      <vt:lpstr>Таблица 8. Нормативы расходов на санаторно-курортное лечение (включая проезд и о</vt:lpstr>
      <vt:lpstr>Таблица 9. Нормативы расходов на закупку товаров, работ, услуг для обеспечения м</vt:lpstr>
      <vt:lpstr>«Таблица 10. Нормативы расходов на осуществление текущего ремонта и технического</vt:lpstr>
      <vt:lpstr>I. Оказание муниципальных услуг (выполнение работ), включая ассигнования на заку</vt:lpstr>
      <vt:lpstr>Перечень субъектов бюджетного планирования, участвующих в разработке проекта бюд</vt:lpstr>
      <vt:lpstr/>
      <vt:lpstr>Форма 2</vt:lpstr>
      <vt:lpstr>Сводный план - график проведения аукционов по продаже и (или) предоставлению в а</vt:lpstr>
    </vt:vector>
  </TitlesOfParts>
  <Company>Администрация</Company>
  <LinksUpToDate>false</LinksUpToDate>
  <CharactersWithSpaces>64644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11</dc:creator>
  <cp:lastModifiedBy>Юрист</cp:lastModifiedBy>
  <cp:revision>137</cp:revision>
  <cp:lastPrinted>2021-06-25T08:45:00Z</cp:lastPrinted>
  <dcterms:created xsi:type="dcterms:W3CDTF">2021-03-23T14:32:00Z</dcterms:created>
  <dcterms:modified xsi:type="dcterms:W3CDTF">2021-08-02T12:02:00Z</dcterms:modified>
</cp:coreProperties>
</file>