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223" w:rsidRDefault="001C6223" w:rsidP="001C6223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1C6223" w:rsidRDefault="001C6223" w:rsidP="001C6223">
      <w:pPr>
        <w:pStyle w:val="msonormalbullet2gifbullet1gif"/>
        <w:numPr>
          <w:ilvl w:val="0"/>
          <w:numId w:val="1"/>
        </w:numPr>
        <w:contextualSpacing/>
        <w:jc w:val="center"/>
      </w:pPr>
      <w:r>
        <w:t>№7 (91) от 25.03.2022г.</w:t>
      </w:r>
    </w:p>
    <w:p w:rsidR="001C6223" w:rsidRPr="006D231A" w:rsidRDefault="001C6223" w:rsidP="001C6223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Установлены основания привлечения к ответственности неплательщиков алиментов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Текс</w:t>
      </w:r>
      <w:proofErr w:type="gramStart"/>
      <w:r w:rsidRPr="00F863D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П</w:t>
      </w:r>
      <w:proofErr w:type="gramEnd"/>
      <w:r w:rsidRPr="00F863D8">
        <w:rPr>
          <w:rFonts w:ascii="Times New Roman" w:eastAsia="Times New Roman" w:hAnsi="Times New Roman" w:cs="Times New Roman"/>
          <w:color w:val="FFFFFF"/>
          <w:sz w:val="28"/>
          <w:szCs w:val="28"/>
        </w:rPr>
        <w:t>оделиться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Законодателем приняты поправки, устанавливающие основания привлечения к административной и уголовной ответственности за неуплату алиментов.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Так, </w:t>
      </w:r>
      <w:hyperlink r:id="rId5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479-ФЗ внесены изменения в статью 5.35.1 Кодекса Российской Федерации об административных правонарушениях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 предусматривающие административную ответственность лиц в случае неуплаты алиментов на содержание несовершеннолетних детей либо нетрудоспособных детей, достигших восемнадцатилетнего возраста, или нетрудоспособных родителей в течение двух и более месяцев со дня возбуждения исполнительного производства, в размере, установленном в соответствии с решением суда</w:t>
      </w:r>
      <w:proofErr w:type="gramEnd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или нотариально удостоверенным соглашением, если такие действия не содержат уголовно наказуемого </w:t>
      </w:r>
      <w:hyperlink r:id="rId6" w:anchor="dst1925" w:history="1">
        <w:proofErr w:type="gramStart"/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деян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ия</w:t>
      </w:r>
      <w:proofErr w:type="gramEnd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499-ФЗ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также внесены поправки, согласно которым в случае неоднократной неуплаты алиментов в размере, установленном решением суда или нотариально удостоверенным соглашением, наступит уголовная ответственность. При погашении задолженности в полном объеме неплательщики подлежат освобождению от уголовной ответственности.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Новые законоположения действуют с 10 января текущего года.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Законодателем приняты поправки, устанавливающие основания привлечения к административной и уголовной ответственности за неуплату алиментов.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Так, </w:t>
      </w:r>
      <w:hyperlink r:id="rId8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479-ФЗ внесены изменения в статью 5.35.1 Кодекса Российской Федерации об административных правонарушениях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 предусматривающие административную ответственность лиц в случае неуплаты алиментов на содержание несовершеннолетних детей либо нетрудоспособных детей, достигших восемнадцатилетнего возраста, или нетрудоспособных родителей в течение двух и более месяцев со дня возбуждения исполнительного производства, в размере, установленном в соответствии с решением суда</w:t>
      </w:r>
      <w:proofErr w:type="gramEnd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или нотариально удостоверенным соглашением, если такие действия не содержат уголовно наказуемого </w:t>
      </w:r>
      <w:hyperlink r:id="rId9" w:anchor="dst1925" w:history="1">
        <w:proofErr w:type="gramStart"/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деян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ия</w:t>
      </w:r>
      <w:proofErr w:type="gramEnd"/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Pr="00F863D8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30 декабря 2021 г. № 499-ФЗ</w:t>
        </w:r>
      </w:hyperlink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также внесены поправки, согласно которым в случае неоднократной неуплаты алиментов в размере, установленном решением суда или нотариально удостоверенным </w:t>
      </w: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соглашением, наступит уголовная ответственность. При погашении задолженности в полном объеме неплательщики подлежат освобождению от уголовной ответственности.</w:t>
      </w:r>
    </w:p>
    <w:p w:rsidR="001C6223" w:rsidRPr="00F863D8" w:rsidRDefault="001C6223" w:rsidP="001C6223">
      <w:pPr>
        <w:shd w:val="clear" w:color="auto" w:fill="FFFFFF"/>
        <w:spacing w:after="0" w:line="240" w:lineRule="auto"/>
        <w:ind w:left="-18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Новые законоположения действуют с 10 января текущего года.</w:t>
      </w:r>
    </w:p>
    <w:p w:rsidR="001C6223" w:rsidRDefault="001C6223" w:rsidP="001C62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C6223" w:rsidRDefault="001C6223" w:rsidP="001C62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C6223" w:rsidRPr="00F863D8" w:rsidRDefault="001C6223" w:rsidP="001C62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63D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C6223" w:rsidRDefault="001C6223" w:rsidP="001C62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C6223" w:rsidRDefault="001C6223" w:rsidP="001C62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C6223" w:rsidRDefault="001C6223" w:rsidP="001C622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B7008C" w:rsidRDefault="00B7008C"/>
    <w:sectPr w:rsidR="00B7008C" w:rsidSect="00B70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223"/>
    <w:rsid w:val="001C6223"/>
    <w:rsid w:val="00B7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1C622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1C622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C622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hotlaw/federal/1512328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hotlaw/federal/151244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05601/1ff58aab7f0012bee8ea288dafc9f2ab0ad4a4ec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arant.ru/hotlaw/federal/1512328/" TargetMode="External"/><Relationship Id="rId10" Type="http://schemas.openxmlformats.org/officeDocument/2006/relationships/hyperlink" Target="https://www.garant.ru/hotlaw/federal/151244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405601/1ff58aab7f0012bee8ea288dafc9f2ab0ad4a4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2022-03-25T09:40:00Z</dcterms:created>
  <dcterms:modified xsi:type="dcterms:W3CDTF">2022-03-25T09:40:00Z</dcterms:modified>
</cp:coreProperties>
</file>