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AF5" w:rsidRDefault="00053AF5" w:rsidP="00053AF5">
      <w:pPr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MS Gothic" w:eastAsia="MS Gothic" w:hAnsi="MS Gothic" w:cs="MS Gothic" w:hint="eastAsia"/>
          <w:color w:val="000000"/>
          <w:shd w:val="clear" w:color="auto" w:fill="FFFFFF"/>
        </w:rPr>
        <w:t>➡</w:t>
      </w:r>
      <w:r>
        <w:rPr>
          <w:rFonts w:ascii="Arial" w:hAnsi="Arial" w:cs="Arial"/>
          <w:color w:val="000000"/>
          <w:shd w:val="clear" w:color="auto" w:fill="FFFFFF"/>
        </w:rPr>
        <w:t xml:space="preserve"> Голосование проводится в рамках федерального проекта «Формирование комфортной городской среды» и продлится с 15 апреля по 30 мая.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053AF5" w:rsidRDefault="00053AF5" w:rsidP="00053AF5">
      <w:r>
        <w:rPr>
          <w:rFonts w:ascii="Arial" w:hAnsi="Arial" w:cs="Arial"/>
          <w:color w:val="000000"/>
          <w:shd w:val="clear" w:color="auto" w:fill="FFFFFF"/>
        </w:rPr>
        <w:t>👋Общественные кураторы по благоустройству информируют жителей села Дубенки о предстоящем рейтинговом голосовании по выбору общественной территории👋 📢 Смотрите и голосуйте на </w:t>
      </w:r>
      <w:hyperlink r:id="rId4" w:tgtFrame="_blank" w:history="1">
        <w:r>
          <w:rPr>
            <w:rStyle w:val="a3"/>
            <w:rFonts w:ascii="Arial" w:hAnsi="Arial" w:cs="Arial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 за Общественное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пространство,ограниченное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с запада ул.2-й микрорайон., с востока улицей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Бровцева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,. Это неблагоустроенная в данный момент территория, может стать отличной точкой для вашего отдыха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✨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В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случае победы общественного пространства в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онлайн-голосовании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, здесь будут установлены, скамейки и беседки, уличное освещение и ровные асфальтированные дорожки.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Сделать свой выбор все жители старше 14 лет смогут с 15 апреля 2022 года по 30 мая 2022 года на федеральной платформе Минстроя России по электронному адресу:</w:t>
      </w:r>
      <w:hyperlink r:id="rId5" w:tgtFrame="_blank" w:history="1">
        <w:r>
          <w:rPr>
            <w:rStyle w:val="a3"/>
            <w:rFonts w:ascii="Arial" w:hAnsi="Arial" w:cs="Arial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Всё в наших руках! 🔥 </w:t>
      </w:r>
    </w:p>
    <w:p w:rsidR="00EF739F" w:rsidRDefault="00053AF5" w:rsidP="00053AF5">
      <w:pPr>
        <w:ind w:left="993" w:right="4200" w:hanging="993"/>
      </w:pPr>
    </w:p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53AF5"/>
    <w:rsid w:val="00053AF5"/>
    <w:rsid w:val="00106BB3"/>
    <w:rsid w:val="001D78D7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3A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13.gorodsreda.ru/" TargetMode="External"/><Relationship Id="rId4" Type="http://schemas.openxmlformats.org/officeDocument/2006/relationships/hyperlink" Target="http://13.gorodsre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844</Characters>
  <Application>Microsoft Office Word</Application>
  <DocSecurity>0</DocSecurity>
  <Lines>7</Lines>
  <Paragraphs>1</Paragraphs>
  <ScaleCrop>false</ScaleCrop>
  <Company>Microsoft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2022-03-30T15:13:00Z</dcterms:created>
  <dcterms:modified xsi:type="dcterms:W3CDTF">2022-03-30T15:13:00Z</dcterms:modified>
</cp:coreProperties>
</file>