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2263AF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Информационный бюллетень</w:t>
      </w:r>
    </w:p>
    <w:p w:rsidR="006D362A" w:rsidRPr="002263AF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Дубенского муниципального района</w:t>
      </w:r>
    </w:p>
    <w:p w:rsidR="006D362A" w:rsidRPr="002263AF" w:rsidRDefault="006D362A" w:rsidP="00D55130">
      <w:pPr>
        <w:pStyle w:val="7"/>
        <w:ind w:left="0" w:firstLine="0"/>
        <w:contextualSpacing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Республики Мордовия</w:t>
      </w:r>
    </w:p>
    <w:p w:rsidR="006D362A" w:rsidRPr="002263AF" w:rsidRDefault="006D362A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2263AF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Является официальным печатным изданием</w:t>
      </w:r>
    </w:p>
    <w:p w:rsidR="006D362A" w:rsidRPr="002263AF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Дубенского муниципального района</w:t>
      </w:r>
    </w:p>
    <w:p w:rsidR="006D362A" w:rsidRPr="002263AF" w:rsidRDefault="006D362A" w:rsidP="00D55130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Республики Мордовия</w:t>
      </w:r>
    </w:p>
    <w:p w:rsidR="009F6C03" w:rsidRPr="002263AF" w:rsidRDefault="009F6C03" w:rsidP="00D55130">
      <w:pPr>
        <w:pStyle w:val="7"/>
        <w:ind w:left="0" w:firstLine="0"/>
        <w:contextualSpacing/>
        <w:rPr>
          <w:sz w:val="18"/>
          <w:szCs w:val="18"/>
        </w:rPr>
      </w:pPr>
    </w:p>
    <w:p w:rsidR="00480DF9" w:rsidRPr="002263AF" w:rsidRDefault="009839F4" w:rsidP="00D55130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04</w:t>
      </w:r>
      <w:r w:rsidR="00113DAB" w:rsidRPr="002263AF">
        <w:rPr>
          <w:b/>
          <w:sz w:val="18"/>
          <w:szCs w:val="18"/>
        </w:rPr>
        <w:t>.</w:t>
      </w:r>
      <w:r w:rsidR="002F7FB3">
        <w:rPr>
          <w:b/>
          <w:sz w:val="18"/>
          <w:szCs w:val="18"/>
        </w:rPr>
        <w:t>04</w:t>
      </w:r>
      <w:r w:rsidR="00155610" w:rsidRPr="002263AF">
        <w:rPr>
          <w:b/>
          <w:sz w:val="18"/>
          <w:szCs w:val="18"/>
        </w:rPr>
        <w:t>.2022</w:t>
      </w:r>
      <w:r w:rsidR="006D362A" w:rsidRPr="002263AF">
        <w:rPr>
          <w:b/>
          <w:sz w:val="18"/>
          <w:szCs w:val="18"/>
        </w:rPr>
        <w:t>г</w:t>
      </w:r>
      <w:r w:rsidR="00BC61D1" w:rsidRPr="002263AF">
        <w:rPr>
          <w:b/>
          <w:sz w:val="18"/>
          <w:szCs w:val="18"/>
        </w:rPr>
        <w:t>.</w:t>
      </w:r>
      <w:r w:rsidR="005E7615" w:rsidRPr="002263AF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2263AF">
        <w:rPr>
          <w:b/>
          <w:sz w:val="18"/>
          <w:szCs w:val="18"/>
        </w:rPr>
        <w:t>№</w:t>
      </w:r>
      <w:r w:rsidR="00D65D81" w:rsidRPr="002263AF">
        <w:rPr>
          <w:b/>
          <w:sz w:val="18"/>
          <w:szCs w:val="18"/>
        </w:rPr>
        <w:t>1</w:t>
      </w:r>
      <w:r w:rsidR="002F7FB3">
        <w:rPr>
          <w:b/>
          <w:sz w:val="18"/>
          <w:szCs w:val="18"/>
        </w:rPr>
        <w:t>2</w:t>
      </w:r>
      <w:r w:rsidR="006E6D3B" w:rsidRPr="002263AF">
        <w:rPr>
          <w:b/>
          <w:sz w:val="18"/>
          <w:szCs w:val="18"/>
        </w:rPr>
        <w:t>(</w:t>
      </w:r>
      <w:r w:rsidR="00AB1A4B" w:rsidRPr="002263AF">
        <w:rPr>
          <w:b/>
          <w:sz w:val="18"/>
          <w:szCs w:val="18"/>
        </w:rPr>
        <w:t>3</w:t>
      </w:r>
      <w:r w:rsidR="00664FE5" w:rsidRPr="002263AF">
        <w:rPr>
          <w:b/>
          <w:sz w:val="18"/>
          <w:szCs w:val="18"/>
        </w:rPr>
        <w:t>8</w:t>
      </w:r>
      <w:r w:rsidR="002F7FB3">
        <w:rPr>
          <w:b/>
          <w:sz w:val="18"/>
          <w:szCs w:val="18"/>
        </w:rPr>
        <w:t>5</w:t>
      </w:r>
      <w:r w:rsidR="006D362A" w:rsidRPr="002263AF">
        <w:rPr>
          <w:b/>
          <w:sz w:val="18"/>
          <w:szCs w:val="18"/>
        </w:rPr>
        <w:t>)</w:t>
      </w:r>
    </w:p>
    <w:p w:rsidR="004C0A6A" w:rsidRDefault="004C0A6A" w:rsidP="004C0A6A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355A" w:rsidRDefault="0079355A" w:rsidP="0079355A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355A" w:rsidRDefault="0079355A" w:rsidP="0079355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9355A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</w:t>
      </w:r>
    </w:p>
    <w:p w:rsidR="0079355A" w:rsidRPr="0079355A" w:rsidRDefault="0079355A" w:rsidP="0079355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9355A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79355A" w:rsidRPr="0079355A" w:rsidRDefault="0079355A" w:rsidP="0079355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9355A" w:rsidRPr="0079355A" w:rsidRDefault="0079355A" w:rsidP="0079355A">
      <w:pPr>
        <w:pStyle w:val="8"/>
        <w:spacing w:before="0" w:after="0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79355A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79355A" w:rsidRPr="0079355A" w:rsidRDefault="0079355A" w:rsidP="0079355A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79355A" w:rsidRPr="0079355A" w:rsidRDefault="0079355A" w:rsidP="0079355A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9355A">
        <w:rPr>
          <w:rFonts w:ascii="Times New Roman" w:hAnsi="Times New Roman" w:cs="Times New Roman"/>
          <w:sz w:val="18"/>
          <w:szCs w:val="18"/>
        </w:rPr>
        <w:t>31.03.2022                                                                                                №174</w:t>
      </w:r>
    </w:p>
    <w:p w:rsidR="0079355A" w:rsidRPr="0079355A" w:rsidRDefault="0079355A" w:rsidP="0079355A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79355A" w:rsidRPr="0079355A" w:rsidRDefault="0079355A" w:rsidP="0079355A">
      <w:pPr>
        <w:tabs>
          <w:tab w:val="left" w:pos="8385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9355A">
        <w:rPr>
          <w:rFonts w:ascii="Times New Roman" w:hAnsi="Times New Roman" w:cs="Times New Roman"/>
          <w:sz w:val="18"/>
          <w:szCs w:val="18"/>
        </w:rPr>
        <w:t>с. Дубенки</w:t>
      </w:r>
    </w:p>
    <w:p w:rsidR="0079355A" w:rsidRPr="0079355A" w:rsidRDefault="0079355A" w:rsidP="0079355A">
      <w:pPr>
        <w:spacing w:after="0" w:line="240" w:lineRule="auto"/>
        <w:ind w:left="142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79355A" w:rsidRPr="0079355A" w:rsidRDefault="0079355A" w:rsidP="0079355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9355A">
        <w:rPr>
          <w:rFonts w:ascii="Times New Roman" w:hAnsi="Times New Roman" w:cs="Times New Roman"/>
          <w:bCs/>
          <w:sz w:val="18"/>
          <w:szCs w:val="18"/>
        </w:rPr>
        <w:t xml:space="preserve">О внесении изменений в </w:t>
      </w:r>
      <w:r w:rsidRPr="0079355A">
        <w:rPr>
          <w:rFonts w:ascii="Times New Roman" w:hAnsi="Times New Roman" w:cs="Times New Roman"/>
          <w:sz w:val="18"/>
          <w:szCs w:val="18"/>
        </w:rPr>
        <w:t xml:space="preserve">Устав муниципального бюджетного </w:t>
      </w:r>
    </w:p>
    <w:p w:rsidR="0079355A" w:rsidRPr="0079355A" w:rsidRDefault="0079355A" w:rsidP="0079355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9355A">
        <w:rPr>
          <w:rFonts w:ascii="Times New Roman" w:hAnsi="Times New Roman" w:cs="Times New Roman"/>
          <w:sz w:val="18"/>
          <w:szCs w:val="18"/>
        </w:rPr>
        <w:t xml:space="preserve">дошкольного образовательного учреждения </w:t>
      </w:r>
    </w:p>
    <w:p w:rsidR="0079355A" w:rsidRPr="0079355A" w:rsidRDefault="0079355A" w:rsidP="0079355A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79355A">
        <w:rPr>
          <w:rFonts w:ascii="Times New Roman" w:hAnsi="Times New Roman" w:cs="Times New Roman"/>
          <w:sz w:val="18"/>
          <w:szCs w:val="18"/>
        </w:rPr>
        <w:t xml:space="preserve">«Дубенский детский сад комбинированного вида «Солнышко» </w:t>
      </w:r>
    </w:p>
    <w:p w:rsidR="0079355A" w:rsidRPr="0079355A" w:rsidRDefault="0079355A" w:rsidP="0079355A">
      <w:pPr>
        <w:pStyle w:val="ad"/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1. Внести в Устав муниципального бюджетного дошкольного образовательного учреждения «Дубенский детский сад комбинированного вида «Солнышко», утвержденный постановлением администрации Дубенского муниципального района Республики Мордовия от 27.02.2019 №135 «Об утверждении Устава Муниципального бюджетного дошкольного образовательного учреждения «Дубенский детский сад комбинированного вида «Солнышко» в новой редакции» следующие изменения: 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1) Пункт 1.1 раздела 1 «Общие положения» изложить в новой редакции следующего содержания: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1.1. Муниципальное бюджетное дошкольное образовательное учреждение «Дубенский детский сад комбинированного вида «Солнышко» (далее – ДОУ) создано на основании Постановления Главы администрации Дубенского муниципального района от 27 декабря 1996г. №229 и зарегистрировано 8 ноября 2001г. в Едином государственном реестре юридических лиц за основным государственным регистрационным номером №1021301578638.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1.1.1. </w:t>
      </w:r>
      <w:proofErr w:type="gramStart"/>
      <w:r w:rsidRPr="0079355A">
        <w:rPr>
          <w:sz w:val="18"/>
          <w:szCs w:val="18"/>
        </w:rPr>
        <w:t>Учреждение является правопреемником всех прав и обязанностей муниципального бюджетного дошкольного образовательного учреждения «Петровский детский сад «Улыбка» (Приказ о реорганизации МБДОУ «Петровский детский сад «Улыбка» в форме присоединения в качестве обособленного структурного подразделения МБДОУ «Дубенский детский сад комбинированного вида «Солнышко» от 02.10.2018 г. №544, внесена запись об учете юридического лица в налоговом органе ГРН 2191326034205 от 18.01.2019 г.).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Место нахождения обособленного структурного подразделения: </w:t>
      </w:r>
      <w:proofErr w:type="gramStart"/>
      <w:r w:rsidRPr="0079355A">
        <w:rPr>
          <w:sz w:val="18"/>
          <w:szCs w:val="18"/>
        </w:rPr>
        <w:t>«Петровский детский сад «Улыбка»: 431783, Республика Мордовия, Дубенский район, с. Петровка, ул. Школьная, д. 3А.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1.1.2. </w:t>
      </w:r>
      <w:proofErr w:type="gramStart"/>
      <w:r w:rsidRPr="0079355A">
        <w:rPr>
          <w:sz w:val="18"/>
          <w:szCs w:val="18"/>
        </w:rPr>
        <w:t>Учреждение является правопреемником всех прав и обязанностей муниципального бюджетного дошкольного образовательного учреждения «</w:t>
      </w:r>
      <w:proofErr w:type="spellStart"/>
      <w:r w:rsidRPr="0079355A">
        <w:rPr>
          <w:sz w:val="18"/>
          <w:szCs w:val="18"/>
        </w:rPr>
        <w:t>Ардатовский</w:t>
      </w:r>
      <w:proofErr w:type="spellEnd"/>
      <w:r w:rsidRPr="0079355A">
        <w:rPr>
          <w:sz w:val="18"/>
          <w:szCs w:val="18"/>
        </w:rPr>
        <w:t xml:space="preserve"> детский сад «Солнышко» (Приказ о реорганизации МБДОУ «</w:t>
      </w:r>
      <w:proofErr w:type="spellStart"/>
      <w:r w:rsidRPr="0079355A">
        <w:rPr>
          <w:sz w:val="18"/>
          <w:szCs w:val="18"/>
        </w:rPr>
        <w:t>Ардатовский</w:t>
      </w:r>
      <w:proofErr w:type="spellEnd"/>
      <w:r w:rsidRPr="0079355A">
        <w:rPr>
          <w:sz w:val="18"/>
          <w:szCs w:val="18"/>
        </w:rPr>
        <w:t xml:space="preserve"> детский сад «Солнышко» в форме присоединения в качестве обособленного структурного подразделения МБДОУ «Дубенский  детский сад комбинированного вида «Солнышко» от 02.10.2018 г. №544, внесена запись об учете юридического лица в налоговом органе ГРН 2191326044259 от 11.02.2019 г.).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Место нахождения обособленного структурного подразделения «</w:t>
      </w:r>
      <w:proofErr w:type="spellStart"/>
      <w:r w:rsidRPr="0079355A">
        <w:rPr>
          <w:sz w:val="18"/>
          <w:szCs w:val="18"/>
        </w:rPr>
        <w:t>Ардатовский</w:t>
      </w:r>
      <w:proofErr w:type="spellEnd"/>
      <w:r w:rsidRPr="0079355A">
        <w:rPr>
          <w:sz w:val="18"/>
          <w:szCs w:val="18"/>
        </w:rPr>
        <w:t xml:space="preserve"> детский сад «Солнышко»: 431785, Республика Мордовия, Дубенский район, с. </w:t>
      </w:r>
      <w:proofErr w:type="spellStart"/>
      <w:r w:rsidRPr="0079355A">
        <w:rPr>
          <w:sz w:val="18"/>
          <w:szCs w:val="18"/>
        </w:rPr>
        <w:t>Ардатово</w:t>
      </w:r>
      <w:proofErr w:type="spellEnd"/>
      <w:r w:rsidRPr="0079355A">
        <w:rPr>
          <w:sz w:val="18"/>
          <w:szCs w:val="18"/>
        </w:rPr>
        <w:t xml:space="preserve">, </w:t>
      </w:r>
      <w:proofErr w:type="spellStart"/>
      <w:r w:rsidRPr="0079355A">
        <w:rPr>
          <w:sz w:val="18"/>
          <w:szCs w:val="18"/>
        </w:rPr>
        <w:t>ул</w:t>
      </w:r>
      <w:proofErr w:type="gramStart"/>
      <w:r w:rsidRPr="0079355A">
        <w:rPr>
          <w:sz w:val="18"/>
          <w:szCs w:val="18"/>
        </w:rPr>
        <w:t>.С</w:t>
      </w:r>
      <w:proofErr w:type="gramEnd"/>
      <w:r w:rsidRPr="0079355A">
        <w:rPr>
          <w:sz w:val="18"/>
          <w:szCs w:val="18"/>
        </w:rPr>
        <w:t>оветская</w:t>
      </w:r>
      <w:proofErr w:type="spellEnd"/>
      <w:r w:rsidRPr="0079355A">
        <w:rPr>
          <w:sz w:val="18"/>
          <w:szCs w:val="18"/>
        </w:rPr>
        <w:t>, д. 17 «А».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1.1.3. </w:t>
      </w:r>
      <w:proofErr w:type="gramStart"/>
      <w:r w:rsidRPr="0079355A">
        <w:rPr>
          <w:sz w:val="18"/>
          <w:szCs w:val="18"/>
        </w:rPr>
        <w:t>«Учреждение является правопреемником всех прав и обязанностей муниципального бюджетного дошкольного образовательного учреждения «</w:t>
      </w:r>
      <w:proofErr w:type="spellStart"/>
      <w:r w:rsidRPr="0079355A">
        <w:rPr>
          <w:sz w:val="18"/>
          <w:szCs w:val="18"/>
        </w:rPr>
        <w:t>Поводимовский</w:t>
      </w:r>
      <w:proofErr w:type="spellEnd"/>
      <w:r w:rsidRPr="0079355A">
        <w:rPr>
          <w:sz w:val="18"/>
          <w:szCs w:val="18"/>
        </w:rPr>
        <w:t xml:space="preserve"> детский сад «Солнышко» (Приказ о реорганизации МБДОУ «</w:t>
      </w:r>
      <w:proofErr w:type="spellStart"/>
      <w:r w:rsidRPr="0079355A">
        <w:rPr>
          <w:sz w:val="18"/>
          <w:szCs w:val="18"/>
        </w:rPr>
        <w:t>Поводимовский</w:t>
      </w:r>
      <w:proofErr w:type="spellEnd"/>
      <w:r w:rsidRPr="0079355A">
        <w:rPr>
          <w:sz w:val="18"/>
          <w:szCs w:val="18"/>
        </w:rPr>
        <w:t xml:space="preserve"> детский сад «Солнышко» в форме присоединения в качестве обособленного структурного подразделения МБДОУ «Дубенский детский сад комбинированного вида «Солнышко» от 02.10.2018 г. №544, внесена запись об учете юридического лица в налоговом органе ГРН 2191326048373 от 13.02.2019 г.). 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Место нахождения обособленного структурного подразделения «</w:t>
      </w:r>
      <w:proofErr w:type="spellStart"/>
      <w:r w:rsidRPr="0079355A">
        <w:rPr>
          <w:sz w:val="18"/>
          <w:szCs w:val="18"/>
        </w:rPr>
        <w:t>Поводимовский</w:t>
      </w:r>
      <w:proofErr w:type="spellEnd"/>
      <w:r w:rsidRPr="0079355A">
        <w:rPr>
          <w:sz w:val="18"/>
          <w:szCs w:val="18"/>
        </w:rPr>
        <w:t xml:space="preserve"> детский сад «Солнышко»: 431774, Республика Мордовия, Дубенский район, с. </w:t>
      </w:r>
      <w:proofErr w:type="spellStart"/>
      <w:r w:rsidRPr="0079355A">
        <w:rPr>
          <w:sz w:val="18"/>
          <w:szCs w:val="18"/>
        </w:rPr>
        <w:t>Поводимово</w:t>
      </w:r>
      <w:proofErr w:type="spellEnd"/>
      <w:r w:rsidRPr="0079355A">
        <w:rPr>
          <w:sz w:val="18"/>
          <w:szCs w:val="18"/>
        </w:rPr>
        <w:t>, ул. Школьная, д. 11.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1.1.4. </w:t>
      </w:r>
      <w:proofErr w:type="gramStart"/>
      <w:r w:rsidRPr="0079355A">
        <w:rPr>
          <w:sz w:val="18"/>
          <w:szCs w:val="18"/>
        </w:rPr>
        <w:t>Учреждение является правопреемником всех прав и обязанностей муниципального бюджетного дошкольного образовательного учреждения «Дубенский детский сад «Ромашка» (Приказ о реорганизации МБДОУ «Дубенский детский сад «Ромашка» в форме присоединения в качестве обособленного структурного подразделения МБДОУ «Дубенский детский сад комбинированного вида «Солнышко» от 02.10.2018 г. №544, внесена запись об учете юридического лица в налоговом органе ГРН 2191326048382 от 13.02.2019 г.).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proofErr w:type="gramStart"/>
      <w:r w:rsidRPr="0079355A">
        <w:rPr>
          <w:sz w:val="18"/>
          <w:szCs w:val="18"/>
        </w:rPr>
        <w:t>Место нахождения обособленного структурного подразделения «Дубенский детский сад «Ромашка»: 431770 Республика Мордовия, Дубенский район, с. Дубенки, ул. Луговая, д. 5.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1.1.5. </w:t>
      </w:r>
      <w:proofErr w:type="gramStart"/>
      <w:r w:rsidRPr="0079355A">
        <w:rPr>
          <w:sz w:val="18"/>
          <w:szCs w:val="18"/>
        </w:rPr>
        <w:t>Учреждение является правопреемником всех прав и обязанностей муниципального бюджетного дошкольного образовательного учреждения «</w:t>
      </w:r>
      <w:proofErr w:type="spellStart"/>
      <w:r w:rsidRPr="0079355A">
        <w:rPr>
          <w:sz w:val="18"/>
          <w:szCs w:val="18"/>
        </w:rPr>
        <w:t>Кочкуровский</w:t>
      </w:r>
      <w:proofErr w:type="spellEnd"/>
      <w:r w:rsidRPr="0079355A">
        <w:rPr>
          <w:sz w:val="18"/>
          <w:szCs w:val="18"/>
        </w:rPr>
        <w:t xml:space="preserve"> детский сад «</w:t>
      </w:r>
      <w:proofErr w:type="spellStart"/>
      <w:r w:rsidRPr="0079355A">
        <w:rPr>
          <w:sz w:val="18"/>
          <w:szCs w:val="18"/>
        </w:rPr>
        <w:t>Чипайне</w:t>
      </w:r>
      <w:proofErr w:type="spellEnd"/>
      <w:r w:rsidRPr="0079355A">
        <w:rPr>
          <w:sz w:val="18"/>
          <w:szCs w:val="18"/>
        </w:rPr>
        <w:t>» (Приказ о реорганизации МБДОУ «</w:t>
      </w:r>
      <w:proofErr w:type="spellStart"/>
      <w:r w:rsidRPr="0079355A">
        <w:rPr>
          <w:sz w:val="18"/>
          <w:szCs w:val="18"/>
        </w:rPr>
        <w:t>Кочкуровский</w:t>
      </w:r>
      <w:proofErr w:type="spellEnd"/>
      <w:r w:rsidRPr="0079355A">
        <w:rPr>
          <w:sz w:val="18"/>
          <w:szCs w:val="18"/>
        </w:rPr>
        <w:t xml:space="preserve"> детский сад «</w:t>
      </w:r>
      <w:proofErr w:type="spellStart"/>
      <w:r w:rsidRPr="0079355A">
        <w:rPr>
          <w:sz w:val="18"/>
          <w:szCs w:val="18"/>
        </w:rPr>
        <w:t>Чипайне</w:t>
      </w:r>
      <w:proofErr w:type="spellEnd"/>
      <w:r w:rsidRPr="0079355A">
        <w:rPr>
          <w:sz w:val="18"/>
          <w:szCs w:val="18"/>
        </w:rPr>
        <w:t>» в форме присоединения в качестве обособленного структурного подразделения МБДОУ «Дубенский детский сад комбинированного вида «Солнышко» от 02.10.2018 г. №544, внесена запись об учете юридического лица в налоговом органе ГРН 2191326048637 от 14.02.2019 г.).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Место нахождения обособленного структурного подразделения «</w:t>
      </w:r>
      <w:proofErr w:type="spellStart"/>
      <w:r w:rsidRPr="0079355A">
        <w:rPr>
          <w:sz w:val="18"/>
          <w:szCs w:val="18"/>
        </w:rPr>
        <w:t>Кочкуровский</w:t>
      </w:r>
      <w:proofErr w:type="spellEnd"/>
      <w:r w:rsidRPr="0079355A">
        <w:rPr>
          <w:sz w:val="18"/>
          <w:szCs w:val="18"/>
        </w:rPr>
        <w:t xml:space="preserve"> детский сад «</w:t>
      </w:r>
      <w:proofErr w:type="spellStart"/>
      <w:r w:rsidRPr="0079355A">
        <w:rPr>
          <w:sz w:val="18"/>
          <w:szCs w:val="18"/>
        </w:rPr>
        <w:t>Чипайне</w:t>
      </w:r>
      <w:proofErr w:type="spellEnd"/>
      <w:r w:rsidRPr="0079355A">
        <w:rPr>
          <w:sz w:val="18"/>
          <w:szCs w:val="18"/>
        </w:rPr>
        <w:t>»: 431773, Республика Мордовия, Дубенский район, с. Кочкурово, ул. Ленина, д. 3.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lastRenderedPageBreak/>
        <w:t xml:space="preserve">1.1.6. </w:t>
      </w:r>
      <w:proofErr w:type="gramStart"/>
      <w:r w:rsidRPr="0079355A">
        <w:rPr>
          <w:sz w:val="18"/>
          <w:szCs w:val="18"/>
        </w:rPr>
        <w:t>Учреждение является правопреемником всех прав и обязанностей обособленного структурного подразделения «Дубенский детский сад «</w:t>
      </w:r>
      <w:proofErr w:type="spellStart"/>
      <w:r w:rsidRPr="0079355A">
        <w:rPr>
          <w:sz w:val="18"/>
          <w:szCs w:val="18"/>
        </w:rPr>
        <w:t>Мозайка</w:t>
      </w:r>
      <w:proofErr w:type="spellEnd"/>
      <w:r w:rsidRPr="0079355A">
        <w:rPr>
          <w:sz w:val="18"/>
          <w:szCs w:val="18"/>
        </w:rPr>
        <w:t>» (на основании сведений, предоставленных МБДОУ «Дубенский детский сад комбинированного вида «Солнышко» в налоговый орган о создании обособленного структурного подразделения выдано уведомление о постановке на учет Российской организации в налоговом органе №574092117 от 05.10.2020г. и присвоен код причины постановки (КПП) 130615008).</w:t>
      </w:r>
      <w:proofErr w:type="gramEnd"/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Место нахождения обособленного структурного подразделения «Дубенский детский сад «</w:t>
      </w:r>
      <w:proofErr w:type="spellStart"/>
      <w:r w:rsidRPr="0079355A">
        <w:rPr>
          <w:sz w:val="18"/>
          <w:szCs w:val="18"/>
        </w:rPr>
        <w:t>Мозайка</w:t>
      </w:r>
      <w:proofErr w:type="spellEnd"/>
      <w:r w:rsidRPr="0079355A">
        <w:rPr>
          <w:sz w:val="18"/>
          <w:szCs w:val="18"/>
        </w:rPr>
        <w:t xml:space="preserve">»: 431770, Республика Мордовия, Дубенский район, с. Дубенки, ул. Сергея </w:t>
      </w:r>
      <w:proofErr w:type="spellStart"/>
      <w:r w:rsidRPr="0079355A">
        <w:rPr>
          <w:sz w:val="18"/>
          <w:szCs w:val="18"/>
        </w:rPr>
        <w:t>Бурнаева</w:t>
      </w:r>
      <w:proofErr w:type="spellEnd"/>
      <w:r w:rsidRPr="0079355A">
        <w:rPr>
          <w:sz w:val="18"/>
          <w:szCs w:val="18"/>
        </w:rPr>
        <w:t>, д.30».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2) Раздел 1 «Общие положения» дополнить пунктом 1.14. следующего содержания: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«1.14. ДОУ с целью наиболее полного охвата детей дошкольным образованием, создания условий для оказания помощи семьям, воспитывающим детей вправе, с согласия учредителя, открывать группы кратковременного пребывания».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3) Пункт 3.16 раздела 3 «Организация образовательного процесса» изложить в новой редакции следующего содержания: 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«3.16. ДОО работают по режиму пятидневной рабочей недели и могут функционировать в режиме: </w:t>
      </w:r>
    </w:p>
    <w:p w:rsidR="0079355A" w:rsidRPr="0079355A" w:rsidRDefault="0079355A" w:rsidP="0079355A">
      <w:pPr>
        <w:pStyle w:val="ad"/>
        <w:numPr>
          <w:ilvl w:val="0"/>
          <w:numId w:val="13"/>
        </w:numPr>
        <w:ind w:hanging="720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полного дня (12 – часового пребывания); </w:t>
      </w:r>
    </w:p>
    <w:p w:rsidR="0079355A" w:rsidRPr="0079355A" w:rsidRDefault="0079355A" w:rsidP="0079355A">
      <w:pPr>
        <w:pStyle w:val="ad"/>
        <w:numPr>
          <w:ilvl w:val="0"/>
          <w:numId w:val="13"/>
        </w:numPr>
        <w:ind w:hanging="720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сокращенного дня (8 – 10,5 – часового пребывания); </w:t>
      </w:r>
    </w:p>
    <w:p w:rsidR="0079355A" w:rsidRPr="0079355A" w:rsidRDefault="0079355A" w:rsidP="0079355A">
      <w:pPr>
        <w:pStyle w:val="ad"/>
        <w:numPr>
          <w:ilvl w:val="0"/>
          <w:numId w:val="13"/>
        </w:numPr>
        <w:ind w:hanging="720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продленного дня (13 – 14 – часового пребывания); </w:t>
      </w:r>
    </w:p>
    <w:p w:rsidR="0079355A" w:rsidRPr="0079355A" w:rsidRDefault="0079355A" w:rsidP="0079355A">
      <w:pPr>
        <w:pStyle w:val="ad"/>
        <w:numPr>
          <w:ilvl w:val="0"/>
          <w:numId w:val="13"/>
        </w:numPr>
        <w:ind w:hanging="720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кратковременного пребывания (от 3 до 5 часов в день);</w:t>
      </w:r>
    </w:p>
    <w:p w:rsidR="0079355A" w:rsidRPr="0079355A" w:rsidRDefault="0079355A" w:rsidP="0079355A">
      <w:pPr>
        <w:pStyle w:val="ad"/>
        <w:numPr>
          <w:ilvl w:val="0"/>
          <w:numId w:val="13"/>
        </w:numPr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круглосуточного пребывания и календарным временем посещения – круглогодично. 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Суббота, воскресенье и праздничные дни – нерабочие (выходные). </w:t>
      </w:r>
    </w:p>
    <w:p w:rsidR="0079355A" w:rsidRPr="0079355A" w:rsidRDefault="0079355A" w:rsidP="0079355A">
      <w:pPr>
        <w:pStyle w:val="ad"/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В случае организации работы групп продленного дня (13–14-часового пребывания) и круглосуточного пребывания, а также по запросам родителей (законных представителей) групп в выходные и праздничные дни такие группы работают в своем соответствующем режиме».</w:t>
      </w:r>
    </w:p>
    <w:p w:rsidR="0079355A" w:rsidRPr="0079355A" w:rsidRDefault="0079355A" w:rsidP="0079355A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  <w:lang w:eastAsia="ar-SA"/>
        </w:rPr>
        <w:t xml:space="preserve">Признать утратившим силу постановление администрации Дубенского муниципального района </w:t>
      </w:r>
      <w:r w:rsidRPr="0079355A">
        <w:rPr>
          <w:sz w:val="18"/>
          <w:szCs w:val="18"/>
        </w:rPr>
        <w:t xml:space="preserve">от 02.10.2020г. №491. </w:t>
      </w:r>
    </w:p>
    <w:p w:rsidR="0079355A" w:rsidRPr="0079355A" w:rsidRDefault="0079355A" w:rsidP="0079355A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 xml:space="preserve">Исполняющей обязанности </w:t>
      </w:r>
      <w:proofErr w:type="gramStart"/>
      <w:r w:rsidRPr="0079355A">
        <w:rPr>
          <w:sz w:val="18"/>
          <w:szCs w:val="18"/>
        </w:rPr>
        <w:t>заведующей муниципального бюджетного дошкольного образовательного учреждения «Дубенский детский сад комбинированного вида «Солнышко» Дубенского муниципального района Республики Мордовия Савельевой Г.В. провести регистрацию изменений в Устав в соответствии с действующим законодательством.</w:t>
      </w:r>
    </w:p>
    <w:p w:rsidR="0079355A" w:rsidRPr="0079355A" w:rsidRDefault="0079355A" w:rsidP="0079355A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Контроль за</w:t>
      </w:r>
      <w:proofErr w:type="gramEnd"/>
      <w:r w:rsidRPr="0079355A">
        <w:rPr>
          <w:sz w:val="18"/>
          <w:szCs w:val="18"/>
        </w:rPr>
        <w:t xml:space="preserve"> выполнением данного постановления возложить на заместителя главы – начальника управления по социальной работе администрации Дубенского муниципального района – Маркову Е.Г.</w:t>
      </w:r>
    </w:p>
    <w:p w:rsidR="0079355A" w:rsidRDefault="0079355A" w:rsidP="0079355A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r w:rsidRPr="0079355A">
        <w:rPr>
          <w:sz w:val="18"/>
          <w:szCs w:val="18"/>
        </w:rPr>
        <w:t>Настоящее постановление вступает в силу со дня его официального опубликования.</w:t>
      </w:r>
    </w:p>
    <w:p w:rsidR="0079355A" w:rsidRPr="0079355A" w:rsidRDefault="0079355A" w:rsidP="0079355A">
      <w:pPr>
        <w:pStyle w:val="ad"/>
        <w:numPr>
          <w:ilvl w:val="0"/>
          <w:numId w:val="14"/>
        </w:numPr>
        <w:tabs>
          <w:tab w:val="left" w:pos="1134"/>
        </w:tabs>
        <w:ind w:left="0" w:firstLine="709"/>
        <w:jc w:val="both"/>
        <w:rPr>
          <w:sz w:val="18"/>
          <w:szCs w:val="18"/>
        </w:rPr>
      </w:pPr>
      <w:bookmarkStart w:id="0" w:name="_GoBack"/>
      <w:bookmarkEnd w:id="0"/>
    </w:p>
    <w:p w:rsidR="0079355A" w:rsidRPr="0079355A" w:rsidRDefault="0079355A" w:rsidP="0079355A">
      <w:pPr>
        <w:pStyle w:val="af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9355A">
        <w:rPr>
          <w:rFonts w:ascii="Times New Roman" w:hAnsi="Times New Roman" w:cs="Times New Roman"/>
          <w:sz w:val="18"/>
          <w:szCs w:val="18"/>
        </w:rPr>
        <w:t>Глава</w:t>
      </w:r>
    </w:p>
    <w:p w:rsidR="0079355A" w:rsidRPr="0079355A" w:rsidRDefault="0079355A" w:rsidP="0079355A">
      <w:pPr>
        <w:pStyle w:val="af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79355A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Нефедов В.Н.</w:t>
      </w:r>
    </w:p>
    <w:p w:rsidR="0079355A" w:rsidRPr="00370C84" w:rsidRDefault="0079355A" w:rsidP="0079355A">
      <w:pPr>
        <w:rPr>
          <w:rFonts w:ascii="Times New Roman" w:hAnsi="Times New Roman" w:cs="Times New Roman"/>
          <w:sz w:val="28"/>
          <w:szCs w:val="28"/>
        </w:rPr>
      </w:pPr>
    </w:p>
    <w:p w:rsidR="005E07CD" w:rsidRDefault="005E07CD" w:rsidP="005E07C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5E07CD" w:rsidRPr="005E07CD" w:rsidRDefault="005E07CD" w:rsidP="005E07C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E07CD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5E07CD" w:rsidRPr="005E07CD" w:rsidRDefault="005E07CD" w:rsidP="005E07C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E07CD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5E07CD" w:rsidRPr="005E07CD" w:rsidRDefault="005E07CD" w:rsidP="005E07CD">
      <w:pPr>
        <w:spacing w:line="240" w:lineRule="auto"/>
        <w:ind w:left="-540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5E07CD" w:rsidRPr="005E07CD" w:rsidRDefault="005E07CD" w:rsidP="005E07C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E07CD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5E07CD" w:rsidRPr="005E07CD" w:rsidRDefault="005E07CD" w:rsidP="005E07CD">
      <w:pPr>
        <w:spacing w:line="240" w:lineRule="auto"/>
        <w:ind w:left="-540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5E07CD" w:rsidRPr="005E07CD" w:rsidRDefault="005E07CD" w:rsidP="00F77E76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31.03.2022                                                                                                             №176</w:t>
      </w:r>
    </w:p>
    <w:p w:rsidR="005E07CD" w:rsidRPr="005E07CD" w:rsidRDefault="00F77E76" w:rsidP="00F77E76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с. Дубенки</w:t>
      </w:r>
    </w:p>
    <w:p w:rsidR="005E07CD" w:rsidRPr="00F77E76" w:rsidRDefault="005E07CD" w:rsidP="00F77E76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5E07CD">
        <w:rPr>
          <w:rFonts w:ascii="Times New Roman" w:hAnsi="Times New Roman" w:cs="Times New Roman"/>
          <w:b w:val="0"/>
          <w:color w:val="auto"/>
          <w:sz w:val="18"/>
          <w:szCs w:val="18"/>
        </w:rPr>
        <w:t>О внесении изменений в постановление администрации Дубенского муниципального района от 06.02.2020  №72  «Об утверждении Положения о проведен</w:t>
      </w:r>
      <w:proofErr w:type="gramStart"/>
      <w:r w:rsidRPr="005E07CD">
        <w:rPr>
          <w:rFonts w:ascii="Times New Roman" w:hAnsi="Times New Roman" w:cs="Times New Roman"/>
          <w:b w:val="0"/>
          <w:color w:val="auto"/>
          <w:sz w:val="18"/>
          <w:szCs w:val="18"/>
        </w:rPr>
        <w:t>ии ау</w:t>
      </w:r>
      <w:proofErr w:type="gramEnd"/>
      <w:r w:rsidRPr="005E07CD">
        <w:rPr>
          <w:rFonts w:ascii="Times New Roman" w:hAnsi="Times New Roman" w:cs="Times New Roman"/>
          <w:b w:val="0"/>
          <w:color w:val="auto"/>
          <w:sz w:val="18"/>
          <w:szCs w:val="18"/>
        </w:rPr>
        <w:t>кциона по продаже права на заключение договора на размещение нестационарного объекта торговли на территории Дубенского сельского поселения</w:t>
      </w:r>
      <w:r w:rsidRPr="005E07CD">
        <w:rPr>
          <w:rFonts w:ascii="Times New Roman" w:hAnsi="Times New Roman" w:cs="Times New Roman"/>
          <w:color w:val="auto"/>
          <w:sz w:val="18"/>
          <w:szCs w:val="18"/>
        </w:rPr>
        <w:t>»</w:t>
      </w:r>
    </w:p>
    <w:p w:rsidR="005E07CD" w:rsidRPr="005E07CD" w:rsidRDefault="005E07CD" w:rsidP="005E07CD">
      <w:pPr>
        <w:spacing w:line="240" w:lineRule="auto"/>
        <w:ind w:left="-54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E07CD" w:rsidRPr="005E07CD" w:rsidRDefault="005E07CD" w:rsidP="005E07CD">
      <w:pPr>
        <w:spacing w:line="240" w:lineRule="auto"/>
        <w:ind w:left="-54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 xml:space="preserve">В целях упорядочения размещения нестационарных торговых объектов на территории Дубенского сельского поселения, в соответствии с </w:t>
      </w:r>
      <w:hyperlink r:id="rId9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законом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от 6 октября 2003 года № 131-ФЗ «Об общих принципах организации местного самоуправления в Российской Федерации», </w:t>
      </w:r>
      <w:hyperlink r:id="rId10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законом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от 28 декабря 2009 года № 381-ФЗ «Об основах государственного регулирования торговой деятельности в Российской Федерации», </w:t>
      </w:r>
      <w:hyperlink r:id="rId11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статьями 39.33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, </w:t>
      </w:r>
      <w:hyperlink r:id="rId12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39.36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Земельного кодекса Российской Федерации, администрация Дубенского  муниципального района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  постановляет:</w:t>
      </w:r>
    </w:p>
    <w:p w:rsidR="005E07CD" w:rsidRPr="005E07CD" w:rsidRDefault="005E07CD" w:rsidP="00F56380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Внести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в положение о проведении аукциона по продаже права на заключение договора на размещение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нестационарного объекта торговли на территории Дубенского сельского поселения, утвержденному постановлением администрации Дубенского муниципального района от 06.02.2020  №72   следующие изменения:</w:t>
      </w:r>
    </w:p>
    <w:p w:rsidR="005E07CD" w:rsidRPr="005E07CD" w:rsidRDefault="005E07CD" w:rsidP="00F56380">
      <w:pPr>
        <w:numPr>
          <w:ilvl w:val="0"/>
          <w:numId w:val="16"/>
        </w:numPr>
        <w:spacing w:after="0" w:line="240" w:lineRule="auto"/>
        <w:ind w:left="-567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изложив пункт 3 в следующей редакции: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«</w:t>
      </w:r>
      <w:bookmarkStart w:id="1" w:name="sub_131"/>
      <w:r w:rsidRPr="005E07CD">
        <w:rPr>
          <w:rFonts w:ascii="Times New Roman" w:hAnsi="Times New Roman" w:cs="Times New Roman"/>
          <w:sz w:val="18"/>
          <w:szCs w:val="18"/>
        </w:rPr>
        <w:t>3.1. Право размещения нестационарных торговых объектов на территории Дубенского сельского поселения приобретается по результатам проведения аукциона по продаже права на заключение договора на размещение нестационарного торгового объекта, либо в случаях, установленных настоящим Положением, без проведения аукциона.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132"/>
      <w:bookmarkEnd w:id="1"/>
      <w:r w:rsidRPr="005E07CD">
        <w:rPr>
          <w:rFonts w:ascii="Times New Roman" w:hAnsi="Times New Roman" w:cs="Times New Roman"/>
          <w:sz w:val="18"/>
          <w:szCs w:val="18"/>
        </w:rPr>
        <w:t xml:space="preserve">3.2.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 xml:space="preserve">Основанием для установки субъектом торговли нестационарных торговых объектов на территории Дубенского сельского поселения является заключенный с уполномоченным органом договор на размещение нестационарного торгового объекта по форме согласно </w:t>
      </w:r>
      <w:hyperlink w:anchor="sub_10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Приложению 1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к настоящему Положению и платежный документ с отметкой банка, подтверждающий внесение платы за право на размещение нестационарного торгового объекта в полном объеме.</w:t>
      </w:r>
      <w:proofErr w:type="gramEnd"/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" w:name="sub_133"/>
      <w:bookmarkEnd w:id="2"/>
      <w:r w:rsidRPr="005E07CD">
        <w:rPr>
          <w:rFonts w:ascii="Times New Roman" w:hAnsi="Times New Roman" w:cs="Times New Roman"/>
          <w:sz w:val="18"/>
          <w:szCs w:val="18"/>
        </w:rPr>
        <w:t>3.3. Договор на размещение может быть заключен на следующий срок и период:</w:t>
      </w:r>
    </w:p>
    <w:bookmarkEnd w:id="3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а) для объектов, функционирующих круглогодично: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киоски, павильоны, остановочные комплексы - не более 7 лет;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специализированные автофургоны, автоприцепы, торговые палатки по продаже непродовольственных товаров - не более 12 месяцев без права на продление договора;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б) для объектов, функционирующих в весенне-летний период: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торговля овощами, фруктами - с 15 апреля по 31 октября без права на продление договора;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торговля квасом, лимонадом, мороженым, прохладительными напитками, попкорном, сладкой ватой - с 15 апреля по 30 сентября без права на продление договора;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размещение летних кафе, объектов для организации досуга, отдыха и спорта - с 1 июня по 29 августа без права на продление договора;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в) елочные базары - с 1 декабря по 31 декабря без права на продление договора.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" w:name="sub_134"/>
      <w:r w:rsidRPr="005E07CD">
        <w:rPr>
          <w:rFonts w:ascii="Times New Roman" w:hAnsi="Times New Roman" w:cs="Times New Roman"/>
          <w:sz w:val="18"/>
          <w:szCs w:val="18"/>
        </w:rPr>
        <w:t>3.4. Без проведения аукциона договор на размещение нестационарного торгового объекта в местах, определенных схемой размещения нестационарных торговых объектов, заключатся в следующих случаях: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5" w:name="sub_341"/>
      <w:bookmarkEnd w:id="4"/>
      <w:r w:rsidRPr="005E07CD">
        <w:rPr>
          <w:rFonts w:ascii="Times New Roman" w:hAnsi="Times New Roman" w:cs="Times New Roman"/>
          <w:sz w:val="18"/>
          <w:szCs w:val="18"/>
        </w:rPr>
        <w:t>3.4.1. В случае наличия у хозяйствующего субъекта действующего договора на размещение при одновременном соблюдении следующих условий:</w:t>
      </w:r>
    </w:p>
    <w:bookmarkEnd w:id="5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а) хозяйствующий субъект, осуществляющий размещение нестационарного торгового объекта на основании Договора, надлежащим образом исполнял договорные обязательства по такому договору;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б) место, на котором размещен нестационарный торговый объект, включено в схему размещения нестационарных торговых объектов;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в) хозяйствующий субъект обратился в уполномоченный орган для заключения Договора на новый срок не ранее чем за 30 дней и не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позднее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чем за 15 дней до истечения срока действующего Договора.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6" w:name="sub_135"/>
      <w:r w:rsidRPr="005E07CD">
        <w:rPr>
          <w:rFonts w:ascii="Times New Roman" w:hAnsi="Times New Roman" w:cs="Times New Roman"/>
          <w:sz w:val="18"/>
          <w:szCs w:val="18"/>
        </w:rPr>
        <w:t xml:space="preserve">3.5. В случаях, предусмотренных </w:t>
      </w:r>
      <w:hyperlink w:anchor="sub_341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подпунктами 3.4.1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</w:t>
      </w:r>
      <w:hyperlink w:anchor="sub_342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пункта 3.4.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настоящего Положения, хозяйствующий субъект обращается с заявлением о заключении с ним Договора в уполномоченный орган. Заявление может быть подано хозяйствующим субъектом лично или направлено по почте. В случае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если заявление было сдано в организацию почтовой связи до двадцати четырех часов последнего дня срока, срок не считается пропущенным.</w:t>
      </w:r>
    </w:p>
    <w:bookmarkEnd w:id="6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В заявлении указываются реквизиты Договора в случае, предусмотренном </w:t>
      </w:r>
      <w:hyperlink w:anchor="sub_341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подпунктом 3.4.1 пункта 3.4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настоящего Положения. 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На основании указанного заявления уполномоченный орган в течение 10 дней со дня поступления такого заявления, осуществляет проверку соответствия хозяйствующего субъекта и его заявления требованиям, указанным в </w:t>
      </w:r>
      <w:hyperlink w:anchor="sub_341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подпунктах 3.4.1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</w:t>
      </w:r>
      <w:hyperlink w:anchor="sub_342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пункта 3.4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настоящего Положения, и принимает решение о заключении Договора или об отказе в заключени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Договора и в течение 10 дней со дня принятия соответствующего решения, направляет его заявителю.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Основаниями для принятия решения об отказе в заключени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Договора, являются: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несоответствие хозяйствующего субъекта требованиям, установленным </w:t>
      </w:r>
      <w:hyperlink w:anchor="sub_341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подпунктами 3.4.1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 </w:t>
      </w:r>
      <w:hyperlink w:anchor="sub_342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пункта 3.4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настоящего Положения;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несоответствие заявления хозяйствующего субъекта требованиям настоящего Положения и (или) представление заявления, содержащего недостоверные сведения;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нарушение хозяйствующим субъектом процедуры и сроков, установленных настоящим пунктом Положения, за исключением случаев нарушения сроков, пропущенных по вине органов местного самоуправления.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В случае принятия решения о заключении Договора, хозяйствующий субъект или его представитель обязан в течение 5 рабочих дней со дня получения решения о заключении Договора на размещение, прибыть в уполномоченный орган для заключения такого договора.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В случае нарушения хозяйствующим субъектом порядка и сроков, установленных настоящим пунктом Положения, он утрачивает право на заключение Договора без проведения аукциона, за исключением случаев нарушения таких сроков, в связи с нарушением сроков органами местного самоуправления или их неправомерными действиями (бездействием).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7" w:name="sub_136"/>
      <w:r w:rsidRPr="005E07CD">
        <w:rPr>
          <w:rFonts w:ascii="Times New Roman" w:hAnsi="Times New Roman" w:cs="Times New Roman"/>
          <w:sz w:val="18"/>
          <w:szCs w:val="18"/>
        </w:rPr>
        <w:t xml:space="preserve">3.6. В случае заключения договора без проведения торгов, цена Договора на размещение нестационарного торгового объекта определяется по формуле согласно </w:t>
      </w:r>
      <w:hyperlink w:anchor="sub_9000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 xml:space="preserve">Приложению </w:t>
        </w:r>
      </w:hyperlink>
      <w:r w:rsidRPr="005E07CD">
        <w:rPr>
          <w:rFonts w:ascii="Times New Roman" w:hAnsi="Times New Roman" w:cs="Times New Roman"/>
          <w:sz w:val="18"/>
          <w:szCs w:val="18"/>
        </w:rPr>
        <w:t>2 к настоящему Положению.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8" w:name="sub_137"/>
      <w:bookmarkEnd w:id="7"/>
      <w:r w:rsidRPr="005E07CD">
        <w:rPr>
          <w:rFonts w:ascii="Times New Roman" w:hAnsi="Times New Roman" w:cs="Times New Roman"/>
          <w:sz w:val="18"/>
          <w:szCs w:val="18"/>
        </w:rPr>
        <w:t>3.7. Размещение нестационарных торговых объектов, деятельность которых не превышает 30 (тридцати) календарных дней в течение 6 (шести) последовательных календарных месяцев, осуществляется без проведения аукциона по продаже права на заключение договора по письменному заявлению субъекта торговли, направленному в адрес уполномоченного органа, в порядке очередности подачи заявлений.</w:t>
      </w:r>
    </w:p>
    <w:bookmarkEnd w:id="8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В заявлении должны быть указаны: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для юридического лица: наименование юридического лица, его местонахождение, почтовый адрес, контактные телефоны, ИНН/КПП;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для индивидуального предпринимателя: фамилия, имя, отчество, домашний адрес, почтовый адрес, контактные телефоны, ИНН/КПП;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специализация нестационарного торгового объекта (вид товара);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адрес либо иное описание места размещения нестационарного торгового объекта в соответствии со схемой размещения нестационарных торговых объектов.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9" w:name="sub_371"/>
      <w:r w:rsidRPr="005E07CD">
        <w:rPr>
          <w:rFonts w:ascii="Times New Roman" w:hAnsi="Times New Roman" w:cs="Times New Roman"/>
          <w:sz w:val="18"/>
          <w:szCs w:val="18"/>
        </w:rPr>
        <w:t>3.7.1. К письменному заявлению прилагаются следующие документы: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0" w:name="sub_3711"/>
      <w:bookmarkEnd w:id="9"/>
      <w:r w:rsidRPr="005E07CD">
        <w:rPr>
          <w:rFonts w:ascii="Times New Roman" w:hAnsi="Times New Roman" w:cs="Times New Roman"/>
          <w:sz w:val="18"/>
          <w:szCs w:val="18"/>
        </w:rPr>
        <w:t>1) копия свидетельства о государственной регистрации физического лица в качестве индивидуального предпринимателя, выданного до 1 января 2017 года, копия листа записи Единого государственного реестра индивидуальных предпринимателей, выданного после 1 января 2017 года;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1" w:name="sub_3712"/>
      <w:bookmarkEnd w:id="10"/>
      <w:r w:rsidRPr="005E07CD">
        <w:rPr>
          <w:rFonts w:ascii="Times New Roman" w:hAnsi="Times New Roman" w:cs="Times New Roman"/>
          <w:sz w:val="18"/>
          <w:szCs w:val="18"/>
        </w:rPr>
        <w:t>2) копия паспорта;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2" w:name="sub_3713"/>
      <w:bookmarkEnd w:id="11"/>
      <w:r w:rsidRPr="005E07CD">
        <w:rPr>
          <w:rFonts w:ascii="Times New Roman" w:hAnsi="Times New Roman" w:cs="Times New Roman"/>
          <w:sz w:val="18"/>
          <w:szCs w:val="18"/>
        </w:rPr>
        <w:t>3) выписка из Единого государственного реестра юридических лиц либо выписка из Единого государственного реестра индивидуальных предпринимателей с указанием вида соответствующей экономической деятельности;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3" w:name="sub_3714"/>
      <w:bookmarkEnd w:id="12"/>
      <w:r w:rsidRPr="005E07CD">
        <w:rPr>
          <w:rFonts w:ascii="Times New Roman" w:hAnsi="Times New Roman" w:cs="Times New Roman"/>
          <w:sz w:val="18"/>
          <w:szCs w:val="18"/>
        </w:rPr>
        <w:t>4) эскиз нестационарного торгового объекта на бумажном носителе, с цветовым решением, в формате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 xml:space="preserve"> А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4, либо фотоматериал планируемого к установке нестационарного торгового объекта.</w:t>
      </w:r>
    </w:p>
    <w:bookmarkEnd w:id="13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Документы, указанные в </w:t>
      </w:r>
      <w:hyperlink w:anchor="sub_3711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подпункте 1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, </w:t>
      </w:r>
      <w:hyperlink w:anchor="sub_3712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2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, </w:t>
      </w:r>
      <w:hyperlink w:anchor="sub_3714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4 пункта 3.7.1.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настоящего Положения, представляются заявителем самостоятельно. Документ, указанный в </w:t>
      </w:r>
      <w:hyperlink w:anchor="sub_3713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 xml:space="preserve">подпункте 3 пункта 3.7.1. </w:t>
        </w:r>
      </w:hyperlink>
      <w:r w:rsidRPr="005E07CD">
        <w:rPr>
          <w:rFonts w:ascii="Times New Roman" w:hAnsi="Times New Roman" w:cs="Times New Roman"/>
          <w:sz w:val="18"/>
          <w:szCs w:val="18"/>
        </w:rPr>
        <w:t>настоящего Положения, запрашивается представителем уполномоченного органа по каналам межведомственного электронного взаимодействия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находится указанный документ, если он не был представлен заявителем самостоятельно. В случае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,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если от имени заявителя действует иное лицо, представляется нотариально заверенная доверенность на осуществление действий от имени индивидуального предпринимателя либо оформленная в установленном порядке доверенность представителя, уполномоченного действовать от имени юридического лица;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3.7.2. Представитель уполномоченного органа в течение 15 (пятнадцати) календарных дней со дня его регистрации рассматривает заявление и, в случае принятия положительного решения, с субъектом торговли заключает договор на размещение нестационарного торгового объекта при условии оплаты за право размещения нестационарного субъекта торговли;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3.7.3. Договор на размещение нестационарного торгового объекта заключается в течение 10 (десяти) рабочих дней после внесения платы за право на заключение договора;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3.7.4.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 xml:space="preserve">Плата за размещение нестационарных торговых объектов, деятельность которых не превышает 30 (тридцати) календарных дней в течение 6 (шести) последовательных календарных месяцев, взимается за целый календарный месяц по начальной (минимальной) стоимости за право размещения нестационарного торгового объекта без проведения аукциона по продаже права на заключение договора, которая определяется согласно </w:t>
      </w:r>
      <w:hyperlink w:anchor="sub_2000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Приложению 2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к настоящему Положению.</w:t>
      </w:r>
      <w:proofErr w:type="gramEnd"/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4" w:name="sub_9003"/>
      <w:r w:rsidRPr="005E07CD">
        <w:rPr>
          <w:rFonts w:ascii="Times New Roman" w:hAnsi="Times New Roman" w:cs="Times New Roman"/>
          <w:sz w:val="18"/>
          <w:szCs w:val="18"/>
        </w:rPr>
        <w:t xml:space="preserve">3.8.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Право на размещение на новый срок нестационарного объекта торговли (автофургон, автоприцеп), ранее размещенного на том же месте, предусмотренном схемой размещения нестационарных объектов торговли с периодом функционирования круглогодично, без проведения аукциона по продаже права на заключение договора предоставляется хозяйствующему субъекту, надлежащим образом исполнившему свои обязательства по ранее заключенному договору на размещение нестационарного объекта торговли.</w:t>
      </w:r>
      <w:proofErr w:type="gramEnd"/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5" w:name="sub_381"/>
      <w:bookmarkEnd w:id="14"/>
      <w:r w:rsidRPr="005E07CD">
        <w:rPr>
          <w:rFonts w:ascii="Times New Roman" w:hAnsi="Times New Roman" w:cs="Times New Roman"/>
          <w:sz w:val="18"/>
          <w:szCs w:val="18"/>
        </w:rPr>
        <w:t xml:space="preserve">3.8.1. Заключение договора на размещение на новый срок нестационарного объекта торговли (автофургон, автоприцеп), ранее размещенного на том же месте, предусмотренном схемой размещения нестационарных объектов торговли с периодом функционирования круглогодично, осуществляется по письменному заявлению хозяйствующего субъекта, направленному в адрес Уполномоченного органа, не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позднее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чем за 30 (тридцать) календарных дней до окончания срока действия договора.</w:t>
      </w:r>
    </w:p>
    <w:bookmarkEnd w:id="15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В заявлении должны быть указаны: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для юридического лица: наименование юридического лица, его местонахождение, почтовый адрес, контактные телефоны, ИНН/КПП;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5E07CD">
        <w:rPr>
          <w:rFonts w:ascii="Times New Roman" w:hAnsi="Times New Roman" w:cs="Times New Roman"/>
          <w:sz w:val="18"/>
          <w:szCs w:val="18"/>
        </w:rPr>
        <w:t>- для индивидуального предпринимателя: фамилия, имя, отчество, домашний адрес, почтовый адрес, контактные телефоны, ИНН;</w:t>
      </w:r>
      <w:proofErr w:type="gramEnd"/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специализация нестационарного объекта торговли (вид товара);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адрес либо иное описание места размещения нестационарного объекта торговли в соответствии со схемой размещения нестационарных объектов торговли.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6" w:name="sub_9004"/>
      <w:r w:rsidRPr="005E07CD">
        <w:rPr>
          <w:rFonts w:ascii="Times New Roman" w:hAnsi="Times New Roman" w:cs="Times New Roman"/>
          <w:sz w:val="18"/>
          <w:szCs w:val="18"/>
        </w:rPr>
        <w:t>3.8.2. К письменному заявлению прилагаются следующие документы:</w:t>
      </w:r>
    </w:p>
    <w:bookmarkEnd w:id="16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для юридических лиц: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7" w:name="sub_3821"/>
      <w:r w:rsidRPr="005E07CD">
        <w:rPr>
          <w:rFonts w:ascii="Times New Roman" w:hAnsi="Times New Roman" w:cs="Times New Roman"/>
          <w:sz w:val="18"/>
          <w:szCs w:val="18"/>
        </w:rPr>
        <w:t>1) нотариально заверенная либо заверенная руководителем доверенность на представителя, уполномоченного действовать от имени претендента;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8" w:name="sub_3822"/>
      <w:bookmarkEnd w:id="17"/>
      <w:r w:rsidRPr="005E07CD">
        <w:rPr>
          <w:rFonts w:ascii="Times New Roman" w:hAnsi="Times New Roman" w:cs="Times New Roman"/>
          <w:sz w:val="18"/>
          <w:szCs w:val="18"/>
        </w:rPr>
        <w:t>2) копии учредительных документов;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19" w:name="sub_3823"/>
      <w:bookmarkEnd w:id="18"/>
      <w:r w:rsidRPr="005E07CD">
        <w:rPr>
          <w:rFonts w:ascii="Times New Roman" w:hAnsi="Times New Roman" w:cs="Times New Roman"/>
          <w:sz w:val="18"/>
          <w:szCs w:val="18"/>
        </w:rPr>
        <w:t>3) полученная, не ранее чем за шесть месяцев до даты публикации извещения о проведен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>кциона, выписка из Единого государственного реестра юридических лиц;</w:t>
      </w:r>
    </w:p>
    <w:bookmarkEnd w:id="19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- для индивидуальных предпринимателей: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1) копия свидетельства о государственной регистрации физического лица в качестве индивидуального предпринимателя, выданного до 1 января 2017 года, копия листа записи Единого государственного реестра индивидуальных предпринимателей, выданного после 1 января 2017 года, копия паспорта;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2) нотариально заверенная доверенность на представителя, уполномоченного действовать от имени претендента;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3) полученная, не ранее чем за шесть месяцев до даты публикации извещения о проведен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>кциона, выписка из Единого государственного реестра индивидуальных предпринимателей.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0" w:name="sub_9005"/>
      <w:r w:rsidRPr="005E07CD">
        <w:rPr>
          <w:rFonts w:ascii="Times New Roman" w:hAnsi="Times New Roman" w:cs="Times New Roman"/>
          <w:sz w:val="18"/>
          <w:szCs w:val="18"/>
        </w:rPr>
        <w:t>3.8.3. К письменному заявлению прилагается справка об отсутствии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1" w:name="sub_9006"/>
      <w:bookmarkEnd w:id="20"/>
      <w:r w:rsidRPr="005E07CD">
        <w:rPr>
          <w:rFonts w:ascii="Times New Roman" w:hAnsi="Times New Roman" w:cs="Times New Roman"/>
          <w:sz w:val="18"/>
          <w:szCs w:val="18"/>
        </w:rPr>
        <w:t xml:space="preserve">3.8.4. Документы, указанные в </w:t>
      </w:r>
      <w:hyperlink w:anchor="sub_3821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подпунктах 1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, </w:t>
      </w:r>
      <w:hyperlink w:anchor="sub_3822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2 пункта 3.8.2</w:t>
        </w:r>
      </w:hyperlink>
      <w:r w:rsidRPr="005E07CD">
        <w:rPr>
          <w:rFonts w:ascii="Times New Roman" w:hAnsi="Times New Roman" w:cs="Times New Roman"/>
          <w:sz w:val="18"/>
          <w:szCs w:val="18"/>
        </w:rPr>
        <w:t xml:space="preserve"> настоящего Положения, представляются хозяйствующим субъектом самостоятельно. Документы, указанные в </w:t>
      </w:r>
      <w:hyperlink w:anchor="sub_3823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подпункте 3 пункта 3.8.2</w:t>
        </w:r>
      </w:hyperlink>
      <w:r w:rsidRPr="005E07CD">
        <w:rPr>
          <w:rFonts w:ascii="Times New Roman" w:hAnsi="Times New Roman" w:cs="Times New Roman"/>
          <w:sz w:val="18"/>
          <w:szCs w:val="18"/>
        </w:rPr>
        <w:t>, пункте 3.5.3 настоящего Положения, запрашиваются Представителем Уполномоченного органа по каналам межведомственного электронного взаимодействия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они не были представлены хозяйствующим субъектом самостоятельно.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2" w:name="sub_9007"/>
      <w:bookmarkEnd w:id="21"/>
      <w:r w:rsidRPr="005E07CD">
        <w:rPr>
          <w:rFonts w:ascii="Times New Roman" w:hAnsi="Times New Roman" w:cs="Times New Roman"/>
          <w:sz w:val="18"/>
          <w:szCs w:val="18"/>
        </w:rPr>
        <w:t xml:space="preserve">3.8.5.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Представитель Уполномоченного органа в течение 15 (пятнадцати) календарных дней со дня его регистрации рассматривает заявление и, в случае принятия положительного решения, уполномоченный орган с хозяйствующим субъектом заключает договор на новый срок в течение 10 (десяти) рабочих дней после внесения платы за право на заключение договора на банковский счет Администрации Дубенского муниципального района РМ.</w:t>
      </w:r>
      <w:proofErr w:type="gramEnd"/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3" w:name="sub_9008"/>
      <w:bookmarkEnd w:id="22"/>
      <w:r w:rsidRPr="005E07CD">
        <w:rPr>
          <w:rFonts w:ascii="Times New Roman" w:hAnsi="Times New Roman" w:cs="Times New Roman"/>
          <w:sz w:val="18"/>
          <w:szCs w:val="18"/>
        </w:rPr>
        <w:t>3.8.6. Плата за право на заключение договора на новый срок определена в размере, сложившемся по результатам предыдущих торгов.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4" w:name="sub_9009"/>
      <w:bookmarkEnd w:id="23"/>
      <w:r w:rsidRPr="005E07CD">
        <w:rPr>
          <w:rFonts w:ascii="Times New Roman" w:hAnsi="Times New Roman" w:cs="Times New Roman"/>
          <w:sz w:val="18"/>
          <w:szCs w:val="18"/>
        </w:rPr>
        <w:t>3.8.7. Договор на новый срок заключается сроком на 1 год.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5" w:name="sub_138"/>
      <w:bookmarkEnd w:id="24"/>
      <w:r w:rsidRPr="005E07CD">
        <w:rPr>
          <w:rFonts w:ascii="Times New Roman" w:hAnsi="Times New Roman" w:cs="Times New Roman"/>
          <w:sz w:val="18"/>
          <w:szCs w:val="18"/>
        </w:rPr>
        <w:t xml:space="preserve">3.9. </w:t>
      </w:r>
      <w:bookmarkStart w:id="26" w:name="sub_312"/>
      <w:bookmarkEnd w:id="25"/>
      <w:r w:rsidRPr="005E07CD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исполнением условий договора, заключенного по результатам аукциона, осуществляет Уполномоченный орган.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7" w:name="sub_313"/>
      <w:bookmarkEnd w:id="26"/>
      <w:r w:rsidRPr="005E07CD">
        <w:rPr>
          <w:rFonts w:ascii="Times New Roman" w:hAnsi="Times New Roman" w:cs="Times New Roman"/>
          <w:sz w:val="18"/>
          <w:szCs w:val="18"/>
        </w:rPr>
        <w:t xml:space="preserve">3.10. При осуществлении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исполнением условий договора, заключенного по результатам аукциона, Представитель Уполномоченного органа:</w:t>
      </w:r>
    </w:p>
    <w:bookmarkEnd w:id="27"/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3.10.1. Осуществляет учет нестационарных торговых объектов и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их размещением;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3.10.2. Осуществляет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целевым использованием места размещения нестационарного торгового объекта;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3.10.3. Принимает меры по недопущению самовольного переоборудования нестационарного торгового объекта, влекущего придание ему статуса объекта капитального строительства;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3.10.4. Выявляет факты незаконного размещения, самовольной установки нестационарных торговых объектов;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 xml:space="preserve">3.10.5. Осуществляет учет и 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5E07CD">
        <w:rPr>
          <w:rFonts w:ascii="Times New Roman" w:hAnsi="Times New Roman" w:cs="Times New Roman"/>
          <w:sz w:val="18"/>
          <w:szCs w:val="18"/>
        </w:rPr>
        <w:t xml:space="preserve"> правильностью, полнотой и своевременностью осуществления платы за размещение нестационарного торгового объекта.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8" w:name="sub_314"/>
      <w:r w:rsidRPr="005E07CD">
        <w:rPr>
          <w:rFonts w:ascii="Times New Roman" w:hAnsi="Times New Roman" w:cs="Times New Roman"/>
          <w:sz w:val="18"/>
          <w:szCs w:val="18"/>
        </w:rPr>
        <w:t>3.11. Уполномоченный орган заключает и подписывает договор с победителем аукциона или с лицом, сделавшим предпоследнее предложение о цене лота (в случае отказа победителя аукциона от подписания договора).</w:t>
      </w:r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9" w:name="sub_315"/>
      <w:bookmarkEnd w:id="28"/>
      <w:r w:rsidRPr="005E07CD">
        <w:rPr>
          <w:rFonts w:ascii="Times New Roman" w:hAnsi="Times New Roman" w:cs="Times New Roman"/>
          <w:sz w:val="18"/>
          <w:szCs w:val="18"/>
        </w:rPr>
        <w:t>3.12. На каждом нестационарном торговом объекте в течение всего периода работы должен находиться на доступном для покупателей месте договор и предъявляться по требованию покупателей, а также контролирующих и надзорных органов</w:t>
      </w:r>
      <w:proofErr w:type="gramStart"/>
      <w:r w:rsidRPr="005E07CD">
        <w:rPr>
          <w:rFonts w:ascii="Times New Roman" w:hAnsi="Times New Roman" w:cs="Times New Roman"/>
          <w:sz w:val="18"/>
          <w:szCs w:val="18"/>
        </w:rPr>
        <w:t>.».</w:t>
      </w:r>
      <w:bookmarkEnd w:id="29"/>
      <w:proofErr w:type="gramEnd"/>
    </w:p>
    <w:p w:rsidR="005E07CD" w:rsidRPr="005E07CD" w:rsidRDefault="005E07CD" w:rsidP="005E07CD">
      <w:pPr>
        <w:spacing w:line="240" w:lineRule="auto"/>
        <w:ind w:left="-567" w:firstLine="283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2). Приложение №5 изложить в новой редакции:</w:t>
      </w:r>
    </w:p>
    <w:p w:rsidR="00F77E76" w:rsidRDefault="00F77E76" w:rsidP="005E07CD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bookmarkStart w:id="30" w:name="sub_6000"/>
    </w:p>
    <w:p w:rsidR="00F77E76" w:rsidRDefault="00F77E76" w:rsidP="005E07CD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5E07CD" w:rsidRPr="005E07CD" w:rsidRDefault="005E07CD" w:rsidP="005E07CD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«Приложение 5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</w:r>
      <w:proofErr w:type="gramStart"/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к </w:t>
      </w:r>
      <w:hyperlink w:anchor="sub_10000" w:history="1">
        <w:r w:rsidRPr="005E07CD">
          <w:rPr>
            <w:rStyle w:val="af6"/>
            <w:rFonts w:ascii="Times New Roman" w:hAnsi="Times New Roman"/>
            <w:color w:val="auto"/>
            <w:sz w:val="18"/>
            <w:szCs w:val="18"/>
          </w:rPr>
          <w:t>Положению</w:t>
        </w:r>
      </w:hyperlink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 о проведении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аукциона по продаже права на заключение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договора на размещение</w:t>
      </w:r>
      <w:proofErr w:type="gramEnd"/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 нестационарного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объекта торговли на территории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Дубенского сельского поселения</w:t>
      </w:r>
    </w:p>
    <w:bookmarkEnd w:id="30"/>
    <w:p w:rsidR="0018321D" w:rsidRDefault="005E07CD" w:rsidP="00F77E76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5E07CD">
        <w:rPr>
          <w:rFonts w:ascii="Times New Roman" w:hAnsi="Times New Roman" w:cs="Times New Roman"/>
          <w:color w:val="auto"/>
          <w:sz w:val="18"/>
          <w:szCs w:val="18"/>
        </w:rPr>
        <w:t>Состав</w:t>
      </w:r>
      <w:r w:rsidRPr="005E07CD">
        <w:rPr>
          <w:rFonts w:ascii="Times New Roman" w:hAnsi="Times New Roman" w:cs="Times New Roman"/>
          <w:color w:val="auto"/>
          <w:sz w:val="18"/>
          <w:szCs w:val="18"/>
        </w:rPr>
        <w:br/>
        <w:t>комиссии по проведению аукциона по продаже права на заключение договора на размещение</w:t>
      </w:r>
    </w:p>
    <w:p w:rsidR="005E07CD" w:rsidRDefault="005E07CD" w:rsidP="00F77E76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5E07CD">
        <w:rPr>
          <w:rFonts w:ascii="Times New Roman" w:hAnsi="Times New Roman" w:cs="Times New Roman"/>
          <w:color w:val="auto"/>
          <w:sz w:val="18"/>
          <w:szCs w:val="18"/>
        </w:rPr>
        <w:t xml:space="preserve"> нестационарных объектов торговли на территории Дубенского сель</w:t>
      </w:r>
      <w:r w:rsidR="00F77E76">
        <w:rPr>
          <w:rFonts w:ascii="Times New Roman" w:hAnsi="Times New Roman" w:cs="Times New Roman"/>
          <w:color w:val="auto"/>
          <w:sz w:val="18"/>
          <w:szCs w:val="18"/>
        </w:rPr>
        <w:t>ского поселения</w:t>
      </w:r>
    </w:p>
    <w:p w:rsidR="00F77E76" w:rsidRPr="00F77E76" w:rsidRDefault="00F77E76" w:rsidP="00F77E76"/>
    <w:p w:rsidR="005E07CD" w:rsidRPr="005E07CD" w:rsidRDefault="005E07CD" w:rsidP="005E07CD">
      <w:pPr>
        <w:pStyle w:val="32"/>
        <w:contextualSpacing/>
        <w:rPr>
          <w:sz w:val="18"/>
          <w:szCs w:val="18"/>
        </w:rPr>
      </w:pPr>
      <w:proofErr w:type="spellStart"/>
      <w:r w:rsidRPr="005E07CD">
        <w:rPr>
          <w:sz w:val="18"/>
          <w:szCs w:val="18"/>
        </w:rPr>
        <w:t>Волгушева</w:t>
      </w:r>
      <w:proofErr w:type="spellEnd"/>
      <w:r w:rsidRPr="005E07CD">
        <w:rPr>
          <w:sz w:val="18"/>
          <w:szCs w:val="18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5E07CD" w:rsidRPr="005E07CD" w:rsidRDefault="005E07CD" w:rsidP="005E07CD">
      <w:pPr>
        <w:pStyle w:val="32"/>
        <w:contextualSpacing/>
        <w:rPr>
          <w:sz w:val="18"/>
          <w:szCs w:val="18"/>
        </w:rPr>
      </w:pPr>
      <w:r w:rsidRPr="005E07CD">
        <w:rPr>
          <w:sz w:val="18"/>
          <w:szCs w:val="18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комиссии.</w:t>
      </w:r>
    </w:p>
    <w:p w:rsidR="005E07CD" w:rsidRPr="005E07CD" w:rsidRDefault="005E07CD" w:rsidP="005E07CD">
      <w:pPr>
        <w:pStyle w:val="32"/>
        <w:contextualSpacing/>
        <w:rPr>
          <w:sz w:val="18"/>
          <w:szCs w:val="18"/>
        </w:rPr>
      </w:pPr>
      <w:r w:rsidRPr="005E07CD">
        <w:rPr>
          <w:sz w:val="18"/>
          <w:szCs w:val="18"/>
        </w:rPr>
        <w:t>Члены комиссии:</w:t>
      </w:r>
    </w:p>
    <w:p w:rsidR="005E07CD" w:rsidRPr="005E07CD" w:rsidRDefault="005E07CD" w:rsidP="005E07CD">
      <w:pPr>
        <w:pStyle w:val="32"/>
        <w:shd w:val="clear" w:color="auto" w:fill="FFFFFF"/>
        <w:contextualSpacing/>
        <w:rPr>
          <w:sz w:val="18"/>
          <w:szCs w:val="18"/>
        </w:rPr>
      </w:pPr>
      <w:proofErr w:type="spellStart"/>
      <w:r w:rsidRPr="005E07CD">
        <w:rPr>
          <w:sz w:val="18"/>
          <w:szCs w:val="18"/>
        </w:rPr>
        <w:t>Горинова</w:t>
      </w:r>
      <w:proofErr w:type="spellEnd"/>
      <w:r w:rsidRPr="005E07CD">
        <w:rPr>
          <w:sz w:val="18"/>
          <w:szCs w:val="18"/>
        </w:rPr>
        <w:t xml:space="preserve"> В.Г. – начальник управления по строительству,</w:t>
      </w:r>
      <w:r w:rsidR="00205B49">
        <w:rPr>
          <w:sz w:val="18"/>
          <w:szCs w:val="18"/>
        </w:rPr>
        <w:t xml:space="preserve"> </w:t>
      </w:r>
      <w:r w:rsidRPr="005E07CD">
        <w:rPr>
          <w:sz w:val="18"/>
          <w:szCs w:val="18"/>
        </w:rPr>
        <w:t>ЖКХ и перспективному развитию;</w:t>
      </w:r>
    </w:p>
    <w:p w:rsidR="005E07CD" w:rsidRPr="005E07CD" w:rsidRDefault="005E07CD" w:rsidP="005E07CD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5E07CD">
        <w:rPr>
          <w:sz w:val="18"/>
          <w:szCs w:val="18"/>
          <w:shd w:val="clear" w:color="auto" w:fill="FFFFFF"/>
        </w:rPr>
        <w:t>Федькина Е.Ю. - заместитель начальника экономического управления;</w:t>
      </w:r>
    </w:p>
    <w:p w:rsidR="005E07CD" w:rsidRPr="005E07CD" w:rsidRDefault="005E07CD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proofErr w:type="spellStart"/>
      <w:r w:rsidRPr="005E07CD">
        <w:rPr>
          <w:sz w:val="18"/>
          <w:szCs w:val="18"/>
        </w:rPr>
        <w:t>Малыйкина</w:t>
      </w:r>
      <w:proofErr w:type="spellEnd"/>
      <w:r w:rsidRPr="005E07CD">
        <w:rPr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5E07CD">
        <w:rPr>
          <w:sz w:val="18"/>
          <w:szCs w:val="18"/>
          <w:shd w:val="clear" w:color="auto" w:fill="FFFFFF"/>
        </w:rPr>
        <w:t>.</w:t>
      </w:r>
    </w:p>
    <w:p w:rsidR="00F77E76" w:rsidRDefault="005E07CD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5E07CD">
        <w:rPr>
          <w:sz w:val="18"/>
          <w:szCs w:val="18"/>
          <w:shd w:val="clear" w:color="auto" w:fill="FFFFFF"/>
        </w:rPr>
        <w:t>Кочеткова В.А. – начальник управления по взаимодействию с территорией Ду</w:t>
      </w:r>
      <w:r w:rsidR="00F77E76">
        <w:rPr>
          <w:sz w:val="18"/>
          <w:szCs w:val="18"/>
          <w:shd w:val="clear" w:color="auto" w:fill="FFFFFF"/>
        </w:rPr>
        <w:t>бенского сельского поселения</w:t>
      </w:r>
      <w:proofErr w:type="gramStart"/>
      <w:r w:rsidR="00F77E76">
        <w:rPr>
          <w:sz w:val="18"/>
          <w:szCs w:val="18"/>
          <w:shd w:val="clear" w:color="auto" w:fill="FFFFFF"/>
        </w:rPr>
        <w:t>.».</w:t>
      </w:r>
      <w:proofErr w:type="gramEnd"/>
    </w:p>
    <w:p w:rsidR="00F77E76" w:rsidRDefault="00F77E76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</w:p>
    <w:p w:rsidR="005E07CD" w:rsidRPr="00F77E76" w:rsidRDefault="005E07CD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5E07CD">
        <w:rPr>
          <w:sz w:val="18"/>
          <w:szCs w:val="18"/>
          <w:shd w:val="clear" w:color="auto" w:fill="FFFFFF"/>
        </w:rPr>
        <w:t>3)</w:t>
      </w:r>
      <w:r w:rsidRPr="005E07CD">
        <w:rPr>
          <w:sz w:val="18"/>
          <w:szCs w:val="18"/>
        </w:rPr>
        <w:t xml:space="preserve"> Приложение №6 изложить в новой редакции:</w:t>
      </w:r>
    </w:p>
    <w:p w:rsidR="005E07CD" w:rsidRPr="005E07CD" w:rsidRDefault="005E07CD" w:rsidP="005E07CD">
      <w:pPr>
        <w:pStyle w:val="32"/>
        <w:shd w:val="clear" w:color="auto" w:fill="FFFFFF"/>
        <w:ind w:left="-426" w:firstLine="568"/>
        <w:contextualSpacing/>
        <w:rPr>
          <w:sz w:val="18"/>
          <w:szCs w:val="18"/>
          <w:shd w:val="clear" w:color="auto" w:fill="FFFFFF"/>
        </w:rPr>
      </w:pPr>
    </w:p>
    <w:p w:rsidR="005E07CD" w:rsidRPr="005E07CD" w:rsidRDefault="005E07CD" w:rsidP="005E07CD">
      <w:pPr>
        <w:spacing w:line="240" w:lineRule="auto"/>
        <w:contextualSpacing/>
        <w:jc w:val="right"/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</w:pPr>
      <w:bookmarkStart w:id="31" w:name="sub_7000"/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>Приложение 6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</w:r>
      <w:proofErr w:type="gramStart"/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к </w:t>
      </w:r>
      <w:hyperlink w:anchor="sub_10000" w:history="1">
        <w:r w:rsidRPr="00A80C34">
          <w:rPr>
            <w:rStyle w:val="af6"/>
            <w:rFonts w:ascii="Times New Roman" w:hAnsi="Times New Roman"/>
            <w:b w:val="0"/>
            <w:color w:val="auto"/>
            <w:sz w:val="18"/>
            <w:szCs w:val="18"/>
          </w:rPr>
          <w:t>Положению</w:t>
        </w:r>
      </w:hyperlink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 о проведении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аукциона по продаже права на заключение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договора на размещение</w:t>
      </w:r>
      <w:proofErr w:type="gramEnd"/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t xml:space="preserve"> нестационарного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объекта торговли на территории</w:t>
      </w:r>
      <w:r w:rsidRPr="005E07CD">
        <w:rPr>
          <w:rStyle w:val="af"/>
          <w:rFonts w:ascii="Times New Roman" w:hAnsi="Times New Roman" w:cs="Times New Roman"/>
          <w:b w:val="0"/>
          <w:color w:val="auto"/>
          <w:sz w:val="18"/>
          <w:szCs w:val="18"/>
        </w:rPr>
        <w:br/>
        <w:t>Дубенского сельского поселения</w:t>
      </w:r>
    </w:p>
    <w:bookmarkEnd w:id="31"/>
    <w:p w:rsidR="005E07CD" w:rsidRPr="005E07CD" w:rsidRDefault="005E07CD" w:rsidP="005E07CD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5E07CD">
        <w:rPr>
          <w:rFonts w:ascii="Times New Roman" w:hAnsi="Times New Roman" w:cs="Times New Roman"/>
          <w:color w:val="auto"/>
          <w:sz w:val="18"/>
          <w:szCs w:val="18"/>
        </w:rPr>
        <w:t>Состав</w:t>
      </w:r>
      <w:r w:rsidRPr="005E07CD">
        <w:rPr>
          <w:rFonts w:ascii="Times New Roman" w:hAnsi="Times New Roman" w:cs="Times New Roman"/>
          <w:color w:val="auto"/>
          <w:sz w:val="18"/>
          <w:szCs w:val="18"/>
        </w:rPr>
        <w:br/>
        <w:t>контрольно-приемочной комиссии</w:t>
      </w:r>
    </w:p>
    <w:p w:rsidR="005E07CD" w:rsidRPr="005E07CD" w:rsidRDefault="005E07CD" w:rsidP="005E07CD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E07CD" w:rsidRPr="005E07CD" w:rsidRDefault="005E07CD" w:rsidP="005E07CD">
      <w:pPr>
        <w:pStyle w:val="32"/>
        <w:contextualSpacing/>
        <w:rPr>
          <w:sz w:val="18"/>
          <w:szCs w:val="18"/>
        </w:rPr>
      </w:pPr>
      <w:proofErr w:type="spellStart"/>
      <w:r w:rsidRPr="005E07CD">
        <w:rPr>
          <w:sz w:val="18"/>
          <w:szCs w:val="18"/>
        </w:rPr>
        <w:t>Волгушева</w:t>
      </w:r>
      <w:proofErr w:type="spellEnd"/>
      <w:r w:rsidRPr="005E07CD">
        <w:rPr>
          <w:sz w:val="18"/>
          <w:szCs w:val="18"/>
        </w:rPr>
        <w:t xml:space="preserve"> Т.М.– начальник экономического управления администрации Дубенского муниципального района - председатель комиссии;</w:t>
      </w:r>
    </w:p>
    <w:p w:rsidR="005E07CD" w:rsidRPr="005E07CD" w:rsidRDefault="005E07CD" w:rsidP="005E07CD">
      <w:pPr>
        <w:pStyle w:val="32"/>
        <w:contextualSpacing/>
        <w:rPr>
          <w:sz w:val="18"/>
          <w:szCs w:val="18"/>
        </w:rPr>
      </w:pPr>
      <w:r w:rsidRPr="005E07CD">
        <w:rPr>
          <w:sz w:val="18"/>
          <w:szCs w:val="18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комиссии.</w:t>
      </w:r>
    </w:p>
    <w:p w:rsidR="005E07CD" w:rsidRPr="005E07CD" w:rsidRDefault="005E07CD" w:rsidP="005E07CD">
      <w:pPr>
        <w:pStyle w:val="32"/>
        <w:contextualSpacing/>
        <w:rPr>
          <w:sz w:val="18"/>
          <w:szCs w:val="18"/>
        </w:rPr>
      </w:pPr>
      <w:r w:rsidRPr="005E07CD">
        <w:rPr>
          <w:sz w:val="18"/>
          <w:szCs w:val="18"/>
        </w:rPr>
        <w:t>Члены комиссии:</w:t>
      </w:r>
    </w:p>
    <w:p w:rsidR="005E07CD" w:rsidRPr="005E07CD" w:rsidRDefault="005E07CD" w:rsidP="005E07CD">
      <w:pPr>
        <w:pStyle w:val="32"/>
        <w:shd w:val="clear" w:color="auto" w:fill="FFFFFF"/>
        <w:contextualSpacing/>
        <w:rPr>
          <w:sz w:val="18"/>
          <w:szCs w:val="18"/>
        </w:rPr>
      </w:pPr>
      <w:proofErr w:type="spellStart"/>
      <w:r w:rsidRPr="005E07CD">
        <w:rPr>
          <w:sz w:val="18"/>
          <w:szCs w:val="18"/>
        </w:rPr>
        <w:t>Горинова</w:t>
      </w:r>
      <w:proofErr w:type="spellEnd"/>
      <w:r w:rsidRPr="005E07CD">
        <w:rPr>
          <w:sz w:val="18"/>
          <w:szCs w:val="18"/>
        </w:rPr>
        <w:t xml:space="preserve"> В.Г. – начальник управления по </w:t>
      </w:r>
      <w:proofErr w:type="spellStart"/>
      <w:r w:rsidRPr="005E07CD">
        <w:rPr>
          <w:sz w:val="18"/>
          <w:szCs w:val="18"/>
        </w:rPr>
        <w:t>строительству</w:t>
      </w:r>
      <w:proofErr w:type="gramStart"/>
      <w:r w:rsidRPr="005E07CD">
        <w:rPr>
          <w:sz w:val="18"/>
          <w:szCs w:val="18"/>
        </w:rPr>
        <w:t>,Ж</w:t>
      </w:r>
      <w:proofErr w:type="gramEnd"/>
      <w:r w:rsidRPr="005E07CD">
        <w:rPr>
          <w:sz w:val="18"/>
          <w:szCs w:val="18"/>
        </w:rPr>
        <w:t>КХ</w:t>
      </w:r>
      <w:proofErr w:type="spellEnd"/>
      <w:r w:rsidRPr="005E07CD">
        <w:rPr>
          <w:sz w:val="18"/>
          <w:szCs w:val="18"/>
        </w:rPr>
        <w:t xml:space="preserve"> и перспективному развитию;</w:t>
      </w:r>
    </w:p>
    <w:p w:rsidR="00F77E76" w:rsidRDefault="005E07CD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5E07CD">
        <w:rPr>
          <w:sz w:val="18"/>
          <w:szCs w:val="18"/>
          <w:shd w:val="clear" w:color="auto" w:fill="FFFFFF"/>
        </w:rPr>
        <w:t>Федькина Е.Ю. - заместитель началь</w:t>
      </w:r>
      <w:r w:rsidR="00F77E76">
        <w:rPr>
          <w:sz w:val="18"/>
          <w:szCs w:val="18"/>
          <w:shd w:val="clear" w:color="auto" w:fill="FFFFFF"/>
        </w:rPr>
        <w:t>ника экономического управления;</w:t>
      </w:r>
    </w:p>
    <w:p w:rsidR="005E07CD" w:rsidRPr="005E07CD" w:rsidRDefault="005E07CD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proofErr w:type="spellStart"/>
      <w:r w:rsidRPr="005E07CD">
        <w:rPr>
          <w:sz w:val="18"/>
          <w:szCs w:val="18"/>
        </w:rPr>
        <w:t>Малыйкина</w:t>
      </w:r>
      <w:proofErr w:type="spellEnd"/>
      <w:r w:rsidRPr="005E07CD">
        <w:rPr>
          <w:sz w:val="18"/>
          <w:szCs w:val="18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5E07CD">
        <w:rPr>
          <w:sz w:val="18"/>
          <w:szCs w:val="18"/>
          <w:shd w:val="clear" w:color="auto" w:fill="FFFFFF"/>
        </w:rPr>
        <w:t>.</w:t>
      </w:r>
    </w:p>
    <w:p w:rsidR="00F77E76" w:rsidRDefault="005E07CD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5E07CD">
        <w:rPr>
          <w:sz w:val="18"/>
          <w:szCs w:val="18"/>
          <w:shd w:val="clear" w:color="auto" w:fill="FFFFFF"/>
        </w:rPr>
        <w:t>Кочеткова В.А. – начальник управления по взаимодействию с территорией Ду</w:t>
      </w:r>
      <w:r w:rsidR="00F77E76">
        <w:rPr>
          <w:sz w:val="18"/>
          <w:szCs w:val="18"/>
          <w:shd w:val="clear" w:color="auto" w:fill="FFFFFF"/>
        </w:rPr>
        <w:t>бенского сельского поселения</w:t>
      </w:r>
      <w:proofErr w:type="gramStart"/>
      <w:r w:rsidR="00F77E76">
        <w:rPr>
          <w:sz w:val="18"/>
          <w:szCs w:val="18"/>
          <w:shd w:val="clear" w:color="auto" w:fill="FFFFFF"/>
        </w:rPr>
        <w:t>.».</w:t>
      </w:r>
      <w:proofErr w:type="gramEnd"/>
    </w:p>
    <w:p w:rsidR="005E07CD" w:rsidRPr="00F77E76" w:rsidRDefault="005E07CD" w:rsidP="00F77E76">
      <w:pPr>
        <w:pStyle w:val="32"/>
        <w:shd w:val="clear" w:color="auto" w:fill="FFFFFF"/>
        <w:contextualSpacing/>
        <w:rPr>
          <w:sz w:val="18"/>
          <w:szCs w:val="18"/>
          <w:shd w:val="clear" w:color="auto" w:fill="FFFFFF"/>
        </w:rPr>
      </w:pPr>
      <w:r w:rsidRPr="005E07CD">
        <w:rPr>
          <w:sz w:val="18"/>
          <w:szCs w:val="18"/>
        </w:rPr>
        <w:t xml:space="preserve">2. Настоящее постановление вступает в законную силу с момента его подписания. </w:t>
      </w:r>
    </w:p>
    <w:p w:rsidR="005E07CD" w:rsidRPr="005E07CD" w:rsidRDefault="005E07CD" w:rsidP="005E07CD">
      <w:pPr>
        <w:spacing w:line="240" w:lineRule="auto"/>
        <w:ind w:left="-567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5E07CD" w:rsidRPr="005E07CD" w:rsidRDefault="005E07CD" w:rsidP="006069F1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5E07CD" w:rsidRPr="000B576F" w:rsidRDefault="005E07CD" w:rsidP="000B576F">
      <w:pPr>
        <w:spacing w:line="240" w:lineRule="auto"/>
        <w:ind w:left="-567" w:firstLine="567"/>
        <w:contextualSpacing/>
        <w:rPr>
          <w:rFonts w:ascii="Times New Roman" w:hAnsi="Times New Roman" w:cs="Times New Roman"/>
          <w:sz w:val="18"/>
          <w:szCs w:val="18"/>
        </w:rPr>
      </w:pPr>
      <w:r w:rsidRPr="005E07CD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     Нефедов В.Н.</w:t>
      </w:r>
    </w:p>
    <w:p w:rsidR="008109F6" w:rsidRDefault="008109F6" w:rsidP="008109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109F6" w:rsidRDefault="008109F6" w:rsidP="008109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8109F6" w:rsidRDefault="002F437D" w:rsidP="008109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109F6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2F437D" w:rsidRPr="008109F6" w:rsidRDefault="002F437D" w:rsidP="008109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109F6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2F437D" w:rsidRPr="008109F6" w:rsidRDefault="002F437D" w:rsidP="008109F6">
      <w:pPr>
        <w:pStyle w:val="8"/>
        <w:contextualSpacing/>
        <w:jc w:val="center"/>
        <w:rPr>
          <w:rFonts w:ascii="Times New Roman" w:hAnsi="Times New Roman"/>
          <w:b/>
          <w:bCs/>
          <w:i w:val="0"/>
          <w:sz w:val="18"/>
          <w:szCs w:val="18"/>
        </w:rPr>
      </w:pPr>
      <w:r w:rsidRPr="008109F6">
        <w:rPr>
          <w:rFonts w:ascii="Times New Roman" w:hAnsi="Times New Roman"/>
          <w:b/>
          <w:bCs/>
          <w:i w:val="0"/>
          <w:sz w:val="18"/>
          <w:szCs w:val="18"/>
        </w:rPr>
        <w:t>ПОСТАНОВЛЕНИЕ</w:t>
      </w:r>
    </w:p>
    <w:p w:rsidR="002F437D" w:rsidRPr="008109F6" w:rsidRDefault="002F437D" w:rsidP="002F437D">
      <w:pPr>
        <w:tabs>
          <w:tab w:val="left" w:pos="8385"/>
        </w:tabs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p w:rsidR="002F437D" w:rsidRPr="002F437D" w:rsidRDefault="002F437D" w:rsidP="002F437D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2F437D">
        <w:rPr>
          <w:rFonts w:ascii="Times New Roman" w:hAnsi="Times New Roman" w:cs="Times New Roman"/>
          <w:sz w:val="18"/>
          <w:szCs w:val="18"/>
        </w:rPr>
        <w:t>01.04.2022                                                                                                №177</w:t>
      </w:r>
    </w:p>
    <w:p w:rsidR="002F437D" w:rsidRPr="002F437D" w:rsidRDefault="002F437D" w:rsidP="002F437D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с. Дубенки</w:t>
      </w:r>
    </w:p>
    <w:p w:rsidR="002F437D" w:rsidRPr="002F437D" w:rsidRDefault="002F437D" w:rsidP="002F43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bookmarkStart w:id="32" w:name="sub_1"/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Об утверждении Положения отдела </w:t>
      </w:r>
      <w:proofErr w:type="gramStart"/>
      <w:r w:rsidRPr="002F437D">
        <w:rPr>
          <w:rFonts w:ascii="Times New Roman" w:hAnsi="Times New Roman" w:cs="Times New Roman"/>
          <w:sz w:val="18"/>
          <w:szCs w:val="18"/>
        </w:rPr>
        <w:t>информационных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технологий и защиты информации администрации 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Дубенского муниципального района Республики Мордовия</w:t>
      </w:r>
    </w:p>
    <w:p w:rsidR="002F437D" w:rsidRPr="002F437D" w:rsidRDefault="002F437D" w:rsidP="002F43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В соответствии с Федеральным законом </w:t>
      </w:r>
      <w:hyperlink r:id="rId13" w:history="1">
        <w:r w:rsidRPr="002F437D">
          <w:rPr>
            <w:rStyle w:val="af6"/>
            <w:rFonts w:ascii="Times New Roman" w:hAnsi="Times New Roman"/>
            <w:b w:val="0"/>
            <w:color w:val="000000"/>
            <w:sz w:val="18"/>
            <w:szCs w:val="18"/>
          </w:rPr>
          <w:t>от 06.10.2003 года</w:t>
        </w:r>
      </w:hyperlink>
      <w:r w:rsidRPr="002F437D">
        <w:rPr>
          <w:rFonts w:ascii="Times New Roman" w:hAnsi="Times New Roman" w:cs="Times New Roman"/>
          <w:sz w:val="18"/>
          <w:szCs w:val="18"/>
        </w:rPr>
        <w:t xml:space="preserve">  №131-ФЗ «Об общих принципах организации местного самоуправления в Российской Федерации», п. 5 ст. 34 Устава Дубенского муниципального района, администрация Дубенского муниципального района постановляет:</w:t>
      </w:r>
    </w:p>
    <w:p w:rsidR="002F437D" w:rsidRPr="002F437D" w:rsidRDefault="002F437D" w:rsidP="00F56380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Утвердить Положение об отделе информационных технологий и защиты информации администрации Дубенского муниципального района Республики Мордовия (</w:t>
      </w:r>
      <w:hyperlink r:id="rId14" w:anchor="sub_1000" w:history="1">
        <w:r w:rsidRPr="002F437D">
          <w:rPr>
            <w:rStyle w:val="af6"/>
            <w:rFonts w:ascii="Times New Roman" w:hAnsi="Times New Roman"/>
            <w:b w:val="0"/>
            <w:color w:val="000000"/>
            <w:sz w:val="18"/>
            <w:szCs w:val="18"/>
          </w:rPr>
          <w:t>приложение 1</w:t>
        </w:r>
      </w:hyperlink>
      <w:r w:rsidRPr="002F437D">
        <w:rPr>
          <w:rFonts w:ascii="Times New Roman" w:hAnsi="Times New Roman" w:cs="Times New Roman"/>
          <w:sz w:val="18"/>
          <w:szCs w:val="18"/>
        </w:rPr>
        <w:t>);</w:t>
      </w:r>
    </w:p>
    <w:p w:rsidR="002F437D" w:rsidRPr="002F437D" w:rsidRDefault="002F437D" w:rsidP="00F56380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Муниципальным служащим отдела информационных технологий и защиты информации администрации Дубенского муниципального района Республики Мордовия в своей практической деятельности руководствоваться данным Положением;</w:t>
      </w:r>
      <w:bookmarkStart w:id="33" w:name="sub_5"/>
    </w:p>
    <w:p w:rsidR="002F437D" w:rsidRPr="002F437D" w:rsidRDefault="002F437D" w:rsidP="00F56380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4" w:name="sub_6"/>
      <w:r w:rsidRPr="002F437D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r w:rsidRPr="002F437D">
        <w:rPr>
          <w:rFonts w:ascii="Times New Roman" w:hAnsi="Times New Roman" w:cs="Times New Roman"/>
          <w:sz w:val="18"/>
          <w:szCs w:val="18"/>
          <w:lang w:val="en-US"/>
        </w:rPr>
        <w:t>https</w:t>
      </w:r>
      <w:r w:rsidRPr="002F437D">
        <w:rPr>
          <w:rFonts w:ascii="Times New Roman" w:hAnsi="Times New Roman" w:cs="Times New Roman"/>
          <w:sz w:val="18"/>
          <w:szCs w:val="18"/>
        </w:rPr>
        <w:t>:\\</w:t>
      </w:r>
      <w:r w:rsidRPr="002F437D">
        <w:rPr>
          <w:rFonts w:ascii="Times New Roman" w:hAnsi="Times New Roman" w:cs="Times New Roman"/>
          <w:sz w:val="18"/>
          <w:szCs w:val="18"/>
          <w:lang w:val="en-US"/>
        </w:rPr>
        <w:t>dubenki</w:t>
      </w:r>
      <w:r w:rsidRPr="002F437D">
        <w:rPr>
          <w:rFonts w:ascii="Times New Roman" w:hAnsi="Times New Roman" w:cs="Times New Roman"/>
          <w:sz w:val="18"/>
          <w:szCs w:val="18"/>
        </w:rPr>
        <w:t>.</w:t>
      </w:r>
      <w:r w:rsidRPr="002F437D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2F437D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2F437D">
        <w:rPr>
          <w:rFonts w:ascii="Times New Roman" w:hAnsi="Times New Roman" w:cs="Times New Roman"/>
          <w:sz w:val="18"/>
          <w:szCs w:val="18"/>
          <w:lang w:val="en-US"/>
        </w:rPr>
        <w:t>mordovia</w:t>
      </w:r>
      <w:proofErr w:type="spellEnd"/>
      <w:r w:rsidRPr="002F437D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2F437D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2F437D">
        <w:rPr>
          <w:rFonts w:ascii="Times New Roman" w:hAnsi="Times New Roman" w:cs="Times New Roman"/>
          <w:sz w:val="18"/>
          <w:szCs w:val="18"/>
        </w:rPr>
        <w:t>.</w:t>
      </w:r>
      <w:bookmarkEnd w:id="34"/>
    </w:p>
    <w:p w:rsidR="002F437D" w:rsidRPr="002F437D" w:rsidRDefault="002F437D" w:rsidP="00F56380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его официального опубликования.</w:t>
      </w:r>
    </w:p>
    <w:p w:rsidR="002F437D" w:rsidRPr="002F437D" w:rsidRDefault="002F437D" w:rsidP="002F43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2F437D" w:rsidRPr="002F437D" w:rsidRDefault="002F437D" w:rsidP="002F43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        Нефедов В.Н.</w:t>
      </w:r>
    </w:p>
    <w:bookmarkEnd w:id="32"/>
    <w:bookmarkEnd w:id="33"/>
    <w:p w:rsidR="002F437D" w:rsidRPr="002F437D" w:rsidRDefault="002F437D" w:rsidP="00432D0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432D06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2F437D">
      <w:pPr>
        <w:spacing w:line="240" w:lineRule="auto"/>
        <w:ind w:left="108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Приложение №1</w:t>
      </w:r>
    </w:p>
    <w:p w:rsidR="002F437D" w:rsidRPr="002F437D" w:rsidRDefault="002F437D" w:rsidP="002F437D">
      <w:pPr>
        <w:spacing w:line="240" w:lineRule="auto"/>
        <w:ind w:left="108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Утверждено</w:t>
      </w:r>
    </w:p>
    <w:p w:rsidR="002F437D" w:rsidRPr="002F437D" w:rsidRDefault="002F437D" w:rsidP="002F437D">
      <w:pPr>
        <w:spacing w:line="240" w:lineRule="auto"/>
        <w:ind w:left="108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постановлением</w:t>
      </w:r>
    </w:p>
    <w:p w:rsidR="002F437D" w:rsidRPr="002F437D" w:rsidRDefault="002F437D" w:rsidP="002F437D">
      <w:pPr>
        <w:spacing w:line="240" w:lineRule="auto"/>
        <w:ind w:left="108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ab/>
      </w:r>
      <w:r w:rsidRPr="002F437D">
        <w:rPr>
          <w:rFonts w:ascii="Times New Roman" w:hAnsi="Times New Roman" w:cs="Times New Roman"/>
          <w:sz w:val="18"/>
          <w:szCs w:val="18"/>
        </w:rPr>
        <w:tab/>
      </w:r>
      <w:r w:rsidRPr="002F437D">
        <w:rPr>
          <w:rFonts w:ascii="Times New Roman" w:hAnsi="Times New Roman" w:cs="Times New Roman"/>
          <w:sz w:val="18"/>
          <w:szCs w:val="18"/>
        </w:rPr>
        <w:tab/>
      </w:r>
      <w:r w:rsidRPr="002F437D">
        <w:rPr>
          <w:rFonts w:ascii="Times New Roman" w:hAnsi="Times New Roman" w:cs="Times New Roman"/>
          <w:sz w:val="18"/>
          <w:szCs w:val="18"/>
        </w:rPr>
        <w:tab/>
      </w:r>
      <w:r w:rsidRPr="002F437D">
        <w:rPr>
          <w:rFonts w:ascii="Times New Roman" w:hAnsi="Times New Roman" w:cs="Times New Roman"/>
          <w:sz w:val="18"/>
          <w:szCs w:val="18"/>
        </w:rPr>
        <w:tab/>
      </w:r>
      <w:r w:rsidRPr="002F437D">
        <w:rPr>
          <w:rFonts w:ascii="Times New Roman" w:hAnsi="Times New Roman" w:cs="Times New Roman"/>
          <w:sz w:val="18"/>
          <w:szCs w:val="18"/>
        </w:rPr>
        <w:tab/>
      </w:r>
      <w:r w:rsidRPr="002F437D">
        <w:rPr>
          <w:rFonts w:ascii="Times New Roman" w:hAnsi="Times New Roman" w:cs="Times New Roman"/>
          <w:sz w:val="18"/>
          <w:szCs w:val="18"/>
        </w:rPr>
        <w:tab/>
        <w:t>администрации Дубенского муниципального района</w:t>
      </w:r>
    </w:p>
    <w:p w:rsidR="002F437D" w:rsidRPr="002F437D" w:rsidRDefault="002F437D" w:rsidP="002F437D">
      <w:pPr>
        <w:spacing w:line="240" w:lineRule="auto"/>
        <w:ind w:left="108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от 01.04.2022г. №177</w:t>
      </w:r>
    </w:p>
    <w:p w:rsidR="002F437D" w:rsidRPr="002F437D" w:rsidRDefault="002F437D" w:rsidP="00432D06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437D">
        <w:rPr>
          <w:rFonts w:ascii="Times New Roman" w:hAnsi="Times New Roman" w:cs="Times New Roman"/>
          <w:b/>
          <w:sz w:val="18"/>
          <w:szCs w:val="18"/>
        </w:rPr>
        <w:t xml:space="preserve">Положение об отделе информационных технологий 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437D">
        <w:rPr>
          <w:rFonts w:ascii="Times New Roman" w:hAnsi="Times New Roman" w:cs="Times New Roman"/>
          <w:b/>
          <w:sz w:val="18"/>
          <w:szCs w:val="18"/>
        </w:rPr>
        <w:t xml:space="preserve">и защиты информации администрации Дубенского 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437D">
        <w:rPr>
          <w:rFonts w:ascii="Times New Roman" w:hAnsi="Times New Roman" w:cs="Times New Roman"/>
          <w:b/>
          <w:sz w:val="18"/>
          <w:szCs w:val="18"/>
        </w:rPr>
        <w:t>муниципального района Республики Мордовия</w:t>
      </w:r>
    </w:p>
    <w:p w:rsidR="002F437D" w:rsidRPr="002F437D" w:rsidRDefault="002F437D" w:rsidP="002F43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437D">
        <w:rPr>
          <w:rFonts w:ascii="Times New Roman" w:hAnsi="Times New Roman" w:cs="Times New Roman"/>
          <w:b/>
          <w:sz w:val="18"/>
          <w:szCs w:val="18"/>
        </w:rPr>
        <w:t>1. Общие положения.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F437D" w:rsidRPr="002F437D" w:rsidRDefault="002F437D" w:rsidP="00F56380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Настоящее Положение определяет правовой статус, компетенцию отдела информационных технологий и защиты информации администрации Дубенского муниципального района Республики Мордовия.</w:t>
      </w:r>
    </w:p>
    <w:p w:rsidR="002F437D" w:rsidRPr="002F437D" w:rsidRDefault="002F437D" w:rsidP="00F56380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Отдел информационных технологий и защиты информации администрации Дубенского муниципального района (далее - Отдел) является структурным подразделением администрации Дубенского муниципального района.</w:t>
      </w:r>
    </w:p>
    <w:p w:rsidR="002F437D" w:rsidRPr="002F437D" w:rsidRDefault="002F437D" w:rsidP="00F56380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Сокращенное наименование Отдела – </w:t>
      </w:r>
      <w:proofErr w:type="gramStart"/>
      <w:r w:rsidRPr="002F437D">
        <w:rPr>
          <w:rFonts w:ascii="Times New Roman" w:hAnsi="Times New Roman" w:cs="Times New Roman"/>
          <w:sz w:val="18"/>
          <w:szCs w:val="18"/>
        </w:rPr>
        <w:t>ИТ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 xml:space="preserve"> и ЗИ</w:t>
      </w:r>
    </w:p>
    <w:p w:rsidR="002F437D" w:rsidRPr="002F437D" w:rsidRDefault="002F437D" w:rsidP="00F56380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Отдел создан с целью информационно-технологического обеспечения деятельности администрации Дубенского муниципального района, внедрения новых информационно-телекоммуникационных технологий, цифровой трансформации деятельности администрации Дубенского муниципального района.</w:t>
      </w:r>
    </w:p>
    <w:p w:rsidR="002F437D" w:rsidRPr="002F437D" w:rsidRDefault="002F437D" w:rsidP="00F56380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 своей работе Отдел руководствуется Конституцией Российской Федерации, Федеральными конституционными законами, Федеральными законами и иными нормативными правовыми актами Российской Федерации, Уставом Дубенского муниципального района Республики Мордовия, законодательными и иными нормативными актами Республики Мордовия, а также настоящим Положением.</w:t>
      </w:r>
    </w:p>
    <w:p w:rsidR="002F437D" w:rsidRPr="002F437D" w:rsidRDefault="002F437D" w:rsidP="002F43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437D">
        <w:rPr>
          <w:rFonts w:ascii="Times New Roman" w:hAnsi="Times New Roman" w:cs="Times New Roman"/>
          <w:b/>
          <w:sz w:val="18"/>
          <w:szCs w:val="18"/>
        </w:rPr>
        <w:t>2. Основные задачи и функции Отдела.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2F437D" w:rsidRPr="002F437D" w:rsidRDefault="002F437D" w:rsidP="002F437D">
      <w:pPr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2.1. Основными задачами Отдела являются:</w:t>
      </w:r>
    </w:p>
    <w:p w:rsidR="002F437D" w:rsidRPr="002F437D" w:rsidRDefault="002F437D" w:rsidP="00F56380">
      <w:pPr>
        <w:numPr>
          <w:ilvl w:val="0"/>
          <w:numId w:val="19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разработка и реализация мероприятий в сфере информатизации, информационной безопасности, информационного обеспечения администрации Дубенского муниципального района на основе применения новейших информационных технологий;</w:t>
      </w:r>
    </w:p>
    <w:p w:rsidR="002F437D" w:rsidRPr="002F437D" w:rsidRDefault="002F437D" w:rsidP="00F56380">
      <w:pPr>
        <w:numPr>
          <w:ilvl w:val="0"/>
          <w:numId w:val="19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координация разработки и исполнения целевых программ в области информатизации, проводимых администрацией Дубенского муниципального района, по созданию отраслевых и территориальных информационных систем;</w:t>
      </w:r>
    </w:p>
    <w:p w:rsidR="002F437D" w:rsidRPr="002F437D" w:rsidRDefault="002F437D" w:rsidP="00F56380">
      <w:pPr>
        <w:numPr>
          <w:ilvl w:val="0"/>
          <w:numId w:val="19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координация работы по созданию и развитию телекоммуникационной среды администрации Дубенского муниципального;</w:t>
      </w:r>
    </w:p>
    <w:p w:rsidR="002F437D" w:rsidRPr="002F437D" w:rsidRDefault="002F437D" w:rsidP="00F56380">
      <w:pPr>
        <w:numPr>
          <w:ilvl w:val="0"/>
          <w:numId w:val="19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организация и координация работ по технической защите информации в администрации Дубенского муниципального района;</w:t>
      </w:r>
    </w:p>
    <w:p w:rsidR="002F437D" w:rsidRPr="002F437D" w:rsidRDefault="002F437D" w:rsidP="00F56380">
      <w:pPr>
        <w:numPr>
          <w:ilvl w:val="0"/>
          <w:numId w:val="19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обеспечение и координация размещения информации о деятельности главы района, администрации района, социально-экономическом развитии района средствами </w:t>
      </w:r>
      <w:proofErr w:type="gramStart"/>
      <w:r w:rsidRPr="002F437D">
        <w:rPr>
          <w:rFonts w:ascii="Times New Roman" w:hAnsi="Times New Roman" w:cs="Times New Roman"/>
          <w:sz w:val="18"/>
          <w:szCs w:val="18"/>
        </w:rPr>
        <w:t>современных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 xml:space="preserve"> презентационных и Интернет-технологий.</w:t>
      </w:r>
    </w:p>
    <w:p w:rsidR="002F437D" w:rsidRPr="002F437D" w:rsidRDefault="002F437D" w:rsidP="00F56380">
      <w:pPr>
        <w:numPr>
          <w:ilvl w:val="1"/>
          <w:numId w:val="20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Отдел в соответствии с возложенными на него задачами выполняет следующие функции: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организует внедрение типовых проектных решений в области информатизации в администрации Дубенского муниципального района;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организует создание, функционирование и поддержание в актуальном состоянии информационных ресурсов администрации Дубенского муниципального района;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осуществляет поиск источников информации и установление с ними информационных связей, организует обмен информацией с информационно-вычислительными центрами города Саранска и Республики Мордовия, участвует в организации и упорядочении информационных потоков между подразделениями администрации Дубенского муниципального, органами государственной власти и местного самоуправления;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организует реализацию правовых актов, разрабатываемых администрацией Дубенского муниципального района в сфере информатизации;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осуществляет </w:t>
      </w:r>
      <w:proofErr w:type="gramStart"/>
      <w:r w:rsidRPr="002F437D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 xml:space="preserve"> исполнением правовых актов органов государственной власти и органов местного самоуправления по вопросам, отнесенным к компетенции Отдела;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принимает участие в подготовке проектов правовых актов в области информатизации и информационной безопасности администрации Дубенского муниципального района;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разрабатывает и представляет в установленном порядке на рассмотрение администрации Дубенского муниципального района целевые программы в области информатизации, а также составляет заявки на приобретение средств вычислительной техники, сре</w:t>
      </w:r>
      <w:proofErr w:type="gramStart"/>
      <w:r w:rsidRPr="002F437D">
        <w:rPr>
          <w:rFonts w:ascii="Times New Roman" w:hAnsi="Times New Roman" w:cs="Times New Roman"/>
          <w:sz w:val="18"/>
          <w:szCs w:val="18"/>
        </w:rPr>
        <w:t>дств св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>язи и иного электронного оборудования, сметы расходов по реализации программ информатизации;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выполняет работы по сопровождению пакетов прикладных программ, оперативному обучению и консультированию специалистов администрации Дубенского муниципального района в их использовании;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принимает участие в разработке республиканских стандартов по применению в администрации Дубенского муниципального района средств информатизации, организует их освоение;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изучает конъюнктуру рынка программных, технических средств и услуг в сфере информационных технологий;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выполняет функции заказчика по договорам с другими организациями и предприятиями по созданию, внедрению и сопровождению информационных систем для администрации Дубенского муниципального района;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осуществляет планирование работ по защите информации и от ее утечки по техническим каналам </w:t>
      </w:r>
    </w:p>
    <w:p w:rsidR="002F437D" w:rsidRPr="002F437D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организует и проводит работы по контролю эффективности реализованных мер и средств защиты информации, систем и средств информатизации в части защищенности информации от ее утечки по техническим каналам.</w:t>
      </w:r>
    </w:p>
    <w:p w:rsidR="002F437D" w:rsidRPr="006C60D2" w:rsidRDefault="002F437D" w:rsidP="00F56380">
      <w:pPr>
        <w:pStyle w:val="ConsPlusNormal"/>
        <w:widowControl/>
        <w:numPr>
          <w:ilvl w:val="0"/>
          <w:numId w:val="21"/>
        </w:numPr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решает иные вопросы, отнесенные законодательством, правовыми актами органов местного самоуправления к деятельности Отдела.</w:t>
      </w:r>
    </w:p>
    <w:p w:rsidR="002F437D" w:rsidRPr="002F437D" w:rsidRDefault="002F437D" w:rsidP="002F437D">
      <w:pPr>
        <w:tabs>
          <w:tab w:val="left" w:pos="90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437D">
        <w:rPr>
          <w:rFonts w:ascii="Times New Roman" w:hAnsi="Times New Roman" w:cs="Times New Roman"/>
          <w:b/>
          <w:sz w:val="18"/>
          <w:szCs w:val="18"/>
        </w:rPr>
        <w:t>3. Полномочия и права управления.</w:t>
      </w:r>
    </w:p>
    <w:p w:rsidR="002F437D" w:rsidRPr="002F437D" w:rsidRDefault="002F437D" w:rsidP="002F437D">
      <w:pPr>
        <w:tabs>
          <w:tab w:val="left" w:pos="90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highlight w:val="yellow"/>
        </w:rPr>
      </w:pPr>
    </w:p>
    <w:p w:rsidR="002F437D" w:rsidRPr="002F437D" w:rsidRDefault="002F437D" w:rsidP="002F437D">
      <w:pPr>
        <w:tabs>
          <w:tab w:val="left" w:pos="90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 Для выполнения возложенных задач и функций Отдела наделяется следующими полномочиями:</w:t>
      </w:r>
    </w:p>
    <w:p w:rsidR="002F437D" w:rsidRPr="002F437D" w:rsidRDefault="002F437D" w:rsidP="00F56380">
      <w:pPr>
        <w:numPr>
          <w:ilvl w:val="0"/>
          <w:numId w:val="22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запрашивать и в согласованные сроки безвозмездно получать от государственных органов и общественных объединений, предприятий, учреждений, организаций, расположенных на подведомственной территории, справочные, статистические и другие необходимые сведения, и материалы по вопросам, относящимся к компетенции Отдела;</w:t>
      </w:r>
    </w:p>
    <w:p w:rsidR="002F437D" w:rsidRPr="002F437D" w:rsidRDefault="002F437D" w:rsidP="00F56380">
      <w:pPr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вносить руководству администрации Дубенского муниципального района предложения по вопросам, относящимся к компетенции Отдела, и участвовать в их рассмотрении;</w:t>
      </w:r>
    </w:p>
    <w:p w:rsidR="002F437D" w:rsidRPr="002F437D" w:rsidRDefault="002F437D" w:rsidP="00F56380">
      <w:pPr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давать юридическим лицам и гражданам разъяснения по вопросам, отнесенным к компетенции Отдела;</w:t>
      </w:r>
    </w:p>
    <w:p w:rsidR="002F437D" w:rsidRPr="002F437D" w:rsidRDefault="002F437D" w:rsidP="00F56380">
      <w:pPr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вести переписку с организациями по вопросам, отнесенным к компетенции Отдела;</w:t>
      </w:r>
    </w:p>
    <w:p w:rsidR="002F437D" w:rsidRPr="002F437D" w:rsidRDefault="002F437D" w:rsidP="00F56380">
      <w:pPr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взаимодействовать с органами исполнительной власти субъектов Российской Федерации, органами местного самоуправления, структурными подразделениями федеральных органов исполнительной власти, иными организациями, принимать участие и представлять интересы администрации Дубенского муниципального района по вопросам, отнесенным к компетенции Отдела, на проводимых данными органами (организациями) совещаниях, семинарах, конгрессах, ассамблеях, конференциях и иных мероприятиях;</w:t>
      </w:r>
    </w:p>
    <w:p w:rsidR="002F437D" w:rsidRPr="002F437D" w:rsidRDefault="002F437D" w:rsidP="00F56380">
      <w:pPr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знакомиться с документами необходимыми для выполнения возложенных на Отдел задач и функций.</w:t>
      </w:r>
    </w:p>
    <w:p w:rsidR="002F437D" w:rsidRPr="002F437D" w:rsidRDefault="002F437D" w:rsidP="00F56380">
      <w:pPr>
        <w:numPr>
          <w:ilvl w:val="0"/>
          <w:numId w:val="22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Отдел также осуществляет иные права исходя из компетенции Отдела и с учетом законодательства Российской Федерации.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F437D">
        <w:rPr>
          <w:rFonts w:ascii="Times New Roman" w:hAnsi="Times New Roman" w:cs="Times New Roman"/>
          <w:b/>
          <w:sz w:val="18"/>
          <w:szCs w:val="18"/>
        </w:rPr>
        <w:t>4. Организация деятельности Отдела.</w:t>
      </w:r>
    </w:p>
    <w:p w:rsidR="002F437D" w:rsidRPr="002F437D" w:rsidRDefault="002F437D" w:rsidP="002F43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4.1. Положение об Отделе, а также структуру и штаты управления утверждает Глава Дубенского муниципального района.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4.2. Руководство (организация работы и контроль) Отдела осуществляют: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общее - Глава Дубенского муниципального района;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2F437D">
        <w:rPr>
          <w:rFonts w:ascii="Times New Roman" w:hAnsi="Times New Roman" w:cs="Times New Roman"/>
          <w:sz w:val="18"/>
          <w:szCs w:val="18"/>
        </w:rPr>
        <w:t>оперативное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 xml:space="preserve"> - Руководитель аппарата-начальник организационно-правового управления администрации Дубенского муниципального района;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2F437D">
        <w:rPr>
          <w:rFonts w:ascii="Times New Roman" w:hAnsi="Times New Roman" w:cs="Times New Roman"/>
          <w:sz w:val="18"/>
          <w:szCs w:val="18"/>
        </w:rPr>
        <w:t>непосредственное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 xml:space="preserve"> - начальник Отдела информационных технологий и защиты информации администрации Дубенского муниципального района (далее - начальник Отдела).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 xml:space="preserve">4.3. Начальник Отдела в своей деятельности подчиняется Руководителю </w:t>
      </w:r>
      <w:proofErr w:type="gramStart"/>
      <w:r w:rsidRPr="002F437D">
        <w:rPr>
          <w:rFonts w:ascii="Times New Roman" w:hAnsi="Times New Roman" w:cs="Times New Roman"/>
          <w:sz w:val="18"/>
          <w:szCs w:val="18"/>
        </w:rPr>
        <w:t>Аппарата-начальнику</w:t>
      </w:r>
      <w:proofErr w:type="gramEnd"/>
      <w:r w:rsidRPr="002F437D">
        <w:rPr>
          <w:rFonts w:ascii="Times New Roman" w:hAnsi="Times New Roman" w:cs="Times New Roman"/>
          <w:sz w:val="18"/>
          <w:szCs w:val="18"/>
        </w:rPr>
        <w:t xml:space="preserve"> организационно-правового управления администрации Дубенского муниципального района. 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4.4. Начальник Отдела назначается на должность и освобождается от должности Главой Дубенского муниципального района в установленном законодательством порядке.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4.5. Начальник Отдела организует деятельность Отдела для выполнения поставленных перед ним задач, а также контролирует его деятельность, в том числе: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распределяет обязанности между работниками Отдела, руководит ими и контролирует их деятельность;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представляет Отдел во взаимоотношениях с органами государственной власти, органами местного самоуправления, гражданами и юридическими лицами;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вносит в установленном порядке Главе Дубенского муниципального района предложения по вопросам деятельности Отдела;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вносит в установленном порядке предложения по вопросам назначения и освобождения работников Управления, их поощрения и применения к ним дисциплинарного взыскания;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контролирует исполнение работниками Отдела требований трудового законодательства;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подписывает служебную документацию отдела и, в пределах своей компетенции, иную служебную документацию;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 пределах своей компетенции дает указания и поручения, обязательные для исполнения работниками Отдела;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несет ответственность за выполнение Отделом поставленных перед ним задач;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рассматривает предложения, заявления и жалобы граждан, принимает по ним необходимые меры;</w:t>
      </w:r>
    </w:p>
    <w:p w:rsidR="002F437D" w:rsidRPr="002F437D" w:rsidRDefault="002F437D" w:rsidP="00F56380">
      <w:pPr>
        <w:numPr>
          <w:ilvl w:val="0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выполняет иные обязанности и поручения администрации района в рамках полномочий управления.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highlight w:val="yellow"/>
        </w:rPr>
      </w:pPr>
      <w:r w:rsidRPr="002F437D">
        <w:rPr>
          <w:rFonts w:ascii="Times New Roman" w:hAnsi="Times New Roman" w:cs="Times New Roman"/>
          <w:sz w:val="18"/>
          <w:szCs w:val="18"/>
        </w:rPr>
        <w:t>4.6. Работники Отдела в своей деятельности руководствуются законодательством, настоящим Положением, а также должностными инструкциями по соответствующим должностям Отдела.</w:t>
      </w:r>
    </w:p>
    <w:p w:rsidR="002F437D" w:rsidRPr="002F437D" w:rsidRDefault="002F437D" w:rsidP="002F437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2F437D">
        <w:rPr>
          <w:rFonts w:ascii="Times New Roman" w:hAnsi="Times New Roman" w:cs="Times New Roman"/>
          <w:sz w:val="18"/>
          <w:szCs w:val="18"/>
        </w:rPr>
        <w:t>4.7. Финансирование расходов на содержание Отдела информационных технологий и защиты информации администрации Дубенского муниципального района осуществляется за счет бюджета района.</w:t>
      </w:r>
    </w:p>
    <w:p w:rsidR="003B629D" w:rsidRDefault="003B629D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372CB3" w:rsidRDefault="00372CB3" w:rsidP="00372CB3">
      <w:pPr>
        <w:rPr>
          <w:b/>
        </w:rPr>
      </w:pPr>
    </w:p>
    <w:p w:rsidR="00372CB3" w:rsidRPr="00372CB3" w:rsidRDefault="00372CB3" w:rsidP="00372CB3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2CB3">
        <w:rPr>
          <w:rFonts w:ascii="Times New Roman" w:hAnsi="Times New Roman" w:cs="Times New Roman"/>
          <w:b/>
          <w:sz w:val="18"/>
          <w:szCs w:val="18"/>
        </w:rPr>
        <w:t>Извещение о проведении</w:t>
      </w:r>
    </w:p>
    <w:p w:rsidR="00372CB3" w:rsidRPr="00372CB3" w:rsidRDefault="00372CB3" w:rsidP="00372C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72CB3">
        <w:rPr>
          <w:rFonts w:ascii="Times New Roman" w:hAnsi="Times New Roman" w:cs="Times New Roman"/>
          <w:b/>
          <w:sz w:val="18"/>
          <w:szCs w:val="18"/>
        </w:rPr>
        <w:t xml:space="preserve"> открытого  аукциона     по продаже права  на заключения  договора  на размещение нестационарных торговых объектов на территории муниципального образования </w:t>
      </w:r>
      <w:proofErr w:type="spellStart"/>
      <w:r w:rsidRPr="00372CB3">
        <w:rPr>
          <w:rFonts w:ascii="Times New Roman" w:hAnsi="Times New Roman" w:cs="Times New Roman"/>
          <w:b/>
          <w:sz w:val="18"/>
          <w:szCs w:val="18"/>
        </w:rPr>
        <w:t>Дубенское</w:t>
      </w:r>
      <w:proofErr w:type="spellEnd"/>
      <w:r w:rsidRPr="00372CB3">
        <w:rPr>
          <w:rFonts w:ascii="Times New Roman" w:hAnsi="Times New Roman" w:cs="Times New Roman"/>
          <w:b/>
          <w:sz w:val="18"/>
          <w:szCs w:val="18"/>
        </w:rPr>
        <w:t xml:space="preserve"> сельское поселение</w:t>
      </w:r>
    </w:p>
    <w:p w:rsidR="00372CB3" w:rsidRPr="00372CB3" w:rsidRDefault="00372CB3" w:rsidP="00372CB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372CB3" w:rsidRPr="00372CB3" w:rsidRDefault="00372CB3" w:rsidP="00372CB3">
      <w:pPr>
        <w:pStyle w:val="a8"/>
        <w:contextualSpacing/>
        <w:jc w:val="both"/>
        <w:rPr>
          <w:sz w:val="18"/>
          <w:szCs w:val="18"/>
        </w:rPr>
      </w:pPr>
      <w:r w:rsidRPr="00372CB3">
        <w:rPr>
          <w:sz w:val="18"/>
          <w:szCs w:val="18"/>
        </w:rPr>
        <w:t xml:space="preserve">     </w:t>
      </w:r>
      <w:proofErr w:type="gramStart"/>
      <w:r w:rsidRPr="00372CB3">
        <w:rPr>
          <w:sz w:val="18"/>
          <w:szCs w:val="18"/>
        </w:rPr>
        <w:t xml:space="preserve">Аукцион проводится в соответствии </w:t>
      </w:r>
      <w:r w:rsidRPr="00372CB3">
        <w:rPr>
          <w:sz w:val="18"/>
          <w:szCs w:val="18"/>
          <w:lang w:eastAsia="ru-RU"/>
        </w:rPr>
        <w:t xml:space="preserve">Постановлением администрации Дубенского муниципального района РМ от 06.02.2020г №72 «Об утверждении </w:t>
      </w:r>
      <w:r w:rsidRPr="00372CB3">
        <w:rPr>
          <w:sz w:val="18"/>
          <w:szCs w:val="18"/>
        </w:rPr>
        <w:t>Положения о проведении аукциона по продаже права на заключение договора на размещение нестационарного объекта торговли на территории Дубенского сельского поселения</w:t>
      </w:r>
      <w:r w:rsidRPr="00372CB3">
        <w:rPr>
          <w:sz w:val="18"/>
          <w:szCs w:val="18"/>
          <w:lang w:eastAsia="ru-RU"/>
        </w:rPr>
        <w:t>», Постановлением администрации Дубенского муниципального района РМ от 06.02.2020г №71 «Об утверждении схемы размещения нестационарных объектов торговли на территории Дубенского сельского поселения», Постановлением администрации</w:t>
      </w:r>
      <w:proofErr w:type="gramEnd"/>
      <w:r w:rsidRPr="00372CB3">
        <w:rPr>
          <w:sz w:val="18"/>
          <w:szCs w:val="18"/>
          <w:lang w:eastAsia="ru-RU"/>
        </w:rPr>
        <w:t xml:space="preserve"> Дубенского муниципального района РМ от 04.04.2022г №180</w:t>
      </w:r>
      <w:r w:rsidRPr="00372CB3">
        <w:rPr>
          <w:sz w:val="18"/>
          <w:szCs w:val="18"/>
        </w:rPr>
        <w:t xml:space="preserve"> «О проведении  открытого  аукциона на право заключения договора  на размещение нестационарных торговых объектов на территории муниципального образования </w:t>
      </w:r>
      <w:proofErr w:type="spellStart"/>
      <w:r w:rsidRPr="00372CB3">
        <w:rPr>
          <w:sz w:val="18"/>
          <w:szCs w:val="18"/>
        </w:rPr>
        <w:t>Дубенское</w:t>
      </w:r>
      <w:proofErr w:type="spellEnd"/>
      <w:r w:rsidRPr="00372CB3">
        <w:rPr>
          <w:sz w:val="18"/>
          <w:szCs w:val="18"/>
        </w:rPr>
        <w:t xml:space="preserve"> сельское поселение».</w:t>
      </w:r>
    </w:p>
    <w:p w:rsidR="00372CB3" w:rsidRPr="00372CB3" w:rsidRDefault="00372CB3" w:rsidP="00372CB3">
      <w:pPr>
        <w:tabs>
          <w:tab w:val="left" w:pos="426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>, ул. Денисова, д.4, контактный телефон (83447)2-19-86.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372CB3">
        <w:rPr>
          <w:rFonts w:ascii="Times New Roman" w:hAnsi="Times New Roman" w:cs="Times New Roman"/>
          <w:b/>
          <w:sz w:val="18"/>
          <w:szCs w:val="18"/>
        </w:rPr>
        <w:t xml:space="preserve">         </w:t>
      </w:r>
      <w:r w:rsidRPr="00372CB3">
        <w:rPr>
          <w:rFonts w:ascii="Times New Roman" w:hAnsi="Times New Roman" w:cs="Times New Roman"/>
          <w:sz w:val="18"/>
          <w:szCs w:val="18"/>
        </w:rPr>
        <w:t xml:space="preserve">Электронный адрес </w:t>
      </w:r>
      <w:hyperlink r:id="rId15" w:history="1">
        <w:r w:rsidRPr="00372CB3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сайта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в сети Интернет, на котором размещена аукционная документация: http:\\dubenki.e-mordovia.ru.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Место размещения, площадь, тип и специализация предполагаемых к установке нестационарных торговых объектов, право на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размещение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которых выставляется на аукцион, а так же срок действия такого права и начальный размер платы за размещение, указаны в приложении.</w:t>
      </w:r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372CB3">
        <w:rPr>
          <w:rFonts w:ascii="Times New Roman" w:hAnsi="Times New Roman" w:cs="Times New Roman"/>
          <w:b/>
          <w:sz w:val="18"/>
          <w:szCs w:val="18"/>
        </w:rPr>
        <w:t>Заявки на участие в аукционе принимаются: с 08.04.2022</w:t>
      </w:r>
      <w:r w:rsidRPr="00372CB3">
        <w:rPr>
          <w:rFonts w:ascii="Times New Roman" w:hAnsi="Times New Roman" w:cs="Times New Roman"/>
          <w:sz w:val="18"/>
          <w:szCs w:val="18"/>
        </w:rPr>
        <w:t xml:space="preserve"> </w:t>
      </w:r>
      <w:r w:rsidRPr="00372CB3">
        <w:rPr>
          <w:rFonts w:ascii="Times New Roman" w:hAnsi="Times New Roman" w:cs="Times New Roman"/>
          <w:b/>
          <w:sz w:val="18"/>
          <w:szCs w:val="18"/>
        </w:rPr>
        <w:t>по 10.05.2022</w:t>
      </w:r>
      <w:r w:rsidRPr="00372CB3">
        <w:rPr>
          <w:rFonts w:ascii="Times New Roman" w:hAnsi="Times New Roman" w:cs="Times New Roman"/>
          <w:sz w:val="18"/>
          <w:szCs w:val="18"/>
        </w:rPr>
        <w:t xml:space="preserve"> с 09 час. 00 мин. до 16 час. 00 мин. ежедневно, кроме субботы, воскресенья и праздничных дней по адресу: 431770, Республика Мордовия, Дубенский район,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>, ул. Денисова, д.4, 2 этаж.</w:t>
      </w:r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b/>
          <w:sz w:val="18"/>
          <w:szCs w:val="18"/>
        </w:rPr>
        <w:t>Рассмотрение заявок, определение участников аукциона состоится: 11.05.2022</w:t>
      </w:r>
      <w:r w:rsidRPr="00372CB3">
        <w:rPr>
          <w:rFonts w:ascii="Times New Roman" w:hAnsi="Times New Roman" w:cs="Times New Roman"/>
          <w:sz w:val="18"/>
          <w:szCs w:val="18"/>
        </w:rPr>
        <w:t xml:space="preserve">. в 10 час. 00 мин. по адресу: 431770, Республика Мордовия, Дубенский район,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>, ул. Денисова, д.4, 2 этаж.</w:t>
      </w:r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372CB3">
        <w:rPr>
          <w:rFonts w:ascii="Times New Roman" w:hAnsi="Times New Roman" w:cs="Times New Roman"/>
          <w:b/>
          <w:sz w:val="18"/>
          <w:szCs w:val="18"/>
        </w:rPr>
        <w:t>Аукцион</w:t>
      </w:r>
      <w:r w:rsidRPr="00372CB3">
        <w:rPr>
          <w:rFonts w:ascii="Times New Roman" w:hAnsi="Times New Roman" w:cs="Times New Roman"/>
          <w:sz w:val="18"/>
          <w:szCs w:val="18"/>
        </w:rPr>
        <w:t xml:space="preserve"> </w:t>
      </w:r>
      <w:r w:rsidRPr="00372CB3">
        <w:rPr>
          <w:rFonts w:ascii="Times New Roman" w:hAnsi="Times New Roman" w:cs="Times New Roman"/>
          <w:b/>
          <w:sz w:val="18"/>
          <w:szCs w:val="18"/>
        </w:rPr>
        <w:t xml:space="preserve">на право размещения нестационарных объектов торговли </w:t>
      </w:r>
      <w:r w:rsidRPr="00372CB3">
        <w:rPr>
          <w:rFonts w:ascii="Times New Roman" w:hAnsi="Times New Roman" w:cs="Times New Roman"/>
          <w:sz w:val="18"/>
          <w:szCs w:val="18"/>
        </w:rPr>
        <w:t xml:space="preserve">состоится по адресу: 431770, Республика Мордовия, Дубенский район,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 xml:space="preserve">, ул. Денисова, д.4, 2 этаж, актовый зал администрации </w:t>
      </w:r>
      <w:r w:rsidRPr="00372CB3">
        <w:rPr>
          <w:rFonts w:ascii="Times New Roman" w:hAnsi="Times New Roman" w:cs="Times New Roman"/>
          <w:b/>
          <w:sz w:val="18"/>
          <w:szCs w:val="18"/>
        </w:rPr>
        <w:t>13.05.2022</w:t>
      </w:r>
      <w:r w:rsidRPr="00372CB3">
        <w:rPr>
          <w:rFonts w:ascii="Times New Roman" w:hAnsi="Times New Roman" w:cs="Times New Roman"/>
          <w:sz w:val="18"/>
          <w:szCs w:val="18"/>
        </w:rPr>
        <w:t xml:space="preserve"> </w:t>
      </w:r>
      <w:r w:rsidRPr="00372CB3">
        <w:rPr>
          <w:rFonts w:ascii="Times New Roman" w:hAnsi="Times New Roman" w:cs="Times New Roman"/>
          <w:b/>
          <w:sz w:val="18"/>
          <w:szCs w:val="18"/>
        </w:rPr>
        <w:t xml:space="preserve">в 10 час. 00 мин. </w:t>
      </w:r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Для участия в аукционе необходимо внести задаток в размере 100 (ста) процентов от начального (минимального) размера платы за право на заключение договора по каждому лоту в соответствии с приложением.</w:t>
      </w:r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372CB3">
        <w:rPr>
          <w:rFonts w:ascii="Times New Roman" w:hAnsi="Times New Roman" w:cs="Times New Roman"/>
          <w:sz w:val="18"/>
          <w:szCs w:val="18"/>
        </w:rPr>
        <w:t>Задаток вносится раздельно на счет администрации Дубенского муниципального района РМ по следующим реквизитам:</w:t>
      </w:r>
    </w:p>
    <w:p w:rsidR="00372CB3" w:rsidRPr="00372CB3" w:rsidRDefault="00372CB3" w:rsidP="00372CB3">
      <w:pPr>
        <w:pStyle w:val="a8"/>
        <w:spacing w:after="0"/>
        <w:contextualSpacing/>
        <w:jc w:val="both"/>
        <w:rPr>
          <w:sz w:val="18"/>
          <w:szCs w:val="18"/>
        </w:rPr>
      </w:pPr>
      <w:r w:rsidRPr="00372CB3">
        <w:rPr>
          <w:sz w:val="18"/>
          <w:szCs w:val="18"/>
        </w:rPr>
        <w:t xml:space="preserve">Получатель: </w:t>
      </w:r>
      <w:r w:rsidRPr="00372CB3">
        <w:rPr>
          <w:sz w:val="18"/>
          <w:szCs w:val="18"/>
          <w:lang w:eastAsia="ru-RU"/>
        </w:rPr>
        <w:t xml:space="preserve">УФК по Республике Мордовия (Администрация Дубенского муниципального района Республики Мордовия),  </w:t>
      </w:r>
      <w:r w:rsidRPr="00372CB3">
        <w:rPr>
          <w:sz w:val="18"/>
          <w:szCs w:val="18"/>
        </w:rPr>
        <w:t xml:space="preserve">ЕКС 40102810345370000076, </w:t>
      </w:r>
      <w:proofErr w:type="spellStart"/>
      <w:r w:rsidRPr="00372CB3">
        <w:rPr>
          <w:sz w:val="18"/>
          <w:szCs w:val="18"/>
        </w:rPr>
        <w:t>Каз</w:t>
      </w:r>
      <w:proofErr w:type="spellEnd"/>
      <w:r w:rsidRPr="00372CB3">
        <w:rPr>
          <w:sz w:val="18"/>
          <w:szCs w:val="18"/>
        </w:rPr>
        <w:t>. Счет 03100643000000010900,  БИК 018952501, ИНН - 1306073569, КПП - 130601001, КБК 90311109080100000120, ОКТМО – 89616410. Назначение платежей: задаток для участия в открытом аукционе (с обязательным указанием адреса торгового места, номера лота</w:t>
      </w:r>
      <w:proofErr w:type="gramStart"/>
      <w:r w:rsidRPr="00372CB3">
        <w:rPr>
          <w:sz w:val="18"/>
          <w:szCs w:val="18"/>
        </w:rPr>
        <w:t xml:space="preserve"> )</w:t>
      </w:r>
      <w:proofErr w:type="gramEnd"/>
    </w:p>
    <w:p w:rsidR="00372CB3" w:rsidRPr="00372CB3" w:rsidRDefault="00372CB3" w:rsidP="00372CB3">
      <w:pPr>
        <w:pStyle w:val="a8"/>
        <w:spacing w:after="0"/>
        <w:contextualSpacing/>
        <w:jc w:val="both"/>
        <w:rPr>
          <w:sz w:val="18"/>
          <w:szCs w:val="18"/>
        </w:rPr>
      </w:pPr>
      <w:r w:rsidRPr="00372CB3">
        <w:rPr>
          <w:sz w:val="18"/>
          <w:szCs w:val="18"/>
        </w:rPr>
        <w:t xml:space="preserve">         Назначение платежей: задаток для участия в открытом аукционе (с обязательным указанием адреса торгового места, номера лота</w:t>
      </w:r>
      <w:proofErr w:type="gramStart"/>
      <w:r w:rsidRPr="00372CB3">
        <w:rPr>
          <w:sz w:val="18"/>
          <w:szCs w:val="18"/>
        </w:rPr>
        <w:t xml:space="preserve"> )</w:t>
      </w:r>
      <w:proofErr w:type="gramEnd"/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Задаток вносится по каждому лоту отдельно и должны быть перечислены не позднее последнего дня приема заявок на участие в аукционе.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Случаи возврата денежных средств, внесенных в качестве задатков: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- претенденту, письменно уведомившему организатора аукциона об отзыве заявки до истечения срока приема заявок, указанного в извещении о проведен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кциона, в течение 5 (пяти) рабочих дней после получения официального отзыва; 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- претенденту, которому было отказано в признании участником аукциона и в допуске претендента к участию в аукционе (заявка на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участие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в аукционе которого отклонена комиссией), в течение 5 (пяти) рабочих дней со дня принятия комиссией такого решения (подписания протокола);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- участнику аукциона, не выигравшему аукцион, в течение  5 (пяти) рабочих дней с момента подписания протокола;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- участнику аукциона, сделавшему предпоследнее предложение о цене лота в течение 5 (пяти) рабочих дней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с даты заключения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договора с победителем аукциона (если победитель аукциона подписал договор).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При заключении договора с единственным участником, с победителем аукциона, или с участником аукциона, сделавшим предпоследнее предложение о цене лота, сумма внесенного задатка засчитывается в счет платы за право на заключение договора.  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Задаток  не возвращаются в следующих случаях: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- при уклонении (отказе) победителя аукциона, участника аукциона, сделавшего предпоследнее предложение о цене лота от подписания протокола о результатах аукциона;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- при уклонении (отказе) победителя аукциона, участника аукциона, сделавшего предпоследнее предложение о цене лота от заключения в установленный срок договора;</w:t>
      </w:r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72CB3">
        <w:rPr>
          <w:rFonts w:ascii="Times New Roman" w:hAnsi="Times New Roman" w:cs="Times New Roman"/>
          <w:sz w:val="18"/>
          <w:szCs w:val="18"/>
        </w:rPr>
        <w:t>- участнику аукциона, в случае, если аукцион признан несостоявшимся (по причине, указанной в пункте 8.9.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 xml:space="preserve">Положения о проведении аукциона по продаже права на заключение договора на размещение нестационарного объекта торговли на территории муниципального образования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 xml:space="preserve"> сельское поселение, утвержденного постановлением администрации Дубенского муниципального района РМ 06.02.2020г. №72 и единственный участник не воспользовался своим правом на заключение договора, в течение 5 (пяти) рабочих дней со дня принятия комиссией такого решения (подписания протокола).     </w:t>
      </w:r>
      <w:proofErr w:type="gramEnd"/>
    </w:p>
    <w:p w:rsidR="00372CB3" w:rsidRPr="00372CB3" w:rsidRDefault="00372CB3" w:rsidP="00372CB3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Требование о внесении задатка распространяется на всех участников аукциона.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Организатор аукциона имеет право отказаться от проведения аукциона не позднее, чем за 5 (пять) рабочих дней до даты окончания приема заявок.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Организатор аукциона вправе принять решение о внесении изменений в аукционную документацию не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позднее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чем за 5 (пять) рабочих дней до даты окончания приема заявок на участие в аукционе.</w:t>
      </w:r>
    </w:p>
    <w:p w:rsidR="00372CB3" w:rsidRPr="00372CB3" w:rsidRDefault="00372CB3" w:rsidP="00372CB3">
      <w:pPr>
        <w:pStyle w:val="afa"/>
        <w:tabs>
          <w:tab w:val="left" w:pos="1125"/>
        </w:tabs>
        <w:contextualSpacing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 xml:space="preserve">        </w:t>
      </w:r>
      <w:r w:rsidRPr="00372CB3">
        <w:rPr>
          <w:rFonts w:ascii="Times New Roman" w:hAnsi="Times New Roman" w:cs="Times New Roman"/>
          <w:sz w:val="18"/>
          <w:szCs w:val="18"/>
        </w:rPr>
        <w:t>Перед началом аукциона участники проходят предварительную регистрацию. При регистрации участник обязан предъявить паспорт и доверенность на представителя, уполномоченного действовать от имени участника.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Участникам выдаются пронумерованные карточки участника аукциона.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Аукцион проводится последовательно и отдельно по каждому лоту.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Аукцион ведет аукциони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ст в сл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едующем порядке: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- при проведен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кциона вправе присутствовать все участники аукциона или их представители, имеющие надлежащим образом оформленные доверенности, а также с разрешения организатора аукциона представители средств массовой информации;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- аукцион по каждому лоту начинается с оглашения аукционистом номера лота, его наименования, краткой характеристики, начальной цены продажи, «шага аукциона»;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-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заявляется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заявляется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участниками аукциона путем поднятия карточек и ее оглашения; 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-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(не поднял карточку), аукцион признается несостоявшимся.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Победителем аукциона признается участник, предложивший самую высокую цену лота, на которой завершился аукцион.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По завершен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кциона по каждому лоту аукционист объявляет о продаже лота, называет цену, предложенную победителем, номер карточки победителя аукциона, номер карточки участника аукциона, сделавшего предпоследнее предложение о цене аукциона.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Результаты проведения аукциона оформляются протоколом, который подписывается всеми присутствующими членами комиссии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С победителем аукциона заключается договор в течение 10 (десяти) рабочих дней после подписания протокола о результатах аукциона.</w:t>
      </w:r>
    </w:p>
    <w:p w:rsidR="00372CB3" w:rsidRPr="00372CB3" w:rsidRDefault="00372CB3" w:rsidP="00372CB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Платежный документ с отметкой банка, подтверждающей внесение платы в полном объеме, представляется организатору аукциона и  является неотъемлемым приложением к договору.</w:t>
      </w:r>
    </w:p>
    <w:p w:rsidR="00372CB3" w:rsidRPr="00372CB3" w:rsidRDefault="00372CB3" w:rsidP="00372CB3">
      <w:pPr>
        <w:widowControl w:val="0"/>
        <w:autoSpaceDE w:val="0"/>
        <w:autoSpaceDN w:val="0"/>
        <w:adjustRightInd w:val="0"/>
        <w:spacing w:line="240" w:lineRule="auto"/>
        <w:ind w:firstLine="70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72CB3">
        <w:rPr>
          <w:rFonts w:ascii="Times New Roman" w:hAnsi="Times New Roman" w:cs="Times New Roman"/>
          <w:sz w:val="18"/>
          <w:szCs w:val="18"/>
        </w:rPr>
        <w:t>Организатор аукциона в случаях, если аукцион был признан несостоявшимся и по его результатам не заключен договор, либо если победитель аукциона и участник аукциона, сделавший предпоследнее предложение о цене аукциона, признаны уклонившимися от заключения договора, либо если договор досрочно расторгнут,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или о внесении в нее изменений. </w:t>
      </w:r>
    </w:p>
    <w:p w:rsidR="00372CB3" w:rsidRPr="00372CB3" w:rsidRDefault="00372CB3" w:rsidP="00372CB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Перечень</w:t>
      </w:r>
    </w:p>
    <w:p w:rsidR="00372CB3" w:rsidRPr="00372CB3" w:rsidRDefault="00372CB3" w:rsidP="00372C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торговых мест, выставляемых на открытый аукцион</w:t>
      </w:r>
    </w:p>
    <w:p w:rsidR="00372CB3" w:rsidRPr="00372CB3" w:rsidRDefault="00372CB3" w:rsidP="00372C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852"/>
        <w:gridCol w:w="1843"/>
        <w:gridCol w:w="993"/>
        <w:gridCol w:w="991"/>
        <w:gridCol w:w="1134"/>
        <w:gridCol w:w="993"/>
        <w:gridCol w:w="991"/>
        <w:gridCol w:w="708"/>
        <w:gridCol w:w="851"/>
      </w:tblGrid>
      <w:tr w:rsidR="00372CB3" w:rsidRPr="00372CB3" w:rsidTr="00372CB3">
        <w:trPr>
          <w:trHeight w:val="9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№ в схеме </w:t>
            </w:r>
            <w:proofErr w:type="spellStart"/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разме-щения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Место размещения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Тип </w:t>
            </w:r>
            <w:proofErr w:type="spellStart"/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объек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-та</w:t>
            </w:r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торговли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ind w:left="-123" w:right="-108" w:firstLine="15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  <w:proofErr w:type="spellStart"/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нестацио-нарного</w:t>
            </w:r>
            <w:proofErr w:type="spellEnd"/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торго-вого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объекта, </w:t>
            </w:r>
          </w:p>
          <w:p w:rsidR="00372CB3" w:rsidRPr="00372CB3" w:rsidRDefault="00372CB3" w:rsidP="00372CB3">
            <w:pPr>
              <w:suppressAutoHyphens/>
              <w:spacing w:line="240" w:lineRule="auto"/>
              <w:ind w:left="-123" w:right="-108" w:firstLine="15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Период </w:t>
            </w:r>
            <w:proofErr w:type="spellStart"/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функционирова-ния</w:t>
            </w:r>
            <w:proofErr w:type="spellEnd"/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неста-ционар-ного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торго-вого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объекта, срок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-вора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Началь-ный</w:t>
            </w:r>
            <w:proofErr w:type="spellEnd"/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размер платы за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разме-щение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(за весь период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дейст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-вия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-вора)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Задаток,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Шаг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аук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цио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-на,</w:t>
            </w:r>
          </w:p>
          <w:p w:rsidR="00372CB3" w:rsidRPr="00372CB3" w:rsidRDefault="00372CB3" w:rsidP="00372CB3">
            <w:pPr>
              <w:suppressAutoHyphens/>
              <w:spacing w:line="240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Дата и время проведения аукциона</w:t>
            </w:r>
          </w:p>
        </w:tc>
      </w:tr>
      <w:tr w:rsidR="00372CB3" w:rsidRPr="00372CB3" w:rsidTr="00372CB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372CB3" w:rsidRPr="00372CB3" w:rsidTr="00372CB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tabs>
                <w:tab w:val="left" w:pos="426"/>
                <w:tab w:val="left" w:pos="560"/>
              </w:tabs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Дубенский район, с. Дубенки, ул.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(приблизительно в 15 метрах на юг от дома №19 по ул. Центральная).</w:t>
            </w:r>
          </w:p>
          <w:p w:rsidR="00372CB3" w:rsidRPr="00372CB3" w:rsidRDefault="00372CB3" w:rsidP="00372CB3">
            <w:pPr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специально оборудованный автоприцеп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 8,0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12 месяцев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3952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3952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2022 10.00</w:t>
            </w:r>
          </w:p>
        </w:tc>
      </w:tr>
      <w:tr w:rsidR="00372CB3" w:rsidRPr="00372CB3" w:rsidTr="00372CB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tabs>
                <w:tab w:val="left" w:pos="426"/>
                <w:tab w:val="left" w:pos="560"/>
              </w:tabs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Центральная (приблизительно в 18 метрах на юго-восток от дома №24 по ул. Центральная).</w:t>
            </w:r>
          </w:p>
          <w:p w:rsidR="00372CB3" w:rsidRPr="00372CB3" w:rsidRDefault="00372CB3" w:rsidP="00372CB3">
            <w:pPr>
              <w:tabs>
                <w:tab w:val="left" w:pos="426"/>
                <w:tab w:val="left" w:pos="560"/>
              </w:tabs>
              <w:suppressAutoHyphens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 киоск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tabs>
                <w:tab w:val="center" w:pos="825"/>
              </w:tabs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 11,3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12 месяцев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5582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5582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2022 10.10</w:t>
            </w:r>
          </w:p>
        </w:tc>
      </w:tr>
      <w:tr w:rsidR="00372CB3" w:rsidRPr="00372CB3" w:rsidTr="00372CB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tabs>
                <w:tab w:val="left" w:pos="426"/>
                <w:tab w:val="left" w:pos="560"/>
              </w:tabs>
              <w:spacing w:line="240" w:lineRule="auto"/>
              <w:ind w:left="45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2 Микрорайон, парковая зона.</w:t>
            </w:r>
            <w:proofErr w:type="gramEnd"/>
          </w:p>
          <w:p w:rsidR="00372CB3" w:rsidRPr="00372CB3" w:rsidRDefault="00372CB3" w:rsidP="00372CB3">
            <w:pPr>
              <w:tabs>
                <w:tab w:val="left" w:pos="426"/>
                <w:tab w:val="left" w:pos="560"/>
              </w:tabs>
              <w:suppressAutoHyphens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 батут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tabs>
                <w:tab w:val="center" w:pos="825"/>
              </w:tabs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 100,0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весенне-летний период с 1 мая по 30 сентября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2022 10.20</w:t>
            </w:r>
          </w:p>
        </w:tc>
      </w:tr>
      <w:tr w:rsidR="00372CB3" w:rsidRPr="00372CB3" w:rsidTr="00372CB3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tabs>
                <w:tab w:val="left" w:pos="426"/>
                <w:tab w:val="left" w:pos="560"/>
              </w:tabs>
              <w:spacing w:line="240" w:lineRule="auto"/>
              <w:ind w:left="45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2 Микрорайон, парковая зона.</w:t>
            </w:r>
            <w:proofErr w:type="gramEnd"/>
          </w:p>
          <w:p w:rsidR="00372CB3" w:rsidRPr="00372CB3" w:rsidRDefault="00372CB3" w:rsidP="00372CB3">
            <w:pPr>
              <w:tabs>
                <w:tab w:val="left" w:pos="426"/>
                <w:tab w:val="left" w:pos="560"/>
              </w:tabs>
              <w:suppressAutoHyphens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B3" w:rsidRPr="00372CB3" w:rsidRDefault="00372CB3" w:rsidP="00372CB3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Сборно-разборные сооружения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tabs>
                <w:tab w:val="center" w:pos="825"/>
              </w:tabs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 100,0 </w:t>
            </w:r>
            <w:proofErr w:type="spell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весенне-летний период с 1 мая по 30 сентября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CB3" w:rsidRPr="00372CB3" w:rsidRDefault="00372CB3" w:rsidP="00372CB3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372CB3" w:rsidRPr="00372CB3" w:rsidRDefault="00372CB3" w:rsidP="00372CB3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2022 10.20</w:t>
            </w:r>
          </w:p>
        </w:tc>
      </w:tr>
    </w:tbl>
    <w:p w:rsidR="00372CB3" w:rsidRPr="00372CB3" w:rsidRDefault="00372CB3" w:rsidP="00372CB3">
      <w:pPr>
        <w:pStyle w:val="afa"/>
        <w:contextualSpacing/>
        <w:jc w:val="center"/>
        <w:rPr>
          <w:rStyle w:val="af"/>
          <w:rFonts w:ascii="Times New Roman" w:eastAsia="Times New Roman" w:hAnsi="Times New Roman" w:cs="Times New Roman"/>
          <w:color w:val="auto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</w:p>
    <w:p w:rsidR="00372CB3" w:rsidRPr="00372CB3" w:rsidRDefault="00372CB3" w:rsidP="00372CB3">
      <w:pPr>
        <w:tabs>
          <w:tab w:val="left" w:pos="189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Формы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заявок на участие в аукционе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                           Заполняется юридическим лицом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Заявка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на участие в аукционе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Изучив данные извещения о проведен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кциона,___________________________________________________________________________________                   (наименование юридического лица)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дает  согласие  на  заключение  договора  на  размещение  нестационарного объекта торговли:________________________________________________________________________________________________________________________________________________________________________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(№ лота, № в схеме размещения, адрес, дата проведения аукциона)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Фирменное  наименование  (наименование),  организационно-правовая 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форма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,И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НН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>, ОГРН, место нахождения, почтовый адрес, контактный телефон:_________________________________________________________________________________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Реквизиты заявителя: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наименование банка _____________________________________________________,</w:t>
      </w:r>
    </w:p>
    <w:p w:rsidR="00372CB3" w:rsidRPr="00372CB3" w:rsidRDefault="00E82EE8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16" w:history="1">
        <w:r w:rsidR="00372CB3"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БИК</w:t>
        </w:r>
      </w:hyperlink>
      <w:r w:rsidR="00372CB3" w:rsidRPr="00372C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ИНН/КПП ________________________________________________________________,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корреспондентский счет 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расчетный счет заявителя________________________________________________.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Настоящей заявкой подтверждаем, что в отношении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(наименование юридического лица)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не  проводится  процедура  ликвидации,  не  имеется решения  арбитражного суда о признании нас банкротом и об  открытии  конкурсного  производства, деятельность  не  приостановлена  в  порядке,  предусмотренном   </w:t>
      </w:r>
      <w:hyperlink r:id="rId17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Кодексом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Российской Федерации об административных правонарушениях.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 (наименование юридического лица)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дает  согласие  на  то,  что   в   случае  признания   нас   победителями аукциона и принятия Уполномоченным органом решения о  заключении  с  нами договора на размещение нестационарного объекта торговли, в случае  отказа от его подписания, нашего уклонения  от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заключения  договора,  внесенные нами суммы задатка и обеспечения заключения договора нам не возвращаются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а перечисляются в доход  бюджета  Дубенского сельского поселения.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В случае возврата задатка и / или обеспечения заключения договора 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(наименование юридического лица)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просит вернуть средства по вышеуказанным реквизитам.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Приложение на ___________________________________________________ листах.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               (цифрами и прописью)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Заявитель в лице 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(фамилия, имя, отчество, должность)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72CB3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                     (наименование документа)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принимая    решение   об  участии   в  аукционе  по  продаже    права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на</w:t>
      </w:r>
      <w:proofErr w:type="gramEnd"/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размещение нестационарного объекта торговли согласе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на) на  обработку  и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распространение   своих   персональных   данных   при       сохранении их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конфиденциальности в соответствии с </w:t>
      </w:r>
      <w:hyperlink r:id="rId18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 законом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от 27.07.2006 г.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№ 152-ФЗ «О персональных данных».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Подпись Заявителя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__________________/_________________________________/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м. п.                  Ф. И. О.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Заполняется физическим лицом</w:t>
      </w:r>
    </w:p>
    <w:p w:rsidR="00372CB3" w:rsidRPr="00372CB3" w:rsidRDefault="00372CB3" w:rsidP="00372C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Заявка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на участие в аукционе</w:t>
      </w:r>
    </w:p>
    <w:p w:rsidR="00372CB3" w:rsidRPr="00372CB3" w:rsidRDefault="00372CB3" w:rsidP="00372CB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Изучив данные извещения о проведен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кциона, я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__________________________________________________________________________________________________________________________________________________________________________  (Фамилия, имя, отчество, сведения о месте жительства, адрес заявителя,             паспортные данные, контактный телефон, ИНН, ОГРНИП) согласе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а) на заключение договора на размещение нестационарного  объекта торговли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(N лота, N в схеме размещения, адрес, дата проведения аукциона)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Реквизиты заявителя: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наименование банка _____________________________________________________,</w:t>
      </w:r>
    </w:p>
    <w:p w:rsidR="00372CB3" w:rsidRPr="00372CB3" w:rsidRDefault="00E82EE8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19" w:history="1">
        <w:r w:rsidR="00372CB3"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БИК</w:t>
        </w:r>
      </w:hyperlink>
      <w:r w:rsidR="00372CB3" w:rsidRPr="00372CB3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ИНН/КПП ________________________________________________________________,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корреспондентский счет 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расчетный счет заявителя _______________________________________________.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Настоящей заявкой подтверждаю,  что  в  отношении  меня  не  имеется решения арбитражного суда  о  признании  меня  банкротом  и  об  открытии конкурсного  производства,  деятельность  не  приостановлена  в  порядке, предусмотренном  </w:t>
      </w:r>
      <w:hyperlink r:id="rId20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Кодексом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 Российской   Федерации   об   административных правонарушениях.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Я согласе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а)  с  тем,  что  в  случае  признания  меня  победителем аукциона и принятия Уполномоченным органом решения о заключении  со  мной договора на размещение нестационарного объекта торговли, в  случае  моего отказа  от  его  подписания,  моего  уклонения  от  заключения   договора внесенные мной суммы задатка и обеспечения  заключения  договора   мне не возвращаются, а перечисляются в доход  бюджета Дубенского сельского поселения.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В случае возврата  задатка  и / или  обеспечения  заключения  договора прошу Вас вернуть средства по вышеуказанным реквизитам.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Приложение на ___________________________________________________ листах.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               (цифрами и прописью)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Заявитель в лице ________________________________________________________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________________________________________________________________________,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 (фамилия, имя, отчество, должность)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372CB3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______________________________________________,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                                (наименование документа)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принимая  решение  об  участии  в  аукционе  по  продаже    права на размещение нестационарного объекта торговли согласен (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обработку  и распространение   своих   персональных   данных   при       сохранении их конфиденциальности в соответствии с </w:t>
      </w:r>
      <w:hyperlink r:id="rId21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Федеральным  законом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от 27.07.2006 г. № 152-ФЗ «О персональных данных».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Подпись Заявителя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_________________/_________________________________/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   м. п.                       Ф. И. О.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keepNext/>
        <w:keepLines/>
        <w:suppressLineNumbers/>
        <w:spacing w:before="57" w:line="240" w:lineRule="auto"/>
        <w:ind w:left="4320" w:right="283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ДОГОВОР</w:t>
      </w:r>
    </w:p>
    <w:p w:rsidR="00372CB3" w:rsidRPr="00372CB3" w:rsidRDefault="00372CB3" w:rsidP="00372CB3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на размещение нестационарного объекта торговли</w:t>
      </w:r>
    </w:p>
    <w:p w:rsidR="00372CB3" w:rsidRPr="00372CB3" w:rsidRDefault="00372CB3" w:rsidP="00372CB3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"___" ___________ 20__ г.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Администрация Дубенского муниципального района Республики Мордовия, действующая  от  имени муниципального образования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 xml:space="preserve"> сельское поселение, именуемая в  дальнейшем, далее - Уполномоченный орган,  в  лице главы Дубенского муниципального района РМ Плешакова С.Г. действующего  на  основании  устава, с одной стороны, и________________________        в       лице    ________________________,</w:t>
      </w:r>
    </w:p>
    <w:p w:rsidR="00372CB3" w:rsidRPr="00372CB3" w:rsidRDefault="00372CB3" w:rsidP="00372CB3">
      <w:pPr>
        <w:pStyle w:val="afa"/>
        <w:tabs>
          <w:tab w:val="left" w:pos="877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действующег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о(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-ей)  на  основании ________________________, именуемое(-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ый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>) в  дальнейшем "Заявитель"/"Победитель аукциона" (подчеркнуть нужное здесь и   далее),  с  другой  стороны,  далее  совместно  именуемые  "Стороны", заключили настоящий договор о нижеследующем: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1. Предмет договора</w:t>
      </w:r>
    </w:p>
    <w:p w:rsidR="00372CB3" w:rsidRPr="00372CB3" w:rsidRDefault="00372CB3" w:rsidP="00372CB3">
      <w:pPr>
        <w:pStyle w:val="afa"/>
        <w:tabs>
          <w:tab w:val="left" w:pos="795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5" w:name="sub_1421"/>
      <w:r w:rsidRPr="00372CB3">
        <w:rPr>
          <w:rFonts w:ascii="Times New Roman" w:hAnsi="Times New Roman" w:cs="Times New Roman"/>
          <w:sz w:val="18"/>
          <w:szCs w:val="18"/>
        </w:rPr>
        <w:t xml:space="preserve">     1.1.  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Уполномоченный орган  предоставляет  Заявителю/Победителю</w:t>
      </w:r>
      <w:bookmarkEnd w:id="35"/>
      <w:r w:rsidRPr="00372CB3">
        <w:rPr>
          <w:rFonts w:ascii="Times New Roman" w:hAnsi="Times New Roman" w:cs="Times New Roman"/>
          <w:sz w:val="18"/>
          <w:szCs w:val="18"/>
        </w:rPr>
        <w:t xml:space="preserve"> аукциона    право    на    размещение  нестационарного  объекта  торговли ________________    (тип)    ________________    (далее   -  Объект)  для осуществления  ________________  (вид  деятельности,  группа  реализуемых товаров)  на  земельном  участке общей площадью ______ кв. м по адресному ориентиру  в  соответствии  со  схемой размещения нестационарных объектов торговли   на  территории  Дубенского сельского поселения  ________________(место  расположения  объекта)  ________________  на  срок с ____________ 20___ года по 20___ года.</w:t>
      </w:r>
      <w:proofErr w:type="gramEnd"/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1.2.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 xml:space="preserve">Настоящий договор заключен в соответствии со </w:t>
      </w:r>
      <w:hyperlink r:id="rId22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схемой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размещения нестационарных    объектов   торговли  на  территории  Дубенского сельского поселения,  утвержденной  </w:t>
      </w:r>
      <w:hyperlink r:id="rId23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постановлением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 Администрации Дубенского муниципального района РМ  от ____  2020 года № __, с победителем аукциона по продаже права  на заключение договора на размещение Объекта (протокол аукциона от ____________  по  лоту  N  ____)/с  единственным  участником  аукциона/со вторым  участником  аукциона при уклонении или отказе победителя аукциона от заключения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договора (подчеркнуть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нужное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).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6" w:name="sub_10294"/>
      <w:r w:rsidRPr="00372CB3">
        <w:rPr>
          <w:rFonts w:ascii="Times New Roman" w:hAnsi="Times New Roman" w:cs="Times New Roman"/>
          <w:sz w:val="18"/>
          <w:szCs w:val="18"/>
        </w:rPr>
        <w:t xml:space="preserve">     1.3. Настоящий договор действует с ______________________ 20___ года </w:t>
      </w:r>
      <w:bookmarkEnd w:id="36"/>
      <w:r w:rsidRPr="00372CB3">
        <w:rPr>
          <w:rFonts w:ascii="Times New Roman" w:hAnsi="Times New Roman" w:cs="Times New Roman"/>
          <w:sz w:val="18"/>
          <w:szCs w:val="18"/>
        </w:rPr>
        <w:t>по _____________________ 20___ года.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2. Права и обязанности Сторон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7" w:name="sub_1430"/>
      <w:r w:rsidRPr="00372CB3">
        <w:rPr>
          <w:rFonts w:ascii="Times New Roman" w:hAnsi="Times New Roman" w:cs="Times New Roman"/>
          <w:sz w:val="18"/>
          <w:szCs w:val="18"/>
        </w:rPr>
        <w:t xml:space="preserve">     2.1. Уполномоченный орган вправе:</w:t>
      </w:r>
    </w:p>
    <w:bookmarkEnd w:id="37"/>
    <w:p w:rsidR="00372CB3" w:rsidRPr="00372CB3" w:rsidRDefault="00372CB3" w:rsidP="00372CB3">
      <w:pPr>
        <w:pStyle w:val="afa"/>
        <w:tabs>
          <w:tab w:val="left" w:pos="834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2.1.1.  Осуществлять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выполнением Заявителем/Победителем</w:t>
      </w:r>
      <w:r w:rsidRPr="00372CB3">
        <w:rPr>
          <w:rFonts w:ascii="Times New Roman" w:hAnsi="Times New Roman" w:cs="Times New Roman"/>
          <w:sz w:val="18"/>
          <w:szCs w:val="18"/>
        </w:rPr>
        <w:tab/>
        <w:t xml:space="preserve"> аукциона  условий  настоящего  договора  и требований нормативно-правовых актов,  регулирующих размещение нестационарных объектов торговли (далее - объектов) на территории Дубенского сельского поселения;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2.1.2.  В случаях и порядке, которые установлены настоящим договором и  действующим  законодательством  Российской  Федерации, в одностороннем порядке отказаться от исполнения условий настоящего договора;</w:t>
      </w:r>
    </w:p>
    <w:p w:rsidR="00372CB3" w:rsidRPr="00372CB3" w:rsidRDefault="00372CB3" w:rsidP="00372CB3">
      <w:pPr>
        <w:pStyle w:val="afa"/>
        <w:tabs>
          <w:tab w:val="left" w:pos="786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2.1.3.   В  случае  досрочного  прекращения  действия  договора  при принятии  органами  местного  самоуправления  администрацией Дубенского муниципального района РМ в установленном порядке решений: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о  необходимости  ремонта  и  (или)  реконструкции  автомобильных дорог,    в  случае  если  нахождение  нестационарного  объекта  торговли препятствует осуществлению указанных работ;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об  использовании  территории, занимаемой нестационарным объектом торговли    для   целей,  связанных  с  развитием  улично-дорожной  сети, размещением  остановок городского общественного транспорта, оборудованием бордюров, организацией парковочных карманов;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о  размещении объектов капитального строительства регионального и муниципального  значения  нестационарные объекты торговли по согласованию с    Уполномоченным    органом  подлежат  переносу  на  свободные  места, предусмотренные  схемой  размещения нестационарных объектов торговли, без проведения    аукциона   по  продаже  права  на  заключение  договора  на размещение  нестационарного объекта торговли в пределах оставшегося срока действия договора.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2.2.  Уполномоченный  орган обязан предоставить Заявителю/Победителю аукциона  право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 xml:space="preserve">на размещение Объекта в соответствии со </w:t>
      </w:r>
      <w:hyperlink r:id="rId24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схемой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размещения нестационарных  объектов торговли на территории Дубенского сельского поселения по    адресу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,  указанному  в  </w:t>
      </w:r>
      <w:hyperlink r:id="rId25" w:anchor="sub_1421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 1.1</w:t>
        </w:r>
      </w:hyperlink>
      <w:r w:rsidRPr="00372CB3">
        <w:rPr>
          <w:rFonts w:ascii="Times New Roman" w:hAnsi="Times New Roman" w:cs="Times New Roman"/>
          <w:sz w:val="18"/>
          <w:szCs w:val="18"/>
        </w:rPr>
        <w:t>.  настоящего  договора.  Право, предоставленное  Заявителю/Победителю аукциона по настоящему договору, не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>может быть предоставлено Уполномоченным органом другим лицам.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2.3. Заявитель/Победитель аукциона вправе: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2.3.1.    Досрочно   отказаться  от  исполнения  условий  настоящего договора  по  основаниям  и  в  порядке,  которые предусмотрены настоящим договором и действующим законодательством Российской Федерации.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8" w:name="sub_24"/>
      <w:r w:rsidRPr="00372CB3">
        <w:rPr>
          <w:rFonts w:ascii="Times New Roman" w:hAnsi="Times New Roman" w:cs="Times New Roman"/>
          <w:sz w:val="18"/>
          <w:szCs w:val="18"/>
        </w:rPr>
        <w:t xml:space="preserve">     2.4. Заявитель/Победитель аукциона обязан:</w:t>
      </w:r>
    </w:p>
    <w:bookmarkEnd w:id="38"/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2.4.1.  Уведомить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всеми  доступными  способами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(по  телефону,  при личной  встрече  и  т.д.)  контрольно-приемочную  комиссию  об  установке Объекта для проведения осмотра контрольно-приемочной комиссией;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2.4.2.  Использовать  Объект  по назначению, указанному в </w:t>
      </w:r>
      <w:hyperlink r:id="rId26" w:anchor="sub_1421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1.1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настоящего договора;</w:t>
      </w:r>
    </w:p>
    <w:p w:rsidR="00372CB3" w:rsidRPr="00372CB3" w:rsidRDefault="00372CB3" w:rsidP="00372CB3">
      <w:pPr>
        <w:pStyle w:val="afa"/>
        <w:tabs>
          <w:tab w:val="left" w:pos="814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2.4.3.  Своевременно и полностью внести плату за право на размещение</w:t>
      </w:r>
      <w:r w:rsidRPr="00372CB3">
        <w:rPr>
          <w:rFonts w:ascii="Times New Roman" w:hAnsi="Times New Roman" w:cs="Times New Roman"/>
          <w:sz w:val="18"/>
          <w:szCs w:val="18"/>
        </w:rPr>
        <w:tab/>
        <w:t xml:space="preserve"> Объекта;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2.4.4.    Обеспечить    наличие    трудовых   договоров  с  наемными работниками,  нагрудные  у них знаки с указанием фамилии, имени, отчества и наименования организации;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2.4.5.    Для    обеспечения   санитарной  безопасности,  сохранения благоустройства и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эстетического внешнего вида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производить: 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уборку  территории,  прилегающей  к объектам в радиусе 10 метров, ежедневно (в постоянном режиме);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ремонт и замену пришедших в негодность частей конструкций по мере необходимости, а в случаях угрозы безопасности граждан - незамедлительно;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регулярную  промывку  Объекта,  ежедневную  очистку от наклеенных объявлений и надписей;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  вывоз  мусора  и  иных  отходов,  образовавшихся  в  результате использования    Объекта  не  допускать  загрязнения,  захламления  места размещения Объекта;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2.4.6.  Не  допускать  складирование  товара,  упаковок,  мусора  на элементах благоустройства, крыше Объекта и прилегающей территории;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2.4.7. Соблюдать требования к Объекту: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Объект  должен  быть  изготовлен  в  заводских  условиях.  Монтаж объекта   в  должен  осуществляться  только  из  легких  сборных  несущих конструкций  заводского  изготовления.  Для  изготовления  (модернизации) объекта  и  его  отделки должны применяться современные сертифицированные материалы,  имеющие качественную и прочную (заводскую) окраску, отделку и не  изменяющие  своих  эстетических  и эксплуатационных качеств в течение всего срока эксплуатации Объекта;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      внешний        вид     Объекта    должен    соответствовать архитектурно-художественным  требованиям городского дизайна на протяжении всего  периода  размещения  (без видимых повреждений, аккуратно выкрашен, чистый).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-  Объект  обязан  иметь эстетически оформленную вывеску с указанием фирменного  наименования  (наименования) организации, место ее нахождения (адрес)  и режим ее работы. Индивидуальный предприниматель - информацию о государственной    регистрации  и  наименование  зарегистрировавшего  его органа;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2.4.8.  Обеспечить  сохранение внешнего вида, типа, местоположения и размеров Объекта в течение установленного периода размещения;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2.4.9.  Своевременно демонтировать Объект с установленного места его расположения  согласно  схеме размещения нестационарных объектов торговли и  привести прилегающую к Объекту территорию в первоначальное состояние в течение 5 (пяти) рабочих дней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с даты окончания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срока действия договора;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2.4.10.   В  случае  досрочного  прекращения  действия  договора  по инициативе  Уполномоченного  органа  Объект  подлежит демонтажу субъектом торговли  в течение 5 (пяти) рабочих дней со дня получения им уведомления о  расторжении  договора и (или) публикации соответствующего извещения на </w:t>
      </w:r>
      <w:hyperlink r:id="rId27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официальном  сайте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 Администрации  Дубенского муниципального района РМ,  при этом субъекту торговли не компенсируются понесенные затраты;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39" w:name="sub_2411"/>
      <w:r w:rsidRPr="00372CB3">
        <w:rPr>
          <w:rFonts w:ascii="Times New Roman" w:hAnsi="Times New Roman" w:cs="Times New Roman"/>
          <w:sz w:val="18"/>
          <w:szCs w:val="18"/>
        </w:rPr>
        <w:t xml:space="preserve">      2.4.11.  Самостоятельно получать и выполнять технические условия на </w:t>
      </w:r>
      <w:bookmarkEnd w:id="39"/>
      <w:r w:rsidRPr="00372CB3">
        <w:rPr>
          <w:rFonts w:ascii="Times New Roman" w:hAnsi="Times New Roman" w:cs="Times New Roman"/>
          <w:sz w:val="18"/>
          <w:szCs w:val="18"/>
        </w:rPr>
        <w:t>подключение    нестационарного   объекта  торговли  к  электросетям,  при отсутствии  электроснабжения  обеспечить  нестационарный  объект торговли альтернативным источником электроснабжения (генератором);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0" w:name="sub_2412"/>
      <w:r w:rsidRPr="00372CB3">
        <w:rPr>
          <w:rFonts w:ascii="Times New Roman" w:hAnsi="Times New Roman" w:cs="Times New Roman"/>
          <w:sz w:val="18"/>
          <w:szCs w:val="18"/>
        </w:rPr>
        <w:t xml:space="preserve">     2.4.12. Обеспечить  возможность  предоставления услуг потребителю по </w:t>
      </w:r>
      <w:bookmarkEnd w:id="40"/>
      <w:r w:rsidRPr="00372CB3">
        <w:rPr>
          <w:rFonts w:ascii="Times New Roman" w:hAnsi="Times New Roman" w:cs="Times New Roman"/>
          <w:sz w:val="18"/>
          <w:szCs w:val="18"/>
        </w:rPr>
        <w:t>безналичному расчету.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3. Платежи и расчеты по договору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</w:t>
      </w:r>
      <w:bookmarkStart w:id="41" w:name="sub_1434"/>
      <w:r w:rsidRPr="00372CB3">
        <w:rPr>
          <w:rFonts w:ascii="Times New Roman" w:hAnsi="Times New Roman" w:cs="Times New Roman"/>
          <w:sz w:val="18"/>
          <w:szCs w:val="18"/>
        </w:rPr>
        <w:t xml:space="preserve">     3.1.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 xml:space="preserve">Размер  платы  за  право  размещения  нестационарного  объекта </w:t>
      </w:r>
      <w:bookmarkEnd w:id="41"/>
      <w:r w:rsidRPr="00372CB3">
        <w:rPr>
          <w:rFonts w:ascii="Times New Roman" w:hAnsi="Times New Roman" w:cs="Times New Roman"/>
          <w:sz w:val="18"/>
          <w:szCs w:val="18"/>
        </w:rPr>
        <w:t>торговли  определен  (подчеркнуть  нужное):  -  по  результатам  аукциона (протокол  аукциона от ____________ по лоту N ____) - в случае заключения договора  по  итогам  аукциона по продаже права на заключение договора на размещение  Объекта;  - по цене, равной начальному (минимальному) размеру платы  за  право  на заключение договора на размещение Объекта - в случае заключения  договора  с  единственным  участником  аукциона;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-  по цене, следующей  после  предложенного  победителем аукциона по продаже права на заключение    договора    на    размещение  Объекта,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которая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составляет ___________ руб. </w:t>
      </w:r>
    </w:p>
    <w:p w:rsidR="00372CB3" w:rsidRPr="00372CB3" w:rsidRDefault="00372CB3" w:rsidP="00372CB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3.2.  Плата  за  право  на  заключение  договора подлежит внесению в бюджет  Дубенского сельского поселения единовременно за весь период размещения нестационарного  объекта  торговли в течение 5 (пяти) рабочих дней со дня подписания    протокола  о  результатах  аукциона  по  продаже  права  на заключение договора.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3.3.  Подтверждением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исполнения  обязательства Заявителя/Победителя аукциона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по  уплате  платы  за  право  на  заключение  договора является платежный  документ  с  отметкой  банка,  подтверждающий внесение платы в полном    объеме    за  размещение  Объекта,  и  являющийся  неотъемлемым приложением к договору.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3.4.  Размер  платы  за  право  на заключение договора не может быть изменен по соглашению Сторон.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4. Ответственность Сторон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2" w:name="sub_1436"/>
      <w:r w:rsidRPr="00372CB3">
        <w:rPr>
          <w:rFonts w:ascii="Times New Roman" w:hAnsi="Times New Roman" w:cs="Times New Roman"/>
          <w:sz w:val="18"/>
          <w:szCs w:val="18"/>
        </w:rPr>
        <w:t xml:space="preserve">     4.1.    В    случае    неисполнения   или  ненадлежащего  исполнения </w:t>
      </w:r>
      <w:bookmarkEnd w:id="42"/>
      <w:r w:rsidRPr="00372CB3">
        <w:rPr>
          <w:rFonts w:ascii="Times New Roman" w:hAnsi="Times New Roman" w:cs="Times New Roman"/>
          <w:sz w:val="18"/>
          <w:szCs w:val="18"/>
        </w:rPr>
        <w:t>обязательств  по  настоящему  договору  Стороны  несут  ответственность в соответствии с действующим законодательством Российской Федерации.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4.2.  Стороны  освобождаются  от  обязательств  по договору в случае наступления 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форсмажорных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 xml:space="preserve">  обстоятельств  в  соответствии  с  действующим законодательством Российской Федерации.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5. Расторжение договора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3" w:name="sub_1447"/>
      <w:r w:rsidRPr="00372CB3">
        <w:rPr>
          <w:rFonts w:ascii="Times New Roman" w:hAnsi="Times New Roman" w:cs="Times New Roman"/>
          <w:sz w:val="18"/>
          <w:szCs w:val="18"/>
        </w:rPr>
        <w:t xml:space="preserve">     5.1.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Договор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может  быть  расторгнут  по  соглашению Сторон или по </w:t>
      </w:r>
      <w:bookmarkEnd w:id="43"/>
      <w:r w:rsidRPr="00372CB3">
        <w:rPr>
          <w:rFonts w:ascii="Times New Roman" w:hAnsi="Times New Roman" w:cs="Times New Roman"/>
          <w:sz w:val="18"/>
          <w:szCs w:val="18"/>
        </w:rPr>
        <w:t>решению суда.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  Уполномоченный  орган  имеет  право  досрочно  в одностороннем порядке    отказаться   от  исполнения  условий  настоящего  договора  по следующим основаниям: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5.2.1.   Невыполнение  Заявителем/Победителем  аукциона  требований, указанных в </w:t>
      </w:r>
      <w:hyperlink r:id="rId28" w:anchor="sub_24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2.4</w:t>
        </w:r>
      </w:hyperlink>
      <w:r w:rsidRPr="00372CB3">
        <w:rPr>
          <w:rFonts w:ascii="Times New Roman" w:hAnsi="Times New Roman" w:cs="Times New Roman"/>
          <w:sz w:val="18"/>
          <w:szCs w:val="18"/>
        </w:rPr>
        <w:t>. настоящего договора;</w:t>
      </w:r>
    </w:p>
    <w:p w:rsidR="00372CB3" w:rsidRPr="00372CB3" w:rsidRDefault="00372CB3" w:rsidP="00372CB3">
      <w:pPr>
        <w:pStyle w:val="afa"/>
        <w:tabs>
          <w:tab w:val="left" w:pos="823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5.2.2.   Прекращение  субъектом  торговли  в  установленном  законом</w:t>
      </w:r>
      <w:r w:rsidRPr="00372CB3">
        <w:rPr>
          <w:rFonts w:ascii="Times New Roman" w:hAnsi="Times New Roman" w:cs="Times New Roman"/>
          <w:sz w:val="18"/>
          <w:szCs w:val="18"/>
        </w:rPr>
        <w:tab/>
        <w:t xml:space="preserve"> порядке своей деятельности;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5.2.3. Эксплуатация Объекта без акта контрольно-приемочной комиссии; 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5.2.4.  Выявление  несоответствия  Объекта  требованиям, указанным в договоре,    что    подтверждается    соответствующими   актами  проверок контрольно-приемочной комиссии;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5.2.5.  </w:t>
      </w:r>
      <w:proofErr w:type="spellStart"/>
      <w:r w:rsidRPr="00372CB3">
        <w:rPr>
          <w:rFonts w:ascii="Times New Roman" w:hAnsi="Times New Roman" w:cs="Times New Roman"/>
          <w:sz w:val="18"/>
          <w:szCs w:val="18"/>
        </w:rPr>
        <w:t>Непредъявление</w:t>
      </w:r>
      <w:proofErr w:type="spellEnd"/>
      <w:r w:rsidRPr="00372CB3">
        <w:rPr>
          <w:rFonts w:ascii="Times New Roman" w:hAnsi="Times New Roman" w:cs="Times New Roman"/>
          <w:sz w:val="18"/>
          <w:szCs w:val="18"/>
        </w:rPr>
        <w:t xml:space="preserve">  Объекта  в  течение установленного срока для осмотра контрольно-приемочной комиссии;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5.2.6.   Неосуществление  торговой  деятельности  более  1  (одного) месяца    с  начала  периода,  обозначенного  в  </w:t>
      </w:r>
      <w:hyperlink r:id="rId29" w:anchor="sub_10294" w:history="1">
        <w:r w:rsidRPr="00372CB3">
          <w:rPr>
            <w:rStyle w:val="af6"/>
            <w:rFonts w:ascii="Times New Roman" w:hAnsi="Times New Roman"/>
            <w:color w:val="auto"/>
            <w:sz w:val="18"/>
            <w:szCs w:val="18"/>
          </w:rPr>
          <w:t>пункте  1.3.</w:t>
        </w:r>
      </w:hyperlink>
      <w:r w:rsidRPr="00372CB3">
        <w:rPr>
          <w:rFonts w:ascii="Times New Roman" w:hAnsi="Times New Roman" w:cs="Times New Roman"/>
          <w:sz w:val="18"/>
          <w:szCs w:val="18"/>
        </w:rPr>
        <w:t xml:space="preserve">  настоящего договора,  без  уважительных  причин,  при этом оплаченная сумма за право размещения Объекта субъекту торговли не возвращается;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5.2.7.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Принятие  органами местного самоуправления администрации Дубенского муниципального района РМ  в установленном порядке решений: о необходимости ремонта и (или) реконструкции    автомобильных    дорог,    в    случае  если  нахождение нестационарного  объекта  торговли  препятствует  осуществлению указанных работ;    использовании    территории,  занимаемой  Объектом  для  целей, связанных    с  развитием  улично-дорожной  сети,  размещением  остановок городского     общественного    транспорта,    оборудованием    бордюров, организацией   парковочных  карманов;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размещении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объектов  капитального строительства регионального и муниципального значения;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5.2.8.    Размещение    более  трех  единиц  выносного  холодильного оборудования,  установка  холодильного  и  иного сопутствующего выносного оборудования за пределами Объекта;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5.2.9.  Отсутствие  удобного  подъезда автотранспорта, не создающего помех    для    прохода   пешеходов.  Осуществление  разгрузки  товара  и оборудования с заездом автомобилей на тротуар;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5.2.10.    Выставление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прилегающей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 к  нестационарному  объекту торговли столов, стульев, зонтов и других подобных объектов;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5.2.11.    Иные    предусмотренные    действующим  законодательством Российской Федерации случаи.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5.3.  При  отказе  от исполнения настоящего договора в одностороннем порядке        Представитель      Уполномоченного    органа    направляет Заявителю/Победителю    торгов    письменное  уведомление  об  отказе  от исполнения  условий  договора.  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С даты направления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 xml:space="preserve"> указанного уведомления настоящий договор будет считаться расторгнутым.</w:t>
      </w:r>
    </w:p>
    <w:p w:rsidR="00372CB3" w:rsidRPr="00372CB3" w:rsidRDefault="00372CB3" w:rsidP="00372CB3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6. Прочие условия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44" w:name="sub_1442"/>
      <w:r w:rsidRPr="00372CB3">
        <w:rPr>
          <w:rFonts w:ascii="Times New Roman" w:hAnsi="Times New Roman" w:cs="Times New Roman"/>
          <w:sz w:val="18"/>
          <w:szCs w:val="18"/>
        </w:rPr>
        <w:t xml:space="preserve">     6.1.  Вопросы, не урегулированные настоящим договором, разрешаются в </w:t>
      </w:r>
      <w:bookmarkEnd w:id="44"/>
      <w:r w:rsidRPr="00372CB3">
        <w:rPr>
          <w:rFonts w:ascii="Times New Roman" w:hAnsi="Times New Roman" w:cs="Times New Roman"/>
          <w:sz w:val="18"/>
          <w:szCs w:val="18"/>
        </w:rPr>
        <w:t>соответствии с действующим законодательством Российской Федерации.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6.2.  Договор  составлен в двух экземплярах, каждый из которых имеет одинаковую юридическую силу.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6.3.  Споры  по  договору  разрешаются в Арбитражном суде Республики Мордовия.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6.4.  Все изменения к договору оформляются Сторонами дополнительными соглашениями,    составленными   в  письменной  форме,  которые  являются неотъемлемой частью договора.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6.5. Приложения к договору составляют его неотъемлемую часть.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Приложение 1 - план-схема размещения Объекта;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Приложение  2  -  эскиз нестационарного объекта торговли на бумажном носителе,    с   цветовым  решением,  в  формате  А</w:t>
      </w:r>
      <w:proofErr w:type="gramStart"/>
      <w:r w:rsidRPr="00372CB3">
        <w:rPr>
          <w:rFonts w:ascii="Times New Roman" w:hAnsi="Times New Roman" w:cs="Times New Roman"/>
          <w:sz w:val="18"/>
          <w:szCs w:val="18"/>
        </w:rPr>
        <w:t>4</w:t>
      </w:r>
      <w:proofErr w:type="gramEnd"/>
      <w:r w:rsidRPr="00372CB3">
        <w:rPr>
          <w:rFonts w:ascii="Times New Roman" w:hAnsi="Times New Roman" w:cs="Times New Roman"/>
          <w:sz w:val="18"/>
          <w:szCs w:val="18"/>
        </w:rPr>
        <w:t>,  либо  фотоматериал планируемого к установке нестационарного объекта торговли;</w:t>
      </w:r>
    </w:p>
    <w:p w:rsidR="00372CB3" w:rsidRPr="00372CB3" w:rsidRDefault="00372CB3" w:rsidP="00372CB3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372CB3">
        <w:rPr>
          <w:rFonts w:ascii="Times New Roman" w:hAnsi="Times New Roman" w:cs="Times New Roman"/>
          <w:sz w:val="18"/>
          <w:szCs w:val="18"/>
        </w:rPr>
        <w:t xml:space="preserve">     Приложение  3  - платежный документ с отметкой банка, подтверждающий внесение платы в полном объеме.</w:t>
      </w:r>
    </w:p>
    <w:p w:rsidR="00DF147D" w:rsidRDefault="00372CB3" w:rsidP="00BC321D">
      <w:pPr>
        <w:pStyle w:val="afa"/>
        <w:contextualSpacing/>
        <w:jc w:val="center"/>
        <w:rPr>
          <w:rStyle w:val="af"/>
          <w:rFonts w:ascii="Times New Roman" w:hAnsi="Times New Roman" w:cs="Times New Roman"/>
          <w:color w:val="auto"/>
          <w:sz w:val="18"/>
          <w:szCs w:val="18"/>
        </w:rPr>
      </w:pPr>
      <w:r w:rsidRPr="00372CB3">
        <w:rPr>
          <w:rStyle w:val="af"/>
          <w:rFonts w:ascii="Times New Roman" w:hAnsi="Times New Roman" w:cs="Times New Roman"/>
          <w:color w:val="auto"/>
          <w:sz w:val="18"/>
          <w:szCs w:val="18"/>
        </w:rPr>
        <w:t>7. Юридические адреса, банковские реквизиты и подписи Сторон</w:t>
      </w:r>
    </w:p>
    <w:p w:rsidR="00BC321D" w:rsidRPr="00BC321D" w:rsidRDefault="00BC321D" w:rsidP="00BC321D"/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DF147D" w:rsidTr="00DF147D">
        <w:tc>
          <w:tcPr>
            <w:tcW w:w="5068" w:type="dxa"/>
          </w:tcPr>
          <w:p w:rsidR="00DF147D" w:rsidRDefault="00DF147D" w:rsidP="00DF147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Уполномоченный орган:</w:t>
            </w:r>
          </w:p>
        </w:tc>
        <w:tc>
          <w:tcPr>
            <w:tcW w:w="5069" w:type="dxa"/>
          </w:tcPr>
          <w:p w:rsidR="00DF147D" w:rsidRDefault="00DF147D" w:rsidP="00DF147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Заявитель/Победитель аукциона:</w:t>
            </w:r>
          </w:p>
        </w:tc>
      </w:tr>
      <w:tr w:rsidR="00DF147D" w:rsidTr="00DF147D">
        <w:tc>
          <w:tcPr>
            <w:tcW w:w="5068" w:type="dxa"/>
          </w:tcPr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Адрес: 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ИНН/КПП, ____________________,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/с _________________________ 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в ___________________________,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к/с _________________________,     </w:t>
            </w:r>
          </w:p>
          <w:p w:rsidR="00DF147D" w:rsidRDefault="00E82EE8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30" w:history="1">
              <w:r w:rsidR="00DF147D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БИК</w:t>
              </w:r>
            </w:hyperlink>
            <w:r w:rsidR="00DF147D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_________________________,     </w:t>
            </w:r>
          </w:p>
          <w:p w:rsidR="00DF147D" w:rsidRPr="00372CB3" w:rsidRDefault="00E82EE8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31" w:history="1">
              <w:r w:rsidR="00DF147D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ОКАТО</w:t>
              </w:r>
            </w:hyperlink>
            <w:r w:rsidR="00DF147D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</w:t>
            </w:r>
          </w:p>
          <w:p w:rsidR="00DF147D" w:rsidRDefault="00E82EE8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32" w:history="1">
              <w:r w:rsidR="00DF147D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ОКОНХ</w:t>
              </w:r>
            </w:hyperlink>
            <w:r w:rsidR="00DF147D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ОКПО ________________________,     </w:t>
            </w:r>
          </w:p>
          <w:p w:rsidR="00DF147D" w:rsidRPr="00372CB3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_____________________________      ______________________________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(подпись)                        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F147D" w:rsidRPr="00372CB3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М.П.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</w:t>
            </w:r>
          </w:p>
          <w:p w:rsidR="00DF147D" w:rsidRDefault="00DF147D" w:rsidP="00DF147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  <w:p w:rsidR="00DF147D" w:rsidRDefault="00DF147D" w:rsidP="00DF147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9" w:type="dxa"/>
          </w:tcPr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Адрес: 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ИНН/КПП, ____________________,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/с _________________________ 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в ___________________________,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к/с _________________________,     </w:t>
            </w:r>
          </w:p>
          <w:p w:rsidR="00DF147D" w:rsidRDefault="00E82EE8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33" w:history="1">
              <w:r w:rsidR="00DF147D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БИК</w:t>
              </w:r>
            </w:hyperlink>
            <w:r w:rsidR="00DF147D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_________________________,     </w:t>
            </w:r>
          </w:p>
          <w:p w:rsidR="00DF147D" w:rsidRPr="00372CB3" w:rsidRDefault="00E82EE8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34" w:history="1">
              <w:r w:rsidR="00DF147D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ОКАТО</w:t>
              </w:r>
            </w:hyperlink>
            <w:r w:rsidR="00DF147D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</w:t>
            </w:r>
          </w:p>
          <w:p w:rsidR="00DF147D" w:rsidRDefault="00E82EE8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35" w:history="1">
              <w:r w:rsidR="00DF147D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ОКОНХ</w:t>
              </w:r>
            </w:hyperlink>
            <w:r w:rsidR="00DF147D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ОКПО ________________________,     </w:t>
            </w:r>
          </w:p>
          <w:p w:rsidR="00DF147D" w:rsidRPr="00372CB3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_____________________________      ______________________________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(подпись)                             </w:t>
            </w:r>
          </w:p>
          <w:p w:rsidR="00DF147D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F147D" w:rsidRPr="00372CB3" w:rsidRDefault="00DF147D" w:rsidP="00DF147D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М.П.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</w:t>
            </w:r>
          </w:p>
          <w:p w:rsidR="00DF147D" w:rsidRDefault="00DF147D" w:rsidP="00DF147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  <w:p w:rsidR="00DF147D" w:rsidRDefault="00DF147D" w:rsidP="00DF147D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2CB3" w:rsidRPr="00372CB3" w:rsidRDefault="00372CB3" w:rsidP="00DF147D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22D09" w:rsidRDefault="00F22D09" w:rsidP="00BC321D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C321D" w:rsidRPr="00BC321D" w:rsidRDefault="00BC321D" w:rsidP="00BC321D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C321D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BC321D" w:rsidRPr="00BC321D" w:rsidRDefault="00BC321D" w:rsidP="00BC321D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  <w:r w:rsidRPr="00BC321D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BC321D" w:rsidRPr="00BC321D" w:rsidRDefault="00BC321D" w:rsidP="00BC321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BC321D" w:rsidRPr="00BC321D" w:rsidRDefault="00BC321D" w:rsidP="00BC321D">
      <w:pPr>
        <w:keepNext/>
        <w:jc w:val="center"/>
        <w:outlineLvl w:val="7"/>
        <w:rPr>
          <w:rFonts w:ascii="Times New Roman" w:hAnsi="Times New Roman" w:cs="Times New Roman"/>
          <w:b/>
          <w:bCs/>
          <w:sz w:val="18"/>
          <w:szCs w:val="18"/>
        </w:rPr>
      </w:pPr>
      <w:r w:rsidRPr="00BC321D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BC321D" w:rsidRPr="00BC321D" w:rsidRDefault="00BC321D" w:rsidP="00BC321D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u w:val="single"/>
        </w:rPr>
      </w:pPr>
      <w:r w:rsidRPr="00BC321D">
        <w:rPr>
          <w:rFonts w:ascii="Times New Roman" w:hAnsi="Times New Roman" w:cs="Times New Roman"/>
          <w:sz w:val="18"/>
          <w:szCs w:val="18"/>
        </w:rPr>
        <w:t>04.04.2022                                                                                                                      №179</w:t>
      </w:r>
    </w:p>
    <w:p w:rsidR="00BC321D" w:rsidRPr="00BC321D" w:rsidRDefault="00BC321D" w:rsidP="00BC321D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C321D">
        <w:rPr>
          <w:rFonts w:ascii="Times New Roman" w:hAnsi="Times New Roman" w:cs="Times New Roman"/>
          <w:sz w:val="18"/>
          <w:szCs w:val="18"/>
        </w:rPr>
        <w:tab/>
        <w:t>с. Дубенки</w:t>
      </w:r>
      <w:r w:rsidRPr="00BC321D">
        <w:rPr>
          <w:rFonts w:ascii="Times New Roman" w:hAnsi="Times New Roman" w:cs="Times New Roman"/>
          <w:sz w:val="18"/>
          <w:szCs w:val="18"/>
        </w:rPr>
        <w:tab/>
      </w:r>
    </w:p>
    <w:p w:rsidR="00BC321D" w:rsidRPr="00BC321D" w:rsidRDefault="00BC321D" w:rsidP="00BC321D">
      <w:pPr>
        <w:pStyle w:val="11"/>
        <w:jc w:val="center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BC321D">
        <w:rPr>
          <w:rFonts w:ascii="Times New Roman" w:hAnsi="Times New Roman" w:cs="Times New Roman"/>
          <w:b w:val="0"/>
          <w:color w:val="auto"/>
          <w:sz w:val="18"/>
          <w:szCs w:val="18"/>
        </w:rPr>
        <w:t>О внесении изменений в постановление администрации Дубенского муниципального района РМ  от 06.02.2020г №71 «Об утверждении схемы размещения нестационарных объектов торговли на территории Дубенского сельского поселения»</w:t>
      </w:r>
    </w:p>
    <w:p w:rsidR="00BC321D" w:rsidRPr="00BC321D" w:rsidRDefault="00BC321D" w:rsidP="00BC321D">
      <w:pPr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BC321D" w:rsidRPr="00BC321D" w:rsidRDefault="00BC321D" w:rsidP="00BC321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C321D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gramStart"/>
      <w:r w:rsidRPr="00BC321D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hyperlink r:id="rId36" w:history="1">
        <w:r w:rsidRPr="00BC321D">
          <w:rPr>
            <w:rStyle w:val="af6"/>
            <w:rFonts w:ascii="Times New Roman" w:hAnsi="Times New Roman"/>
            <w:sz w:val="18"/>
            <w:szCs w:val="18"/>
          </w:rPr>
          <w:t>Федеральным законом</w:t>
        </w:r>
      </w:hyperlink>
      <w:r w:rsidRPr="00BC321D">
        <w:rPr>
          <w:rFonts w:ascii="Times New Roman" w:hAnsi="Times New Roman" w:cs="Times New Roman"/>
          <w:sz w:val="18"/>
          <w:szCs w:val="18"/>
        </w:rPr>
        <w:t xml:space="preserve"> от 6 октября 2003 года № 131-ФЗ «Об общих принципах организации местного самоуправления в Российской Федерации», </w:t>
      </w:r>
      <w:hyperlink r:id="rId37" w:history="1">
        <w:r w:rsidRPr="00BC321D">
          <w:rPr>
            <w:rStyle w:val="af6"/>
            <w:rFonts w:ascii="Times New Roman" w:hAnsi="Times New Roman"/>
            <w:sz w:val="18"/>
            <w:szCs w:val="18"/>
          </w:rPr>
          <w:t>Федеральным законом</w:t>
        </w:r>
      </w:hyperlink>
      <w:r w:rsidRPr="00BC321D">
        <w:rPr>
          <w:rFonts w:ascii="Times New Roman" w:hAnsi="Times New Roman" w:cs="Times New Roman"/>
          <w:sz w:val="18"/>
          <w:szCs w:val="18"/>
        </w:rPr>
        <w:t xml:space="preserve"> от 28 декабря 2009 года № 381-Ф3 «Об основах государственного регулирования торговой деятельности в Российской Федерации», постановления Правительства Республики Мордовия от  06.12.2010 г № 476 «Об утверждении порядка разработки и утверждения органами местного самоуправления схемы размещения нестационарных торговых объектов на</w:t>
      </w:r>
      <w:proofErr w:type="gramEnd"/>
      <w:r w:rsidRPr="00BC321D">
        <w:rPr>
          <w:rFonts w:ascii="Times New Roman" w:hAnsi="Times New Roman" w:cs="Times New Roman"/>
          <w:sz w:val="18"/>
          <w:szCs w:val="18"/>
        </w:rPr>
        <w:t xml:space="preserve"> территории Республики Мордовия», руководствуясь уставом Дубенского муниципального района, администрация Дубенского муниципального района от имени муниципального образования </w:t>
      </w:r>
      <w:proofErr w:type="spellStart"/>
      <w:r w:rsidRPr="00BC321D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BC321D">
        <w:rPr>
          <w:rFonts w:ascii="Times New Roman" w:hAnsi="Times New Roman" w:cs="Times New Roman"/>
          <w:sz w:val="18"/>
          <w:szCs w:val="18"/>
        </w:rPr>
        <w:t xml:space="preserve"> сельское поселение постановляет:</w:t>
      </w:r>
    </w:p>
    <w:p w:rsidR="00BC321D" w:rsidRPr="00BC321D" w:rsidRDefault="00BC321D" w:rsidP="00BC321D">
      <w:pPr>
        <w:numPr>
          <w:ilvl w:val="0"/>
          <w:numId w:val="24"/>
        </w:numPr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BC321D">
        <w:rPr>
          <w:rFonts w:ascii="Times New Roman" w:hAnsi="Times New Roman" w:cs="Times New Roman"/>
          <w:sz w:val="18"/>
          <w:szCs w:val="18"/>
        </w:rPr>
        <w:t>Внести в схему размещения нестационарных объектов торговли на территории Дубенского сельского поселения, утвержденную  постановлением администрации Дубенского муниципального района РМ  от 06.02.2020г №71 «Об утверждении схемы размещения нестационарных объектов торговли на территории Дубенского сельского поселения» следующие изменения: пункт 2,5,6 изложить в следующей редакции:</w:t>
      </w:r>
    </w:p>
    <w:p w:rsidR="00BC321D" w:rsidRPr="00BC321D" w:rsidRDefault="00BC321D" w:rsidP="00BC321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330" w:type="dxa"/>
        <w:shd w:val="clear" w:color="auto" w:fill="FFFFFF"/>
        <w:tblLook w:val="04A0" w:firstRow="1" w:lastRow="0" w:firstColumn="1" w:lastColumn="0" w:noHBand="0" w:noVBand="1"/>
      </w:tblPr>
      <w:tblGrid>
        <w:gridCol w:w="341"/>
        <w:gridCol w:w="1709"/>
        <w:gridCol w:w="1255"/>
        <w:gridCol w:w="1736"/>
        <w:gridCol w:w="1698"/>
        <w:gridCol w:w="1662"/>
        <w:gridCol w:w="1929"/>
      </w:tblGrid>
      <w:tr w:rsidR="00BC321D" w:rsidRPr="00BC321D" w:rsidTr="00BC321D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 xml:space="preserve">№ </w:t>
            </w:r>
            <w:proofErr w:type="gramStart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п</w:t>
            </w:r>
            <w:proofErr w:type="gramEnd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/п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Адрес места нахождения нестационарного торгового объекта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Тип торгового объекта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Специализация торгового объекта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Площадь земельного участка/площадь торгового объекта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Период функционирования нестационарного торгового объекта</w:t>
            </w:r>
          </w:p>
        </w:tc>
      </w:tr>
      <w:tr w:rsidR="00BC321D" w:rsidRPr="00BC321D" w:rsidTr="00BC321D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2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tabs>
                <w:tab w:val="left" w:pos="426"/>
                <w:tab w:val="left" w:pos="560"/>
              </w:tabs>
              <w:spacing w:after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BC321D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Дубенский район, с. Дубенки, ул. </w:t>
            </w:r>
            <w:proofErr w:type="spellStart"/>
            <w:r w:rsidRPr="00BC321D">
              <w:rPr>
                <w:rFonts w:ascii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BC321D">
              <w:rPr>
                <w:rFonts w:ascii="Times New Roman" w:hAnsi="Times New Roman" w:cs="Times New Roman"/>
                <w:sz w:val="18"/>
                <w:szCs w:val="18"/>
              </w:rPr>
              <w:t xml:space="preserve"> (приблизительно в 15 метрах на юг от дома №19 по ул. Центральная).</w:t>
            </w:r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 специально оборудованный автоприцеп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 Общественное питание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 xml:space="preserve"> 8,0 </w:t>
            </w:r>
            <w:proofErr w:type="spellStart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кв.м</w:t>
            </w:r>
            <w:proofErr w:type="spellEnd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 xml:space="preserve">. 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 Земельные участки, государственная собственность на которые не разграничена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 12 месяцев</w:t>
            </w:r>
          </w:p>
        </w:tc>
      </w:tr>
      <w:tr w:rsidR="00BC321D" w:rsidRPr="00BC321D" w:rsidTr="00BC321D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5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tabs>
                <w:tab w:val="left" w:pos="426"/>
                <w:tab w:val="left" w:pos="5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BC321D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2 Микрорайон, парковая зона</w:t>
            </w:r>
            <w:proofErr w:type="gramEnd"/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батут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аттракционы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tabs>
                <w:tab w:val="center" w:pos="825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 xml:space="preserve">100 </w:t>
            </w:r>
            <w:proofErr w:type="spellStart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кв.м</w:t>
            </w:r>
            <w:proofErr w:type="spellEnd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.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Земельные участки, государственная собственность на которые не разграничена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весенне-летний период с 1 мая по 30 сентября</w:t>
            </w:r>
          </w:p>
        </w:tc>
      </w:tr>
      <w:tr w:rsidR="00BC321D" w:rsidRPr="00BC321D" w:rsidTr="00BC321D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6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tabs>
                <w:tab w:val="left" w:pos="426"/>
                <w:tab w:val="left" w:pos="5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BC321D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2 Микрорайон, парковая зона</w:t>
            </w:r>
            <w:proofErr w:type="gramEnd"/>
          </w:p>
        </w:tc>
        <w:tc>
          <w:tcPr>
            <w:tcW w:w="1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Сборно-разборные сооружения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аттракционы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tabs>
                <w:tab w:val="center" w:pos="825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 xml:space="preserve">100 </w:t>
            </w:r>
            <w:proofErr w:type="spellStart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кв.м</w:t>
            </w:r>
            <w:proofErr w:type="spellEnd"/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.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Земельные участки, государственная собственность на которые не разграничена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C321D" w:rsidRPr="00BC321D" w:rsidRDefault="00BC321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BC321D"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  <w:t>весенне-летний период с 1 мая по 30 сентября</w:t>
            </w:r>
          </w:p>
        </w:tc>
      </w:tr>
    </w:tbl>
    <w:p w:rsidR="00BC321D" w:rsidRPr="00BC321D" w:rsidRDefault="00BC321D" w:rsidP="00BC321D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BC321D">
        <w:rPr>
          <w:rFonts w:ascii="Times New Roman" w:eastAsia="Times New Roman" w:hAnsi="Times New Roman" w:cs="Times New Roman"/>
          <w:color w:val="22272F"/>
          <w:sz w:val="18"/>
          <w:szCs w:val="18"/>
        </w:rPr>
        <w:t> </w:t>
      </w:r>
    </w:p>
    <w:p w:rsidR="00BC321D" w:rsidRDefault="00BC321D" w:rsidP="00BC321D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 w:rsidRPr="00BC321D">
        <w:rPr>
          <w:rFonts w:ascii="Times New Roman" w:hAnsi="Times New Roman" w:cs="Times New Roman"/>
          <w:sz w:val="18"/>
          <w:szCs w:val="18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Мордовия, разместить на официальном сайте органов местного самоуправления Дубенского муниципального района </w:t>
      </w:r>
      <w:hyperlink r:id="rId38" w:history="1">
        <w:r w:rsidRPr="00BC321D">
          <w:rPr>
            <w:rStyle w:val="a7"/>
            <w:rFonts w:ascii="Times New Roman" w:hAnsi="Times New Roman" w:cs="Times New Roman"/>
            <w:sz w:val="18"/>
            <w:szCs w:val="18"/>
          </w:rPr>
          <w:t>http://</w:t>
        </w:r>
        <w:r w:rsidRPr="00BC321D">
          <w:rPr>
            <w:rStyle w:val="a7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Pr="00BC321D">
          <w:rPr>
            <w:rStyle w:val="a7"/>
            <w:rFonts w:ascii="Times New Roman" w:hAnsi="Times New Roman" w:cs="Times New Roman"/>
            <w:sz w:val="18"/>
            <w:szCs w:val="18"/>
          </w:rPr>
          <w:t>.dubenki.e-mordovia.ru</w:t>
        </w:r>
      </w:hyperlink>
      <w:r w:rsidRPr="00BC321D">
        <w:rPr>
          <w:rFonts w:ascii="Times New Roman" w:hAnsi="Times New Roman" w:cs="Times New Roman"/>
          <w:sz w:val="18"/>
          <w:szCs w:val="18"/>
        </w:rPr>
        <w:t>.</w:t>
      </w:r>
    </w:p>
    <w:p w:rsidR="00BC321D" w:rsidRPr="00BC321D" w:rsidRDefault="00BC321D" w:rsidP="00F22D09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3. </w:t>
      </w:r>
      <w:r w:rsidRPr="00BC321D">
        <w:rPr>
          <w:rFonts w:ascii="Times New Roman" w:hAnsi="Times New Roman" w:cs="Times New Roman"/>
          <w:sz w:val="18"/>
          <w:szCs w:val="18"/>
        </w:rPr>
        <w:t>Настоящее постановление вступает с момента официального опубликования.</w:t>
      </w:r>
    </w:p>
    <w:p w:rsidR="00BC321D" w:rsidRPr="00BC321D" w:rsidRDefault="00BC321D" w:rsidP="00BC321D">
      <w:pPr>
        <w:spacing w:after="0" w:line="240" w:lineRule="auto"/>
        <w:ind w:left="-57"/>
        <w:rPr>
          <w:rFonts w:ascii="Times New Roman" w:hAnsi="Times New Roman" w:cs="Times New Roman"/>
          <w:sz w:val="18"/>
          <w:szCs w:val="18"/>
        </w:rPr>
      </w:pPr>
    </w:p>
    <w:p w:rsidR="00BC321D" w:rsidRPr="00BC321D" w:rsidRDefault="00BC321D" w:rsidP="00BC321D">
      <w:pPr>
        <w:spacing w:after="0" w:line="240" w:lineRule="auto"/>
        <w:ind w:left="-57"/>
        <w:rPr>
          <w:rFonts w:ascii="Times New Roman" w:hAnsi="Times New Roman" w:cs="Times New Roman"/>
          <w:sz w:val="18"/>
          <w:szCs w:val="18"/>
        </w:rPr>
      </w:pPr>
      <w:r w:rsidRPr="00BC321D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BC321D" w:rsidRPr="00BC321D" w:rsidRDefault="00BC321D" w:rsidP="00BC321D">
      <w:pPr>
        <w:spacing w:after="0" w:line="240" w:lineRule="auto"/>
        <w:ind w:left="-57"/>
        <w:rPr>
          <w:rFonts w:ascii="Times New Roman" w:hAnsi="Times New Roman" w:cs="Times New Roman"/>
          <w:sz w:val="18"/>
          <w:szCs w:val="18"/>
        </w:rPr>
      </w:pPr>
      <w:r w:rsidRPr="00BC321D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        Нефедов В.Н.</w:t>
      </w:r>
    </w:p>
    <w:p w:rsidR="00F22D09" w:rsidRDefault="00F22D09" w:rsidP="00F22D09">
      <w:pPr>
        <w:rPr>
          <w:b/>
        </w:rPr>
      </w:pPr>
    </w:p>
    <w:p w:rsid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2D09">
        <w:rPr>
          <w:rFonts w:ascii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F22D09">
        <w:rPr>
          <w:rFonts w:ascii="Times New Roman" w:hAnsi="Times New Roman" w:cs="Times New Roman"/>
          <w:b/>
          <w:bCs/>
          <w:sz w:val="18"/>
          <w:szCs w:val="18"/>
        </w:rPr>
        <w:t>РЕСПУБЛИКА МОРДОВИЯ</w:t>
      </w:r>
    </w:p>
    <w:p w:rsidR="00F22D09" w:rsidRPr="00F22D09" w:rsidRDefault="00F22D09" w:rsidP="00F22D09">
      <w:pPr>
        <w:pStyle w:val="a8"/>
        <w:spacing w:after="0"/>
        <w:contextualSpacing/>
        <w:jc w:val="center"/>
        <w:outlineLvl w:val="7"/>
        <w:rPr>
          <w:b/>
          <w:bCs/>
          <w:sz w:val="18"/>
          <w:szCs w:val="18"/>
        </w:rPr>
      </w:pPr>
    </w:p>
    <w:p w:rsidR="00F22D09" w:rsidRPr="00F22D09" w:rsidRDefault="00F22D09" w:rsidP="00F22D09">
      <w:pPr>
        <w:pStyle w:val="a8"/>
        <w:spacing w:after="0"/>
        <w:contextualSpacing/>
        <w:jc w:val="center"/>
        <w:outlineLvl w:val="7"/>
        <w:rPr>
          <w:sz w:val="18"/>
          <w:szCs w:val="18"/>
        </w:rPr>
      </w:pPr>
      <w:r w:rsidRPr="00F22D09">
        <w:rPr>
          <w:b/>
          <w:bCs/>
          <w:sz w:val="18"/>
          <w:szCs w:val="18"/>
        </w:rPr>
        <w:t>ПОСТАНОВЛЕНИЕ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04.04.2022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№180</w:t>
      </w:r>
    </w:p>
    <w:p w:rsidR="00F22D09" w:rsidRPr="00F22D09" w:rsidRDefault="00F22D09" w:rsidP="00F22D09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</w:p>
    <w:p w:rsidR="00F22D09" w:rsidRPr="00F22D09" w:rsidRDefault="00F22D09" w:rsidP="00F22D09">
      <w:pPr>
        <w:tabs>
          <w:tab w:val="left" w:pos="8385"/>
        </w:tabs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22D09" w:rsidRDefault="00F22D09" w:rsidP="00F22D09">
      <w:pPr>
        <w:pStyle w:val="a8"/>
        <w:contextualSpacing/>
        <w:jc w:val="center"/>
        <w:rPr>
          <w:sz w:val="18"/>
          <w:szCs w:val="18"/>
        </w:rPr>
      </w:pPr>
      <w:r w:rsidRPr="00F22D09">
        <w:rPr>
          <w:sz w:val="18"/>
          <w:szCs w:val="18"/>
        </w:rPr>
        <w:t xml:space="preserve">О проведении  открытого  аукциона на право заключения договора  на размещение </w:t>
      </w:r>
      <w:proofErr w:type="gramStart"/>
      <w:r w:rsidRPr="00F22D09">
        <w:rPr>
          <w:sz w:val="18"/>
          <w:szCs w:val="18"/>
        </w:rPr>
        <w:t>нестационарных</w:t>
      </w:r>
      <w:proofErr w:type="gramEnd"/>
      <w:r w:rsidRPr="00F22D09">
        <w:rPr>
          <w:sz w:val="18"/>
          <w:szCs w:val="18"/>
        </w:rPr>
        <w:t xml:space="preserve"> </w:t>
      </w:r>
    </w:p>
    <w:p w:rsidR="00F22D09" w:rsidRPr="00F22D09" w:rsidRDefault="00F22D09" w:rsidP="00F22D09">
      <w:pPr>
        <w:pStyle w:val="a8"/>
        <w:contextualSpacing/>
        <w:jc w:val="center"/>
        <w:rPr>
          <w:sz w:val="18"/>
          <w:szCs w:val="18"/>
        </w:rPr>
      </w:pPr>
      <w:r w:rsidRPr="00F22D09">
        <w:rPr>
          <w:sz w:val="18"/>
          <w:szCs w:val="18"/>
        </w:rPr>
        <w:t xml:space="preserve">торговых объектов на территории муниципального образования </w:t>
      </w:r>
      <w:proofErr w:type="spellStart"/>
      <w:r w:rsidRPr="00F22D09">
        <w:rPr>
          <w:sz w:val="18"/>
          <w:szCs w:val="18"/>
        </w:rPr>
        <w:t>Дубенское</w:t>
      </w:r>
      <w:proofErr w:type="spellEnd"/>
      <w:r w:rsidRPr="00F22D09">
        <w:rPr>
          <w:sz w:val="18"/>
          <w:szCs w:val="18"/>
        </w:rPr>
        <w:t xml:space="preserve"> сельское поселение</w:t>
      </w:r>
    </w:p>
    <w:p w:rsidR="00F22D09" w:rsidRPr="00F22D09" w:rsidRDefault="00F22D09" w:rsidP="00F22D09">
      <w:pPr>
        <w:shd w:val="clear" w:color="auto" w:fill="FFFFFF"/>
        <w:spacing w:line="240" w:lineRule="auto"/>
        <w:ind w:firstLine="426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2D09">
        <w:rPr>
          <w:rFonts w:ascii="Times New Roman" w:hAnsi="Times New Roman" w:cs="Times New Roman"/>
          <w:sz w:val="18"/>
          <w:szCs w:val="18"/>
        </w:rPr>
        <w:t xml:space="preserve">Руководствуясь </w:t>
      </w:r>
      <w:r w:rsidRPr="00F22D09">
        <w:rPr>
          <w:rFonts w:ascii="Times New Roman" w:hAnsi="Times New Roman" w:cs="Times New Roman"/>
          <w:color w:val="000000"/>
          <w:sz w:val="18"/>
          <w:szCs w:val="18"/>
        </w:rPr>
        <w:t xml:space="preserve">Федеральным законом от 28.12.2009 № 381-ФЗ «Об основах государственного регулирования торговой деятельности в Российской Федерации», Федеральным законом от 06.10.2003 № 131-ФЗ «Об общих принципах организации  местного самоуправления в Российской Федерации», Постановлением администрации Дубенского муниципального района РМ от 06.02.2020г №72 «Об утверждении </w:t>
      </w:r>
      <w:r w:rsidRPr="00F22D09">
        <w:rPr>
          <w:rFonts w:ascii="Times New Roman" w:hAnsi="Times New Roman" w:cs="Times New Roman"/>
          <w:sz w:val="18"/>
          <w:szCs w:val="18"/>
        </w:rPr>
        <w:t>Положения о проведении аукциона по продаже права на заключение договора на размещение нестационарного объекта торговли на территории Дубенского сельского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поселения</w:t>
      </w:r>
      <w:r w:rsidRPr="00F22D09">
        <w:rPr>
          <w:rFonts w:ascii="Times New Roman" w:hAnsi="Times New Roman" w:cs="Times New Roman"/>
          <w:color w:val="000000"/>
          <w:sz w:val="18"/>
          <w:szCs w:val="18"/>
        </w:rPr>
        <w:t>», Постановлением администрации Дубенского муниципального района РМ от 06.02.2020г №71 «Об утверждении схемы размещения нестационарных объектов торговли на территории Дубенского сельского поселения»</w:t>
      </w:r>
      <w:r w:rsidRPr="00F22D09">
        <w:rPr>
          <w:rFonts w:ascii="Times New Roman" w:hAnsi="Times New Roman" w:cs="Times New Roman"/>
          <w:sz w:val="18"/>
          <w:szCs w:val="18"/>
        </w:rPr>
        <w:t>, администрация Дубенского муниципального района</w:t>
      </w:r>
      <w:r w:rsidRPr="00F22D09">
        <w:rPr>
          <w:rFonts w:ascii="Times New Roman" w:hAnsi="Times New Roman" w:cs="Times New Roman"/>
          <w:bCs/>
          <w:sz w:val="18"/>
          <w:szCs w:val="18"/>
        </w:rPr>
        <w:t xml:space="preserve"> от имени   М</w:t>
      </w:r>
      <w:r w:rsidRPr="00F22D09">
        <w:rPr>
          <w:rFonts w:ascii="Times New Roman" w:hAnsi="Times New Roman" w:cs="Times New Roman"/>
          <w:sz w:val="18"/>
          <w:szCs w:val="18"/>
        </w:rPr>
        <w:t xml:space="preserve">униципального образования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сельское поселение,</w:t>
      </w:r>
      <w:r w:rsidRPr="00F22D09">
        <w:rPr>
          <w:rFonts w:ascii="Times New Roman" w:hAnsi="Times New Roman" w:cs="Times New Roman"/>
          <w:bCs/>
          <w:sz w:val="18"/>
          <w:szCs w:val="18"/>
        </w:rPr>
        <w:t xml:space="preserve"> постановляет:</w:t>
      </w:r>
    </w:p>
    <w:p w:rsidR="00F22D09" w:rsidRPr="00F22D09" w:rsidRDefault="00F22D09" w:rsidP="00F22D09">
      <w:pPr>
        <w:tabs>
          <w:tab w:val="left" w:pos="0"/>
          <w:tab w:val="left" w:pos="426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1. </w:t>
      </w:r>
      <w:r w:rsidRPr="00F22D09">
        <w:rPr>
          <w:rFonts w:ascii="Times New Roman" w:hAnsi="Times New Roman" w:cs="Times New Roman"/>
          <w:sz w:val="18"/>
          <w:szCs w:val="18"/>
        </w:rPr>
        <w:t>Провести открытый,  по  составу   участников   и  форме подачи предложений  о  цене,  аукцион</w:t>
      </w:r>
      <w:r w:rsidRPr="00F22D0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22D09">
        <w:rPr>
          <w:rFonts w:ascii="Times New Roman" w:hAnsi="Times New Roman" w:cs="Times New Roman"/>
          <w:sz w:val="18"/>
          <w:szCs w:val="18"/>
        </w:rPr>
        <w:t xml:space="preserve">на право заключения  договора  на размещение нестационарных торговых объектов на территории муниципального образования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сельское поселение:</w:t>
      </w:r>
    </w:p>
    <w:p w:rsidR="00F22D09" w:rsidRPr="00F22D09" w:rsidRDefault="00F22D09" w:rsidP="00F22D09">
      <w:pPr>
        <w:tabs>
          <w:tab w:val="left" w:pos="426"/>
          <w:tab w:val="left" w:pos="560"/>
        </w:tabs>
        <w:spacing w:line="240" w:lineRule="auto"/>
        <w:ind w:left="45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- </w:t>
      </w:r>
      <w:r w:rsidRPr="00F22D09">
        <w:rPr>
          <w:rFonts w:ascii="Times New Roman" w:hAnsi="Times New Roman" w:cs="Times New Roman"/>
          <w:bCs/>
          <w:sz w:val="18"/>
          <w:szCs w:val="18"/>
        </w:rPr>
        <w:t>Лот №1 –</w:t>
      </w:r>
      <w:r w:rsidRPr="00F22D0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22D09">
        <w:rPr>
          <w:rFonts w:ascii="Times New Roman" w:hAnsi="Times New Roman" w:cs="Times New Roman"/>
          <w:sz w:val="18"/>
          <w:szCs w:val="18"/>
        </w:rPr>
        <w:t xml:space="preserve">Торговое место (общественное питание) для размещения нестационарного торгового объекта (специально оборудованный автоприцеп), площадью 8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., расположенное по адресу: Республика Мордовия, Дубенский район, с. Дубенки, ул.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Жадейкина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(приблизительно в 15 метрах на юг от дома №19 по ул. Центральная).</w:t>
      </w:r>
    </w:p>
    <w:p w:rsidR="00F22D09" w:rsidRPr="00F22D09" w:rsidRDefault="00F22D09" w:rsidP="00F22D09">
      <w:pPr>
        <w:tabs>
          <w:tab w:val="left" w:pos="426"/>
          <w:tab w:val="left" w:pos="560"/>
        </w:tabs>
        <w:spacing w:line="240" w:lineRule="auto"/>
        <w:ind w:left="45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Лот №2</w:t>
      </w:r>
      <w:r w:rsidRPr="00F22D09">
        <w:rPr>
          <w:rFonts w:ascii="Times New Roman" w:hAnsi="Times New Roman" w:cs="Times New Roman"/>
          <w:b/>
          <w:sz w:val="18"/>
          <w:szCs w:val="18"/>
        </w:rPr>
        <w:t xml:space="preserve"> –  </w:t>
      </w:r>
      <w:r w:rsidRPr="00F22D09">
        <w:rPr>
          <w:rFonts w:ascii="Times New Roman" w:hAnsi="Times New Roman" w:cs="Times New Roman"/>
          <w:sz w:val="18"/>
          <w:szCs w:val="18"/>
        </w:rPr>
        <w:t xml:space="preserve">Торговое место (продовольственные товары) для размещения нестационарного торгового объекта (киоск), площадью 11,3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., расположенное по адресу: Республика Мордовия, Дубенский район, с. Дубенки, ул. Центральная (приблизительно в 18 метрах на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юго- восток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от дома №24 по ул. Центральная).</w:t>
      </w:r>
      <w:r w:rsidRPr="00F22D0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F22D09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F22D09" w:rsidRPr="00F22D09" w:rsidRDefault="00F22D09" w:rsidP="00F22D09">
      <w:pPr>
        <w:tabs>
          <w:tab w:val="left" w:pos="426"/>
          <w:tab w:val="left" w:pos="560"/>
        </w:tabs>
        <w:spacing w:line="240" w:lineRule="auto"/>
        <w:ind w:left="45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Лот№3- Торговое место (аттракционы) для размещения нестационарного торгового объекта (батут), площадью 100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., расположенное по адресу: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Республика Мордовия, Дубенский район, с. Дубенки, ул. 2 Микрорайон, парковая зона.</w:t>
      </w:r>
      <w:proofErr w:type="gramEnd"/>
    </w:p>
    <w:p w:rsidR="00F22D09" w:rsidRDefault="00F22D09" w:rsidP="00F22D09">
      <w:pPr>
        <w:tabs>
          <w:tab w:val="left" w:pos="426"/>
          <w:tab w:val="left" w:pos="560"/>
        </w:tabs>
        <w:spacing w:line="240" w:lineRule="auto"/>
        <w:ind w:left="45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Лот№4- Торговое место (аттракционы) для размещения нестационарного торгового объекта (сборно-разборные сооружения), площадью 100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., расположенное по адресу: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Республика Мордовия, Дубенский район, с. Дубенки, ул. 2 Микрорайон, парковая зона.</w:t>
      </w:r>
      <w:proofErr w:type="gramEnd"/>
    </w:p>
    <w:p w:rsidR="00F22D09" w:rsidRDefault="00F22D09" w:rsidP="00F22D09">
      <w:pPr>
        <w:tabs>
          <w:tab w:val="left" w:pos="426"/>
          <w:tab w:val="left" w:pos="560"/>
        </w:tabs>
        <w:spacing w:line="240" w:lineRule="auto"/>
        <w:ind w:left="45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2. Утвердить  аукционную  докум</w:t>
      </w:r>
      <w:r>
        <w:rPr>
          <w:rFonts w:ascii="Times New Roman" w:hAnsi="Times New Roman" w:cs="Times New Roman"/>
          <w:sz w:val="18"/>
          <w:szCs w:val="18"/>
        </w:rPr>
        <w:t xml:space="preserve">ентацию  открытого  аукциона </w:t>
      </w:r>
      <w:r w:rsidRPr="00F22D09">
        <w:rPr>
          <w:rFonts w:ascii="Times New Roman" w:hAnsi="Times New Roman" w:cs="Times New Roman"/>
          <w:sz w:val="18"/>
          <w:szCs w:val="18"/>
        </w:rPr>
        <w:t xml:space="preserve">по продаже права  на заключения  договора  на размещение нестационарных торговых объектов на территории муниципального образования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сельское поселение, 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согласно   приложения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№ 1  к  настоящему постановлению.</w:t>
      </w:r>
    </w:p>
    <w:p w:rsidR="00F22D09" w:rsidRDefault="00F22D09" w:rsidP="00F22D09">
      <w:pPr>
        <w:tabs>
          <w:tab w:val="left" w:pos="426"/>
          <w:tab w:val="left" w:pos="560"/>
        </w:tabs>
        <w:spacing w:line="240" w:lineRule="auto"/>
        <w:ind w:left="45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3. </w:t>
      </w:r>
      <w:r w:rsidRPr="00F22D09">
        <w:rPr>
          <w:rFonts w:ascii="Times New Roman" w:hAnsi="Times New Roman" w:cs="Times New Roman"/>
          <w:sz w:val="18"/>
          <w:szCs w:val="18"/>
        </w:rPr>
        <w:t>Начало аукциона назначить на 10 часов 00 минут  19 марта 2020 года в актовом зале администрации Дубенского муниципального района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 xml:space="preserve"> .</w:t>
      </w:r>
      <w:proofErr w:type="gramEnd"/>
    </w:p>
    <w:p w:rsidR="00F22D09" w:rsidRPr="00F22D09" w:rsidRDefault="00F22D09" w:rsidP="00F22D09">
      <w:pPr>
        <w:tabs>
          <w:tab w:val="left" w:pos="426"/>
          <w:tab w:val="left" w:pos="560"/>
        </w:tabs>
        <w:spacing w:line="240" w:lineRule="auto"/>
        <w:ind w:left="45" w:firstLine="425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4. </w:t>
      </w:r>
      <w:r w:rsidRPr="00F22D09">
        <w:rPr>
          <w:rFonts w:ascii="Times New Roman" w:hAnsi="Times New Roman" w:cs="Times New Roman"/>
          <w:sz w:val="18"/>
          <w:szCs w:val="1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района, разместить на официальном сайте органов местного самоуправления Дубенского муниципального района http:\\dubenki.e-mordovia.ru.</w:t>
      </w:r>
    </w:p>
    <w:p w:rsidR="00F22D09" w:rsidRPr="00F22D09" w:rsidRDefault="00F22D09" w:rsidP="00F22D09">
      <w:pPr>
        <w:pStyle w:val="a8"/>
        <w:spacing w:after="0"/>
        <w:contextualSpacing/>
        <w:rPr>
          <w:sz w:val="18"/>
          <w:szCs w:val="18"/>
        </w:rPr>
      </w:pPr>
      <w:r w:rsidRPr="00F22D09">
        <w:rPr>
          <w:sz w:val="18"/>
          <w:szCs w:val="18"/>
        </w:rPr>
        <w:t xml:space="preserve">Глава  Дубенского </w:t>
      </w:r>
    </w:p>
    <w:p w:rsidR="00F22D09" w:rsidRPr="00F22D09" w:rsidRDefault="00F22D09" w:rsidP="00F22D09">
      <w:pPr>
        <w:pStyle w:val="a8"/>
        <w:spacing w:after="0"/>
        <w:contextualSpacing/>
        <w:rPr>
          <w:sz w:val="18"/>
          <w:szCs w:val="18"/>
        </w:rPr>
      </w:pPr>
      <w:r w:rsidRPr="00F22D09">
        <w:rPr>
          <w:sz w:val="18"/>
          <w:szCs w:val="18"/>
        </w:rPr>
        <w:t xml:space="preserve">муниципального района     </w:t>
      </w:r>
      <w:r w:rsidRPr="00F22D09">
        <w:rPr>
          <w:sz w:val="18"/>
          <w:szCs w:val="18"/>
        </w:rPr>
        <w:tab/>
        <w:t xml:space="preserve">         </w:t>
      </w:r>
      <w:r w:rsidRPr="00F22D09">
        <w:rPr>
          <w:sz w:val="18"/>
          <w:szCs w:val="18"/>
        </w:rPr>
        <w:tab/>
        <w:t xml:space="preserve">                                       Нефедов В.Н.</w:t>
      </w:r>
    </w:p>
    <w:p w:rsidR="00F22D09" w:rsidRPr="00F22D09" w:rsidRDefault="00F22D09" w:rsidP="00F22D0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Приложение № 1   </w:t>
      </w:r>
    </w:p>
    <w:p w:rsidR="00F22D09" w:rsidRPr="00F22D09" w:rsidRDefault="00F22D09" w:rsidP="00F22D0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к  постановлению  главы администрации </w:t>
      </w:r>
    </w:p>
    <w:p w:rsidR="00F22D09" w:rsidRPr="00F22D09" w:rsidRDefault="00F22D09" w:rsidP="00F22D0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Дубенского муниципального района</w:t>
      </w:r>
    </w:p>
    <w:p w:rsidR="00F22D09" w:rsidRPr="00F22D09" w:rsidRDefault="00F22D09" w:rsidP="00F22D0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от 04.04.2022г. №  </w:t>
      </w:r>
    </w:p>
    <w:p w:rsidR="00F22D09" w:rsidRPr="00F22D09" w:rsidRDefault="00F22D09" w:rsidP="00F22D09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2D09">
        <w:rPr>
          <w:rFonts w:ascii="Times New Roman" w:hAnsi="Times New Roman" w:cs="Times New Roman"/>
          <w:b/>
          <w:sz w:val="18"/>
          <w:szCs w:val="18"/>
        </w:rPr>
        <w:t xml:space="preserve">Аукционная  документация </w:t>
      </w: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2D09">
        <w:rPr>
          <w:rFonts w:ascii="Times New Roman" w:hAnsi="Times New Roman" w:cs="Times New Roman"/>
          <w:b/>
          <w:sz w:val="18"/>
          <w:szCs w:val="18"/>
        </w:rPr>
        <w:t xml:space="preserve"> открытого  аукциона     по продаже права  на заключения  договора  на размещение нестационарных торговых объектов на территории муниципального образования </w:t>
      </w:r>
      <w:proofErr w:type="spellStart"/>
      <w:r w:rsidRPr="00F22D09">
        <w:rPr>
          <w:rFonts w:ascii="Times New Roman" w:hAnsi="Times New Roman" w:cs="Times New Roman"/>
          <w:b/>
          <w:sz w:val="18"/>
          <w:szCs w:val="18"/>
        </w:rPr>
        <w:t>Дубенское</w:t>
      </w:r>
      <w:proofErr w:type="spellEnd"/>
      <w:r w:rsidRPr="00F22D09">
        <w:rPr>
          <w:rFonts w:ascii="Times New Roman" w:hAnsi="Times New Roman" w:cs="Times New Roman"/>
          <w:b/>
          <w:sz w:val="18"/>
          <w:szCs w:val="18"/>
        </w:rPr>
        <w:t xml:space="preserve"> сельское поселение</w:t>
      </w:r>
    </w:p>
    <w:p w:rsidR="00F22D09" w:rsidRPr="00F22D09" w:rsidRDefault="00F22D09" w:rsidP="00F22D09">
      <w:pPr>
        <w:tabs>
          <w:tab w:val="left" w:pos="8400"/>
        </w:tabs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  <w:r w:rsidRPr="00F22D09">
        <w:rPr>
          <w:rFonts w:ascii="Times New Roman" w:hAnsi="Times New Roman" w:cs="Times New Roman"/>
          <w:b/>
          <w:sz w:val="18"/>
          <w:szCs w:val="18"/>
        </w:rPr>
        <w:tab/>
      </w:r>
    </w:p>
    <w:p w:rsidR="00F22D09" w:rsidRPr="00F22D09" w:rsidRDefault="00F22D09" w:rsidP="00F22D09">
      <w:pPr>
        <w:numPr>
          <w:ilvl w:val="0"/>
          <w:numId w:val="26"/>
        </w:numPr>
        <w:tabs>
          <w:tab w:val="left" w:pos="42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Организатор торгов – Администрация Дубенского муниципального района Республики Мордовия, 431770, Республика Мордовия, Дубенский район,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>, ул. Денисова, д.4, контактный телефон (83447)2-19-86.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  <w:r w:rsidRPr="00F22D09">
        <w:rPr>
          <w:rFonts w:ascii="Times New Roman" w:hAnsi="Times New Roman" w:cs="Times New Roman"/>
          <w:b/>
          <w:sz w:val="18"/>
          <w:szCs w:val="18"/>
        </w:rPr>
        <w:t xml:space="preserve">         </w:t>
      </w:r>
      <w:r w:rsidRPr="00F22D09">
        <w:rPr>
          <w:rFonts w:ascii="Times New Roman" w:hAnsi="Times New Roman" w:cs="Times New Roman"/>
          <w:sz w:val="18"/>
          <w:szCs w:val="18"/>
        </w:rPr>
        <w:t xml:space="preserve">Электронный адрес </w:t>
      </w:r>
      <w:hyperlink r:id="rId39" w:history="1">
        <w:r w:rsidRPr="00F22D09">
          <w:rPr>
            <w:rStyle w:val="a7"/>
            <w:rFonts w:ascii="Times New Roman" w:hAnsi="Times New Roman" w:cs="Times New Roman"/>
            <w:sz w:val="18"/>
            <w:szCs w:val="18"/>
          </w:rPr>
          <w:t>сайта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в сети Интернет, на котором размещена аукционная документация: http:\\dubenki.e-mordovia.ru.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Место размещения, площадь, тип и специализация предполагаемых к установке нестационарных торговых объектов, право на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размещение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которых выставляется на аукцион, а так же срок действия такого права и начальный размер платы за размещение, указаны в приложении.</w:t>
      </w:r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F22D09">
        <w:rPr>
          <w:rFonts w:ascii="Times New Roman" w:hAnsi="Times New Roman" w:cs="Times New Roman"/>
          <w:b/>
          <w:sz w:val="18"/>
          <w:szCs w:val="18"/>
        </w:rPr>
        <w:t>Заявки на участие в аукционе принимаются: с 08.04.2022</w:t>
      </w:r>
      <w:r w:rsidRPr="00F22D09">
        <w:rPr>
          <w:rFonts w:ascii="Times New Roman" w:hAnsi="Times New Roman" w:cs="Times New Roman"/>
          <w:sz w:val="18"/>
          <w:szCs w:val="18"/>
        </w:rPr>
        <w:t xml:space="preserve"> </w:t>
      </w:r>
      <w:r w:rsidRPr="00F22D09">
        <w:rPr>
          <w:rFonts w:ascii="Times New Roman" w:hAnsi="Times New Roman" w:cs="Times New Roman"/>
          <w:b/>
          <w:sz w:val="18"/>
          <w:szCs w:val="18"/>
        </w:rPr>
        <w:t>по 10.05.2022</w:t>
      </w:r>
      <w:r w:rsidRPr="00F22D09">
        <w:rPr>
          <w:rFonts w:ascii="Times New Roman" w:hAnsi="Times New Roman" w:cs="Times New Roman"/>
          <w:sz w:val="18"/>
          <w:szCs w:val="18"/>
        </w:rPr>
        <w:t xml:space="preserve"> с 09 час. 00 мин. до 16 час. 00 мин. ежедневно, кроме субботы, воскресенья и праздничных дней по адресу: 431770, Республика Мордовия, Дубенский район,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>, ул. Денисова, д.4, 2 этаж.</w:t>
      </w:r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b/>
          <w:sz w:val="18"/>
          <w:szCs w:val="18"/>
        </w:rPr>
        <w:t>Рассмотрение заявок, определение участников аукциона состоится: 11.05.2022</w:t>
      </w:r>
      <w:r w:rsidRPr="00F22D09">
        <w:rPr>
          <w:rFonts w:ascii="Times New Roman" w:hAnsi="Times New Roman" w:cs="Times New Roman"/>
          <w:sz w:val="18"/>
          <w:szCs w:val="18"/>
        </w:rPr>
        <w:t xml:space="preserve">. в 10 час. 00 мин. по адресу: 431770, Республика Мордовия, Дубенский район,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>, ул. Денисова, д.4, 2 этаж.</w:t>
      </w:r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F22D09">
        <w:rPr>
          <w:rFonts w:ascii="Times New Roman" w:hAnsi="Times New Roman" w:cs="Times New Roman"/>
          <w:b/>
          <w:sz w:val="18"/>
          <w:szCs w:val="18"/>
        </w:rPr>
        <w:t>Аукцион</w:t>
      </w:r>
      <w:r w:rsidRPr="00F22D09">
        <w:rPr>
          <w:rFonts w:ascii="Times New Roman" w:hAnsi="Times New Roman" w:cs="Times New Roman"/>
          <w:sz w:val="18"/>
          <w:szCs w:val="18"/>
        </w:rPr>
        <w:t xml:space="preserve"> </w:t>
      </w:r>
      <w:r w:rsidRPr="00F22D09">
        <w:rPr>
          <w:rFonts w:ascii="Times New Roman" w:hAnsi="Times New Roman" w:cs="Times New Roman"/>
          <w:b/>
          <w:sz w:val="18"/>
          <w:szCs w:val="18"/>
        </w:rPr>
        <w:t xml:space="preserve">на право размещения нестационарных объектов торговли </w:t>
      </w:r>
      <w:r w:rsidRPr="00F22D09">
        <w:rPr>
          <w:rFonts w:ascii="Times New Roman" w:hAnsi="Times New Roman" w:cs="Times New Roman"/>
          <w:sz w:val="18"/>
          <w:szCs w:val="18"/>
        </w:rPr>
        <w:t xml:space="preserve">состоится по адресу: 431770, Республика Мордовия, Дубенский район,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, ул. Денисова, д.4, 2 этаж, актовый зал администрации </w:t>
      </w:r>
      <w:r w:rsidRPr="00F22D09">
        <w:rPr>
          <w:rFonts w:ascii="Times New Roman" w:hAnsi="Times New Roman" w:cs="Times New Roman"/>
          <w:b/>
          <w:sz w:val="18"/>
          <w:szCs w:val="18"/>
        </w:rPr>
        <w:t>13.05.2022</w:t>
      </w:r>
      <w:r w:rsidRPr="00F22D09">
        <w:rPr>
          <w:rFonts w:ascii="Times New Roman" w:hAnsi="Times New Roman" w:cs="Times New Roman"/>
          <w:sz w:val="18"/>
          <w:szCs w:val="18"/>
        </w:rPr>
        <w:t xml:space="preserve"> </w:t>
      </w:r>
      <w:r w:rsidRPr="00F22D09">
        <w:rPr>
          <w:rFonts w:ascii="Times New Roman" w:hAnsi="Times New Roman" w:cs="Times New Roman"/>
          <w:b/>
          <w:sz w:val="18"/>
          <w:szCs w:val="18"/>
        </w:rPr>
        <w:t xml:space="preserve">в 10 час. 00 мин. </w:t>
      </w:r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Для участия в аукционе необходимо внести задаток в размере 100 (ста) процентов от начального (минимального) размера платы за право на заключение договора по каждому лоту в соответствии с приложением.</w:t>
      </w:r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F22D09">
        <w:rPr>
          <w:rFonts w:ascii="Times New Roman" w:hAnsi="Times New Roman" w:cs="Times New Roman"/>
          <w:sz w:val="18"/>
          <w:szCs w:val="18"/>
        </w:rPr>
        <w:t>Задаток вносится раздельно на счет администрации Дубенского муниципального района РМ по следующим реквизитам:</w:t>
      </w:r>
    </w:p>
    <w:p w:rsidR="00F22D09" w:rsidRPr="00F22D09" w:rsidRDefault="00F22D09" w:rsidP="00F22D09">
      <w:pPr>
        <w:pStyle w:val="a8"/>
        <w:spacing w:after="0"/>
        <w:contextualSpacing/>
        <w:jc w:val="both"/>
        <w:rPr>
          <w:sz w:val="18"/>
          <w:szCs w:val="18"/>
        </w:rPr>
      </w:pPr>
      <w:r w:rsidRPr="00F22D09">
        <w:rPr>
          <w:sz w:val="18"/>
          <w:szCs w:val="18"/>
        </w:rPr>
        <w:t xml:space="preserve">Получатель: </w:t>
      </w:r>
      <w:r w:rsidRPr="00F22D09">
        <w:rPr>
          <w:color w:val="000000"/>
          <w:sz w:val="18"/>
          <w:szCs w:val="18"/>
          <w:lang w:eastAsia="ru-RU"/>
        </w:rPr>
        <w:t xml:space="preserve">УФК по Республике Мордовия (Администрация Дубенского муниципального района Республики Мордовия),  </w:t>
      </w:r>
      <w:r w:rsidRPr="00F22D09">
        <w:rPr>
          <w:sz w:val="18"/>
          <w:szCs w:val="18"/>
        </w:rPr>
        <w:t xml:space="preserve">ЕКС 40102810345370000076, </w:t>
      </w:r>
      <w:proofErr w:type="spellStart"/>
      <w:r w:rsidRPr="00F22D09">
        <w:rPr>
          <w:sz w:val="18"/>
          <w:szCs w:val="18"/>
        </w:rPr>
        <w:t>Каз</w:t>
      </w:r>
      <w:proofErr w:type="spellEnd"/>
      <w:r w:rsidRPr="00F22D09">
        <w:rPr>
          <w:sz w:val="18"/>
          <w:szCs w:val="18"/>
        </w:rPr>
        <w:t>. Счет 03100643000000010900,  БИК 018952501, ИНН - 1306073569, КПП - 130601001, КБК 90311109080100000120, ОКТМО – 89616410. Назначение платежей: задаток для участия в открытом аукционе (с обязательным указанием адреса торгового места, номера лота</w:t>
      </w:r>
      <w:proofErr w:type="gramStart"/>
      <w:r w:rsidRPr="00F22D09">
        <w:rPr>
          <w:sz w:val="18"/>
          <w:szCs w:val="18"/>
        </w:rPr>
        <w:t xml:space="preserve"> )</w:t>
      </w:r>
      <w:proofErr w:type="gramEnd"/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Задаток вносится по каждому лоту отдельно и должны быть перечислены не позднее последнего дня приема заявок на участие в аукционе.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Случаи возврата денежных средств, внесенных в качестве задатков: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- претенденту, письменно уведомившему организатора аукциона об отзыве заявки до истечения срока приема заявок, указанного в извещении о проведен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кциона, в течение 5 (пяти) рабочих дней после получения официального отзыва; 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- претенденту, которому было отказано в признании участником аукциона и в допуске претендента к участию в аукционе (заявка на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участие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в аукционе которого отклонена комиссией), в течение 5 (пяти) рабочих дней со дня принятия комиссией такого решения (подписания протокола);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- участнику аукциона, не выигравшему аукцион, в течение  5 (пяти) рабочих дней с момента подписания протокола;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- участнику аукциона, сделавшему предпоследнее предложение о цене лота в течение 5 (пяти) рабочих дней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с даты заключения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договора с победителем аукциона (если победитель аукциона подписал договор).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При заключении договора с единственным участником, с победителем аукциона, или с участником аукциона, сделавшим предпоследнее предложение о цене лота, сумма внесенного задатка засчитывается в счет платы за право на заключение договора.  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Задаток  не возвращаются в следующих случаях: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- при уклонении (отказе) победителя аукциона, участника аукциона, сделавшего предпоследнее предложение о цене лота от подписания протокола о результатах аукциона;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- при уклонении (отказе) победителя аукциона, участника аукциона, сделавшего предпоследнее предложение о цене лота от заключения в установленный срок договора;</w:t>
      </w:r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2D09">
        <w:rPr>
          <w:rFonts w:ascii="Times New Roman" w:hAnsi="Times New Roman" w:cs="Times New Roman"/>
          <w:sz w:val="18"/>
          <w:szCs w:val="18"/>
        </w:rPr>
        <w:t>- участнику аукциона, в случае, если аукцион признан несостоявшимся (по причине, указанной в пункте 8.9.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 xml:space="preserve">Положения о проведении аукциона по продаже права на заключение договора на размещение нестационарного объекта торговли на территории муниципального образования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сельское поселение, утвержденного постановлением администрации Дубенского муниципального района РМ 06.02.2020г. №72 и единственный участник не воспользовался своим правом на заключение договора, в течение 5 (пяти) рабочих дней со дня принятия комиссией такого решения (подписания протокола).     </w:t>
      </w:r>
      <w:proofErr w:type="gramEnd"/>
    </w:p>
    <w:p w:rsidR="00F22D09" w:rsidRPr="00F22D09" w:rsidRDefault="00F22D09" w:rsidP="00F22D09">
      <w:pPr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Требование о внесении задатка распространяется на всех участников аукциона.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Организатор аукциона имеет право отказаться от проведения аукциона не позднее, чем за 5 (пять) рабочих дней до даты окончания приема заявок.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Организатор аукциона вправе принять решение о внесении изменений в аукционную документацию не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позднее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чем за 5 (пять) рабочих дней до даты окончания приема заявок на участие в аукционе.</w:t>
      </w:r>
    </w:p>
    <w:p w:rsidR="00F22D09" w:rsidRPr="00F22D09" w:rsidRDefault="00F22D09" w:rsidP="00F22D09">
      <w:pPr>
        <w:pStyle w:val="afa"/>
        <w:tabs>
          <w:tab w:val="left" w:pos="1125"/>
        </w:tabs>
        <w:contextualSpacing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 xml:space="preserve">        </w:t>
      </w:r>
      <w:r w:rsidRPr="00F22D09">
        <w:rPr>
          <w:rFonts w:ascii="Times New Roman" w:hAnsi="Times New Roman" w:cs="Times New Roman"/>
          <w:sz w:val="18"/>
          <w:szCs w:val="18"/>
        </w:rPr>
        <w:t>Перед началом аукциона участники проходят предварительную регистрацию. При регистрации участник обязан предъявить паспорт и доверенность на представителя, уполномоченного действовать от имени участника.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Участникам выдаются пронумерованные карточки участника аукциона.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Аукцион проводится последовательно и отдельно по каждому лоту.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Аукцион ведет аукциони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ст в сл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едующем порядке: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- при проведен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кциона вправе присутствовать все участники аукциона или их представители, имеющие надлежащим образом оформленные доверенности, а также с разрешения организатора аукциона представители средств массовой информации;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- аукцион по каждому лоту начинается с оглашения аукционистом номера лота, его наименования, краткой характеристики, начальной цены продажи, «шага аукциона»;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- после объявления начала аукциона и оглашения начальной цены по лоту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заявляется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заявляется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участниками аукциона путем поднятия карточек и ее оглашения; 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- если после троекратного объявления начальной цены ни один из участников аукциона не выразил намерения приобрести право на заключение договора по предложенной цене (не поднял карточку), аукцион признается несостоявшимся.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Победителем аукциона признается участник, предложивший самую высокую цену лота, на которой завершился аукцион.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По завершен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кциона по каждому лоту аукционист объявляет о продаже лота, называет цену, предложенную победителем, номер карточки победителя аукциона, номер карточки участника аукциона, сделавшего предпоследнее предложение о цене аукциона.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Результаты проведения аукциона оформляются протоколом, который подписывается всеми присутствующими членами комиссии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С победителем аукциона заключается договор в течение 10 (десяти) рабочих дней после подписания протокола о результатах аукциона.</w:t>
      </w:r>
    </w:p>
    <w:p w:rsidR="00F22D09" w:rsidRPr="00F22D09" w:rsidRDefault="00F22D09" w:rsidP="00F22D09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Платежный документ с отметкой банка, подтверждающей внесение платы в полном объеме, представляется организатору аукциона и  является неотъемлемым приложением к договору.</w:t>
      </w:r>
    </w:p>
    <w:p w:rsidR="00F22D09" w:rsidRPr="00F22D09" w:rsidRDefault="00F22D09" w:rsidP="00F22D09">
      <w:pPr>
        <w:widowControl w:val="0"/>
        <w:autoSpaceDE w:val="0"/>
        <w:autoSpaceDN w:val="0"/>
        <w:adjustRightInd w:val="0"/>
        <w:spacing w:line="240" w:lineRule="auto"/>
        <w:ind w:firstLine="70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2D09">
        <w:rPr>
          <w:rFonts w:ascii="Times New Roman" w:hAnsi="Times New Roman" w:cs="Times New Roman"/>
          <w:sz w:val="18"/>
          <w:szCs w:val="18"/>
        </w:rPr>
        <w:t>Организатор аукциона в случаях, если аукцион был признан несостоявшимся и по его результатам не заключен договор, либо если победитель аукциона и участник аукциона, сделавший предпоследнее предложение о цене аукциона, признаны уклонившимися от заключения договора, либо если договор досрочно расторгнут,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или о внесении в нее изменений. </w:t>
      </w:r>
    </w:p>
    <w:p w:rsidR="00F22D09" w:rsidRPr="00F22D09" w:rsidRDefault="00F22D09" w:rsidP="00F22D0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Перечень</w:t>
      </w: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торговых мест, выставляемых на открытый аукцион</w:t>
      </w: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03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852"/>
        <w:gridCol w:w="1843"/>
        <w:gridCol w:w="993"/>
        <w:gridCol w:w="991"/>
        <w:gridCol w:w="1134"/>
        <w:gridCol w:w="993"/>
        <w:gridCol w:w="991"/>
        <w:gridCol w:w="708"/>
        <w:gridCol w:w="851"/>
      </w:tblGrid>
      <w:tr w:rsidR="00F22D09" w:rsidRPr="00F22D09" w:rsidTr="00F22D09">
        <w:trPr>
          <w:trHeight w:val="9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№ в схеме </w:t>
            </w:r>
            <w:proofErr w:type="spellStart"/>
            <w:proofErr w:type="gram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разме-щения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Место размещения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Тип </w:t>
            </w:r>
            <w:proofErr w:type="spellStart"/>
            <w:proofErr w:type="gram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объек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-та</w:t>
            </w:r>
            <w:proofErr w:type="gram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торговли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ind w:left="-123" w:right="-108" w:firstLine="15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  <w:proofErr w:type="spellStart"/>
            <w:proofErr w:type="gram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нестацио-нарного</w:t>
            </w:r>
            <w:proofErr w:type="spellEnd"/>
            <w:proofErr w:type="gram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торго-вого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объекта, </w:t>
            </w:r>
          </w:p>
          <w:p w:rsidR="00F22D09" w:rsidRPr="00F22D09" w:rsidRDefault="00F22D09" w:rsidP="00F22D09">
            <w:pPr>
              <w:suppressAutoHyphens/>
              <w:spacing w:line="240" w:lineRule="auto"/>
              <w:ind w:left="-123" w:right="-108" w:firstLine="15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Период </w:t>
            </w:r>
            <w:proofErr w:type="spellStart"/>
            <w:proofErr w:type="gram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функционирова-ния</w:t>
            </w:r>
            <w:proofErr w:type="spellEnd"/>
            <w:proofErr w:type="gram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неста-ционар-ного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торго-вого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объекта, срок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-вора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proofErr w:type="gram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Началь-ный</w:t>
            </w:r>
            <w:proofErr w:type="spellEnd"/>
            <w:proofErr w:type="gram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размер платы за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разме-щение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(за весь период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дейст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-вия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дого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-вора)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Задаток, 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Шаг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аук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цио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-на,</w:t>
            </w:r>
          </w:p>
          <w:p w:rsidR="00F22D09" w:rsidRPr="00F22D09" w:rsidRDefault="00F22D09" w:rsidP="00F22D09">
            <w:pPr>
              <w:suppressAutoHyphens/>
              <w:spacing w:line="240" w:lineRule="auto"/>
              <w:ind w:left="-108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Дата и время проведения аукциона</w:t>
            </w:r>
          </w:p>
        </w:tc>
      </w:tr>
      <w:tr w:rsidR="00F22D09" w:rsidRPr="00F22D09" w:rsidTr="00F22D09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F22D09" w:rsidRPr="00F22D09" w:rsidTr="00F22D09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tabs>
                <w:tab w:val="left" w:pos="426"/>
                <w:tab w:val="left" w:pos="560"/>
              </w:tabs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Дубенский район, с. Дубенки, ул. </w:t>
            </w:r>
            <w:proofErr w:type="spell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Жадейкина</w:t>
            </w:r>
            <w:proofErr w:type="spellEnd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 xml:space="preserve"> (приблизительно в 15 метрах на юг от дома №19 по ул. Центральная).</w:t>
            </w:r>
          </w:p>
          <w:p w:rsidR="00F22D09" w:rsidRPr="00F22D09" w:rsidRDefault="00F22D09" w:rsidP="00F22D09">
            <w:pPr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специально оборудованный автоприцеп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 8,0 </w:t>
            </w:r>
            <w:proofErr w:type="spellStart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кв.м</w:t>
            </w:r>
            <w:proofErr w:type="spellEnd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12 месяцев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3952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3952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2022 10.00</w:t>
            </w:r>
          </w:p>
        </w:tc>
      </w:tr>
      <w:tr w:rsidR="00F22D09" w:rsidRPr="00F22D09" w:rsidTr="00F22D09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tabs>
                <w:tab w:val="left" w:pos="426"/>
                <w:tab w:val="left" w:pos="560"/>
              </w:tabs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Центральная (приблизительно в 18 метрах на юго-восток от дома №24 по ул. Центральная).</w:t>
            </w:r>
          </w:p>
          <w:p w:rsidR="00F22D09" w:rsidRPr="00F22D09" w:rsidRDefault="00F22D09" w:rsidP="00F22D09">
            <w:pPr>
              <w:tabs>
                <w:tab w:val="left" w:pos="426"/>
                <w:tab w:val="left" w:pos="560"/>
              </w:tabs>
              <w:suppressAutoHyphens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 киоск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tabs>
                <w:tab w:val="center" w:pos="825"/>
              </w:tabs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 11,3 </w:t>
            </w:r>
            <w:proofErr w:type="spellStart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кв.м</w:t>
            </w:r>
            <w:proofErr w:type="spellEnd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12 месяцев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5582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5582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2022 10.10</w:t>
            </w:r>
          </w:p>
        </w:tc>
      </w:tr>
      <w:tr w:rsidR="00F22D09" w:rsidRPr="00F22D09" w:rsidTr="00F22D09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tabs>
                <w:tab w:val="left" w:pos="426"/>
                <w:tab w:val="left" w:pos="560"/>
              </w:tabs>
              <w:spacing w:line="240" w:lineRule="auto"/>
              <w:ind w:left="45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2 Микрорайон, парковая зона.</w:t>
            </w:r>
            <w:proofErr w:type="gramEnd"/>
          </w:p>
          <w:p w:rsidR="00F22D09" w:rsidRPr="00F22D09" w:rsidRDefault="00F22D09" w:rsidP="00F22D09">
            <w:pPr>
              <w:tabs>
                <w:tab w:val="left" w:pos="426"/>
                <w:tab w:val="left" w:pos="560"/>
              </w:tabs>
              <w:suppressAutoHyphens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 батут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tabs>
                <w:tab w:val="center" w:pos="825"/>
              </w:tabs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 100,0 </w:t>
            </w:r>
            <w:proofErr w:type="spellStart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кв.м</w:t>
            </w:r>
            <w:proofErr w:type="spellEnd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весенне-летний период с 1 мая по 30 сентября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2022 10.20</w:t>
            </w:r>
          </w:p>
        </w:tc>
      </w:tr>
      <w:tr w:rsidR="00F22D09" w:rsidRPr="00F22D09" w:rsidTr="00F22D09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tabs>
                <w:tab w:val="left" w:pos="426"/>
                <w:tab w:val="left" w:pos="560"/>
              </w:tabs>
              <w:spacing w:line="240" w:lineRule="auto"/>
              <w:ind w:left="45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proofErr w:type="gramStart"/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Республика Мордовия, Дубенский район, с. Дубенки, ул. 2 Микрорайон, парковая зона.</w:t>
            </w:r>
            <w:proofErr w:type="gramEnd"/>
          </w:p>
          <w:p w:rsidR="00F22D09" w:rsidRPr="00F22D09" w:rsidRDefault="00F22D09" w:rsidP="00F22D09">
            <w:pPr>
              <w:tabs>
                <w:tab w:val="left" w:pos="426"/>
                <w:tab w:val="left" w:pos="560"/>
              </w:tabs>
              <w:suppressAutoHyphens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09" w:rsidRPr="00F22D09" w:rsidRDefault="00F22D09" w:rsidP="00F22D09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Сборно-разборные сооружения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tabs>
                <w:tab w:val="center" w:pos="825"/>
              </w:tabs>
              <w:suppressAutoHyphens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22272F"/>
                <w:sz w:val="18"/>
                <w:szCs w:val="18"/>
              </w:rPr>
            </w:pPr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 xml:space="preserve"> 100,0 </w:t>
            </w:r>
            <w:proofErr w:type="spellStart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кв.м</w:t>
            </w:r>
            <w:proofErr w:type="spellEnd"/>
            <w:r w:rsidRPr="00F22D09">
              <w:rPr>
                <w:rFonts w:ascii="Times New Roman" w:hAnsi="Times New Roman" w:cs="Times New Roman"/>
                <w:color w:val="22272F"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весенне-летний период с 1 мая по 30 сентября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4117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uppressAutoHyphens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D09" w:rsidRPr="00F22D09" w:rsidRDefault="00F22D09" w:rsidP="00F22D09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13.05.</w:t>
            </w:r>
          </w:p>
          <w:p w:rsidR="00F22D09" w:rsidRPr="00F22D09" w:rsidRDefault="00F22D09" w:rsidP="00F22D09">
            <w:pPr>
              <w:suppressAutoHyphens/>
              <w:spacing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22D09">
              <w:rPr>
                <w:rFonts w:ascii="Times New Roman" w:hAnsi="Times New Roman" w:cs="Times New Roman"/>
                <w:sz w:val="18"/>
                <w:szCs w:val="18"/>
              </w:rPr>
              <w:t>2022 10.20</w:t>
            </w:r>
          </w:p>
        </w:tc>
      </w:tr>
    </w:tbl>
    <w:p w:rsidR="00F22D09" w:rsidRPr="00F22D09" w:rsidRDefault="00F22D09" w:rsidP="00F22D09">
      <w:pPr>
        <w:tabs>
          <w:tab w:val="left" w:pos="1890"/>
        </w:tabs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Формы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заявок на участие в аукционе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8"/>
        </w:rPr>
        <w:t>(</w:t>
      </w:r>
      <w:r w:rsidRPr="00F22D09">
        <w:rPr>
          <w:rFonts w:ascii="Times New Roman" w:hAnsi="Times New Roman" w:cs="Times New Roman"/>
          <w:sz w:val="18"/>
          <w:szCs w:val="18"/>
        </w:rPr>
        <w:t>Заполняется юридическим лицом</w:t>
      </w:r>
      <w:r>
        <w:rPr>
          <w:rFonts w:ascii="Times New Roman" w:hAnsi="Times New Roman" w:cs="Times New Roman"/>
          <w:sz w:val="18"/>
          <w:szCs w:val="18"/>
        </w:rPr>
        <w:t>)</w:t>
      </w:r>
    </w:p>
    <w:p w:rsidR="00F22D09" w:rsidRDefault="00F22D09" w:rsidP="00F22D09">
      <w:pPr>
        <w:pStyle w:val="afa"/>
        <w:contextualSpacing/>
        <w:jc w:val="center"/>
        <w:rPr>
          <w:rStyle w:val="af"/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Заявка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на участие в аукционе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Изучив данные извещения о проведен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кциона,___________________________________________________________________________________                   (наименование юридического лица)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дает  согласие  на  заключение  договора  на  размещение  нестационарного объекта торговли:________________________________________________________________________________________________________________________________________________________________________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(№ лота, № в схеме размещения, адрес, дата проведения аукциона)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Фирменное  наименование  (наименование),  организационно-правовая 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форма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,И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НН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>, ОГРН, место нахождения, почтовый адрес, контактный телефон:_________________________________________________________________________________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Реквизиты заявителя: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наименование банка _____________________________________________________,</w:t>
      </w:r>
    </w:p>
    <w:p w:rsidR="00F22D09" w:rsidRPr="00F22D09" w:rsidRDefault="00E82EE8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40" w:history="1">
        <w:r w:rsidR="00F22D09" w:rsidRPr="00F22D09">
          <w:rPr>
            <w:rStyle w:val="af6"/>
            <w:rFonts w:ascii="Times New Roman" w:hAnsi="Times New Roman"/>
            <w:sz w:val="18"/>
            <w:szCs w:val="18"/>
          </w:rPr>
          <w:t>БИК</w:t>
        </w:r>
      </w:hyperlink>
      <w:r w:rsidR="00F22D09" w:rsidRPr="00F22D09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ИНН/КПП ________________________________________________________________,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корреспондентский счет 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расчетный счет заявителя________________________________________________.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Настоящей заявкой подтверждаем, что в отношении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(наименование юридического лица)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не  проводится  процедура  ликвидации,  не  имеется решения  арбитражного суда о признании нас банкротом и об  открытии  конкурсного  производства, деятельность  не  приостановлена  в  порядке,  предусмотренном   </w:t>
      </w:r>
      <w:hyperlink r:id="rId41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Кодексом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Российской Федерации об административных правонарушениях.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 (наименование юридического лица)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дает  согласие  на  то,  что   в   случае  признания   нас   победителями аукциона и принятия Уполномоченным органом решения о  заключении  с  нами договора на размещение нестационарного объекта торговли, в случае  отказа от его подписания, нашего уклонения  от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заключения  договора,  внесенные нами суммы задатка и обеспечения заключения договора нам не возвращаются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а перечисляются в доход  бюджета  городского  округа  Саранск.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В случае возврата задатка и / или обеспечения заключения договора 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(наименование юридического лица)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просит вернуть средства по вышеуказанным реквизитам.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Приложение на ___________________________________________________ листах.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               (цифрами и прописью)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Заявитель в лице 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(фамилия, имя, отчество, должность)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2D09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                     (наименование документа)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принимая    решение   об  участии   в  аукционе  по  продаже    права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на</w:t>
      </w:r>
      <w:proofErr w:type="gramEnd"/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размещение нестационарного объекта торговли согласе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на) на  обработку  и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распространение   своих   персональных   данных   при       сохранении их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конфиденциальности в соответствии с </w:t>
      </w:r>
      <w:hyperlink r:id="rId42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Федеральным  законом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от 27.07.2006 г.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№ 152-ФЗ «О персональных данных».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Подпись Заявителя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__________________/_________________________________/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м. п.                  Ф. И. О.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Заполняется физическим лицом</w:t>
      </w: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Заявка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на участие в аукционе</w:t>
      </w:r>
    </w:p>
    <w:p w:rsidR="00F22D09" w:rsidRPr="00F22D09" w:rsidRDefault="00F22D09" w:rsidP="00F22D09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Изучив данные извещения о проведен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кциона, я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__________________________________________________________________________________________________________________________________________________________________________  (Фамилия, имя, отчество, сведения о месте жительства, адрес заявителя,             паспортные данные, контактный телефон, ИНН, ОГРНИП) согласе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а) на заключение договора на размещение нестационарного  объекта торговли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(N лота, N в схеме размещения, адрес, дата проведения аукциона)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Реквизиты заявителя: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наименование банка _____________________________________________________,</w:t>
      </w:r>
    </w:p>
    <w:p w:rsidR="00F22D09" w:rsidRPr="00F22D09" w:rsidRDefault="00E82EE8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43" w:history="1">
        <w:r w:rsidR="00F22D09" w:rsidRPr="00F22D09">
          <w:rPr>
            <w:rStyle w:val="af6"/>
            <w:rFonts w:ascii="Times New Roman" w:hAnsi="Times New Roman"/>
            <w:sz w:val="18"/>
            <w:szCs w:val="18"/>
          </w:rPr>
          <w:t>БИК</w:t>
        </w:r>
      </w:hyperlink>
      <w:r w:rsidR="00F22D09" w:rsidRPr="00F22D09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ИНН/КПП ________________________________________________________________,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корреспондентский счет 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расчетный счет заявителя _______________________________________________.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Настоящей заявкой подтверждаю,  что  в  отношении  меня  не  имеется решения арбитражного суда  о  признании  меня  банкротом  и  об  открытии конкурсного  производства,  деятельность  не  приостановлена  в  порядке, предусмотренном  </w:t>
      </w:r>
      <w:hyperlink r:id="rId44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Кодексом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 Российской   Федерации   об   административных правонарушениях.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Я согласе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н(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а)  с  тем,  что  в  случае  признания  меня  победителем аукциона и принятия Уполномоченным органом решения о заключении  со  мной договора на размещение нестационарного объекта торговли, в  случае  моего отказа  от  его  подписания,  моего  уклонения  от  заключения   договора внесенные мной суммы задатка и обеспечения  заключения  договора   мне не возвращаются, а перечисляются в доход  бюджета городского округа Саранск.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В случае возврата  задатка  и / или  обеспечения  заключения  договора прошу Вас вернуть средства по вышеуказанным реквизитам.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Приложение на ___________________________________________________ листах.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               (цифрами и прописью)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Заявитель в лице ________________________________________________________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________________________________________________________________________,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 (фамилия, имя, отчество, должность)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2D09">
        <w:rPr>
          <w:rFonts w:ascii="Times New Roman" w:hAnsi="Times New Roman" w:cs="Times New Roman"/>
          <w:sz w:val="18"/>
          <w:szCs w:val="18"/>
        </w:rPr>
        <w:t>действующего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______________________________________________,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                                (наименование документа)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принимая  решение  об  участии  в  аукционе  по  продаже    права на размещение нестационарного объекта торговли согласен (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обработку  и распространение   своих   персональных   данных   при       сохранении их конфиденциальности в соответствии с </w:t>
      </w:r>
      <w:hyperlink r:id="rId45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Федеральным  законом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от 27.07.2006 г. № 152-ФЗ «О персональных данных».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Подпись Заявителя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_________________/_________________________________/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  м. п.                       Ф. И. О.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keepNext/>
        <w:keepLines/>
        <w:suppressLineNumbers/>
        <w:spacing w:before="57" w:line="240" w:lineRule="auto"/>
        <w:ind w:left="4320" w:right="283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ДОГОВОР</w:t>
      </w:r>
    </w:p>
    <w:p w:rsidR="00F22D09" w:rsidRPr="00F22D09" w:rsidRDefault="00F22D09" w:rsidP="00F22D09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на размещение нестационарного объекта торговли</w:t>
      </w:r>
    </w:p>
    <w:p w:rsidR="00F22D09" w:rsidRPr="00F22D09" w:rsidRDefault="00F22D09" w:rsidP="00F22D09">
      <w:pPr>
        <w:widowControl w:val="0"/>
        <w:autoSpaceDE w:val="0"/>
        <w:autoSpaceDN w:val="0"/>
        <w:adjustRightInd w:val="0"/>
        <w:spacing w:line="240" w:lineRule="auto"/>
        <w:ind w:firstLine="72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"___" ___________ 20__ г.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Администрация Дубенского муниципального района Республики Мордовия, действующая  от  имени муниципального образования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сельское поселение, именуемая в  дальнейшем, далее - Уполномоченный орган,  в  лице главы Дубенского муниципального района РМ Плешакова С.Г. действующего  на  основании  устава, с одной стороны, и________________________        в       лице    ________________________,</w:t>
      </w:r>
    </w:p>
    <w:p w:rsidR="00F22D09" w:rsidRPr="00F22D09" w:rsidRDefault="00F22D09" w:rsidP="00F22D09">
      <w:pPr>
        <w:pStyle w:val="afa"/>
        <w:tabs>
          <w:tab w:val="left" w:pos="877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действующег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о(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-ей)  на  основании ________________________, именуемое(-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ый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>) в  дальнейшем "Заявитель"/"Победитель аукциона" (подчеркнуть нужное здесь и   далее),  с  другой  стороны,  далее  совместно  именуемые  "Стороны", заключили настоящий договор о нижеследующем: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1. Предмет договора</w:t>
      </w:r>
    </w:p>
    <w:p w:rsidR="00F22D09" w:rsidRPr="00F22D09" w:rsidRDefault="00F22D09" w:rsidP="00F22D09">
      <w:pPr>
        <w:pStyle w:val="afa"/>
        <w:tabs>
          <w:tab w:val="left" w:pos="795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1.1.  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Уполномоченный орган  предоставляет  Заявителю/Победителю аукциона    право    на    размещение  нестационарного  объекта  торговли ________________    (тип)    ________________    (далее   -  Объект)  для осуществления  ________________  (вид  деятельности,  группа  реализуемых товаров)  на  земельном  участке общей площадью ______ кв. м по адресному ориентиру  в  соответствии  со  схемой размещения нестационарных объектов торговли   на  территории  Дубенского сельского поселения  ________________(место  расположения  объекта)  ________________  на  срок с ____________ 20___ года по 20___ года.</w:t>
      </w:r>
      <w:proofErr w:type="gramEnd"/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1.2.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 xml:space="preserve">Настоящий договор заключен в соответствии со </w:t>
      </w:r>
      <w:hyperlink r:id="rId46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схемой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размещения нестационарных    объектов   торговли  на  территории  Дубенского сельского поселения,  утвержденной  </w:t>
      </w:r>
      <w:hyperlink r:id="rId47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постановлением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 Администрации Дубенского муниципального района РМ  от 06.02.2020 года № 71, с победителем аукциона по продаже права  на заключение договора на размещение Объекта (протокол аукциона от ____________  по  лоту  N  ____)/с  единственным  участником  аукциона/со вторым  участником  аукциона при уклонении или отказе победителя аукциона от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заключения договора (подчеркнуть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нужное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).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1.3. Настоящий договор действует с ______________________ 20___ года по _____________________ 20___ года.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2. Права и обязанности Сторон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2.1. Уполномоченный орган вправе:</w:t>
      </w:r>
    </w:p>
    <w:p w:rsidR="00F22D09" w:rsidRPr="00F22D09" w:rsidRDefault="00F22D09" w:rsidP="00F22D09">
      <w:pPr>
        <w:pStyle w:val="afa"/>
        <w:tabs>
          <w:tab w:val="left" w:pos="834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2.1.1.  Осуществлять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выполнением Заявителем/Победителем</w:t>
      </w:r>
      <w:r w:rsidRPr="00F22D09">
        <w:rPr>
          <w:rFonts w:ascii="Times New Roman" w:hAnsi="Times New Roman" w:cs="Times New Roman"/>
          <w:sz w:val="18"/>
          <w:szCs w:val="18"/>
        </w:rPr>
        <w:tab/>
        <w:t xml:space="preserve"> аукциона  условий  настоящего  договора  и требований нормативно-правовых актов,  регулирующих размещение нестационарных объектов торговли (далее - объектов) на территории Дубенского сельского поселения;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2.1.2.  В случаях и порядке, которые установлены настоящим договором и  действующим  законодательством  Российской  Федерации, в одностороннем порядке отказаться от исполнения условий настоящего договора;</w:t>
      </w:r>
    </w:p>
    <w:p w:rsidR="00F22D09" w:rsidRPr="00F22D09" w:rsidRDefault="00F22D09" w:rsidP="00F22D09">
      <w:pPr>
        <w:pStyle w:val="afa"/>
        <w:tabs>
          <w:tab w:val="left" w:pos="7860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2.1.3.   В  случае  досрочного  прекращения  действия  договора  при принятии  органами  местного  самоуправления  администрацией Дубенского муниципального района РМ в установленном порядке решений: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о  необходимости  ремонта  и  (или)  реконструкции  автомобильных дорог,    в  случае  если  нахождение  нестационарного  объекта  торговли препятствует осуществлению указанных работ;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об  использовании  территории, занимаемой нестационарным объектом торговли    для   целей,  связанных  с  развитием  улично-дорожной  сети, размещением  остановок городского общественного транспорта, оборудованием бордюров, организацией парковочных карманов;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о  размещении объектов капитального строительства регионального и муниципального  значения  нестационарные объекты торговли по согласованию с    Уполномоченным    органом  подлежат  переносу  на  свободные  места, предусмотренные  схемой  размещения нестационарных объектов торговли, без проведения    аукциона   по  продаже  права  на  заключение  договора  на размещение  нестационарного объекта торговли в пределах оставшегося срока действия договора.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2.2.  Уполномоченный  орган обязан предоставить Заявителю/Победителю аукциона  право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 xml:space="preserve">на размещение Объекта в соответствии со </w:t>
      </w:r>
      <w:hyperlink r:id="rId48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схемой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размещения нестационарных  объектов торговли на территории Дубенского сельского поселения по    адресу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,  указанному  в  </w:t>
      </w:r>
      <w:hyperlink r:id="rId49" w:anchor="sub_1421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пункте  1.1</w:t>
        </w:r>
      </w:hyperlink>
      <w:r w:rsidRPr="00F22D09">
        <w:rPr>
          <w:rFonts w:ascii="Times New Roman" w:hAnsi="Times New Roman" w:cs="Times New Roman"/>
          <w:sz w:val="18"/>
          <w:szCs w:val="18"/>
        </w:rPr>
        <w:t>.  настоящего  договора.  Право, предоставленное  Заявителю/Победителю аукциона по настоящему договору, не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>может быть предоставлено Уполномоченным органом другим лицам.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2.3. Заявитель/Победитель аукциона вправе: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2.3.1.    Досрочно   отказаться  от  исполнения  условий  настоящего договора  по  основаниям  и  в  порядке,  которые предусмотрены настоящим договором и действующим законодательством Российской Федерации.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 Заявитель/Победитель аукциона обязан: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2.4.1.  Уведомить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всеми  доступными  способами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(по  телефону,  при личной  встрече  и  т.д.)  контрольно-приемочную  комиссию  об  установке Объекта для проведения осмотра контрольно-приемочной комиссией;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2.4.2.  Использовать  Объект  по назначению, указанному в </w:t>
      </w:r>
      <w:hyperlink r:id="rId50" w:anchor="sub_1421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пункте 1.1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настоящего договора;</w:t>
      </w:r>
    </w:p>
    <w:p w:rsidR="00F22D09" w:rsidRPr="00F22D09" w:rsidRDefault="00F22D09" w:rsidP="00F22D09">
      <w:pPr>
        <w:pStyle w:val="afa"/>
        <w:tabs>
          <w:tab w:val="left" w:pos="814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2.4.3.  Своевременно и полностью внести плату за право на размещение</w:t>
      </w:r>
      <w:r w:rsidRPr="00F22D09">
        <w:rPr>
          <w:rFonts w:ascii="Times New Roman" w:hAnsi="Times New Roman" w:cs="Times New Roman"/>
          <w:sz w:val="18"/>
          <w:szCs w:val="18"/>
        </w:rPr>
        <w:tab/>
        <w:t xml:space="preserve"> Объекта;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2.4.4.    Обеспечить    наличие    трудовых   договоров  с  наемными работниками,  нагрудные  у них знаки с указанием фамилии, имени, отчества и наименования организации;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2.4.5.    Для    обеспечения   санитарной  безопасности,  сохранения благоустройства и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эстетического внешнего вида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производить: 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уборку  территории,  прилегающей  к объектам в радиусе 10 метров, ежедневно (в постоянном режиме);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ремонт и замену пришедших в негодность частей конструкций по мере необходимости, а в случаях угрозы безопасности граждан - незамедлительно;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регулярную  промывку  Объекта,  ежедневную  очистку от наклеенных объявлений и надписей;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  вывоз  мусора  и  иных  отходов,  образовавшихся  в  результате использования    Объекта  не  допускать  загрязнения,  захламления  места размещения Объекта;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2.4.6.  Не  допускать  складирование  товара,  упаковок,  мусора  на элементах благоустройства, крыше Объекта и прилегающей территории;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2.4.7. Соблюдать требования к Объекту: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Объект  должен  быть  изготовлен  в  заводских  условиях.  Монтаж объекта   в  должен  осуществляться  только  из  легких  сборных  несущих конструкций  заводского  изготовления.  Для  изготовления  (модернизации) объекта  и  его  отделки должны применяться современные сертифицированные материалы,  имеющие качественную и прочную (заводскую) окраску, отделку и не  изменяющие  своих  эстетических  и эксплуатационных качеств в течение всего срока эксплуатации Объекта;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      внешний        вид     Объекта    должен    соответствовать архитектурно-художественным  требованиям городского дизайна на протяжении всего  периода  размещения  (без видимых повреждений, аккуратно выкрашен, чистый).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-  Объект  обязан  иметь эстетически оформленную вывеску с указанием фирменного  наименования  (наименования) организации, место ее нахождения (адрес)  и режим ее работы. Индивидуальный предприниматель - информацию о государственной    регистрации  и  наименование  зарегистрировавшего  его органа;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2.4.8.  Обеспечить  сохранение внешнего вида, типа, местоположения и размеров Объекта в течение установленного периода размещения;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2.4.9.  Своевременно демонтировать Объект с установленного места его расположения  согласно  схеме размещения нестационарных объектов торговли и  привести прилегающую к Объекту территорию в первоначальное состояние в течение 5 (пяти) рабочих дней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с даты окончания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срока действия договора;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2.4.10.   В  случае  досрочного  прекращения  действия  договора  по инициативе  Уполномоченного  органа  Объект  подлежит демонтажу субъектом торговли  в течение 5 (пяти) рабочих дней со дня получения им уведомления о  расторжении  договора и (или) публикации соответствующего извещения на </w:t>
      </w:r>
      <w:hyperlink r:id="rId51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официальном  сайте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 Администрации  Дубенского муниципального района РМ,  при этом субъекту торговли не компенсируются понесенные затраты;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2.4.11.  Самостоятельно получать и выполнять технические условия на подключение    нестационарного   объекта  торговли  к  электросетям,  при отсутствии  электроснабжения  обеспечить  нестационарный  объект торговли альтернативным источником электроснабжения (генератором);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2.4.12. Обеспечить  возможность  предоставления услуг потребителю по безналичному расчету.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3. Платежи и расчеты по договору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 3.1.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Размер  платы  за  право  размещения  нестационарного  объекта торговли  определен  (подчеркнуть  нужное):  -  по  результатам  аукциона (протокол  аукциона от ____________ по лоту N ____) - в случае заключения договора  по  итогам  аукциона по продаже права на заключение договора на размещение  Объекта;  - по цене, равной начальному (минимальному) размеру платы  за  право  на заключение договора на размещение Объекта - в случае заключения  договора  с  единственным  участником  аукциона;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-  по цене, следующей  после  предложенного  победителем аукциона по продаже права на заключение    договора    на    размещение  Объекта,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которая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составляет ___________ руб. </w:t>
      </w:r>
    </w:p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3.2.  Плата  за  право  на  заключение  договора подлежит внесению в бюджет  Дубенского сельского поселения единовременно за весь период размещения нестационарного  объекта  торговли в течение 5 (пяти) рабочих дней со дня подписания    протокола  о  результатах  аукциона  по  продаже  права  на заключение договора.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3.3.  Подтверждением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исполнения  обязательства Заявителя/Победителя аукциона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по  уплате  платы  за  право  на  заключение  договора является платежный  документ  с  отметкой  банка,  подтверждающий внесение платы в полном    объеме    за  размещение  Объекта,  и  являющийся  неотъемлемым приложением к договору.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3.4.  Размер  платы  за  право  на заключение договора не может быть изменен по соглашению Сторон.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4. Ответственность Сторон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4.1.    В    случае    неисполнения   или  ненадлежащего  исполнения обязательств  по  настоящему  договору  Стороны  несут  ответственность в соответствии с действующим законодательством Российской Федерации.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4.2.  Стороны  освобождаются  от  обязательств  по договору в случае наступления 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форсмажорных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 обстоятельств  в  соответствии  с  действующим законодательством Российской Федерации.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5. Расторжение договора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5.1.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Договор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может  быть  расторгнут  по  соглашению Сторон или по решению суда.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  Уполномоченный  орган  имеет  право  досрочно  в одностороннем порядке    отказаться   от  исполнения  условий  настоящего  договора  по следующим основаниям: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5.2.1.   Невыполнение  Заявителем/Победителем  аукциона  требований, указанных в </w:t>
      </w:r>
      <w:hyperlink r:id="rId52" w:anchor="sub_24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пункте 2.4</w:t>
        </w:r>
      </w:hyperlink>
      <w:r w:rsidRPr="00F22D09">
        <w:rPr>
          <w:rFonts w:ascii="Times New Roman" w:hAnsi="Times New Roman" w:cs="Times New Roman"/>
          <w:sz w:val="18"/>
          <w:szCs w:val="18"/>
        </w:rPr>
        <w:t>. настоящего договора;</w:t>
      </w:r>
    </w:p>
    <w:p w:rsidR="00F22D09" w:rsidRPr="00F22D09" w:rsidRDefault="00F22D09" w:rsidP="00F22D09">
      <w:pPr>
        <w:pStyle w:val="afa"/>
        <w:tabs>
          <w:tab w:val="left" w:pos="8235"/>
        </w:tabs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5.2.2.   Прекращение  субъектом  торговли  в  установленном  законом</w:t>
      </w:r>
      <w:r w:rsidRPr="00F22D09">
        <w:rPr>
          <w:rFonts w:ascii="Times New Roman" w:hAnsi="Times New Roman" w:cs="Times New Roman"/>
          <w:sz w:val="18"/>
          <w:szCs w:val="18"/>
        </w:rPr>
        <w:tab/>
        <w:t xml:space="preserve"> порядке своей деятельности;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5.2.3. Эксплуатация Объекта без акта контрольно-приемочной комиссии; 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5.2.4.  Выявление  несоответствия  Объекта  требованиям, указанным в договоре,    что    подтверждается    соответствующими   актами  проверок контрольно-приемочной комиссии;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5.2.5.  </w:t>
      </w:r>
      <w:proofErr w:type="spellStart"/>
      <w:r w:rsidRPr="00F22D09">
        <w:rPr>
          <w:rFonts w:ascii="Times New Roman" w:hAnsi="Times New Roman" w:cs="Times New Roman"/>
          <w:sz w:val="18"/>
          <w:szCs w:val="18"/>
        </w:rPr>
        <w:t>Непредъявление</w:t>
      </w:r>
      <w:proofErr w:type="spellEnd"/>
      <w:r w:rsidRPr="00F22D09">
        <w:rPr>
          <w:rFonts w:ascii="Times New Roman" w:hAnsi="Times New Roman" w:cs="Times New Roman"/>
          <w:sz w:val="18"/>
          <w:szCs w:val="18"/>
        </w:rPr>
        <w:t xml:space="preserve">  Объекта  в  течение установленного срока для осмотра контрольно-приемочной комиссии;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5.2.6.   Неосуществление  торговой  деятельности  более  1  (одного) месяца    с  начала  периода,  обозначенного  в  </w:t>
      </w:r>
      <w:hyperlink r:id="rId53" w:anchor="sub_10294" w:history="1">
        <w:r w:rsidRPr="00F22D09">
          <w:rPr>
            <w:rStyle w:val="af6"/>
            <w:rFonts w:ascii="Times New Roman" w:hAnsi="Times New Roman"/>
            <w:sz w:val="18"/>
            <w:szCs w:val="18"/>
          </w:rPr>
          <w:t>пункте  1.3.</w:t>
        </w:r>
      </w:hyperlink>
      <w:r w:rsidRPr="00F22D09">
        <w:rPr>
          <w:rFonts w:ascii="Times New Roman" w:hAnsi="Times New Roman" w:cs="Times New Roman"/>
          <w:sz w:val="18"/>
          <w:szCs w:val="18"/>
        </w:rPr>
        <w:t xml:space="preserve">  настоящего договора,  без  уважительных  причин,  при этом оплаченная сумма за право размещения Объекта субъекту торговли не возвращается;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5.2.7.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Принятие  органами местного самоуправления администрации Дубенского муниципального района РМ  в установленном порядке решений: о необходимости ремонта и (или) реконструкции    автомобильных    дорог,    в    случае  если  нахождение нестационарного  объекта  торговли  препятствует  осуществлению указанных работ;    использовании    территории,  занимаемой  Объектом  для  целей, связанных    с  развитием  улично-дорожной  сети,  размещением  остановок городского     общественного    транспорта,    оборудованием    бордюров, организацией   парковочных  карманов;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размещении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объектов  капитального строительства регионального и муниципального значения;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5.2.8.    Размещение    более  трех  единиц  выносного  холодильного оборудования,  установка  холодильного  и  иного сопутствующего выносного оборудования за пределами Объекта;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5.2.9.  Отсутствие  удобного  подъезда автотранспорта, не создающего помех    для    прохода   пешеходов.  Осуществление  разгрузки  товара  и оборудования с заездом автомобилей на тротуар;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5.2.10.    Выставление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прилегающей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 к  нестационарному  объекту торговли столов, стульев, зонтов и других подобных объектов;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5.2.11.    Иные    предусмотренные    действующим  законодательством Российской Федерации случаи.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5.3.  При  отказе  от исполнения настоящего договора в одностороннем порядке        Представитель      Уполномоченного    органа    направляет Заявителю/Победителю    торгов    письменное  уведомление  об  отказе  от исполнения  условий  договора.  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С даты направления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 xml:space="preserve"> указанного уведомления настоящий договор будет считаться расторгнутым.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6. Прочие условия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6.1. 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6.2.  Договор  составлен в двух экземплярах, каждый из которых имеет одинаковую юридическую силу.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6.3.  Споры  по  договору  разрешаются в Арбитражном суде Республики Мордовия.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6.4.  Все изменения к договору оформляются Сторонами дополнительными соглашениями,    составленными   в  письменной  форме,  которые  являются неотъемлемой частью договора.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6.5. Приложения к договору составляют его неотъемлемую часть.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Приложение 1 - план-схема размещения Объекта;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Приложение  2  -  эскиз нестационарного объекта торговли на бумажном носителе,    с   цветовым  решением,  в  формате  А</w:t>
      </w:r>
      <w:proofErr w:type="gramStart"/>
      <w:r w:rsidRPr="00F22D09">
        <w:rPr>
          <w:rFonts w:ascii="Times New Roman" w:hAnsi="Times New Roman" w:cs="Times New Roman"/>
          <w:sz w:val="18"/>
          <w:szCs w:val="18"/>
        </w:rPr>
        <w:t>4</w:t>
      </w:r>
      <w:proofErr w:type="gramEnd"/>
      <w:r w:rsidRPr="00F22D09">
        <w:rPr>
          <w:rFonts w:ascii="Times New Roman" w:hAnsi="Times New Roman" w:cs="Times New Roman"/>
          <w:sz w:val="18"/>
          <w:szCs w:val="18"/>
        </w:rPr>
        <w:t>,  либо  фотоматериал планируемого к установке нестационарного объекта торговли;</w:t>
      </w:r>
    </w:p>
    <w:p w:rsidR="00F22D09" w:rsidRPr="00F22D09" w:rsidRDefault="00F22D09" w:rsidP="00F22D09">
      <w:pPr>
        <w:pStyle w:val="afa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22D09">
        <w:rPr>
          <w:rFonts w:ascii="Times New Roman" w:hAnsi="Times New Roman" w:cs="Times New Roman"/>
          <w:sz w:val="18"/>
          <w:szCs w:val="18"/>
        </w:rPr>
        <w:t xml:space="preserve">     Приложение  3  - платежный документ с отметкой банка, подтверждающий внесение платы в полном объеме.</w:t>
      </w:r>
    </w:p>
    <w:p w:rsidR="00F22D09" w:rsidRPr="00F22D09" w:rsidRDefault="00F22D09" w:rsidP="00F22D09">
      <w:pPr>
        <w:pStyle w:val="afa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22D09">
        <w:rPr>
          <w:rStyle w:val="af"/>
          <w:rFonts w:ascii="Times New Roman" w:hAnsi="Times New Roman" w:cs="Times New Roman"/>
          <w:sz w:val="18"/>
          <w:szCs w:val="18"/>
        </w:rPr>
        <w:t>7. Юридические адреса, банковские реквизиты и подписи Сторон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F22D09" w:rsidTr="00F5445F">
        <w:tc>
          <w:tcPr>
            <w:tcW w:w="5068" w:type="dxa"/>
          </w:tcPr>
          <w:p w:rsidR="00F22D09" w:rsidRDefault="00F22D09" w:rsidP="00F5445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Уполномоченный орган:</w:t>
            </w:r>
          </w:p>
        </w:tc>
        <w:tc>
          <w:tcPr>
            <w:tcW w:w="5069" w:type="dxa"/>
          </w:tcPr>
          <w:p w:rsidR="00F22D09" w:rsidRDefault="00F22D09" w:rsidP="00F5445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Заявитель/Победитель аукциона:</w:t>
            </w:r>
          </w:p>
        </w:tc>
      </w:tr>
      <w:tr w:rsidR="00F22D09" w:rsidTr="00F5445F">
        <w:tc>
          <w:tcPr>
            <w:tcW w:w="5068" w:type="dxa"/>
          </w:tcPr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Адрес: 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ИНН/КПП, ____________________,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/с _________________________ 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в ___________________________,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к/с _________________________,     </w:t>
            </w:r>
          </w:p>
          <w:p w:rsidR="00F22D09" w:rsidRDefault="00E82EE8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54" w:history="1">
              <w:r w:rsidR="00F22D09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БИК</w:t>
              </w:r>
            </w:hyperlink>
            <w:r w:rsidR="00F22D09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_________________________,     </w:t>
            </w:r>
          </w:p>
          <w:p w:rsidR="00F22D09" w:rsidRPr="00372CB3" w:rsidRDefault="00E82EE8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55" w:history="1">
              <w:r w:rsidR="00F22D09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ОКАТО</w:t>
              </w:r>
            </w:hyperlink>
            <w:r w:rsidR="00F22D09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</w:t>
            </w:r>
          </w:p>
          <w:p w:rsidR="00F22D09" w:rsidRDefault="00E82EE8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56" w:history="1">
              <w:r w:rsidR="00F22D09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ОКОНХ</w:t>
              </w:r>
            </w:hyperlink>
            <w:r w:rsidR="00F22D09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ОКПО ________________________,     </w:t>
            </w:r>
          </w:p>
          <w:p w:rsidR="00F22D09" w:rsidRPr="00372CB3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_____________________________      ______________________________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(подпись)                        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D09" w:rsidRPr="00372CB3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М.П.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</w:t>
            </w:r>
          </w:p>
          <w:p w:rsidR="00F22D09" w:rsidRDefault="00F22D09" w:rsidP="00F5445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  <w:p w:rsidR="00F22D09" w:rsidRDefault="00F22D09" w:rsidP="00F5445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9" w:type="dxa"/>
          </w:tcPr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Адрес: 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ИНН/КПП, ____________________,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/с _________________________ 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в ___________________________,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к/с _________________________,     </w:t>
            </w:r>
          </w:p>
          <w:p w:rsidR="00F22D09" w:rsidRDefault="00E82EE8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57" w:history="1">
              <w:r w:rsidR="00F22D09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БИК</w:t>
              </w:r>
            </w:hyperlink>
            <w:r w:rsidR="00F22D09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_________________________,     </w:t>
            </w:r>
          </w:p>
          <w:p w:rsidR="00F22D09" w:rsidRPr="00372CB3" w:rsidRDefault="00E82EE8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58" w:history="1">
              <w:r w:rsidR="00F22D09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ОКАТО</w:t>
              </w:r>
            </w:hyperlink>
            <w:r w:rsidR="00F22D09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</w:t>
            </w:r>
          </w:p>
          <w:p w:rsidR="00F22D09" w:rsidRDefault="00E82EE8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hyperlink r:id="rId59" w:history="1">
              <w:r w:rsidR="00F22D09" w:rsidRPr="00372CB3">
                <w:rPr>
                  <w:rStyle w:val="af6"/>
                  <w:rFonts w:ascii="Times New Roman" w:hAnsi="Times New Roman"/>
                  <w:color w:val="auto"/>
                  <w:sz w:val="18"/>
                  <w:szCs w:val="18"/>
                </w:rPr>
                <w:t>ОКОНХ</w:t>
              </w:r>
            </w:hyperlink>
            <w:r w:rsidR="00F22D09"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 _______________________,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ОКПО ________________________,     </w:t>
            </w:r>
          </w:p>
          <w:p w:rsidR="00F22D09" w:rsidRPr="00372CB3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>_____________________________      ______________________________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(подпись)                             </w:t>
            </w:r>
          </w:p>
          <w:p w:rsidR="00F22D09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2D09" w:rsidRPr="00372CB3" w:rsidRDefault="00F22D09" w:rsidP="00F5445F">
            <w:pPr>
              <w:pStyle w:val="afa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72CB3">
              <w:rPr>
                <w:rFonts w:ascii="Times New Roman" w:hAnsi="Times New Roman" w:cs="Times New Roman"/>
                <w:sz w:val="18"/>
                <w:szCs w:val="18"/>
              </w:rPr>
              <w:t xml:space="preserve">М.П.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</w:t>
            </w:r>
          </w:p>
          <w:p w:rsidR="00F22D09" w:rsidRDefault="00F22D09" w:rsidP="00F5445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  <w:p w:rsidR="00F22D09" w:rsidRDefault="00F22D09" w:rsidP="00F5445F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22D09" w:rsidRPr="00F22D09" w:rsidRDefault="00F22D09" w:rsidP="00F22D09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22D09" w:rsidRDefault="00F22D09" w:rsidP="00F22D0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/>
        </w:rPr>
      </w:pPr>
    </w:p>
    <w:p w:rsidR="00BC321D" w:rsidRPr="00BC321D" w:rsidRDefault="00BC321D" w:rsidP="00BC321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18"/>
          <w:szCs w:val="18"/>
        </w:rPr>
      </w:pPr>
    </w:p>
    <w:p w:rsidR="00372CB3" w:rsidRDefault="00372CB3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F22D09" w:rsidRPr="002263AF" w:rsidRDefault="00F22D09" w:rsidP="003B629D">
      <w:pPr>
        <w:rPr>
          <w:rFonts w:ascii="Times New Roman" w:hAnsi="Times New Roman" w:cs="Times New Roman"/>
          <w:b/>
          <w:sz w:val="18"/>
          <w:szCs w:val="18"/>
        </w:rPr>
      </w:pP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Республики Мордовия №</w:t>
      </w:r>
      <w:r w:rsidR="00D65D81" w:rsidRPr="002263AF">
        <w:rPr>
          <w:b/>
          <w:sz w:val="18"/>
          <w:szCs w:val="18"/>
        </w:rPr>
        <w:t>1</w:t>
      </w:r>
      <w:r w:rsidR="005E07CD">
        <w:rPr>
          <w:b/>
          <w:sz w:val="18"/>
          <w:szCs w:val="18"/>
        </w:rPr>
        <w:t>2</w:t>
      </w:r>
      <w:r w:rsidRPr="002263AF">
        <w:rPr>
          <w:b/>
          <w:sz w:val="18"/>
          <w:szCs w:val="18"/>
        </w:rPr>
        <w:t>(</w:t>
      </w:r>
      <w:r w:rsidR="005E07CD">
        <w:rPr>
          <w:b/>
          <w:sz w:val="18"/>
          <w:szCs w:val="18"/>
        </w:rPr>
        <w:t>385</w:t>
      </w:r>
      <w:r w:rsidR="00E93183" w:rsidRPr="002263AF">
        <w:rPr>
          <w:b/>
          <w:sz w:val="18"/>
          <w:szCs w:val="18"/>
        </w:rPr>
        <w:t>)</w:t>
      </w:r>
      <w:r w:rsidR="00D65D81" w:rsidRPr="002263AF">
        <w:rPr>
          <w:b/>
          <w:sz w:val="18"/>
          <w:szCs w:val="18"/>
        </w:rPr>
        <w:t xml:space="preserve"> </w:t>
      </w:r>
      <w:r w:rsidR="009839F4">
        <w:rPr>
          <w:b/>
          <w:sz w:val="18"/>
          <w:szCs w:val="18"/>
        </w:rPr>
        <w:t>04</w:t>
      </w:r>
      <w:r w:rsidR="003D7243" w:rsidRPr="002263AF">
        <w:rPr>
          <w:b/>
          <w:sz w:val="18"/>
          <w:szCs w:val="18"/>
        </w:rPr>
        <w:t>.0</w:t>
      </w:r>
      <w:r w:rsidR="005E07CD">
        <w:rPr>
          <w:b/>
          <w:sz w:val="18"/>
          <w:szCs w:val="18"/>
        </w:rPr>
        <w:t>4</w:t>
      </w:r>
      <w:r w:rsidR="00E34FC0" w:rsidRPr="002263AF">
        <w:rPr>
          <w:b/>
          <w:sz w:val="18"/>
          <w:szCs w:val="18"/>
        </w:rPr>
        <w:t>.2022</w:t>
      </w:r>
      <w:r w:rsidRPr="002263AF">
        <w:rPr>
          <w:b/>
          <w:sz w:val="18"/>
          <w:szCs w:val="18"/>
        </w:rPr>
        <w:t xml:space="preserve"> г. 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Редакционная коллегия:</w:t>
      </w:r>
    </w:p>
    <w:p w:rsidR="00C60C74" w:rsidRPr="002263AF" w:rsidRDefault="003D7243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2263AF">
        <w:rPr>
          <w:b/>
          <w:sz w:val="18"/>
          <w:szCs w:val="18"/>
        </w:rPr>
        <w:t>Сайгачев</w:t>
      </w:r>
      <w:proofErr w:type="spellEnd"/>
      <w:r w:rsidRPr="002263AF">
        <w:rPr>
          <w:b/>
          <w:sz w:val="18"/>
          <w:szCs w:val="18"/>
        </w:rPr>
        <w:t xml:space="preserve"> А.И. (редактор</w:t>
      </w:r>
      <w:proofErr w:type="gramStart"/>
      <w:r w:rsidRPr="002263AF">
        <w:rPr>
          <w:b/>
          <w:sz w:val="18"/>
          <w:szCs w:val="18"/>
        </w:rPr>
        <w:t>)</w:t>
      </w:r>
      <w:r w:rsidR="00AB1A4B" w:rsidRPr="002263AF">
        <w:rPr>
          <w:b/>
          <w:sz w:val="18"/>
          <w:szCs w:val="18"/>
        </w:rPr>
        <w:t xml:space="preserve">., </w:t>
      </w:r>
      <w:proofErr w:type="gramEnd"/>
      <w:r w:rsidR="00AB1A4B" w:rsidRPr="002263AF">
        <w:rPr>
          <w:b/>
          <w:sz w:val="18"/>
          <w:szCs w:val="18"/>
        </w:rPr>
        <w:t xml:space="preserve">Маркова Е.Г., Малкина Т.И., </w:t>
      </w:r>
      <w:proofErr w:type="spellStart"/>
      <w:r w:rsidR="00FD47C7" w:rsidRPr="002263AF">
        <w:rPr>
          <w:b/>
          <w:sz w:val="18"/>
          <w:szCs w:val="18"/>
        </w:rPr>
        <w:t>Малыйкина</w:t>
      </w:r>
      <w:proofErr w:type="spellEnd"/>
      <w:r w:rsidR="00FD47C7" w:rsidRPr="002263AF">
        <w:rPr>
          <w:b/>
          <w:sz w:val="18"/>
          <w:szCs w:val="18"/>
        </w:rPr>
        <w:t xml:space="preserve"> Т.А., </w:t>
      </w:r>
      <w:r w:rsidR="00AB1A4B" w:rsidRPr="002263AF">
        <w:rPr>
          <w:b/>
          <w:sz w:val="18"/>
          <w:szCs w:val="18"/>
        </w:rPr>
        <w:t>Харитонов С.Н.</w:t>
      </w:r>
    </w:p>
    <w:p w:rsidR="00C60C74" w:rsidRPr="002263AF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431770, </w:t>
      </w:r>
      <w:r w:rsidR="00C60C74" w:rsidRPr="002263AF">
        <w:rPr>
          <w:b/>
          <w:sz w:val="18"/>
          <w:szCs w:val="18"/>
        </w:rPr>
        <w:t>Республика Мордовия, Дубенский район, с. Дубенки, ул. Денисова, 4</w:t>
      </w:r>
    </w:p>
    <w:p w:rsidR="00C60C74" w:rsidRPr="002263AF" w:rsidRDefault="00FD47C7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Телефоны: 2-30-05; </w:t>
      </w:r>
      <w:r w:rsidR="00C60C74" w:rsidRPr="002263AF">
        <w:rPr>
          <w:b/>
          <w:sz w:val="18"/>
          <w:szCs w:val="18"/>
        </w:rPr>
        <w:t>2-</w:t>
      </w:r>
      <w:r w:rsidR="003D7243" w:rsidRPr="002263AF">
        <w:rPr>
          <w:b/>
          <w:sz w:val="18"/>
          <w:szCs w:val="18"/>
        </w:rPr>
        <w:t>30-07</w:t>
      </w:r>
      <w:r w:rsidRPr="002263AF">
        <w:rPr>
          <w:b/>
          <w:sz w:val="18"/>
          <w:szCs w:val="18"/>
        </w:rPr>
        <w:t xml:space="preserve">; </w:t>
      </w:r>
      <w:r w:rsidR="00C60C74" w:rsidRPr="002263AF">
        <w:rPr>
          <w:b/>
          <w:sz w:val="18"/>
          <w:szCs w:val="18"/>
        </w:rPr>
        <w:t>2-30-06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>Тираж - 50 экз.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Время подписания в печать - </w:t>
      </w:r>
      <w:r w:rsidR="00AE1F7F" w:rsidRPr="002263AF">
        <w:rPr>
          <w:b/>
          <w:sz w:val="18"/>
          <w:szCs w:val="18"/>
        </w:rPr>
        <w:t>15</w:t>
      </w:r>
      <w:r w:rsidRPr="002263AF">
        <w:rPr>
          <w:b/>
          <w:sz w:val="18"/>
          <w:szCs w:val="18"/>
        </w:rPr>
        <w:t>:00 час.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2263AF">
        <w:rPr>
          <w:b/>
          <w:sz w:val="18"/>
          <w:szCs w:val="18"/>
        </w:rPr>
        <w:t xml:space="preserve">Номер подписан – </w:t>
      </w:r>
      <w:r w:rsidR="00AE1F7F" w:rsidRPr="002263AF">
        <w:rPr>
          <w:b/>
          <w:sz w:val="18"/>
          <w:szCs w:val="18"/>
        </w:rPr>
        <w:t>14</w:t>
      </w:r>
      <w:r w:rsidRPr="002263AF">
        <w:rPr>
          <w:b/>
          <w:sz w:val="18"/>
          <w:szCs w:val="18"/>
        </w:rPr>
        <w:t>:30 час.</w:t>
      </w:r>
    </w:p>
    <w:p w:rsidR="00C60C74" w:rsidRPr="002263AF" w:rsidRDefault="00C60C74" w:rsidP="00D55130">
      <w:pPr>
        <w:pStyle w:val="7"/>
        <w:ind w:left="0" w:firstLine="0"/>
        <w:contextualSpacing/>
        <w:jc w:val="both"/>
        <w:rPr>
          <w:sz w:val="18"/>
          <w:szCs w:val="18"/>
        </w:rPr>
      </w:pPr>
      <w:r w:rsidRPr="002263AF">
        <w:rPr>
          <w:b/>
          <w:sz w:val="18"/>
          <w:szCs w:val="18"/>
        </w:rPr>
        <w:t>Бесплатно.</w:t>
      </w:r>
    </w:p>
    <w:p w:rsidR="00C43A18" w:rsidRPr="002263AF" w:rsidRDefault="00C43A18" w:rsidP="00D5513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303A50" w:rsidRPr="002263AF" w:rsidRDefault="00303A50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303A50" w:rsidRPr="002263AF" w:rsidSect="002326BA">
      <w:headerReference w:type="default" r:id="rId60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EE8" w:rsidRDefault="00E82EE8" w:rsidP="00D40BA9">
      <w:pPr>
        <w:spacing w:after="0" w:line="240" w:lineRule="auto"/>
      </w:pPr>
      <w:r>
        <w:separator/>
      </w:r>
    </w:p>
  </w:endnote>
  <w:endnote w:type="continuationSeparator" w:id="0">
    <w:p w:rsidR="00E82EE8" w:rsidRDefault="00E82EE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EE8" w:rsidRDefault="00E82EE8" w:rsidP="00D40BA9">
      <w:pPr>
        <w:spacing w:after="0" w:line="240" w:lineRule="auto"/>
      </w:pPr>
      <w:r>
        <w:separator/>
      </w:r>
    </w:p>
  </w:footnote>
  <w:footnote w:type="continuationSeparator" w:id="0">
    <w:p w:rsidR="00E82EE8" w:rsidRDefault="00E82EE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4871439"/>
      <w:showingPlcHdr/>
    </w:sdtPr>
    <w:sdtEndPr/>
    <w:sdtContent>
      <w:p w:rsidR="00303A50" w:rsidRDefault="00303A50">
        <w:pPr>
          <w:pStyle w:val="aff2"/>
          <w:jc w:val="right"/>
        </w:pPr>
        <w:r>
          <w:t xml:space="preserve">     </w:t>
        </w:r>
      </w:p>
    </w:sdtContent>
  </w:sdt>
  <w:p w:rsidR="00303A50" w:rsidRDefault="00303A50">
    <w:pPr>
      <w:pStyle w:val="aff2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6913C60"/>
    <w:multiLevelType w:val="hybridMultilevel"/>
    <w:tmpl w:val="3B1AAE4E"/>
    <w:lvl w:ilvl="0" w:tplc="8564BC2A">
      <w:start w:val="1"/>
      <w:numFmt w:val="decimal"/>
      <w:lvlText w:val="%1."/>
      <w:lvlJc w:val="left"/>
      <w:pPr>
        <w:ind w:left="1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43" w:hanging="360"/>
      </w:pPr>
    </w:lvl>
    <w:lvl w:ilvl="2" w:tplc="0419001B" w:tentative="1">
      <w:start w:val="1"/>
      <w:numFmt w:val="lowerRoman"/>
      <w:lvlText w:val="%3."/>
      <w:lvlJc w:val="right"/>
      <w:pPr>
        <w:ind w:left="1563" w:hanging="180"/>
      </w:pPr>
    </w:lvl>
    <w:lvl w:ilvl="3" w:tplc="0419000F" w:tentative="1">
      <w:start w:val="1"/>
      <w:numFmt w:val="decimal"/>
      <w:lvlText w:val="%4."/>
      <w:lvlJc w:val="left"/>
      <w:pPr>
        <w:ind w:left="2283" w:hanging="360"/>
      </w:pPr>
    </w:lvl>
    <w:lvl w:ilvl="4" w:tplc="04190019" w:tentative="1">
      <w:start w:val="1"/>
      <w:numFmt w:val="lowerLetter"/>
      <w:lvlText w:val="%5."/>
      <w:lvlJc w:val="left"/>
      <w:pPr>
        <w:ind w:left="3003" w:hanging="360"/>
      </w:pPr>
    </w:lvl>
    <w:lvl w:ilvl="5" w:tplc="0419001B" w:tentative="1">
      <w:start w:val="1"/>
      <w:numFmt w:val="lowerRoman"/>
      <w:lvlText w:val="%6."/>
      <w:lvlJc w:val="right"/>
      <w:pPr>
        <w:ind w:left="3723" w:hanging="180"/>
      </w:pPr>
    </w:lvl>
    <w:lvl w:ilvl="6" w:tplc="0419000F" w:tentative="1">
      <w:start w:val="1"/>
      <w:numFmt w:val="decimal"/>
      <w:lvlText w:val="%7."/>
      <w:lvlJc w:val="left"/>
      <w:pPr>
        <w:ind w:left="4443" w:hanging="360"/>
      </w:pPr>
    </w:lvl>
    <w:lvl w:ilvl="7" w:tplc="04190019" w:tentative="1">
      <w:start w:val="1"/>
      <w:numFmt w:val="lowerLetter"/>
      <w:lvlText w:val="%8."/>
      <w:lvlJc w:val="left"/>
      <w:pPr>
        <w:ind w:left="5163" w:hanging="360"/>
      </w:pPr>
    </w:lvl>
    <w:lvl w:ilvl="8" w:tplc="0419001B" w:tentative="1">
      <w:start w:val="1"/>
      <w:numFmt w:val="lowerRoman"/>
      <w:lvlText w:val="%9."/>
      <w:lvlJc w:val="right"/>
      <w:pPr>
        <w:ind w:left="5883" w:hanging="180"/>
      </w:pPr>
    </w:lvl>
  </w:abstractNum>
  <w:abstractNum w:abstractNumId="9">
    <w:nsid w:val="2A634B06"/>
    <w:multiLevelType w:val="hybridMultilevel"/>
    <w:tmpl w:val="BEE25CAA"/>
    <w:lvl w:ilvl="0" w:tplc="EF2E63EA">
      <w:start w:val="1"/>
      <w:numFmt w:val="bullet"/>
      <w:lvlText w:val="­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2C0B5FD9"/>
    <w:multiLevelType w:val="hybridMultilevel"/>
    <w:tmpl w:val="F98AC97E"/>
    <w:lvl w:ilvl="0" w:tplc="09FEC00A">
      <w:start w:val="1"/>
      <w:numFmt w:val="decimal"/>
      <w:lvlText w:val="%1)"/>
      <w:lvlJc w:val="left"/>
      <w:pPr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11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2">
    <w:nsid w:val="3130431C"/>
    <w:multiLevelType w:val="multilevel"/>
    <w:tmpl w:val="473AD08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3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5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7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D27F94"/>
    <w:multiLevelType w:val="hybridMultilevel"/>
    <w:tmpl w:val="676E4608"/>
    <w:lvl w:ilvl="0" w:tplc="EF2E63E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7B1BF7"/>
    <w:multiLevelType w:val="hybridMultilevel"/>
    <w:tmpl w:val="2550AFBA"/>
    <w:lvl w:ilvl="0" w:tplc="EF2E63EA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765" w:hanging="72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125" w:hanging="108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</w:lvl>
  </w:abstractNum>
  <w:abstractNum w:abstractNumId="25">
    <w:nsid w:val="6E8F3659"/>
    <w:multiLevelType w:val="hybridMultilevel"/>
    <w:tmpl w:val="5EDC90E8"/>
    <w:lvl w:ilvl="0" w:tplc="EF2E63EA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407848"/>
    <w:multiLevelType w:val="multilevel"/>
    <w:tmpl w:val="72E655BA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789" w:hanging="720"/>
      </w:pPr>
    </w:lvl>
    <w:lvl w:ilvl="2">
      <w:start w:val="1"/>
      <w:numFmt w:val="decimal"/>
      <w:lvlText w:val="%1.%2.%3."/>
      <w:lvlJc w:val="left"/>
      <w:pPr>
        <w:ind w:left="2858" w:hanging="720"/>
      </w:pPr>
    </w:lvl>
    <w:lvl w:ilvl="3">
      <w:start w:val="1"/>
      <w:numFmt w:val="decimal"/>
      <w:lvlText w:val="%1.%2.%3.%4."/>
      <w:lvlJc w:val="left"/>
      <w:pPr>
        <w:ind w:left="4287" w:hanging="1080"/>
      </w:pPr>
    </w:lvl>
    <w:lvl w:ilvl="4">
      <w:start w:val="1"/>
      <w:numFmt w:val="decimal"/>
      <w:lvlText w:val="%1.%2.%3.%4.%5."/>
      <w:lvlJc w:val="left"/>
      <w:pPr>
        <w:ind w:left="5356" w:hanging="1080"/>
      </w:pPr>
    </w:lvl>
    <w:lvl w:ilvl="5">
      <w:start w:val="1"/>
      <w:numFmt w:val="decimal"/>
      <w:lvlText w:val="%1.%2.%3.%4.%5.%6."/>
      <w:lvlJc w:val="left"/>
      <w:pPr>
        <w:ind w:left="6785" w:hanging="1440"/>
      </w:pPr>
    </w:lvl>
    <w:lvl w:ilvl="6">
      <w:start w:val="1"/>
      <w:numFmt w:val="decimal"/>
      <w:lvlText w:val="%1.%2.%3.%4.%5.%6.%7."/>
      <w:lvlJc w:val="left"/>
      <w:pPr>
        <w:ind w:left="8214" w:hanging="1800"/>
      </w:pPr>
    </w:lvl>
    <w:lvl w:ilvl="7">
      <w:start w:val="1"/>
      <w:numFmt w:val="decimal"/>
      <w:lvlText w:val="%1.%2.%3.%4.%5.%6.%7.%8."/>
      <w:lvlJc w:val="left"/>
      <w:pPr>
        <w:ind w:left="9283" w:hanging="1800"/>
      </w:pPr>
    </w:lvl>
    <w:lvl w:ilvl="8">
      <w:start w:val="1"/>
      <w:numFmt w:val="decimal"/>
      <w:lvlText w:val="%1.%2.%3.%4.%5.%6.%7.%8.%9."/>
      <w:lvlJc w:val="left"/>
      <w:pPr>
        <w:ind w:left="10712" w:hanging="2160"/>
      </w:pPr>
    </w:lvl>
  </w:abstractNum>
  <w:abstractNum w:abstractNumId="27">
    <w:nsid w:val="74EC5B6D"/>
    <w:multiLevelType w:val="hybridMultilevel"/>
    <w:tmpl w:val="FEE0891A"/>
    <w:lvl w:ilvl="0" w:tplc="228483F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C1462DA"/>
    <w:multiLevelType w:val="hybridMultilevel"/>
    <w:tmpl w:val="1D602D68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18"/>
  </w:num>
  <w:num w:numId="4">
    <w:abstractNumId w:val="0"/>
  </w:num>
  <w:num w:numId="5">
    <w:abstractNumId w:val="11"/>
  </w:num>
  <w:num w:numId="6">
    <w:abstractNumId w:val="20"/>
  </w:num>
  <w:num w:numId="7">
    <w:abstractNumId w:val="16"/>
  </w:num>
  <w:num w:numId="8">
    <w:abstractNumId w:val="15"/>
  </w:num>
  <w:num w:numId="9">
    <w:abstractNumId w:val="22"/>
  </w:num>
  <w:num w:numId="10">
    <w:abstractNumId w:val="14"/>
  </w:num>
  <w:num w:numId="11">
    <w:abstractNumId w:val="6"/>
  </w:num>
  <w:num w:numId="12">
    <w:abstractNumId w:val="13"/>
  </w:num>
  <w:num w:numId="13">
    <w:abstractNumId w:val="28"/>
  </w:num>
  <w:num w:numId="14">
    <w:abstractNumId w:val="27"/>
  </w:num>
  <w:num w:numId="15">
    <w:abstractNumId w:val="8"/>
  </w:num>
  <w:num w:numId="16">
    <w:abstractNumId w:val="10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1"/>
  </w:num>
  <w:num w:numId="23">
    <w:abstractNumId w:val="2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EE7"/>
    <w:rsid w:val="00035490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2C8F"/>
    <w:rsid w:val="000B334C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266C"/>
    <w:rsid w:val="001026E8"/>
    <w:rsid w:val="00106F09"/>
    <w:rsid w:val="00113DAB"/>
    <w:rsid w:val="001161DE"/>
    <w:rsid w:val="001216BA"/>
    <w:rsid w:val="00126E27"/>
    <w:rsid w:val="001337BC"/>
    <w:rsid w:val="00136BE2"/>
    <w:rsid w:val="00141B1C"/>
    <w:rsid w:val="001525E8"/>
    <w:rsid w:val="00155610"/>
    <w:rsid w:val="00163E63"/>
    <w:rsid w:val="00164D2C"/>
    <w:rsid w:val="001654C8"/>
    <w:rsid w:val="00170F3A"/>
    <w:rsid w:val="00171E2F"/>
    <w:rsid w:val="00172B05"/>
    <w:rsid w:val="00173A43"/>
    <w:rsid w:val="00173E00"/>
    <w:rsid w:val="0018321D"/>
    <w:rsid w:val="00183324"/>
    <w:rsid w:val="00184834"/>
    <w:rsid w:val="00185620"/>
    <w:rsid w:val="00193267"/>
    <w:rsid w:val="0019641D"/>
    <w:rsid w:val="001A519A"/>
    <w:rsid w:val="001A7418"/>
    <w:rsid w:val="001A7B42"/>
    <w:rsid w:val="001B0D05"/>
    <w:rsid w:val="001B393F"/>
    <w:rsid w:val="001B5DD7"/>
    <w:rsid w:val="001B67D9"/>
    <w:rsid w:val="001C12C5"/>
    <w:rsid w:val="001C6CB7"/>
    <w:rsid w:val="001D0C29"/>
    <w:rsid w:val="001D0D5C"/>
    <w:rsid w:val="001D3956"/>
    <w:rsid w:val="001D4F68"/>
    <w:rsid w:val="001D5735"/>
    <w:rsid w:val="001E13F3"/>
    <w:rsid w:val="001E4E1F"/>
    <w:rsid w:val="001E5E1E"/>
    <w:rsid w:val="001E77A0"/>
    <w:rsid w:val="001F037B"/>
    <w:rsid w:val="001F0694"/>
    <w:rsid w:val="001F4307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222B5"/>
    <w:rsid w:val="00222EFF"/>
    <w:rsid w:val="00224064"/>
    <w:rsid w:val="002243E9"/>
    <w:rsid w:val="002262CC"/>
    <w:rsid w:val="002263AF"/>
    <w:rsid w:val="002326BA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7878"/>
    <w:rsid w:val="002B3DA0"/>
    <w:rsid w:val="002B44D0"/>
    <w:rsid w:val="002B5977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F0554"/>
    <w:rsid w:val="002F19C3"/>
    <w:rsid w:val="002F437D"/>
    <w:rsid w:val="002F4750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411EA"/>
    <w:rsid w:val="00342771"/>
    <w:rsid w:val="00346CCF"/>
    <w:rsid w:val="00351C4C"/>
    <w:rsid w:val="00357B8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78DB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D06"/>
    <w:rsid w:val="00437738"/>
    <w:rsid w:val="0044078B"/>
    <w:rsid w:val="00441AAC"/>
    <w:rsid w:val="004427C7"/>
    <w:rsid w:val="00447BC3"/>
    <w:rsid w:val="00447F5F"/>
    <w:rsid w:val="00451686"/>
    <w:rsid w:val="00451FB4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C0A6A"/>
    <w:rsid w:val="004C1AEB"/>
    <w:rsid w:val="004C1EE9"/>
    <w:rsid w:val="004C5753"/>
    <w:rsid w:val="004D0D92"/>
    <w:rsid w:val="004D1A23"/>
    <w:rsid w:val="004D2D06"/>
    <w:rsid w:val="004D5FB5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711"/>
    <w:rsid w:val="005849CF"/>
    <w:rsid w:val="00584A71"/>
    <w:rsid w:val="00586ACA"/>
    <w:rsid w:val="00586DC1"/>
    <w:rsid w:val="00587F10"/>
    <w:rsid w:val="0059395E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4BE7"/>
    <w:rsid w:val="005E07CD"/>
    <w:rsid w:val="005E19F8"/>
    <w:rsid w:val="005E348A"/>
    <w:rsid w:val="005E4052"/>
    <w:rsid w:val="005E5A31"/>
    <w:rsid w:val="005E5B6A"/>
    <w:rsid w:val="005E6DE3"/>
    <w:rsid w:val="005E716D"/>
    <w:rsid w:val="005E7615"/>
    <w:rsid w:val="00600E50"/>
    <w:rsid w:val="0060397A"/>
    <w:rsid w:val="0060583C"/>
    <w:rsid w:val="006069F1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40DA7"/>
    <w:rsid w:val="00641B1B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B5A14"/>
    <w:rsid w:val="006C1406"/>
    <w:rsid w:val="006C1447"/>
    <w:rsid w:val="006C4AB3"/>
    <w:rsid w:val="006C52C2"/>
    <w:rsid w:val="006C60D2"/>
    <w:rsid w:val="006D31B6"/>
    <w:rsid w:val="006D362A"/>
    <w:rsid w:val="006D37F2"/>
    <w:rsid w:val="006D4F06"/>
    <w:rsid w:val="006D6806"/>
    <w:rsid w:val="006E2F34"/>
    <w:rsid w:val="006E6D3B"/>
    <w:rsid w:val="006F0264"/>
    <w:rsid w:val="006F0B84"/>
    <w:rsid w:val="006F0F79"/>
    <w:rsid w:val="006F395C"/>
    <w:rsid w:val="006F53A1"/>
    <w:rsid w:val="00700012"/>
    <w:rsid w:val="007016C7"/>
    <w:rsid w:val="00702016"/>
    <w:rsid w:val="007051B1"/>
    <w:rsid w:val="0071193E"/>
    <w:rsid w:val="0071357F"/>
    <w:rsid w:val="00714170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41574"/>
    <w:rsid w:val="0074512F"/>
    <w:rsid w:val="0075053D"/>
    <w:rsid w:val="00750B1E"/>
    <w:rsid w:val="00752F09"/>
    <w:rsid w:val="00753D58"/>
    <w:rsid w:val="00753FC9"/>
    <w:rsid w:val="00756939"/>
    <w:rsid w:val="00766B23"/>
    <w:rsid w:val="00767DD3"/>
    <w:rsid w:val="007700D6"/>
    <w:rsid w:val="0077225F"/>
    <w:rsid w:val="007743D6"/>
    <w:rsid w:val="00782BD3"/>
    <w:rsid w:val="00784954"/>
    <w:rsid w:val="0079071A"/>
    <w:rsid w:val="00790F8B"/>
    <w:rsid w:val="0079355A"/>
    <w:rsid w:val="00793ECC"/>
    <w:rsid w:val="00797731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09F6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39B7"/>
    <w:rsid w:val="008440C3"/>
    <w:rsid w:val="008445BB"/>
    <w:rsid w:val="00844F56"/>
    <w:rsid w:val="00850285"/>
    <w:rsid w:val="0087212F"/>
    <w:rsid w:val="00876562"/>
    <w:rsid w:val="00876C30"/>
    <w:rsid w:val="008819D8"/>
    <w:rsid w:val="00892964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F3830"/>
    <w:rsid w:val="008F39DC"/>
    <w:rsid w:val="008F5F28"/>
    <w:rsid w:val="00904CAF"/>
    <w:rsid w:val="0090584C"/>
    <w:rsid w:val="00906CF9"/>
    <w:rsid w:val="00914667"/>
    <w:rsid w:val="00916F76"/>
    <w:rsid w:val="00917340"/>
    <w:rsid w:val="009176BA"/>
    <w:rsid w:val="00920312"/>
    <w:rsid w:val="00930480"/>
    <w:rsid w:val="00933B6B"/>
    <w:rsid w:val="009362AB"/>
    <w:rsid w:val="00937C6B"/>
    <w:rsid w:val="009417C0"/>
    <w:rsid w:val="00945E6E"/>
    <w:rsid w:val="00946844"/>
    <w:rsid w:val="00951BBA"/>
    <w:rsid w:val="00951EBF"/>
    <w:rsid w:val="009534A7"/>
    <w:rsid w:val="00953A85"/>
    <w:rsid w:val="00960B53"/>
    <w:rsid w:val="0096657A"/>
    <w:rsid w:val="009729C9"/>
    <w:rsid w:val="0098049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6B45"/>
    <w:rsid w:val="00A37695"/>
    <w:rsid w:val="00A4610D"/>
    <w:rsid w:val="00A4726E"/>
    <w:rsid w:val="00A5335A"/>
    <w:rsid w:val="00A544CD"/>
    <w:rsid w:val="00A54EAD"/>
    <w:rsid w:val="00A5638D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909F4"/>
    <w:rsid w:val="00A93362"/>
    <w:rsid w:val="00A947ED"/>
    <w:rsid w:val="00AA111A"/>
    <w:rsid w:val="00AA3C91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C4F0A"/>
    <w:rsid w:val="00AD7DDB"/>
    <w:rsid w:val="00AE04FD"/>
    <w:rsid w:val="00AE1F7F"/>
    <w:rsid w:val="00AE6F53"/>
    <w:rsid w:val="00AE755B"/>
    <w:rsid w:val="00AF29ED"/>
    <w:rsid w:val="00AF7FFD"/>
    <w:rsid w:val="00B06545"/>
    <w:rsid w:val="00B118E3"/>
    <w:rsid w:val="00B163DB"/>
    <w:rsid w:val="00B20397"/>
    <w:rsid w:val="00B24CB9"/>
    <w:rsid w:val="00B341BA"/>
    <w:rsid w:val="00B34F57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776A"/>
    <w:rsid w:val="00B93CD7"/>
    <w:rsid w:val="00B94089"/>
    <w:rsid w:val="00B95634"/>
    <w:rsid w:val="00B97D29"/>
    <w:rsid w:val="00BA3ECD"/>
    <w:rsid w:val="00BA47FF"/>
    <w:rsid w:val="00BA4BBF"/>
    <w:rsid w:val="00BA6191"/>
    <w:rsid w:val="00BA65DD"/>
    <w:rsid w:val="00BA785D"/>
    <w:rsid w:val="00BB4DDA"/>
    <w:rsid w:val="00BC321D"/>
    <w:rsid w:val="00BC61D1"/>
    <w:rsid w:val="00BD1CA4"/>
    <w:rsid w:val="00BE09B4"/>
    <w:rsid w:val="00BE5B1A"/>
    <w:rsid w:val="00BF59E7"/>
    <w:rsid w:val="00BF66F8"/>
    <w:rsid w:val="00C10B68"/>
    <w:rsid w:val="00C152F9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4681"/>
    <w:rsid w:val="00C963F9"/>
    <w:rsid w:val="00C979FA"/>
    <w:rsid w:val="00CA24C1"/>
    <w:rsid w:val="00CA5403"/>
    <w:rsid w:val="00CA5AB7"/>
    <w:rsid w:val="00CA6324"/>
    <w:rsid w:val="00CB0EF6"/>
    <w:rsid w:val="00CB7530"/>
    <w:rsid w:val="00CC10D7"/>
    <w:rsid w:val="00CC61A2"/>
    <w:rsid w:val="00CC72DB"/>
    <w:rsid w:val="00CD0890"/>
    <w:rsid w:val="00CD1E96"/>
    <w:rsid w:val="00CD318D"/>
    <w:rsid w:val="00CD3E69"/>
    <w:rsid w:val="00CD6996"/>
    <w:rsid w:val="00CD785D"/>
    <w:rsid w:val="00CE72FD"/>
    <w:rsid w:val="00CF3D51"/>
    <w:rsid w:val="00D0138E"/>
    <w:rsid w:val="00D015C5"/>
    <w:rsid w:val="00D06423"/>
    <w:rsid w:val="00D10888"/>
    <w:rsid w:val="00D13727"/>
    <w:rsid w:val="00D1794C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A02B4"/>
    <w:rsid w:val="00DA4D6B"/>
    <w:rsid w:val="00DA6E99"/>
    <w:rsid w:val="00DB05C5"/>
    <w:rsid w:val="00DB0921"/>
    <w:rsid w:val="00DB60F7"/>
    <w:rsid w:val="00DC1B77"/>
    <w:rsid w:val="00DC3058"/>
    <w:rsid w:val="00DC3C9D"/>
    <w:rsid w:val="00DD46E8"/>
    <w:rsid w:val="00DD5184"/>
    <w:rsid w:val="00DE0D99"/>
    <w:rsid w:val="00DE273C"/>
    <w:rsid w:val="00DF0C2A"/>
    <w:rsid w:val="00DF147D"/>
    <w:rsid w:val="00DF757C"/>
    <w:rsid w:val="00E001A3"/>
    <w:rsid w:val="00E04D4D"/>
    <w:rsid w:val="00E0798B"/>
    <w:rsid w:val="00E1192C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5D7B"/>
    <w:rsid w:val="00E96F47"/>
    <w:rsid w:val="00EA3F2B"/>
    <w:rsid w:val="00EA44BF"/>
    <w:rsid w:val="00EB17FD"/>
    <w:rsid w:val="00EB66F5"/>
    <w:rsid w:val="00EB7263"/>
    <w:rsid w:val="00EC0358"/>
    <w:rsid w:val="00EC4879"/>
    <w:rsid w:val="00EC5377"/>
    <w:rsid w:val="00EC60F4"/>
    <w:rsid w:val="00EC650C"/>
    <w:rsid w:val="00EC7FB4"/>
    <w:rsid w:val="00ED3844"/>
    <w:rsid w:val="00ED479B"/>
    <w:rsid w:val="00EE07C9"/>
    <w:rsid w:val="00EE7BC6"/>
    <w:rsid w:val="00EF2706"/>
    <w:rsid w:val="00F01F05"/>
    <w:rsid w:val="00F0407B"/>
    <w:rsid w:val="00F04CA0"/>
    <w:rsid w:val="00F1371B"/>
    <w:rsid w:val="00F1561A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6CAE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1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?id=86367&amp;sub=0" TargetMode="External"/><Relationship Id="rId18" Type="http://schemas.openxmlformats.org/officeDocument/2006/relationships/hyperlink" Target="http://internet.garant.ru/document/redirect/12148567/0" TargetMode="External"/><Relationship Id="rId26" Type="http://schemas.openxmlformats.org/officeDocument/2006/relationships/hyperlink" Target="file:///C:\Users\87F2~1\AppData\Local\Temp\Rar$DIa7080.17191\&#1080;&#1079;&#1074;&#1077;&#1097;&#1077;&#1085;&#1080;&#1077;.doc" TargetMode="External"/><Relationship Id="rId39" Type="http://schemas.openxmlformats.org/officeDocument/2006/relationships/hyperlink" Target="garantf1://890941.2782/" TargetMode="External"/><Relationship Id="rId21" Type="http://schemas.openxmlformats.org/officeDocument/2006/relationships/hyperlink" Target="http://internet.garant.ru/document/redirect/12148567/0" TargetMode="External"/><Relationship Id="rId34" Type="http://schemas.openxmlformats.org/officeDocument/2006/relationships/hyperlink" Target="http://internet.garant.ru/document/redirect/179064/0" TargetMode="External"/><Relationship Id="rId42" Type="http://schemas.openxmlformats.org/officeDocument/2006/relationships/hyperlink" Target="http://internet.garant.ru/document/redirect/12148567/0" TargetMode="External"/><Relationship Id="rId47" Type="http://schemas.openxmlformats.org/officeDocument/2006/relationships/hyperlink" Target="http://internet.garant.ru/document/redirect/8955166/0" TargetMode="External"/><Relationship Id="rId50" Type="http://schemas.openxmlformats.org/officeDocument/2006/relationships/hyperlink" Target="file:///C:\Users\87F2~1\AppData\Local\Temp\Rar$DIa7080.1895\&#8470;180%20&#1086;&#1090;%2004.04.2022%20&#1086;_&#1087;&#1088;&#1086;&#1074;&#1077;&#1076;&#1077;&#1085;&#1080;&#1080;_&#1072;&#1091;&#1082;&#1094;&#1080;&#1086;&#1085;&#1072;_&#1085;&#1077;&#1089;&#1090;&#1072;&#1094;&#1080;&#1086;&#1085;&#1072;&#1088;&#1085;%20&#1086;&#1073;&#1098;&#1077;&#1082;&#1090;&#1086;&#1074;%20.doc" TargetMode="External"/><Relationship Id="rId55" Type="http://schemas.openxmlformats.org/officeDocument/2006/relationships/hyperlink" Target="http://internet.garant.ru/document/redirect/179064/0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555333/0" TargetMode="External"/><Relationship Id="rId29" Type="http://schemas.openxmlformats.org/officeDocument/2006/relationships/hyperlink" Target="file:///C:\Users\87F2~1\AppData\Local\Temp\Rar$DIa7080.17191\&#1080;&#1079;&#1074;&#1077;&#1097;&#1077;&#1085;&#1080;&#1077;.doc" TargetMode="External"/><Relationship Id="rId11" Type="http://schemas.openxmlformats.org/officeDocument/2006/relationships/hyperlink" Target="http://internet.garant.ru/document/redirect/12124624/111110185" TargetMode="External"/><Relationship Id="rId24" Type="http://schemas.openxmlformats.org/officeDocument/2006/relationships/hyperlink" Target="http://internet.garant.ru/document/redirect/8955166/1000" TargetMode="External"/><Relationship Id="rId32" Type="http://schemas.openxmlformats.org/officeDocument/2006/relationships/hyperlink" Target="http://internet.garant.ru/document/redirect/908000/0" TargetMode="External"/><Relationship Id="rId37" Type="http://schemas.openxmlformats.org/officeDocument/2006/relationships/hyperlink" Target="http://internet.garant.ru/document/redirect/12171992/0" TargetMode="External"/><Relationship Id="rId40" Type="http://schemas.openxmlformats.org/officeDocument/2006/relationships/hyperlink" Target="http://internet.garant.ru/document/redirect/555333/0" TargetMode="External"/><Relationship Id="rId45" Type="http://schemas.openxmlformats.org/officeDocument/2006/relationships/hyperlink" Target="http://internet.garant.ru/document/redirect/12148567/0" TargetMode="External"/><Relationship Id="rId53" Type="http://schemas.openxmlformats.org/officeDocument/2006/relationships/hyperlink" Target="file:///C:\Users\87F2~1\AppData\Local\Temp\Rar$DIa7080.1895\&#8470;180%20&#1086;&#1090;%2004.04.2022%20&#1086;_&#1087;&#1088;&#1086;&#1074;&#1077;&#1076;&#1077;&#1085;&#1080;&#1080;_&#1072;&#1091;&#1082;&#1094;&#1080;&#1086;&#1085;&#1072;_&#1085;&#1077;&#1089;&#1090;&#1072;&#1094;&#1080;&#1086;&#1085;&#1072;&#1088;&#1085;%20&#1086;&#1073;&#1098;&#1077;&#1082;&#1090;&#1086;&#1074;%20.doc" TargetMode="External"/><Relationship Id="rId58" Type="http://schemas.openxmlformats.org/officeDocument/2006/relationships/hyperlink" Target="http://internet.garant.ru/document/redirect/179064/0" TargetMode="External"/><Relationship Id="rId5" Type="http://schemas.openxmlformats.org/officeDocument/2006/relationships/settings" Target="settings.xml"/><Relationship Id="rId61" Type="http://schemas.openxmlformats.org/officeDocument/2006/relationships/fontTable" Target="fontTable.xml"/><Relationship Id="rId19" Type="http://schemas.openxmlformats.org/officeDocument/2006/relationships/hyperlink" Target="http://internet.garant.ru/document/redirect/555333/0" TargetMode="External"/><Relationship Id="rId14" Type="http://schemas.openxmlformats.org/officeDocument/2006/relationships/hyperlink" Target="file:///\\Myki\..\..\&#1070;&#1088;&#1080;&#1089;&#1090;\Desktop\&#8470;458%20&#1087;&#1086;&#1089;&#1090;.%20&#1086;&#1090;%2025.07.2018%20&#1075;&#1086;&#1076;&#1072;%20&#1086;%20&#1089;&#1086;&#1079;&#1076;&#1072;&#1085;&#1080;&#1080;%20&#1076;&#1086;&#1088;&#1086;&#1078;&#1085;&#1086;&#1081;%20&#1082;&#1086;&#1084;&#1080;&#1089;&#1089;&#1080;&#1080;.rtf" TargetMode="External"/><Relationship Id="rId22" Type="http://schemas.openxmlformats.org/officeDocument/2006/relationships/hyperlink" Target="http://internet.garant.ru/document/redirect/8955166/1000" TargetMode="External"/><Relationship Id="rId27" Type="http://schemas.openxmlformats.org/officeDocument/2006/relationships/hyperlink" Target="http://internet.garant.ru/document/redirect/8916657/8" TargetMode="External"/><Relationship Id="rId30" Type="http://schemas.openxmlformats.org/officeDocument/2006/relationships/hyperlink" Target="http://internet.garant.ru/document/redirect/555333/0" TargetMode="External"/><Relationship Id="rId35" Type="http://schemas.openxmlformats.org/officeDocument/2006/relationships/hyperlink" Target="http://internet.garant.ru/document/redirect/908000/0" TargetMode="External"/><Relationship Id="rId43" Type="http://schemas.openxmlformats.org/officeDocument/2006/relationships/hyperlink" Target="http://internet.garant.ru/document/redirect/555333/0" TargetMode="External"/><Relationship Id="rId48" Type="http://schemas.openxmlformats.org/officeDocument/2006/relationships/hyperlink" Target="http://internet.garant.ru/document/redirect/8955166/1000" TargetMode="External"/><Relationship Id="rId56" Type="http://schemas.openxmlformats.org/officeDocument/2006/relationships/hyperlink" Target="http://internet.garant.ru/document/redirect/908000/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internet.garant.ru/document/redirect/8916657/8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24624/3936" TargetMode="External"/><Relationship Id="rId17" Type="http://schemas.openxmlformats.org/officeDocument/2006/relationships/hyperlink" Target="http://internet.garant.ru/document/redirect/12125267/0" TargetMode="External"/><Relationship Id="rId25" Type="http://schemas.openxmlformats.org/officeDocument/2006/relationships/hyperlink" Target="file:///C:\Users\87F2~1\AppData\Local\Temp\Rar$DIa7080.17191\&#1080;&#1079;&#1074;&#1077;&#1097;&#1077;&#1085;&#1080;&#1077;.doc" TargetMode="External"/><Relationship Id="rId33" Type="http://schemas.openxmlformats.org/officeDocument/2006/relationships/hyperlink" Target="http://internet.garant.ru/document/redirect/555333/0" TargetMode="External"/><Relationship Id="rId38" Type="http://schemas.openxmlformats.org/officeDocument/2006/relationships/hyperlink" Target="http://www.dubenki.e-mordovia.ru" TargetMode="External"/><Relationship Id="rId46" Type="http://schemas.openxmlformats.org/officeDocument/2006/relationships/hyperlink" Target="http://internet.garant.ru/document/redirect/8955166/1000" TargetMode="External"/><Relationship Id="rId59" Type="http://schemas.openxmlformats.org/officeDocument/2006/relationships/hyperlink" Target="http://internet.garant.ru/document/redirect/908000/0" TargetMode="External"/><Relationship Id="rId20" Type="http://schemas.openxmlformats.org/officeDocument/2006/relationships/hyperlink" Target="http://internet.garant.ru/document/redirect/12125267/0" TargetMode="External"/><Relationship Id="rId41" Type="http://schemas.openxmlformats.org/officeDocument/2006/relationships/hyperlink" Target="http://internet.garant.ru/document/redirect/12125267/0" TargetMode="External"/><Relationship Id="rId54" Type="http://schemas.openxmlformats.org/officeDocument/2006/relationships/hyperlink" Target="http://internet.garant.ru/document/redirect/555333/0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garantf1://890941.2782/" TargetMode="External"/><Relationship Id="rId23" Type="http://schemas.openxmlformats.org/officeDocument/2006/relationships/hyperlink" Target="http://internet.garant.ru/document/redirect/8955166/0" TargetMode="External"/><Relationship Id="rId28" Type="http://schemas.openxmlformats.org/officeDocument/2006/relationships/hyperlink" Target="file:///C:\Users\87F2~1\AppData\Local\Temp\Rar$DIa7080.17191\&#1080;&#1079;&#1074;&#1077;&#1097;&#1077;&#1085;&#1080;&#1077;.doc" TargetMode="External"/><Relationship Id="rId36" Type="http://schemas.openxmlformats.org/officeDocument/2006/relationships/hyperlink" Target="http://internet.garant.ru/document/redirect/186367/0" TargetMode="External"/><Relationship Id="rId49" Type="http://schemas.openxmlformats.org/officeDocument/2006/relationships/hyperlink" Target="file:///C:\Users\87F2~1\AppData\Local\Temp\Rar$DIa7080.1895\&#8470;180%20&#1086;&#1090;%2004.04.2022%20&#1086;_&#1087;&#1088;&#1086;&#1074;&#1077;&#1076;&#1077;&#1085;&#1080;&#1080;_&#1072;&#1091;&#1082;&#1094;&#1080;&#1086;&#1085;&#1072;_&#1085;&#1077;&#1089;&#1090;&#1072;&#1094;&#1080;&#1086;&#1085;&#1072;&#1088;&#1085;%20&#1086;&#1073;&#1098;&#1077;&#1082;&#1090;&#1086;&#1074;%20.doc" TargetMode="External"/><Relationship Id="rId57" Type="http://schemas.openxmlformats.org/officeDocument/2006/relationships/hyperlink" Target="http://internet.garant.ru/document/redirect/555333/0" TargetMode="External"/><Relationship Id="rId10" Type="http://schemas.openxmlformats.org/officeDocument/2006/relationships/hyperlink" Target="http://internet.garant.ru/document/redirect/12171992/0" TargetMode="External"/><Relationship Id="rId31" Type="http://schemas.openxmlformats.org/officeDocument/2006/relationships/hyperlink" Target="http://internet.garant.ru/document/redirect/179064/0" TargetMode="External"/><Relationship Id="rId44" Type="http://schemas.openxmlformats.org/officeDocument/2006/relationships/hyperlink" Target="http://internet.garant.ru/document/redirect/12125267/0" TargetMode="External"/><Relationship Id="rId52" Type="http://schemas.openxmlformats.org/officeDocument/2006/relationships/hyperlink" Target="file:///C:\Users\87F2~1\AppData\Local\Temp\Rar$DIa7080.1895\&#8470;180%20&#1086;&#1090;%2004.04.2022%20&#1086;_&#1087;&#1088;&#1086;&#1074;&#1077;&#1076;&#1077;&#1085;&#1080;&#1080;_&#1072;&#1091;&#1082;&#1094;&#1080;&#1086;&#1085;&#1072;_&#1085;&#1077;&#1089;&#1090;&#1072;&#1094;&#1080;&#1086;&#1085;&#1072;&#1088;&#1085;%20&#1086;&#1073;&#1098;&#1077;&#1082;&#1090;&#1086;&#1074;%20.doc" TargetMode="External"/><Relationship Id="rId6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6367/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1660A-1814-4B5A-8C58-C4B3192A4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23</Pages>
  <Words>16080</Words>
  <Characters>91656</Characters>
  <Application>Microsoft Office Word</Application>
  <DocSecurity>0</DocSecurity>
  <Lines>763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260</cp:revision>
  <cp:lastPrinted>2020-10-08T14:08:00Z</cp:lastPrinted>
  <dcterms:created xsi:type="dcterms:W3CDTF">2021-03-01T11:26:00Z</dcterms:created>
  <dcterms:modified xsi:type="dcterms:W3CDTF">2022-04-06T13:45:00Z</dcterms:modified>
</cp:coreProperties>
</file>