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4BE" w:rsidRDefault="009834BE" w:rsidP="009834BE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СВЕДЕНИЯ</w:t>
      </w:r>
    </w:p>
    <w:p w:rsidR="009834BE" w:rsidRDefault="009834BE" w:rsidP="009834B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Пуркаевского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Дубенского муниципального района Республики Мордовия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EC797B">
        <w:rPr>
          <w:rFonts w:ascii="Times New Roman" w:hAnsi="Times New Roman" w:cs="Times New Roman"/>
          <w:sz w:val="25"/>
          <w:szCs w:val="25"/>
        </w:rPr>
        <w:t>од с 1 января по 31 декабря 2021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834BE" w:rsidRDefault="009834BE" w:rsidP="009834B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834BE" w:rsidRDefault="009834BE" w:rsidP="009834B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834BE" w:rsidRDefault="009834BE" w:rsidP="009834B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851"/>
        <w:gridCol w:w="708"/>
        <w:gridCol w:w="1276"/>
        <w:gridCol w:w="1276"/>
        <w:gridCol w:w="729"/>
        <w:gridCol w:w="916"/>
        <w:gridCol w:w="1210"/>
        <w:gridCol w:w="2505"/>
      </w:tblGrid>
      <w:tr w:rsidR="009834BE" w:rsidTr="00D57EA1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834BE" w:rsidRDefault="009834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34BE" w:rsidTr="00D57EA1">
        <w:trPr>
          <w:cantSplit/>
          <w:trHeight w:val="2107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834BE" w:rsidRDefault="009834B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34BE" w:rsidTr="00D57EA1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D57E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Хендэ</w:t>
            </w:r>
            <w:proofErr w:type="spellEnd"/>
            <w:r>
              <w:rPr>
                <w:rFonts w:ascii="Times New Roman" w:hAnsi="Times New Roman"/>
              </w:rPr>
              <w:t xml:space="preserve"> Грета 2020 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EC79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482934,72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EC79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</w:tr>
      <w:tr w:rsidR="009834BE" w:rsidTr="00D57EA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4BE" w:rsidRDefault="009834B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9834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834BE" w:rsidRDefault="00EC79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416297,69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34BE" w:rsidRDefault="00EC797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</w:tr>
    </w:tbl>
    <w:p w:rsidR="00DE59B9" w:rsidRDefault="00D57EA1" w:rsidP="009834BE"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834BE"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DE59B9" w:rsidSect="009834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34BE"/>
    <w:rsid w:val="009834BE"/>
    <w:rsid w:val="009A5BA8"/>
    <w:rsid w:val="00C61079"/>
    <w:rsid w:val="00D57EA1"/>
    <w:rsid w:val="00DE59B9"/>
    <w:rsid w:val="00EC7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834B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2022-05-12T14:30:00Z</dcterms:created>
  <dcterms:modified xsi:type="dcterms:W3CDTF">2022-05-12T14:30:00Z</dcterms:modified>
</cp:coreProperties>
</file>