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AB" w:rsidRDefault="00DA54AB" w:rsidP="00DA54A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DA54AB" w:rsidRDefault="00DA54AB" w:rsidP="00DA54AB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DA54AB" w:rsidRDefault="00DA54AB" w:rsidP="00DA54AB">
      <w:pPr>
        <w:pStyle w:val="msonormalbullet2gifbullet1gif"/>
        <w:numPr>
          <w:ilvl w:val="0"/>
          <w:numId w:val="1"/>
        </w:numPr>
        <w:contextualSpacing/>
        <w:jc w:val="center"/>
      </w:pPr>
      <w:r>
        <w:t>№17 (101) от 17.06.2022г.</w:t>
      </w:r>
    </w:p>
    <w:p w:rsidR="00DA54AB" w:rsidRDefault="00DA54AB" w:rsidP="00DA54AB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Дубенского муниципального района Республики Мордовия</w:t>
      </w:r>
      <w:r>
        <w:rPr>
          <w:b/>
          <w:bCs/>
          <w:color w:val="000000"/>
          <w:spacing w:val="9"/>
          <w:sz w:val="32"/>
          <w:szCs w:val="32"/>
        </w:rPr>
        <w:tab/>
      </w:r>
    </w:p>
    <w:p w:rsidR="00DA54AB" w:rsidRDefault="00DA54AB" w:rsidP="00DA54AB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Президента РФ от 31 марта 2022 г. № 175 «О ежемесячной денежной выплате семьям, имеющим детей».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 xml:space="preserve"> с 1 апреля 2022 г. установлена ежемесячная денежная выплата на ребенка в возрасте от восьми до семнадцати лет, предоставляемая нуждающимся в социальной поддержке гражданам Российской Федерации, постоянно проживающим на территории Российской Федерации, в порядке и на условиях, предусмотренных законодательством субъектов Российской Федерации.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Выплата назначается семьям, в которых среднедушевой доход меньше прожиточного минимума на человека. При назначении пособия будет проводиться комплексная оценка нуждаемости: учитываются доходы семьи, имущественная обеспеченность и занятость родителей. Пособие назначается сразу на 12 месяцев.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Базовый размер пособия – 50% регионального прожиточного минимума на ребенка.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размер среднедушевого дохода семьи с учетом такой ежемесячной выплаты будет меньше прожиточного минимума на душу населения, то выплата вырастет до 75% прожиточного минимума для детей.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Если при назначении пособия в этом размере доходы семьи все равно остаются меньше регионального прожиточного минимума, то пособие будет назначено в размере 100% от регионального прожиточного минимума.</w:t>
      </w:r>
    </w:p>
    <w:p w:rsidR="0009083B" w:rsidRPr="0009083B" w:rsidRDefault="0009083B" w:rsidP="0009083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 w:rsidRPr="0009083B">
        <w:rPr>
          <w:color w:val="333333"/>
          <w:sz w:val="28"/>
          <w:szCs w:val="28"/>
        </w:rPr>
        <w:t>Заявления на выплаты будут приниматься с 1 мая, однако начисляться выплаты будут с 1 апреля.</w:t>
      </w:r>
    </w:p>
    <w:p w:rsidR="00A61ADA" w:rsidRPr="0009083B" w:rsidRDefault="0009083B" w:rsidP="0009083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 xml:space="preserve">Обратиться за получением выплаты можно через портал </w:t>
      </w:r>
      <w:proofErr w:type="spellStart"/>
      <w:r w:rsidRPr="0009083B">
        <w:rPr>
          <w:rFonts w:ascii="Times New Roman" w:hAnsi="Times New Roman" w:cs="Times New Roman"/>
          <w:color w:val="333333"/>
          <w:sz w:val="29"/>
          <w:szCs w:val="29"/>
          <w:shd w:val="clear" w:color="auto" w:fill="FFFFFF"/>
        </w:rPr>
        <w:t>Госуслуг</w:t>
      </w:r>
      <w:proofErr w:type="spellEnd"/>
      <w:r>
        <w:rPr>
          <w:rFonts w:ascii="Arial" w:hAnsi="Arial" w:cs="Arial"/>
          <w:color w:val="333333"/>
          <w:sz w:val="29"/>
          <w:szCs w:val="29"/>
          <w:shd w:val="clear" w:color="auto" w:fill="FFFFFF"/>
        </w:rPr>
        <w:t>.</w:t>
      </w:r>
    </w:p>
    <w:sectPr w:rsidR="00A61ADA" w:rsidRPr="0009083B" w:rsidSect="0009083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083B"/>
    <w:rsid w:val="000229AF"/>
    <w:rsid w:val="0009083B"/>
    <w:rsid w:val="00597793"/>
    <w:rsid w:val="00720EFF"/>
    <w:rsid w:val="007F77A8"/>
    <w:rsid w:val="00A61ADA"/>
    <w:rsid w:val="00BB777F"/>
    <w:rsid w:val="00BE3BA0"/>
    <w:rsid w:val="00C300FC"/>
    <w:rsid w:val="00D0732D"/>
    <w:rsid w:val="00DA54AB"/>
    <w:rsid w:val="00DD44DF"/>
    <w:rsid w:val="00FA63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9083B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1gif">
    <w:name w:val="msonormalbullet1.gif"/>
    <w:basedOn w:val="a"/>
    <w:rsid w:val="00DA54AB"/>
    <w:pPr>
      <w:spacing w:before="100" w:beforeAutospacing="1" w:after="100" w:afterAutospacing="1"/>
      <w:ind w:firstLine="0"/>
      <w:jc w:val="lef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1gif">
    <w:name w:val="msonormalbullet2gifbullet1.gif"/>
    <w:basedOn w:val="a"/>
    <w:rsid w:val="00DA54AB"/>
    <w:pPr>
      <w:spacing w:before="100" w:beforeAutospacing="1" w:after="100" w:afterAutospacing="1"/>
      <w:ind w:firstLine="0"/>
      <w:jc w:val="left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msonormalbullet2gifbullet3gif">
    <w:name w:val="msonormalbullet2gifbullet3.gif"/>
    <w:basedOn w:val="a"/>
    <w:rsid w:val="00DA54AB"/>
    <w:pPr>
      <w:spacing w:before="100" w:beforeAutospacing="1" w:after="100" w:afterAutospacing="1"/>
      <w:ind w:firstLine="0"/>
      <w:jc w:val="left"/>
    </w:pPr>
    <w:rPr>
      <w:rFonts w:ascii="Times New Roman" w:eastAsia="SimSu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1448</Characters>
  <Application>Microsoft Office Word</Application>
  <DocSecurity>0</DocSecurity>
  <Lines>12</Lines>
  <Paragraphs>3</Paragraphs>
  <ScaleCrop>false</ScaleCrop>
  <Company>Grizli777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2022-06-16T15:06:00Z</cp:lastPrinted>
  <dcterms:created xsi:type="dcterms:W3CDTF">2022-06-17T06:27:00Z</dcterms:created>
  <dcterms:modified xsi:type="dcterms:W3CDTF">2022-06-17T13:30:00Z</dcterms:modified>
</cp:coreProperties>
</file>