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1EA" w:rsidRPr="000371EA" w:rsidRDefault="000371EA" w:rsidP="000371EA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Информационный бюллетень</w:t>
      </w:r>
    </w:p>
    <w:p w:rsidR="000371EA" w:rsidRPr="000371EA" w:rsidRDefault="000371EA" w:rsidP="000371EA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</w:t>
      </w:r>
    </w:p>
    <w:p w:rsidR="000371EA" w:rsidRPr="000371EA" w:rsidRDefault="000371EA" w:rsidP="000371EA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Республики Мордовия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изданием </w:t>
      </w: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371EA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поселения Дубенского муниципального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района Республики Мордовия  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  <w:lang w:val="en-US"/>
        </w:rPr>
      </w:pPr>
      <w:r w:rsidRPr="000371EA">
        <w:rPr>
          <w:rFonts w:ascii="Times New Roman" w:hAnsi="Times New Roman"/>
          <w:sz w:val="24"/>
          <w:szCs w:val="24"/>
        </w:rPr>
        <w:t>2</w:t>
      </w:r>
      <w:r w:rsidRPr="000371EA">
        <w:rPr>
          <w:rFonts w:ascii="Times New Roman" w:hAnsi="Times New Roman"/>
          <w:sz w:val="24"/>
          <w:szCs w:val="24"/>
          <w:lang w:val="en-US"/>
        </w:rPr>
        <w:t xml:space="preserve">0 </w:t>
      </w:r>
      <w:r w:rsidRPr="000371EA">
        <w:rPr>
          <w:rFonts w:ascii="Times New Roman" w:hAnsi="Times New Roman"/>
          <w:sz w:val="24"/>
          <w:szCs w:val="24"/>
        </w:rPr>
        <w:t xml:space="preserve">июня  </w:t>
      </w:r>
      <w:r>
        <w:rPr>
          <w:rFonts w:ascii="Times New Roman" w:hAnsi="Times New Roman"/>
          <w:sz w:val="24"/>
          <w:szCs w:val="24"/>
        </w:rPr>
        <w:t>2022 года      № 1</w:t>
      </w:r>
      <w:r>
        <w:rPr>
          <w:rFonts w:ascii="Times New Roman" w:hAnsi="Times New Roman"/>
          <w:sz w:val="24"/>
          <w:szCs w:val="24"/>
          <w:lang w:val="en-US"/>
        </w:rPr>
        <w:t>5</w:t>
      </w:r>
      <w:r>
        <w:rPr>
          <w:rFonts w:ascii="Times New Roman" w:hAnsi="Times New Roman"/>
          <w:sz w:val="24"/>
          <w:szCs w:val="24"/>
        </w:rPr>
        <w:t>(45</w:t>
      </w:r>
      <w:r>
        <w:rPr>
          <w:rFonts w:ascii="Times New Roman" w:hAnsi="Times New Roman"/>
          <w:sz w:val="24"/>
          <w:szCs w:val="24"/>
          <w:lang w:val="en-US"/>
        </w:rPr>
        <w:t>3</w:t>
      </w:r>
      <w:r w:rsidRPr="000371EA">
        <w:rPr>
          <w:rFonts w:ascii="Times New Roman" w:hAnsi="Times New Roman"/>
          <w:sz w:val="24"/>
          <w:szCs w:val="24"/>
        </w:rPr>
        <w:t>)</w:t>
      </w:r>
    </w:p>
    <w:p w:rsidR="000371EA" w:rsidRDefault="000371EA" w:rsidP="000371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28"/>
          <w:szCs w:val="28"/>
          <w:lang w:val="en-US"/>
        </w:rPr>
      </w:pPr>
    </w:p>
    <w:p w:rsidR="000371EA" w:rsidRDefault="000371EA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lang w:val="en-US"/>
        </w:rPr>
      </w:pP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Президента РФ от 31 марта 2022 г. № 175 «О ежемесячной денежной выплате семьям, имеющим детей».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 xml:space="preserve"> с 1 апреля 2022 г. установлена ежемесячная денежная выплата на ребенка в возрасте от восьми до семнадцати лет, предоставляемая нуждающимся в социальной поддержке гражданам Российской Федерации, постоянно проживающим на территории Российской Федерации, в порядке и на условиях, предусмотренных законодательством субъектов Российской Федерации.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Выплата назначается семьям, в которых среднедушевой доход меньше прожиточного минимума на человека. При назначении пособия будет проводиться комплексная оценка нуждаемости: учитываются доходы семьи, имущественная обеспеченность и занятость родителей. Пособие назначается сразу на 12 месяцев.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Базовый размер пособия – 50% регионального прожиточного минимума на ребенка.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размер среднедушевого дохода семьи с учетом такой ежемесячной выплаты будет меньше прожиточного минимума на душу населения, то выплата вырастет до 75% прожиточного минимума для детей.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при назначении пособия в этом размере доходы семьи все равно остаются меньше регионального прожиточного минимума, то пособие будет назначено в размере 100% от регионального прожиточного минимума.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Заявления на выплаты будут приниматься с 1 мая, однако начисляться выплаты будут с 1 апреля.</w:t>
      </w:r>
    </w:p>
    <w:p w:rsidR="00A61ADA" w:rsidRDefault="0009083B" w:rsidP="0009083B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  <w:lang w:val="en-US"/>
        </w:rPr>
      </w:pPr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 xml:space="preserve">Обратиться за получением выплаты можно через портал </w:t>
      </w:r>
      <w:proofErr w:type="spellStart"/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333333"/>
          <w:sz w:val="29"/>
          <w:szCs w:val="29"/>
          <w:shd w:val="clear" w:color="auto" w:fill="FFFFFF"/>
        </w:rPr>
        <w:t>.</w:t>
      </w:r>
    </w:p>
    <w:p w:rsidR="000371EA" w:rsidRDefault="000371EA" w:rsidP="0009083B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  <w:lang w:val="en-US"/>
        </w:rPr>
      </w:pPr>
    </w:p>
    <w:p w:rsidR="000371EA" w:rsidRDefault="000371EA" w:rsidP="0009083B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  <w:lang w:val="en-US"/>
        </w:rPr>
      </w:pPr>
    </w:p>
    <w:p w:rsidR="000371EA" w:rsidRPr="000371EA" w:rsidRDefault="000371EA" w:rsidP="000371EA">
      <w:pPr>
        <w:ind w:left="-454" w:right="907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           Информационный бюллетень  </w:t>
      </w: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сельского поселения Дубенского мун</w:t>
      </w:r>
      <w:r w:rsidRPr="000371EA">
        <w:rPr>
          <w:rFonts w:ascii="Times New Roman" w:hAnsi="Times New Roman"/>
          <w:sz w:val="24"/>
          <w:szCs w:val="24"/>
        </w:rPr>
        <w:t>и</w:t>
      </w:r>
      <w:r w:rsidRPr="000371EA">
        <w:rPr>
          <w:rFonts w:ascii="Times New Roman" w:hAnsi="Times New Roman"/>
          <w:sz w:val="24"/>
          <w:szCs w:val="24"/>
        </w:rPr>
        <w:t xml:space="preserve">ципального района № </w:t>
      </w:r>
      <w:r>
        <w:rPr>
          <w:rFonts w:ascii="Times New Roman" w:hAnsi="Times New Roman"/>
          <w:sz w:val="24"/>
          <w:szCs w:val="24"/>
        </w:rPr>
        <w:t>1</w:t>
      </w:r>
      <w:r w:rsidRPr="000371EA">
        <w:rPr>
          <w:rFonts w:ascii="Times New Roman" w:hAnsi="Times New Roman"/>
          <w:sz w:val="24"/>
          <w:szCs w:val="24"/>
        </w:rPr>
        <w:t>5 (4</w:t>
      </w:r>
      <w:r>
        <w:rPr>
          <w:rFonts w:ascii="Times New Roman" w:hAnsi="Times New Roman"/>
          <w:sz w:val="24"/>
          <w:szCs w:val="24"/>
        </w:rPr>
        <w:t>5</w:t>
      </w:r>
      <w:r w:rsidRPr="000371EA">
        <w:rPr>
          <w:rFonts w:ascii="Times New Roman" w:hAnsi="Times New Roman"/>
          <w:sz w:val="24"/>
          <w:szCs w:val="24"/>
        </w:rPr>
        <w:t xml:space="preserve">3) от 20 июня 2022 года.                                                              </w:t>
      </w:r>
    </w:p>
    <w:p w:rsidR="000371EA" w:rsidRPr="000371EA" w:rsidRDefault="000371EA" w:rsidP="000371EA">
      <w:pPr>
        <w:ind w:left="-454" w:right="907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            Учредитель: Совет депутатов </w:t>
      </w: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сельского поселения Дубенского мун</w:t>
      </w:r>
      <w:r w:rsidRPr="000371EA">
        <w:rPr>
          <w:rFonts w:ascii="Times New Roman" w:hAnsi="Times New Roman"/>
          <w:sz w:val="24"/>
          <w:szCs w:val="24"/>
        </w:rPr>
        <w:t>и</w:t>
      </w:r>
      <w:r w:rsidRPr="000371EA">
        <w:rPr>
          <w:rFonts w:ascii="Times New Roman" w:hAnsi="Times New Roman"/>
          <w:sz w:val="24"/>
          <w:szCs w:val="24"/>
        </w:rPr>
        <w:t>ципального района. Тираж 5 экз.</w:t>
      </w:r>
    </w:p>
    <w:p w:rsidR="000371EA" w:rsidRPr="000371EA" w:rsidRDefault="000371EA" w:rsidP="0009083B">
      <w:pPr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371EA" w:rsidRPr="000371EA" w:rsidSect="0009083B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083B"/>
    <w:rsid w:val="000229AF"/>
    <w:rsid w:val="000371EA"/>
    <w:rsid w:val="0009083B"/>
    <w:rsid w:val="00597793"/>
    <w:rsid w:val="007F77A8"/>
    <w:rsid w:val="00A61ADA"/>
    <w:rsid w:val="00BB777F"/>
    <w:rsid w:val="00BE3BA0"/>
    <w:rsid w:val="00C300FC"/>
    <w:rsid w:val="00D0732D"/>
    <w:rsid w:val="00F41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83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1663</Characters>
  <Application>Microsoft Office Word</Application>
  <DocSecurity>0</DocSecurity>
  <Lines>13</Lines>
  <Paragraphs>3</Paragraphs>
  <ScaleCrop>false</ScaleCrop>
  <Company>Grizli777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2022-06-16T15:06:00Z</cp:lastPrinted>
  <dcterms:created xsi:type="dcterms:W3CDTF">2022-06-16T15:04:00Z</dcterms:created>
  <dcterms:modified xsi:type="dcterms:W3CDTF">2022-06-20T11:32:00Z</dcterms:modified>
</cp:coreProperties>
</file>