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C31821">
        <w:rPr>
          <w:b/>
          <w:sz w:val="28"/>
          <w:szCs w:val="28"/>
        </w:rPr>
        <w:t>ЧЕБЕРЧИНСКОГО</w:t>
      </w:r>
      <w:r>
        <w:rPr>
          <w:b/>
          <w:sz w:val="28"/>
          <w:szCs w:val="28"/>
        </w:rPr>
        <w:t xml:space="preserve">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proofErr w:type="spellStart"/>
      <w:r w:rsidR="00C31821">
        <w:rPr>
          <w:sz w:val="28"/>
          <w:szCs w:val="28"/>
        </w:rPr>
        <w:t>Чеберчино</w:t>
      </w:r>
      <w:proofErr w:type="spellEnd"/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6322F" w:rsidRDefault="0076322F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30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06</w:t>
      </w:r>
      <w:r>
        <w:rPr>
          <w:sz w:val="28"/>
          <w:szCs w:val="28"/>
        </w:rPr>
        <w:t>.</w:t>
      </w:r>
      <w:r w:rsidR="005F57C7">
        <w:rPr>
          <w:sz w:val="28"/>
          <w:szCs w:val="28"/>
        </w:rPr>
        <w:t xml:space="preserve">2022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5F57C7">
        <w:rPr>
          <w:sz w:val="28"/>
          <w:szCs w:val="28"/>
        </w:rPr>
        <w:t>№</w:t>
      </w:r>
      <w:r>
        <w:rPr>
          <w:sz w:val="28"/>
          <w:szCs w:val="28"/>
          <w:lang w:val="en-US"/>
        </w:rPr>
        <w:t xml:space="preserve"> 33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</w:t>
      </w:r>
      <w:r w:rsidR="00C31821">
        <w:rPr>
          <w:sz w:val="28"/>
          <w:szCs w:val="28"/>
        </w:rPr>
        <w:t>ешение Совета депутатов от  08.02</w:t>
      </w:r>
      <w:r>
        <w:rPr>
          <w:sz w:val="28"/>
          <w:szCs w:val="28"/>
        </w:rPr>
        <w:t>.2022 г. №</w:t>
      </w:r>
      <w:r w:rsidR="00C31821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 w:rsidR="00DE7FC9">
        <w:rPr>
          <w:bCs/>
          <w:sz w:val="28"/>
          <w:szCs w:val="28"/>
        </w:rPr>
        <w:t xml:space="preserve">в </w:t>
      </w:r>
      <w:proofErr w:type="spellStart"/>
      <w:r w:rsidR="00DE7FC9">
        <w:rPr>
          <w:bCs/>
          <w:sz w:val="28"/>
          <w:szCs w:val="28"/>
        </w:rPr>
        <w:t>Чеберч</w:t>
      </w:r>
      <w:r>
        <w:rPr>
          <w:bCs/>
          <w:sz w:val="28"/>
          <w:szCs w:val="28"/>
        </w:rPr>
        <w:t>инском</w:t>
      </w:r>
      <w:proofErr w:type="spellEnd"/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proofErr w:type="spellStart"/>
      <w:r w:rsidR="00C31821">
        <w:rPr>
          <w:sz w:val="28"/>
          <w:szCs w:val="28"/>
        </w:rPr>
        <w:t>Чеберчинского</w:t>
      </w:r>
      <w:proofErr w:type="spellEnd"/>
      <w:r w:rsidR="00CE71B1">
        <w:rPr>
          <w:sz w:val="28"/>
          <w:szCs w:val="28"/>
        </w:rPr>
        <w:t xml:space="preserve">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DE7FC9">
        <w:rPr>
          <w:sz w:val="28"/>
          <w:szCs w:val="28"/>
        </w:rPr>
        <w:t>08</w:t>
      </w:r>
      <w:r w:rsidRPr="00472391">
        <w:rPr>
          <w:sz w:val="28"/>
          <w:szCs w:val="28"/>
        </w:rPr>
        <w:t>.0</w:t>
      </w:r>
      <w:r w:rsidR="00DE7FC9">
        <w:rPr>
          <w:sz w:val="28"/>
          <w:szCs w:val="28"/>
        </w:rPr>
        <w:t>2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DE7FC9">
        <w:rPr>
          <w:sz w:val="28"/>
          <w:szCs w:val="28"/>
        </w:rPr>
        <w:t xml:space="preserve"> 22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DE7FC9">
        <w:rPr>
          <w:sz w:val="28"/>
          <w:szCs w:val="28"/>
        </w:rPr>
        <w:t>Чеберч</w:t>
      </w:r>
      <w:r w:rsidR="008A1CE3">
        <w:rPr>
          <w:sz w:val="28"/>
          <w:szCs w:val="28"/>
        </w:rPr>
        <w:t>инском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быть использована федеральная государственная система «Единый портал 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2.5. Раздела 2 «Назначение публичных слушаний» изложить в следующей редакции:</w:t>
      </w:r>
    </w:p>
    <w:p w:rsidR="005F57C7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proofErr w:type="spellStart"/>
      <w:r w:rsidR="00C31821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102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 xml:space="preserve">Опубликование (обнародование) проектов правовых актов, а также необходимых документов по вопросам, выносимым </w:t>
      </w:r>
      <w:r w:rsidRPr="00AD255E">
        <w:rPr>
          <w:rFonts w:ascii="Times New Roman" w:hAnsi="Times New Roman" w:cs="Times New Roman"/>
          <w:sz w:val="28"/>
          <w:szCs w:val="28"/>
        </w:rPr>
        <w:lastRenderedPageBreak/>
        <w:t>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76322F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102F32" w:rsidRPr="0076322F" w:rsidRDefault="00102F32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 xml:space="preserve">Глава </w:t>
      </w:r>
    </w:p>
    <w:p w:rsidR="005F57C7" w:rsidRPr="000B1AFE" w:rsidRDefault="00C31821" w:rsidP="005F57C7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Чеберчинского</w:t>
      </w:r>
      <w:proofErr w:type="spellEnd"/>
      <w:r w:rsidR="00F91846">
        <w:rPr>
          <w:bCs/>
          <w:sz w:val="28"/>
          <w:szCs w:val="28"/>
        </w:rPr>
        <w:t xml:space="preserve"> сельского поселения       </w:t>
      </w:r>
      <w:r>
        <w:rPr>
          <w:bCs/>
          <w:sz w:val="28"/>
          <w:szCs w:val="28"/>
        </w:rPr>
        <w:t xml:space="preserve">                         </w:t>
      </w:r>
      <w:r w:rsidR="00DE7FC9">
        <w:rPr>
          <w:bCs/>
          <w:sz w:val="28"/>
          <w:szCs w:val="28"/>
        </w:rPr>
        <w:t xml:space="preserve">            </w:t>
      </w:r>
      <w:proofErr w:type="spellStart"/>
      <w:r w:rsidR="00DE7FC9">
        <w:rPr>
          <w:bCs/>
          <w:sz w:val="28"/>
          <w:szCs w:val="28"/>
        </w:rPr>
        <w:t>А.И.Чинаев</w:t>
      </w:r>
      <w:proofErr w:type="spellEnd"/>
      <w:r w:rsidR="00DE7FC9">
        <w:rPr>
          <w:bCs/>
          <w:sz w:val="28"/>
          <w:szCs w:val="28"/>
        </w:rPr>
        <w:t>.</w:t>
      </w:r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7C7"/>
    <w:rsid w:val="00102F32"/>
    <w:rsid w:val="002102F1"/>
    <w:rsid w:val="00293654"/>
    <w:rsid w:val="002C18F8"/>
    <w:rsid w:val="00355028"/>
    <w:rsid w:val="005F57C7"/>
    <w:rsid w:val="0076322F"/>
    <w:rsid w:val="008A1CE3"/>
    <w:rsid w:val="009E4529"/>
    <w:rsid w:val="00B32FBD"/>
    <w:rsid w:val="00BF6D62"/>
    <w:rsid w:val="00C31821"/>
    <w:rsid w:val="00CE71B1"/>
    <w:rsid w:val="00DE7FC9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2022-06-17T06:52:00Z</dcterms:created>
  <dcterms:modified xsi:type="dcterms:W3CDTF">2022-06-29T06:52:00Z</dcterms:modified>
</cp:coreProperties>
</file>