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Default="005F57C7" w:rsidP="005F57C7">
      <w:pPr>
        <w:pStyle w:val="1"/>
        <w:shd w:val="clear" w:color="auto" w:fill="auto"/>
        <w:spacing w:after="600"/>
        <w:ind w:firstLine="0"/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 ДЕПУТАТОВ</w:t>
      </w:r>
      <w:r w:rsidR="00E213F8">
        <w:rPr>
          <w:b/>
          <w:sz w:val="28"/>
          <w:szCs w:val="28"/>
        </w:rPr>
        <w:t xml:space="preserve"> КАБАЕВСКОГО </w:t>
      </w:r>
      <w:r w:rsidRPr="002435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proofErr w:type="spellStart"/>
      <w:r w:rsidR="00E213F8">
        <w:rPr>
          <w:sz w:val="28"/>
          <w:szCs w:val="28"/>
        </w:rPr>
        <w:t>Кабаево</w:t>
      </w:r>
      <w:proofErr w:type="spellEnd"/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070C9" w:rsidRDefault="00197C03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00.00.</w:t>
      </w:r>
      <w:r w:rsidR="005F57C7">
        <w:rPr>
          <w:sz w:val="28"/>
          <w:szCs w:val="28"/>
        </w:rPr>
        <w:t>2022                                                                                                   №</w:t>
      </w:r>
      <w:r>
        <w:rPr>
          <w:sz w:val="28"/>
          <w:szCs w:val="28"/>
        </w:rPr>
        <w:t xml:space="preserve"> 00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</w:t>
      </w:r>
      <w:r w:rsidR="00E213F8">
        <w:rPr>
          <w:sz w:val="28"/>
          <w:szCs w:val="28"/>
        </w:rPr>
        <w:t>а депутатов от 08.02.2022 г. №20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proofErr w:type="spellStart"/>
      <w:r w:rsidR="00E213F8">
        <w:rPr>
          <w:bCs/>
          <w:sz w:val="28"/>
          <w:szCs w:val="28"/>
        </w:rPr>
        <w:t>Кабаевском</w:t>
      </w:r>
      <w:proofErr w:type="spellEnd"/>
      <w:r w:rsidR="00E213F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proofErr w:type="spellStart"/>
      <w:r w:rsidR="00E213F8">
        <w:rPr>
          <w:sz w:val="28"/>
          <w:szCs w:val="28"/>
        </w:rPr>
        <w:t>Кабаевского</w:t>
      </w:r>
      <w:proofErr w:type="spellEnd"/>
      <w:r w:rsidR="00CE71B1">
        <w:rPr>
          <w:sz w:val="28"/>
          <w:szCs w:val="28"/>
        </w:rPr>
        <w:t xml:space="preserve">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E213F8">
        <w:rPr>
          <w:sz w:val="28"/>
          <w:szCs w:val="28"/>
        </w:rPr>
        <w:t>08.</w:t>
      </w:r>
      <w:r w:rsidRPr="00472391">
        <w:rPr>
          <w:sz w:val="28"/>
          <w:szCs w:val="28"/>
        </w:rPr>
        <w:t>0</w:t>
      </w:r>
      <w:r w:rsidR="00E213F8">
        <w:rPr>
          <w:sz w:val="28"/>
          <w:szCs w:val="28"/>
        </w:rPr>
        <w:t>2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E213F8">
        <w:rPr>
          <w:sz w:val="28"/>
          <w:szCs w:val="28"/>
        </w:rPr>
        <w:t xml:space="preserve"> 20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E213F8">
        <w:rPr>
          <w:sz w:val="28"/>
          <w:szCs w:val="28"/>
        </w:rPr>
        <w:t>Кабаевском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быть использована федеральная государственная система «Единый портал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proofErr w:type="spellStart"/>
      <w:r w:rsidR="00E213F8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Публикация осуществляется местной администрацией независимо от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E213F8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 w:rsidR="00F91846">
        <w:rPr>
          <w:bCs/>
          <w:sz w:val="28"/>
          <w:szCs w:val="28"/>
        </w:rPr>
        <w:t xml:space="preserve"> сельского поселения                                  </w:t>
      </w:r>
      <w:r>
        <w:rPr>
          <w:bCs/>
          <w:sz w:val="28"/>
          <w:szCs w:val="28"/>
        </w:rPr>
        <w:t xml:space="preserve">  М.Г.Кечуткин</w:t>
      </w:r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7C7"/>
    <w:rsid w:val="00197C03"/>
    <w:rsid w:val="002102F1"/>
    <w:rsid w:val="00293654"/>
    <w:rsid w:val="002C18F8"/>
    <w:rsid w:val="00355028"/>
    <w:rsid w:val="00435B59"/>
    <w:rsid w:val="005F57C7"/>
    <w:rsid w:val="00600AC6"/>
    <w:rsid w:val="008A1CE3"/>
    <w:rsid w:val="00CE71B1"/>
    <w:rsid w:val="00E213F8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dcterms:created xsi:type="dcterms:W3CDTF">2022-07-01T06:39:00Z</dcterms:created>
  <dcterms:modified xsi:type="dcterms:W3CDTF">2022-07-01T06:39:00Z</dcterms:modified>
</cp:coreProperties>
</file>