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86D" w:rsidRDefault="001D386D" w:rsidP="00E6642E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</w:p>
    <w:p w:rsidR="001D386D" w:rsidRDefault="001D386D" w:rsidP="001D386D">
      <w:pPr>
        <w:pStyle w:val="msonormalbullet1gif"/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                         Дубенского муниципального района Республики Мордовия</w:t>
      </w:r>
    </w:p>
    <w:p w:rsidR="001D386D" w:rsidRDefault="001D386D" w:rsidP="001D386D">
      <w:pPr>
        <w:pStyle w:val="msonormalbullet2gifbullet1gif"/>
        <w:numPr>
          <w:ilvl w:val="0"/>
          <w:numId w:val="1"/>
        </w:numPr>
        <w:contextualSpacing/>
        <w:jc w:val="center"/>
      </w:pPr>
      <w:r>
        <w:t>№20 (104) от 06.07.2022г.</w:t>
      </w:r>
    </w:p>
    <w:p w:rsidR="001D386D" w:rsidRPr="001D386D" w:rsidRDefault="001D386D" w:rsidP="001D386D">
      <w:pPr>
        <w:pStyle w:val="msonormalbullet2gifbullet3gif"/>
        <w:numPr>
          <w:ilvl w:val="0"/>
          <w:numId w:val="1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Дубенского муниципального района Республики Мордовия</w:t>
      </w:r>
    </w:p>
    <w:p w:rsidR="001D386D" w:rsidRDefault="001D386D" w:rsidP="00E6642E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</w:p>
    <w:p w:rsidR="00E6642E" w:rsidRDefault="00C372CA" w:rsidP="00E6642E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  <w:r w:rsidRPr="00E6642E"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  <w:t xml:space="preserve">Извещение </w:t>
      </w:r>
    </w:p>
    <w:p w:rsidR="00C372CA" w:rsidRPr="00E6642E" w:rsidRDefault="00E6642E" w:rsidP="00E6642E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  <w:r w:rsidRPr="00E6642E"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  <w:t xml:space="preserve">о 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проведении в 2023 году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государственной кадастровой оценки одновременно в отношении всех учтенных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в Едином государственном реестре недвижимости зданий, помещений,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сооружений, объектов незавершенного строительства, </w:t>
      </w:r>
      <w:proofErr w:type="spellStart"/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машино-мест</w:t>
      </w:r>
      <w:proofErr w:type="spellEnd"/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расположенных на территории Республики Мордовия, за исключением случаев,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предусмотренных частью 3 статьи 11 Федерального закона от 03.07.2016 г. </w:t>
      </w:r>
      <w:proofErr w:type="spellStart"/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237–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ФЗ «О государственной кадастровой оценке»</w:t>
      </w:r>
    </w:p>
    <w:p w:rsidR="00C372CA" w:rsidRPr="00E6642E" w:rsidRDefault="00C372CA" w:rsidP="00E6642E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</w:p>
    <w:p w:rsidR="00E6642E" w:rsidRDefault="00E6642E" w:rsidP="00E664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приказа Государственного комитета имущественных и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земельных отношений Республики Мордовия от 14 июня 2022 года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Государственное бюджетное учреждение Республики Мордовия «Фонд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имущества» (далее – Учреждение) обеспечивает проведение в 2023 году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государственной кадастровой оценки одновременно в отношении всех учтенных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Едином государственном реестре недвижимости зданий, помещений,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сооружений, объектов незавершенного строительства,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машино-мест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расположенных на территории Республики Мордовия, за исключением случаев,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предусмотренных частью 3 статьи 11 Федерального закона от 03.07.2016 г.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237–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ФЗ «О государственной кадастровой оценке» (далее</w:t>
      </w:r>
      <w:proofErr w:type="gram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Закон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237 – ФЗ).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65250E" w:rsidRDefault="00E6642E" w:rsidP="00E664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важностью получения достоверных и объективных результатов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государственной кадастровой оценки Учреждение принимает декларации о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характеристиках объектов недвижимости, подлежащих государственной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кадастровой оценке. </w:t>
      </w:r>
      <w:proofErr w:type="gram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Декларации могут быть поданы: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форме элект</w:t>
      </w:r>
      <w:bookmarkStart w:id="0" w:name="_GoBack"/>
      <w:bookmarkEnd w:id="0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ронного документа, подписанного усиленной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квалифицированной электронной подписью заявителя или его представителя, на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адрес электронной почты Учреждения: fim@e-mordovia.ru;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бумажном носителе, каждый лист которой заверен собственноручной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подписью заявителя или его представителя, лично или почтовым отправлением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адресу: г. Саранск, ул. Советская, д. 26, к. 115.</w:t>
      </w:r>
      <w:proofErr w:type="gram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Приложение: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1) Копия приказа Государственного комитета имущественных и земельных</w:t>
      </w:r>
      <w:r w:rsidR="00652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отношений </w:t>
      </w:r>
      <w:r w:rsidR="0065250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еспублики Мордовия от 14 июня 2022 года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56 на 1 листе</w:t>
      </w:r>
    </w:p>
    <w:p w:rsidR="0065250E" w:rsidRDefault="0065250E" w:rsidP="00E664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38950" cy="1379089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13793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50E" w:rsidRDefault="0065250E" w:rsidP="00E664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250E" w:rsidRDefault="0065250E" w:rsidP="00E664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250E" w:rsidRDefault="0065250E" w:rsidP="00E664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250E" w:rsidRDefault="0065250E" w:rsidP="00E664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250E" w:rsidRPr="00E6642E" w:rsidRDefault="0065250E" w:rsidP="00E664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5250E" w:rsidRPr="00E6642E" w:rsidSect="0065250E">
      <w:pgSz w:w="11906" w:h="16838"/>
      <w:pgMar w:top="567" w:right="567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0895"/>
    <w:rsid w:val="00036C0A"/>
    <w:rsid w:val="00095D37"/>
    <w:rsid w:val="000A748C"/>
    <w:rsid w:val="000F11F1"/>
    <w:rsid w:val="001131AB"/>
    <w:rsid w:val="0011618A"/>
    <w:rsid w:val="00125886"/>
    <w:rsid w:val="00174F49"/>
    <w:rsid w:val="001D386D"/>
    <w:rsid w:val="001D3E13"/>
    <w:rsid w:val="002160BF"/>
    <w:rsid w:val="0025230C"/>
    <w:rsid w:val="002C573D"/>
    <w:rsid w:val="002D776C"/>
    <w:rsid w:val="003466CC"/>
    <w:rsid w:val="00386128"/>
    <w:rsid w:val="003D2230"/>
    <w:rsid w:val="00407D81"/>
    <w:rsid w:val="00431C06"/>
    <w:rsid w:val="0044252E"/>
    <w:rsid w:val="004A688A"/>
    <w:rsid w:val="004D7E42"/>
    <w:rsid w:val="00532C7F"/>
    <w:rsid w:val="00543E56"/>
    <w:rsid w:val="005C498B"/>
    <w:rsid w:val="00607422"/>
    <w:rsid w:val="0065250E"/>
    <w:rsid w:val="00700895"/>
    <w:rsid w:val="00711022"/>
    <w:rsid w:val="0074607E"/>
    <w:rsid w:val="00747418"/>
    <w:rsid w:val="00754DA7"/>
    <w:rsid w:val="00767EA3"/>
    <w:rsid w:val="00774005"/>
    <w:rsid w:val="0089452E"/>
    <w:rsid w:val="008B002E"/>
    <w:rsid w:val="008B0948"/>
    <w:rsid w:val="008B3140"/>
    <w:rsid w:val="008B749C"/>
    <w:rsid w:val="008C0E5A"/>
    <w:rsid w:val="008E5CAC"/>
    <w:rsid w:val="00961136"/>
    <w:rsid w:val="00967F76"/>
    <w:rsid w:val="00981CF5"/>
    <w:rsid w:val="009D3372"/>
    <w:rsid w:val="00A30D6E"/>
    <w:rsid w:val="00A47BD2"/>
    <w:rsid w:val="00A840D4"/>
    <w:rsid w:val="00AD4E60"/>
    <w:rsid w:val="00B41FC8"/>
    <w:rsid w:val="00B71071"/>
    <w:rsid w:val="00BB064B"/>
    <w:rsid w:val="00C372CA"/>
    <w:rsid w:val="00C414CB"/>
    <w:rsid w:val="00C523B1"/>
    <w:rsid w:val="00CF4CD5"/>
    <w:rsid w:val="00CF58A8"/>
    <w:rsid w:val="00D22A2B"/>
    <w:rsid w:val="00D23A73"/>
    <w:rsid w:val="00D71365"/>
    <w:rsid w:val="00D95B1E"/>
    <w:rsid w:val="00DC532C"/>
    <w:rsid w:val="00E40506"/>
    <w:rsid w:val="00E425B9"/>
    <w:rsid w:val="00E44C23"/>
    <w:rsid w:val="00E6642E"/>
    <w:rsid w:val="00E979CD"/>
    <w:rsid w:val="00F049AF"/>
    <w:rsid w:val="00F3476F"/>
    <w:rsid w:val="00F423A1"/>
    <w:rsid w:val="00F82FB4"/>
    <w:rsid w:val="00FA023D"/>
    <w:rsid w:val="00FB76F9"/>
    <w:rsid w:val="00FE1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  <w:style w:type="paragraph" w:customStyle="1" w:styleId="msonormalbullet1gif">
    <w:name w:val="msonormalbullet1.gif"/>
    <w:basedOn w:val="a"/>
    <w:rsid w:val="001D386D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msonormalbullet2gifbullet1gif">
    <w:name w:val="msonormalbullet2gifbullet1.gif"/>
    <w:basedOn w:val="a"/>
    <w:rsid w:val="001D386D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msonormalbullet2gifbullet3gif">
    <w:name w:val="msonormalbullet2gifbullet3.gif"/>
    <w:basedOn w:val="a"/>
    <w:rsid w:val="001D386D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1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3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ОЦЕНКА01</dc:creator>
  <cp:lastModifiedBy>Пользователь</cp:lastModifiedBy>
  <cp:revision>5</cp:revision>
  <dcterms:created xsi:type="dcterms:W3CDTF">2022-07-01T11:31:00Z</dcterms:created>
  <dcterms:modified xsi:type="dcterms:W3CDTF">2022-07-11T06:25:00Z</dcterms:modified>
</cp:coreProperties>
</file>