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</w:t>
      </w:r>
      <w:r w:rsidR="00785258">
        <w:rPr>
          <w:rFonts w:ascii="Times New Roman" w:hAnsi="Times New Roman" w:cs="Times New Roman"/>
          <w:b/>
        </w:rPr>
        <w:t xml:space="preserve">                          </w:t>
      </w:r>
      <w:r>
        <w:rPr>
          <w:rFonts w:ascii="Times New Roman" w:hAnsi="Times New Roman" w:cs="Times New Roman"/>
          <w:b/>
        </w:rPr>
        <w:t xml:space="preserve"> 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АДМИНИСТРАЦИЯ ПОВОДИМОВСКОГО СЕЛЬСКОГО ПОСЕЛЕНИЯ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ДУБЕНСКОГО МУНИЦИПАЛЬНОГО РАЙОНА</w:t>
      </w:r>
      <w:r w:rsidR="00D500FA">
        <w:rPr>
          <w:rFonts w:ascii="Times New Roman" w:hAnsi="Times New Roman" w:cs="Times New Roman"/>
          <w:b/>
        </w:rPr>
        <w:t xml:space="preserve"> РЕСПУБЛИКИ МОРДОВИЯ</w:t>
      </w:r>
    </w:p>
    <w:p w:rsidR="00844922" w:rsidRDefault="00844922" w:rsidP="00844922">
      <w:pPr>
        <w:rPr>
          <w:rFonts w:ascii="Times New Roman" w:hAnsi="Times New Roman" w:cs="Times New Roman"/>
          <w:b/>
        </w:rPr>
      </w:pPr>
    </w:p>
    <w:p w:rsidR="00844922" w:rsidRDefault="00844922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ПОСТАНОВЛЕНИЕ</w:t>
      </w:r>
    </w:p>
    <w:p w:rsidR="00D500FA" w:rsidRDefault="00785258" w:rsidP="008449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="00D500FA">
        <w:rPr>
          <w:rFonts w:ascii="Times New Roman" w:hAnsi="Times New Roman" w:cs="Times New Roman"/>
          <w:b/>
        </w:rPr>
        <w:t xml:space="preserve">т    </w:t>
      </w:r>
      <w:r>
        <w:rPr>
          <w:rFonts w:ascii="Times New Roman" w:hAnsi="Times New Roman" w:cs="Times New Roman"/>
          <w:b/>
        </w:rPr>
        <w:t>26.02.2021</w:t>
      </w:r>
      <w:r w:rsidR="00D500FA">
        <w:rPr>
          <w:rFonts w:ascii="Times New Roman" w:hAnsi="Times New Roman" w:cs="Times New Roman"/>
          <w:b/>
        </w:rPr>
        <w:t xml:space="preserve">       </w:t>
      </w:r>
      <w:r w:rsidR="00BB432C">
        <w:rPr>
          <w:rFonts w:ascii="Times New Roman" w:hAnsi="Times New Roman" w:cs="Times New Roman"/>
          <w:b/>
        </w:rPr>
        <w:t xml:space="preserve">                      </w:t>
      </w:r>
      <w:r w:rsidR="00D500FA">
        <w:rPr>
          <w:rFonts w:ascii="Times New Roman" w:hAnsi="Times New Roman" w:cs="Times New Roman"/>
          <w:b/>
        </w:rPr>
        <w:t xml:space="preserve">    </w:t>
      </w:r>
      <w:proofErr w:type="spellStart"/>
      <w:r w:rsidR="00D500FA">
        <w:rPr>
          <w:rFonts w:ascii="Times New Roman" w:hAnsi="Times New Roman" w:cs="Times New Roman"/>
          <w:b/>
        </w:rPr>
        <w:t>с</w:t>
      </w:r>
      <w:proofErr w:type="gramStart"/>
      <w:r w:rsidR="00D500FA">
        <w:rPr>
          <w:rFonts w:ascii="Times New Roman" w:hAnsi="Times New Roman" w:cs="Times New Roman"/>
          <w:b/>
        </w:rPr>
        <w:t>.П</w:t>
      </w:r>
      <w:proofErr w:type="gramEnd"/>
      <w:r w:rsidR="00D500FA">
        <w:rPr>
          <w:rFonts w:ascii="Times New Roman" w:hAnsi="Times New Roman" w:cs="Times New Roman"/>
          <w:b/>
        </w:rPr>
        <w:t>оводимово</w:t>
      </w:r>
      <w:proofErr w:type="spellEnd"/>
      <w:r w:rsidR="00D500FA">
        <w:rPr>
          <w:rFonts w:ascii="Times New Roman" w:hAnsi="Times New Roman" w:cs="Times New Roman"/>
          <w:b/>
        </w:rPr>
        <w:t xml:space="preserve">                                                        №</w:t>
      </w:r>
      <w:bookmarkStart w:id="0" w:name="_GoBack"/>
      <w:bookmarkEnd w:id="0"/>
      <w:r>
        <w:rPr>
          <w:rFonts w:ascii="Times New Roman" w:hAnsi="Times New Roman" w:cs="Times New Roman"/>
          <w:b/>
        </w:rPr>
        <w:t>13</w:t>
      </w:r>
    </w:p>
    <w:p w:rsidR="00FE1E5B" w:rsidRPr="0093070C" w:rsidRDefault="002A180C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"Об утверждении Административного регламента предоставления муниципальной услуги по выявлению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оформлению его в муниципа</w:t>
      </w:r>
      <w:r w:rsidR="00A577EF" w:rsidRPr="0093070C">
        <w:rPr>
          <w:rFonts w:ascii="Times New Roman" w:hAnsi="Times New Roman" w:cs="Times New Roman"/>
          <w:sz w:val="28"/>
          <w:szCs w:val="28"/>
        </w:rPr>
        <w:t>льную собственность</w:t>
      </w:r>
      <w:r w:rsidR="00E2031D">
        <w:rPr>
          <w:rFonts w:ascii="Times New Roman" w:hAnsi="Times New Roman" w:cs="Times New Roman"/>
          <w:sz w:val="28"/>
          <w:szCs w:val="28"/>
        </w:rPr>
        <w:t>»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E2031D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 от 21 июля 1997 года N 122-ФЗ "О государственной регистрации прав на недвижимое имущество и сделок с ним", </w:t>
      </w:r>
      <w:hyperlink r:id="rId5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от 06.10.2003 г. N 131-ФЗ "Об общих принципах организации местного самоуправления в Российской Федерации", </w:t>
      </w:r>
      <w:hyperlink r:id="rId6" w:history="1">
        <w:r w:rsidRPr="0093070C">
          <w:rPr>
            <w:rStyle w:val="a7"/>
            <w:sz w:val="28"/>
            <w:szCs w:val="28"/>
          </w:rPr>
          <w:t>Федеральным законом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от 27.07.2010 г. N 210-ФЗ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"Об организации предоставления государственных и муниципальных услуг", </w:t>
      </w:r>
      <w:hyperlink r:id="rId7" w:history="1">
        <w:r w:rsidRPr="0093070C">
          <w:rPr>
            <w:rStyle w:val="a7"/>
            <w:sz w:val="28"/>
            <w:szCs w:val="28"/>
          </w:rPr>
          <w:t>Постановлением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от17 сентября 2003 года N 580 "Об утверждении Положения о принятии на учет бесхозяйных недвижимых вещей", в целях установления порядка взаимодействия с заявителями при предоставлении Администрацией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собственность", руководствуясь Уставом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поселения,</w:t>
      </w:r>
      <w:r w:rsidR="00E2031D">
        <w:rPr>
          <w:rFonts w:ascii="Times New Roman" w:hAnsi="Times New Roman" w:cs="Times New Roman"/>
          <w:sz w:val="28"/>
          <w:szCs w:val="28"/>
        </w:rPr>
        <w:t xml:space="preserve">   администрация </w:t>
      </w:r>
      <w:proofErr w:type="spellStart"/>
      <w:r w:rsidR="00E2031D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2031D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E7E7D" w:rsidRPr="00E2031D" w:rsidRDefault="00E2031D" w:rsidP="006E7E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ПОСТАНОВЛЯЕТ</w:t>
      </w:r>
      <w:r w:rsidR="006E7E7D" w:rsidRPr="00E2031D">
        <w:rPr>
          <w:rFonts w:ascii="Times New Roman" w:hAnsi="Times New Roman" w:cs="Times New Roman"/>
          <w:sz w:val="28"/>
          <w:szCs w:val="28"/>
        </w:rPr>
        <w:t>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3070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8" w:anchor="sub_1000" w:history="1">
        <w:r w:rsidRPr="0093070C">
          <w:rPr>
            <w:rStyle w:val="a7"/>
            <w:sz w:val="28"/>
            <w:szCs w:val="28"/>
          </w:rPr>
          <w:t>Административный регламент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93070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исполнением н</w:t>
      </w:r>
      <w:r w:rsidR="005F651D">
        <w:rPr>
          <w:rFonts w:ascii="Times New Roman" w:hAnsi="Times New Roman" w:cs="Times New Roman"/>
          <w:sz w:val="28"/>
          <w:szCs w:val="28"/>
        </w:rPr>
        <w:t>астоящего постановления  оставляю  за собой.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постановление вступает в силу со дня его </w:t>
      </w:r>
      <w:hyperlink r:id="rId9" w:history="1">
        <w:r w:rsidRPr="0093070C">
          <w:rPr>
            <w:rStyle w:val="a7"/>
            <w:sz w:val="28"/>
            <w:szCs w:val="28"/>
          </w:rPr>
          <w:t>официального опубликования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и подлежит размещению в сети интернет на </w:t>
      </w:r>
      <w:hyperlink r:id="rId10" w:history="1">
        <w:r w:rsidRPr="0093070C">
          <w:rPr>
            <w:rStyle w:val="a7"/>
            <w:sz w:val="28"/>
            <w:szCs w:val="28"/>
          </w:rPr>
          <w:t>официальном сайте</w:t>
        </w:r>
      </w:hyperlink>
      <w:r w:rsidRPr="0093070C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4A0"/>
      </w:tblPr>
      <w:tblGrid>
        <w:gridCol w:w="6380"/>
        <w:gridCol w:w="3191"/>
      </w:tblGrid>
      <w:tr w:rsidR="006E7E7D" w:rsidRPr="0093070C" w:rsidTr="006E7E7D">
        <w:tc>
          <w:tcPr>
            <w:tcW w:w="3302" w:type="pct"/>
            <w:hideMark/>
          </w:tcPr>
          <w:p w:rsidR="006E7E7D" w:rsidRPr="0093070C" w:rsidRDefault="006E7E7D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3070C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93070C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93070C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93070C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1651" w:type="pct"/>
            <w:hideMark/>
          </w:tcPr>
          <w:p w:rsidR="006E7E7D" w:rsidRPr="0093070C" w:rsidRDefault="001D26D4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В.М.Суродеева</w:t>
            </w:r>
            <w:proofErr w:type="spellEnd"/>
          </w:p>
        </w:tc>
      </w:tr>
    </w:tbl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  <w:bookmarkStart w:id="4" w:name="sub_1000"/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1D26D4" w:rsidRPr="00365148" w:rsidRDefault="001D26D4" w:rsidP="006E7E7D">
      <w:pPr>
        <w:ind w:firstLine="698"/>
        <w:jc w:val="right"/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A0527B" w:rsidRDefault="00A0527B" w:rsidP="001D26D4">
      <w:pPr>
        <w:rPr>
          <w:rStyle w:val="a6"/>
          <w:rFonts w:ascii="Times New Roman" w:hAnsi="Times New Roman" w:cs="Times New Roman"/>
          <w:b w:val="0"/>
          <w:bCs/>
          <w:sz w:val="28"/>
          <w:szCs w:val="28"/>
        </w:rPr>
      </w:pPr>
    </w:p>
    <w:p w:rsidR="001D26D4" w:rsidRPr="00365148" w:rsidRDefault="006E7E7D" w:rsidP="001D26D4">
      <w:pPr>
        <w:rPr>
          <w:rStyle w:val="a6"/>
          <w:rFonts w:ascii="Times New Roman" w:hAnsi="Times New Roman" w:cs="Times New Roman"/>
          <w:b w:val="0"/>
          <w:bCs/>
          <w:sz w:val="24"/>
          <w:szCs w:val="24"/>
        </w:rPr>
      </w:pP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hyperlink r:id="rId11" w:anchor="sub_0" w:history="1">
        <w:r w:rsidRPr="00365148">
          <w:rPr>
            <w:rStyle w:val="a7"/>
            <w:sz w:val="24"/>
            <w:szCs w:val="24"/>
          </w:rPr>
          <w:t>постановлению</w:t>
        </w:r>
      </w:hyperlink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администрации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</w:r>
      <w:proofErr w:type="spellStart"/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Поводимовского</w:t>
      </w:r>
      <w:proofErr w:type="spellEnd"/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сельского поселения</w:t>
      </w:r>
      <w:r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br/>
        <w:t>Дубенского муници</w:t>
      </w:r>
      <w:r w:rsidR="001D26D4" w:rsidRPr="00365148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пального района   </w:t>
      </w:r>
      <w:r w:rsidR="007E1833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от</w:t>
      </w:r>
      <w:r w:rsidR="007B5686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26.02.2021 </w:t>
      </w:r>
      <w:r w:rsidR="007E1833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 xml:space="preserve"> №</w:t>
      </w:r>
      <w:r w:rsidR="007B5686">
        <w:rPr>
          <w:rStyle w:val="a6"/>
          <w:rFonts w:ascii="Times New Roman" w:hAnsi="Times New Roman" w:cs="Times New Roman"/>
          <w:b w:val="0"/>
          <w:bCs/>
          <w:sz w:val="24"/>
          <w:szCs w:val="24"/>
        </w:rPr>
        <w:t>13</w:t>
      </w:r>
    </w:p>
    <w:p w:rsidR="006E7E7D" w:rsidRPr="0093070C" w:rsidRDefault="001D26D4" w:rsidP="001D26D4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                                                                       </w:t>
      </w:r>
    </w:p>
    <w:bookmarkEnd w:id="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93070C">
        <w:rPr>
          <w:rFonts w:ascii="Times New Roman" w:eastAsiaTheme="minorEastAsia" w:hAnsi="Times New Roman" w:cs="Times New Roman"/>
          <w:sz w:val="28"/>
          <w:szCs w:val="28"/>
        </w:rPr>
        <w:t>Административный регламент</w:t>
      </w:r>
      <w:r w:rsidRPr="0093070C">
        <w:rPr>
          <w:rFonts w:ascii="Times New Roman" w:eastAsiaTheme="minorEastAsia" w:hAnsi="Times New Roman" w:cs="Times New Roman"/>
          <w:sz w:val="28"/>
          <w:szCs w:val="28"/>
        </w:rPr>
        <w:br/>
        <w:t xml:space="preserve">предоставления муниципальной услуги по выявлению бесхозяйного имущества на территории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 и оформлению его в муниципальную собственность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5" w:name="sub_100"/>
      <w:r w:rsidRPr="0093070C">
        <w:rPr>
          <w:rFonts w:ascii="Times New Roman" w:eastAsiaTheme="minorEastAsia" w:hAnsi="Times New Roman" w:cs="Times New Roman"/>
          <w:sz w:val="28"/>
          <w:szCs w:val="28"/>
        </w:rPr>
        <w:t>I. Общие положения</w:t>
      </w:r>
    </w:p>
    <w:bookmarkEnd w:id="5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6" w:name="sub_1001"/>
      <w:r w:rsidRPr="0093070C">
        <w:rPr>
          <w:rFonts w:ascii="Times New Roman" w:hAnsi="Times New Roman" w:cs="Times New Roman"/>
          <w:sz w:val="28"/>
          <w:szCs w:val="28"/>
        </w:rPr>
        <w:t xml:space="preserve">1. Наименование муниципальной услуги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и оформление его в муниципальную собственность" (далее - муниципальная услуга).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93070C">
        <w:rPr>
          <w:rFonts w:ascii="Times New Roman" w:hAnsi="Times New Roman" w:cs="Times New Roman"/>
          <w:sz w:val="28"/>
          <w:szCs w:val="28"/>
        </w:rPr>
        <w:t xml:space="preserve">2. Муниципальную услугу предоставляет администрация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93070C">
        <w:rPr>
          <w:rFonts w:ascii="Times New Roman" w:hAnsi="Times New Roman" w:cs="Times New Roman"/>
          <w:sz w:val="28"/>
          <w:szCs w:val="28"/>
        </w:rPr>
        <w:t>3. Муниципальная услуга предоставляется безвозмездно.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93070C">
        <w:rPr>
          <w:rFonts w:ascii="Times New Roman" w:hAnsi="Times New Roman" w:cs="Times New Roman"/>
          <w:sz w:val="28"/>
          <w:szCs w:val="28"/>
        </w:rPr>
        <w:t xml:space="preserve">4. Информирование о порядке предоставления муниципальной услуги осуществляется Администрацией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посредством размещения информации, в том числе о графике приема заявителей и номерах телефонов для справок (консультаций), на официальном Интернет-сайте Администрации Дубенского муниципального ра</w:t>
      </w:r>
      <w:r w:rsidR="001E2630">
        <w:rPr>
          <w:rFonts w:ascii="Times New Roman" w:hAnsi="Times New Roman" w:cs="Times New Roman"/>
          <w:sz w:val="28"/>
          <w:szCs w:val="28"/>
        </w:rPr>
        <w:t>йона</w:t>
      </w:r>
      <w:r w:rsidRPr="0093070C">
        <w:rPr>
          <w:rFonts w:ascii="Times New Roman" w:hAnsi="Times New Roman" w:cs="Times New Roman"/>
          <w:sz w:val="28"/>
          <w:szCs w:val="28"/>
        </w:rPr>
        <w:t>; на информационном стенде в помещении Администрации по работе с обращениями граждан; по номерам телефонов для спра</w:t>
      </w:r>
      <w:r w:rsidR="001E2630">
        <w:rPr>
          <w:rFonts w:ascii="Times New Roman" w:hAnsi="Times New Roman" w:cs="Times New Roman"/>
          <w:sz w:val="28"/>
          <w:szCs w:val="28"/>
        </w:rPr>
        <w:t>вок</w:t>
      </w:r>
      <w:r w:rsidRPr="0093070C">
        <w:rPr>
          <w:rFonts w:ascii="Times New Roman" w:hAnsi="Times New Roman" w:cs="Times New Roman"/>
          <w:sz w:val="28"/>
          <w:szCs w:val="28"/>
        </w:rPr>
        <w:t>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93070C">
        <w:rPr>
          <w:rFonts w:ascii="Times New Roman" w:hAnsi="Times New Roman" w:cs="Times New Roman"/>
          <w:sz w:val="28"/>
          <w:szCs w:val="28"/>
        </w:rPr>
        <w:t>5. Информирование о порядке предоставления муниципальной услуги производится по адресу: Республик</w:t>
      </w:r>
      <w:r w:rsidR="001E2630">
        <w:rPr>
          <w:rFonts w:ascii="Times New Roman" w:hAnsi="Times New Roman" w:cs="Times New Roman"/>
          <w:sz w:val="28"/>
          <w:szCs w:val="28"/>
        </w:rPr>
        <w:t xml:space="preserve">а Мордовия, Дубенский  район, с. </w:t>
      </w:r>
      <w:proofErr w:type="spellStart"/>
      <w:r w:rsidR="001E2630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="001E2630">
        <w:rPr>
          <w:rFonts w:ascii="Times New Roman" w:hAnsi="Times New Roman" w:cs="Times New Roman"/>
          <w:sz w:val="28"/>
          <w:szCs w:val="28"/>
        </w:rPr>
        <w:t>, ул. Школьная, д. 1</w:t>
      </w:r>
      <w:r w:rsidRPr="0093070C">
        <w:rPr>
          <w:rFonts w:ascii="Times New Roman" w:hAnsi="Times New Roman" w:cs="Times New Roman"/>
          <w:sz w:val="28"/>
          <w:szCs w:val="28"/>
        </w:rPr>
        <w:t>. Режим работы администрации: п</w:t>
      </w:r>
      <w:r w:rsidR="001E2630">
        <w:rPr>
          <w:rFonts w:ascii="Times New Roman" w:hAnsi="Times New Roman" w:cs="Times New Roman"/>
          <w:sz w:val="28"/>
          <w:szCs w:val="28"/>
        </w:rPr>
        <w:t>онедельник- пятница с 9.00 до 17</w:t>
      </w:r>
      <w:r w:rsidRPr="0093070C">
        <w:rPr>
          <w:rFonts w:ascii="Times New Roman" w:hAnsi="Times New Roman" w:cs="Times New Roman"/>
          <w:sz w:val="28"/>
          <w:szCs w:val="28"/>
        </w:rPr>
        <w:t>.00 ч., перерыв с 13.00 до 14.00 ч. Суббота, воскресенье - выходные дн</w:t>
      </w:r>
      <w:r w:rsidR="001E2630">
        <w:rPr>
          <w:rFonts w:ascii="Times New Roman" w:hAnsi="Times New Roman" w:cs="Times New Roman"/>
          <w:sz w:val="28"/>
          <w:szCs w:val="28"/>
        </w:rPr>
        <w:t>и. Телефон для справок: 8 (83</w:t>
      </w:r>
      <w:r w:rsidR="00325418">
        <w:rPr>
          <w:rFonts w:ascii="Times New Roman" w:hAnsi="Times New Roman" w:cs="Times New Roman"/>
          <w:sz w:val="28"/>
          <w:szCs w:val="28"/>
        </w:rPr>
        <w:t>4</w:t>
      </w:r>
      <w:r w:rsidR="001E2630">
        <w:rPr>
          <w:rFonts w:ascii="Times New Roman" w:hAnsi="Times New Roman" w:cs="Times New Roman"/>
          <w:sz w:val="28"/>
          <w:szCs w:val="28"/>
        </w:rPr>
        <w:t>47) 24-7</w:t>
      </w:r>
      <w:r w:rsidR="00431C6D">
        <w:rPr>
          <w:rFonts w:ascii="Times New Roman" w:hAnsi="Times New Roman" w:cs="Times New Roman"/>
          <w:sz w:val="28"/>
          <w:szCs w:val="28"/>
        </w:rPr>
        <w:t>-</w:t>
      </w:r>
      <w:r w:rsidR="001E2630">
        <w:rPr>
          <w:rFonts w:ascii="Times New Roman" w:hAnsi="Times New Roman" w:cs="Times New Roman"/>
          <w:sz w:val="28"/>
          <w:szCs w:val="28"/>
        </w:rPr>
        <w:t>16</w:t>
      </w:r>
      <w:r w:rsidRPr="0093070C">
        <w:rPr>
          <w:rFonts w:ascii="Times New Roman" w:hAnsi="Times New Roman" w:cs="Times New Roman"/>
          <w:sz w:val="28"/>
          <w:szCs w:val="28"/>
        </w:rPr>
        <w:t>. Адрес эле</w:t>
      </w:r>
      <w:r w:rsidR="001E2630">
        <w:rPr>
          <w:rFonts w:ascii="Times New Roman" w:hAnsi="Times New Roman" w:cs="Times New Roman"/>
          <w:sz w:val="28"/>
          <w:szCs w:val="28"/>
        </w:rPr>
        <w:t>ктронной почты:</w:t>
      </w:r>
      <w:proofErr w:type="spellStart"/>
      <w:r w:rsidR="001E2630">
        <w:rPr>
          <w:rFonts w:ascii="Times New Roman" w:hAnsi="Times New Roman" w:cs="Times New Roman"/>
          <w:sz w:val="28"/>
          <w:szCs w:val="28"/>
          <w:lang w:val="en-US"/>
        </w:rPr>
        <w:t>pov</w:t>
      </w:r>
      <w:proofErr w:type="spellEnd"/>
      <w:r w:rsidR="001E2630" w:rsidRPr="000D294B">
        <w:rPr>
          <w:rFonts w:ascii="Times New Roman" w:hAnsi="Times New Roman" w:cs="Times New Roman"/>
          <w:sz w:val="28"/>
          <w:szCs w:val="28"/>
        </w:rPr>
        <w:t>774</w:t>
      </w:r>
      <w:r w:rsidR="001E2630">
        <w:rPr>
          <w:rFonts w:ascii="Times New Roman" w:hAnsi="Times New Roman" w:cs="Times New Roman"/>
          <w:sz w:val="28"/>
          <w:szCs w:val="28"/>
        </w:rPr>
        <w:t xml:space="preserve"> @</w:t>
      </w:r>
      <w:r w:rsidR="001E2630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Pr="0093070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1" w:name="sub_200"/>
      <w:r w:rsidRPr="0093070C">
        <w:rPr>
          <w:rFonts w:ascii="Times New Roman" w:eastAsiaTheme="minorEastAsia" w:hAnsi="Times New Roman" w:cs="Times New Roman"/>
          <w:sz w:val="28"/>
          <w:szCs w:val="28"/>
        </w:rPr>
        <w:lastRenderedPageBreak/>
        <w:t>II. Стандарт предоставления муниципальной услуги</w:t>
      </w:r>
    </w:p>
    <w:bookmarkEnd w:id="1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 w:rsidRPr="0093070C">
        <w:rPr>
          <w:rFonts w:ascii="Times New Roman" w:hAnsi="Times New Roman" w:cs="Times New Roman"/>
          <w:sz w:val="28"/>
          <w:szCs w:val="28"/>
        </w:rPr>
        <w:t xml:space="preserve">6. Муниципальная услуга "Выявление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поселение и оформление его в муниципальную собственность" предоставляется: физическим, юридическим, должностным лицам органов местного самоуправления и иным.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93070C">
        <w:rPr>
          <w:rFonts w:ascii="Times New Roman" w:hAnsi="Times New Roman" w:cs="Times New Roman"/>
          <w:sz w:val="28"/>
          <w:szCs w:val="28"/>
        </w:rPr>
        <w:t xml:space="preserve">7. В рамках предоставления </w:t>
      </w:r>
      <w:r w:rsidR="00A61C84">
        <w:rPr>
          <w:rFonts w:ascii="Times New Roman" w:hAnsi="Times New Roman" w:cs="Times New Roman"/>
          <w:sz w:val="28"/>
          <w:szCs w:val="28"/>
        </w:rPr>
        <w:t>муниципальной услуги осуществляется деятельность</w:t>
      </w:r>
      <w:r w:rsidRPr="0093070C">
        <w:rPr>
          <w:rFonts w:ascii="Times New Roman" w:hAnsi="Times New Roman" w:cs="Times New Roman"/>
          <w:sz w:val="28"/>
          <w:szCs w:val="28"/>
        </w:rPr>
        <w:t xml:space="preserve"> по реализации исполнения вопросов местного значения, отнесенных к компетенции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bookmarkEnd w:id="13"/>
      <w:r w:rsidRPr="0093070C">
        <w:rPr>
          <w:rFonts w:ascii="Times New Roman" w:hAnsi="Times New Roman" w:cs="Times New Roman"/>
          <w:sz w:val="28"/>
          <w:szCs w:val="28"/>
        </w:rPr>
        <w:t>8. Результатом предоставления муниципальной услуги является:</w:t>
      </w:r>
    </w:p>
    <w:bookmarkEnd w:id="1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внесение сведений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внесение сведений об объекте недвижимого имущества, признанного судом муниципальной собственностью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поселения, в реестр муниципального имущества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5" w:name="sub_1009"/>
      <w:r w:rsidRPr="0093070C">
        <w:rPr>
          <w:rFonts w:ascii="Times New Roman" w:hAnsi="Times New Roman" w:cs="Times New Roman"/>
          <w:sz w:val="28"/>
          <w:szCs w:val="28"/>
        </w:rPr>
        <w:t>9. Общий срок предоставления Муниципальной услуги не должен превышать 90 календарных дней со дня приема заявления.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6" w:name="sub_1010"/>
      <w:bookmarkEnd w:id="15"/>
      <w:r w:rsidRPr="0093070C">
        <w:rPr>
          <w:rFonts w:ascii="Times New Roman" w:hAnsi="Times New Roman" w:cs="Times New Roman"/>
          <w:sz w:val="28"/>
          <w:szCs w:val="28"/>
        </w:rPr>
        <w:t>10. Правовыми основаниями для предоставления муниципальной услуги являются:</w:t>
      </w:r>
    </w:p>
    <w:bookmarkEnd w:id="1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93070C">
          <w:rPr>
            <w:rStyle w:val="a7"/>
            <w:sz w:val="28"/>
            <w:szCs w:val="28"/>
          </w:rPr>
          <w:t>Конституция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3" w:history="1">
        <w:r w:rsidRPr="0093070C">
          <w:rPr>
            <w:rStyle w:val="a7"/>
            <w:sz w:val="28"/>
            <w:szCs w:val="28"/>
          </w:rPr>
          <w:t>Гражданский кодекс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proofErr w:type="gramStart"/>
        <w:r w:rsidRPr="0093070C">
          <w:rPr>
            <w:rStyle w:val="a7"/>
            <w:sz w:val="28"/>
            <w:szCs w:val="28"/>
          </w:rPr>
          <w:t>Гражданский</w:t>
        </w:r>
        <w:proofErr w:type="gramEnd"/>
        <w:r w:rsidRPr="0093070C">
          <w:rPr>
            <w:rStyle w:val="a7"/>
            <w:sz w:val="28"/>
            <w:szCs w:val="28"/>
          </w:rPr>
          <w:t xml:space="preserve"> процессуальный кодексом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5" w:history="1">
        <w:r w:rsidRPr="0093070C">
          <w:rPr>
            <w:rStyle w:val="a7"/>
            <w:sz w:val="28"/>
            <w:szCs w:val="28"/>
          </w:rPr>
          <w:t>Федеральный закон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 от 21 июля 1997 года N 122-ФЗ "О государственной регистрации прав на недвижимое имущество и сделок с ним";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93070C">
          <w:rPr>
            <w:rStyle w:val="a7"/>
            <w:sz w:val="28"/>
            <w:szCs w:val="28"/>
          </w:rPr>
          <w:t>Постановление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 сентября 2003 года N 580 "Об утверждении Положения о принятии на учет бесхозяйных недвижимых вещей";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Устав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7" w:name="sub_1011"/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11. Описание документов, необходимых для оказания муниципальной услуги, направляемых в адрес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7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юридических или физических лиц о наличии имущества, предположительно оставшегося без владельца (</w:t>
      </w:r>
      <w:hyperlink r:id="rId17" w:anchor="sub_1100" w:history="1">
        <w:r w:rsidRPr="0093070C">
          <w:rPr>
            <w:rStyle w:val="a7"/>
            <w:sz w:val="28"/>
            <w:szCs w:val="28"/>
          </w:rPr>
          <w:t>приложение 1</w:t>
        </w:r>
      </w:hyperlink>
      <w:r w:rsidRPr="0093070C">
        <w:rPr>
          <w:rFonts w:ascii="Times New Roman" w:hAnsi="Times New Roman" w:cs="Times New Roman"/>
          <w:sz w:val="28"/>
          <w:szCs w:val="28"/>
        </w:rPr>
        <w:t>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сведения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 (по требованию администрации);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собственника об отказе от права собственности на имущество (если имеется собственник);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(техническая документация на объект имущества (по требованию администрации).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8" w:name="sub_1012"/>
      <w:r w:rsidRPr="0093070C">
        <w:rPr>
          <w:rFonts w:ascii="Times New Roman" w:hAnsi="Times New Roman" w:cs="Times New Roman"/>
          <w:sz w:val="28"/>
          <w:szCs w:val="28"/>
        </w:rPr>
        <w:t>12. Документы подаются на русском языке, либо имеют заверенный перевод на русский язык.</w:t>
      </w:r>
    </w:p>
    <w:bookmarkEnd w:id="1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Указанные документы могут быть представлены заявителем с использованием информационно-коммуникационных технологий (в электронном форме), в том числе с использованием </w:t>
      </w:r>
      <w:hyperlink r:id="rId18" w:history="1">
        <w:r w:rsidRPr="0093070C">
          <w:rPr>
            <w:rStyle w:val="a7"/>
            <w:sz w:val="28"/>
            <w:szCs w:val="28"/>
          </w:rPr>
          <w:t>Единого портала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не вправе требовать представления иных, не установленных действующим законодательством документов, а также документов, которые могут быть получены Администрацией от иных органов исполнительной власти, путем электронного межведомственного взаимодействия.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Копии документов, не засвидетельствованные в нотариальном порядке, представляются с предъявлением оригинала.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Основания для отказа в приеме документов, необходимых для предоставления муниципальной услуги не предусмотрены.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отсутствие одного из документов, указанных в </w:t>
      </w:r>
      <w:hyperlink r:id="rId19" w:anchor="sub_1011" w:history="1">
        <w:r w:rsidRPr="0093070C">
          <w:rPr>
            <w:rStyle w:val="a7"/>
            <w:sz w:val="28"/>
            <w:szCs w:val="28"/>
          </w:rPr>
          <w:t>пункте 11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несоответствие хотя бы одного из документов по форме или содержанию требованиям действующего законодательства, а также содержание в документе неоговоренных приписок и исправлений;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предоставления поддельных документов, документов, утративших силу, недействительных документов;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обращение за получением Муниципальной услуги ненадлежащего лица;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представителем не представлена оформленная в установленном порядке доверенность на осуществление действий.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19" w:name="sub_1013"/>
      <w:r w:rsidRPr="0093070C">
        <w:rPr>
          <w:rFonts w:ascii="Times New Roman" w:hAnsi="Times New Roman" w:cs="Times New Roman"/>
          <w:sz w:val="28"/>
          <w:szCs w:val="28"/>
        </w:rPr>
        <w:t>13. При поступлении от заявителя письменного заявления о приостановлении предоставления Муниципальной услуги предоставление муниципальной услуги может быть приостановлено.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0" w:name="sub_1014"/>
      <w:bookmarkEnd w:id="19"/>
      <w:r w:rsidRPr="0093070C">
        <w:rPr>
          <w:rFonts w:ascii="Times New Roman" w:hAnsi="Times New Roman" w:cs="Times New Roman"/>
          <w:sz w:val="28"/>
          <w:szCs w:val="28"/>
        </w:rPr>
        <w:t>14. Взимание платы за предоставление муниципальной услуги не предусмотрено.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1" w:name="sub_1015"/>
      <w:bookmarkEnd w:id="20"/>
      <w:r w:rsidRPr="0093070C">
        <w:rPr>
          <w:rFonts w:ascii="Times New Roman" w:hAnsi="Times New Roman" w:cs="Times New Roman"/>
          <w:sz w:val="28"/>
          <w:szCs w:val="28"/>
        </w:rPr>
        <w:t>15. Максимальный срок ожидания в очереди при подаче заявителем запроса о предоставлении муниципальной услуги и при получении результата муниципальной услуги составляет 30 минут.</w:t>
      </w:r>
    </w:p>
    <w:bookmarkEnd w:id="2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Запрос заявителя о предоставлении муниципальной услуги регистрируется в течение 1 рабочего дня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его поступления.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Помещение, в котором предоставляется муниципальная услуга, обеспечивается необходимыми для предоставления муниципальной услуги оборудованием, канцелярскими принадлежностями, офисной мебелью, телефоном, компьютером с возможностью печати и выхода в Интернет, доступом к материалам в электронном виде или на бумажном носителе, содержащим следующие документы (сведения):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текст Административного регламента;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образцы оформления заявлений и документов, которые представляются для получения, продления срока действия лицензий и переоформления документа, подтверждающего наличие лицензии.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Прием заявителей осуществляется специалистами администрации без предварительной записи в порядке очередности.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2" w:name="sub_1016"/>
      <w:r w:rsidRPr="0093070C">
        <w:rPr>
          <w:rFonts w:ascii="Times New Roman" w:hAnsi="Times New Roman" w:cs="Times New Roman"/>
          <w:sz w:val="28"/>
          <w:szCs w:val="28"/>
        </w:rPr>
        <w:t>16. Показателями доступности и качества муниципальной услуги является:</w:t>
      </w:r>
    </w:p>
    <w:bookmarkEnd w:id="2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открытый доступ для заявителей и других лиц информации о порядке и сроках предоставления муниципальной услуги, порядке обжалования действий (бездействия) должностных лиц;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соблюдение стандарта предоставления муниципальной услуги;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отсутствие жалоб заявителей на действия (бездействия) должностных лиц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при предоставлении муниципальной услуги.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3" w:name="sub_300"/>
      <w:r w:rsidRPr="0093070C">
        <w:rPr>
          <w:rFonts w:ascii="Times New Roman" w:eastAsiaTheme="minorEastAsia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2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Описание последовательности действий при предоставлении муниципальной услуги: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осуществление юридически значимых действий, направленных на признание объекта недвижимого имущества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>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подготовка и направление заявления в орган государственной регистрации, кадастра и картографии о постановке объекта недвижимого имущества на учет в качестве бесхозяйного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осуществление юридически значимых действий, направленных на признание права собственности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объект бесхозяйного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принятие в собственность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r w:rsidRPr="0093070C">
        <w:rPr>
          <w:rFonts w:ascii="Times New Roman" w:hAnsi="Times New Roman" w:cs="Times New Roman"/>
          <w:sz w:val="28"/>
          <w:szCs w:val="28"/>
        </w:rPr>
        <w:t>17. Основаниями для начала исполне</w:t>
      </w:r>
      <w:r w:rsidR="00560780">
        <w:rPr>
          <w:rFonts w:ascii="Times New Roman" w:hAnsi="Times New Roman" w:cs="Times New Roman"/>
          <w:sz w:val="28"/>
          <w:szCs w:val="28"/>
        </w:rPr>
        <w:t>ния административной процедуры «</w:t>
      </w:r>
      <w:r w:rsidR="000411CF">
        <w:rPr>
          <w:rFonts w:ascii="Times New Roman" w:hAnsi="Times New Roman" w:cs="Times New Roman"/>
          <w:sz w:val="28"/>
          <w:szCs w:val="28"/>
        </w:rPr>
        <w:t>О</w:t>
      </w:r>
      <w:r w:rsidRPr="0093070C">
        <w:rPr>
          <w:rFonts w:ascii="Times New Roman" w:hAnsi="Times New Roman" w:cs="Times New Roman"/>
          <w:sz w:val="28"/>
          <w:szCs w:val="28"/>
        </w:rPr>
        <w:t xml:space="preserve">существление юридически значимых действий, направленных на выявление бесхозяйного имущества на территории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60780">
        <w:rPr>
          <w:rFonts w:ascii="Times New Roman" w:hAnsi="Times New Roman" w:cs="Times New Roman"/>
          <w:sz w:val="28"/>
          <w:szCs w:val="28"/>
        </w:rPr>
        <w:t>»</w:t>
      </w:r>
      <w:r w:rsidRPr="0093070C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bookmarkEnd w:id="24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1) поступление в адрес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(или иного уполномоченного органа, далее отдел):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заявлений юридических или физических лиц о наличии имущества, предположительно оставшегося без владельца;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сведений от структурных подразделений Администрации, государственных и муниципальных учреждений, унитарных предприятий 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заявления собственника об отказе от права собственности на имущество;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2) выявление предположительно бесхозяйного имущества в процессе проведения инвентаризации, при проведении ремонтных работ на объектах инженерной инфраструктуры, выявление такого имущества иными способами.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5" w:name="sub_1018"/>
      <w:r w:rsidRPr="0093070C">
        <w:rPr>
          <w:rFonts w:ascii="Times New Roman" w:hAnsi="Times New Roman" w:cs="Times New Roman"/>
          <w:sz w:val="28"/>
          <w:szCs w:val="28"/>
        </w:rPr>
        <w:t xml:space="preserve">18. Должностным лицом, ответственным за выполнение административной процедуры, является специалист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(далее специалист).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bookmarkEnd w:id="25"/>
      <w:r w:rsidRPr="0093070C">
        <w:rPr>
          <w:rFonts w:ascii="Times New Roman" w:hAnsi="Times New Roman" w:cs="Times New Roman"/>
          <w:sz w:val="28"/>
          <w:szCs w:val="28"/>
        </w:rPr>
        <w:t>19. Специалист рассматривает, визирует поступившее заявление (обращение).</w:t>
      </w:r>
    </w:p>
    <w:bookmarkEnd w:id="2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вышеуказанных действий составляет 5 рабочих дней.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r w:rsidRPr="0093070C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Специалистом по приему заявлений (обращений) и внесению сведений об объекте имущества в реестр поступивших заявлений о предположительно бесхозяйных объектах недвижимого имущества является специалист, наделенный полномочиями представлять интересы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органе государственной регистрации, кадастра и картографии, в должностные обязанности которого входит участие в осуществлении мероприятий по приему в муниципальную собственность бесхозяйного имущества и изготовлению соответствующей технической документации.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8" w:name="sub_1021"/>
      <w:bookmarkEnd w:id="27"/>
      <w:r w:rsidRPr="0093070C">
        <w:rPr>
          <w:rFonts w:ascii="Times New Roman" w:hAnsi="Times New Roman" w:cs="Times New Roman"/>
          <w:sz w:val="28"/>
          <w:szCs w:val="28"/>
        </w:rPr>
        <w:t>21. Заявление о выявлении бесхозяйного имущества подается в администрацию в простой письменной форме заявителем, по возможности указывается следующая информация:</w:t>
      </w:r>
    </w:p>
    <w:bookmarkEnd w:id="2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месторасположение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для объектов инженерной инфраструктуры - протяженность, диаметр и материал трубопроводов, объем и материал систем водоотведения и водоснабжения и т. д.;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29" w:name="sub_1022"/>
      <w:r w:rsidRPr="0093070C">
        <w:rPr>
          <w:rFonts w:ascii="Times New Roman" w:hAnsi="Times New Roman" w:cs="Times New Roman"/>
          <w:sz w:val="28"/>
          <w:szCs w:val="28"/>
        </w:rPr>
        <w:t>22. Ответственный специалист:</w:t>
      </w:r>
    </w:p>
    <w:bookmarkEnd w:id="2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22.1. Вносит сведения об объекте недвижимого имущества в реестр поступивших заявлений о предположительно бесхозяйных объектах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22.2. Осуществляет анализ представленных документов и информации об объекте недвижимого имущества;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22.3. в целях выявления собственника объекта недвижимого имущества готовит и направляет запросы: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наличии зарегистрированных прав в органе государственной регистрации, кадастра и картографии;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наличии объекта в реестре государственного имущества субъекта РФ - в Министерство имущественных отношений субъекта РФ и в реестре федерального имущества - в управление Федерального агентства по управлению государственным имуществом,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о вводе объекта в эксплуатацию, отводе земельного участка под строительство объекта;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в иные органы и организации, которые могут располагать сведениями о собственнике объекта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данных действий составляет 15 рабочих дней.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0" w:name="sub_1023"/>
      <w:r w:rsidRPr="0093070C">
        <w:rPr>
          <w:rFonts w:ascii="Times New Roman" w:hAnsi="Times New Roman" w:cs="Times New Roman"/>
          <w:sz w:val="28"/>
          <w:szCs w:val="28"/>
        </w:rPr>
        <w:t>23. Ответственный специалист:</w:t>
      </w:r>
    </w:p>
    <w:bookmarkEnd w:id="3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- при получении информации о собственнике объекта недвижимого имущества, при наличии его намерений по содержанию и дальнейшему владению имуществом, исключает сведения об объекте недвижимого имущества из реестра заявлений о предположительно бесхозяйном объекте недвижимого имущества, прекращает работу по сбору документов для </w:t>
      </w:r>
      <w:r w:rsidRPr="0093070C">
        <w:rPr>
          <w:rFonts w:ascii="Times New Roman" w:hAnsi="Times New Roman" w:cs="Times New Roman"/>
          <w:sz w:val="28"/>
          <w:szCs w:val="28"/>
        </w:rPr>
        <w:lastRenderedPageBreak/>
        <w:t>постановки объекта недвижимого имущества на учет и направляет информацию о собственнике лицу, предоставившему первичную информацию об объекте недвижимого имущества;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в случае отсутствия сведений о собственнике объекта недвижимого имущества, отсутствия зарегистрированных прав на недвижимое имущество, готовит служебную записку на имя главы администрации с указанием информации об объекте недвижимого имущества для принятия решения о принятии объекта недвижимого имущества в собственность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данных действий 3 рабочих дня.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- внесение сведений об объекте недвижимого имущества в реестр поступивших заявлений о предположительно бесхозяйных объектах недвижимого имущества и комплектование пакета документов, согласно требованиям </w:t>
      </w:r>
      <w:hyperlink r:id="rId20" w:history="1">
        <w:r w:rsidRPr="0093070C">
          <w:rPr>
            <w:rStyle w:val="a7"/>
            <w:sz w:val="28"/>
            <w:szCs w:val="28"/>
          </w:rPr>
          <w:t>постановления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17.09.2003 г. N 580 "Об утверждении Положения о принятии на учет бесхозяйных недвижимых вещей", необходимых для постановки на учет объекта недвижимого имущества как бесхозяйного.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сформировать комплект документов, необходимый для постановки на учет объекта недвижимого имущества как бесхозяйного.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- обратиться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в органы государственной регистрации права с заявлением о постановке объекта недвижимого имущества на учет в качестве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1" w:name="sub_1024"/>
      <w:r w:rsidRPr="0093070C">
        <w:rPr>
          <w:rFonts w:ascii="Times New Roman" w:hAnsi="Times New Roman" w:cs="Times New Roman"/>
          <w:sz w:val="28"/>
          <w:szCs w:val="28"/>
        </w:rPr>
        <w:t xml:space="preserve">24.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Основанием для начала исполнения процедуры "Осуществление юридически значимых действий, направленных на признание права собственности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объект бесхозяйного недвижимого имущества" является выписка из Единого государственного реестра прав на недвижимое имущество и сделок с ним о принятии на учет как бесхозяйного объекта недвижимого имущества, подтверждающая истечение года со дня принятия на учет этого объекта недвижимого имущества в качестве бесхозяйного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2" w:name="sub_1025"/>
      <w:bookmarkEnd w:id="31"/>
      <w:r w:rsidRPr="0093070C">
        <w:rPr>
          <w:rFonts w:ascii="Times New Roman" w:hAnsi="Times New Roman" w:cs="Times New Roman"/>
          <w:sz w:val="28"/>
          <w:szCs w:val="28"/>
        </w:rPr>
        <w:t xml:space="preserve">25. Специалист администрации осуществляет подготовку заявления в суд в соответствии с нормами </w:t>
      </w:r>
      <w:hyperlink r:id="rId21" w:history="1">
        <w:r w:rsidRPr="0093070C">
          <w:rPr>
            <w:rStyle w:val="a7"/>
            <w:sz w:val="28"/>
            <w:szCs w:val="28"/>
          </w:rPr>
          <w:t>Гражданского процессуального кодекса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3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Максимальный срок выполнения вышеуказанного действия составляет 3 рабочих дня.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3" w:name="sub_1026"/>
      <w:r w:rsidRPr="0093070C">
        <w:rPr>
          <w:rFonts w:ascii="Times New Roman" w:hAnsi="Times New Roman" w:cs="Times New Roman"/>
          <w:sz w:val="28"/>
          <w:szCs w:val="28"/>
        </w:rPr>
        <w:lastRenderedPageBreak/>
        <w:t>26. Результатом исполнения административной процедуры является судебный документ, подтверждающий принятие заявления о признании права муниципальной собственности на бесхозяйную недвижимую вещь.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4" w:name="sub_1027"/>
      <w:bookmarkEnd w:id="33"/>
      <w:r w:rsidRPr="0093070C">
        <w:rPr>
          <w:rFonts w:ascii="Times New Roman" w:hAnsi="Times New Roman" w:cs="Times New Roman"/>
          <w:sz w:val="28"/>
          <w:szCs w:val="28"/>
        </w:rPr>
        <w:t xml:space="preserve">27. После поступления в адрес администрации решения суда и вступления его в силу, специалист по оформленной доверенности на представление интересов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органе государственной регистрации, кадастра и картографии, для обращения с заявлением о государственной регистрации права собственности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на недвижимое имущество.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5" w:name="sub_1028"/>
      <w:bookmarkEnd w:id="34"/>
      <w:r w:rsidRPr="0093070C">
        <w:rPr>
          <w:rFonts w:ascii="Times New Roman" w:hAnsi="Times New Roman" w:cs="Times New Roman"/>
          <w:sz w:val="28"/>
          <w:szCs w:val="28"/>
        </w:rPr>
        <w:t xml:space="preserve">28. После получения специалистом свидетельства о государственной регистрации права собственности на объект недвижимого имущества, готовит проект постановления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о приеме в муниципальную собственность недвижимого имущества.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6" w:name="sub_1029"/>
      <w:bookmarkEnd w:id="35"/>
      <w:r w:rsidRPr="0093070C">
        <w:rPr>
          <w:rFonts w:ascii="Times New Roman" w:hAnsi="Times New Roman" w:cs="Times New Roman"/>
          <w:sz w:val="28"/>
          <w:szCs w:val="28"/>
        </w:rPr>
        <w:t>29. Подготовленный проект постановления передается на согласование Главе администрации.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7" w:name="sub_1030"/>
      <w:bookmarkEnd w:id="36"/>
      <w:r w:rsidRPr="0093070C">
        <w:rPr>
          <w:rFonts w:ascii="Times New Roman" w:hAnsi="Times New Roman" w:cs="Times New Roman"/>
          <w:sz w:val="28"/>
          <w:szCs w:val="28"/>
        </w:rPr>
        <w:t>30. После подписания постановления Главой поселения, специалист вносит имущество в реестр муниципальной собственности.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38" w:name="sub_1031"/>
      <w:bookmarkEnd w:id="37"/>
      <w:r w:rsidRPr="0093070C">
        <w:rPr>
          <w:rFonts w:ascii="Times New Roman" w:hAnsi="Times New Roman" w:cs="Times New Roman"/>
          <w:sz w:val="28"/>
          <w:szCs w:val="28"/>
        </w:rPr>
        <w:t xml:space="preserve">31. Результатом исполнения данной административной процедуры является фиксирование изменений учетных данных и сведений о муниципальном имуществе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3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39" w:name="sub_400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IV. Порядок и формы </w:t>
      </w:r>
      <w:proofErr w:type="gramStart"/>
      <w:r w:rsidRPr="0093070C">
        <w:rPr>
          <w:rFonts w:ascii="Times New Roman" w:eastAsiaTheme="minorEastAsia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исполнением муниципальной услуги</w:t>
      </w:r>
    </w:p>
    <w:bookmarkEnd w:id="3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0" w:name="sub_1032"/>
      <w:r w:rsidRPr="0093070C">
        <w:rPr>
          <w:rFonts w:ascii="Times New Roman" w:hAnsi="Times New Roman" w:cs="Times New Roman"/>
          <w:sz w:val="28"/>
          <w:szCs w:val="28"/>
        </w:rPr>
        <w:t xml:space="preserve">32.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услуги.</w:t>
      </w:r>
    </w:p>
    <w:bookmarkEnd w:id="40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Контроль подразделяется на: оперативный контроль (по выявляемым проблемным фактам и жалобам, касающимся качества предоставления услуги); плановый контроль (контроль в соответствии с утверждаемыми графиками и планами).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Проверка полноты и качества предоставления муниципальной услуги осуществляется в соответствии с Графиком проведения мероприятий по проверке качества оказания муниципальных услуг в Администрации сельского поселения.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Внеплановые проверки проводятся по конкретному обращению получателя услуги.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1" w:name="sub_1033"/>
      <w:r w:rsidRPr="0093070C">
        <w:rPr>
          <w:rFonts w:ascii="Times New Roman" w:hAnsi="Times New Roman" w:cs="Times New Roman"/>
          <w:sz w:val="28"/>
          <w:szCs w:val="28"/>
        </w:rPr>
        <w:t>33.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исполнения муниципальной услуги.</w:t>
      </w:r>
    </w:p>
    <w:bookmarkEnd w:id="4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Должностные лица, ответственные за решения и действия (бездействие), принимаемые (осуществляемые) в ходе предоставления муниципальной услуги, несут персональную ответственность за полноту и качество предоставления муниципальной услуги, за соблюдение и исполнение положений настоящего Регламента и иных нормативных правовых актов, устанавливающих требования к предоставлению муниципальной услуги. Ответственность должностных лиц администрации, участвующих в предоставлении муниципальной услуги, устанавливается в их должностных инструкциях в соответствии с требованиями законодательных и иных нормативных правовых актов Российской Федерации и Республики Мордовия.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2" w:name="sub_1034"/>
      <w:r w:rsidRPr="0093070C">
        <w:rPr>
          <w:rFonts w:ascii="Times New Roman" w:hAnsi="Times New Roman" w:cs="Times New Roman"/>
          <w:sz w:val="28"/>
          <w:szCs w:val="28"/>
        </w:rPr>
        <w:t xml:space="preserve">34. Положения, устанавливающие требования к порядку и формам </w:t>
      </w:r>
      <w:proofErr w:type="gramStart"/>
      <w:r w:rsidRPr="0093070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bookmarkEnd w:id="4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 xml:space="preserve">При проведении оценки качества предоставления услуги используются следующие критерии: полнота предоставления услуги в соответствии с настоящим Регламентом; эффективность предоставления услуги оценивается различными методами (в том числе путем проведения опросов) на основании индикаторов качества услуги; доступность муниципальных услуг, оказываемых учреждением; прозрачность и доступность информации о работе учреждения (наличие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интернет-адреса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>, количество публикаций в средствах массовой информации, радио-, теле-, видеопрограмм).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43" w:name="sub_500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V. Досудебный (внесудебный) Порядок обжалования действия решений и действий (бездействия) Администрации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</w:t>
      </w:r>
      <w:r w:rsidRPr="0093070C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поселения, а также должностных лиц Администрации </w:t>
      </w:r>
      <w:proofErr w:type="spellStart"/>
      <w:r w:rsidRPr="0093070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</w:t>
      </w:r>
    </w:p>
    <w:bookmarkEnd w:id="43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4" w:name="sub_1035"/>
      <w:r w:rsidRPr="0093070C">
        <w:rPr>
          <w:rFonts w:ascii="Times New Roman" w:hAnsi="Times New Roman" w:cs="Times New Roman"/>
          <w:sz w:val="28"/>
          <w:szCs w:val="28"/>
        </w:rPr>
        <w:t>35.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могут быть обжалованы в досудебном (внесудебном) порядке.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5" w:name="sub_1036"/>
      <w:bookmarkEnd w:id="44"/>
      <w:r w:rsidRPr="0093070C">
        <w:rPr>
          <w:rFonts w:ascii="Times New Roman" w:hAnsi="Times New Roman" w:cs="Times New Roman"/>
          <w:sz w:val="28"/>
          <w:szCs w:val="28"/>
        </w:rPr>
        <w:t>36. Предмет досудебного (внесудебного) обжалования:</w:t>
      </w:r>
    </w:p>
    <w:bookmarkEnd w:id="45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1) решение об отказе в приеме заявления на оказание муниципальной услуги;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2) нарушение сроков исполнения обращения (запроса);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3) некорректное поведение должностного лица Администрации по отношению к гражданину;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4) некомпетентная консультация, данная должностным лицом гражданину.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6" w:name="sub_1037"/>
      <w:r w:rsidRPr="0093070C">
        <w:rPr>
          <w:rFonts w:ascii="Times New Roman" w:hAnsi="Times New Roman" w:cs="Times New Roman"/>
          <w:sz w:val="28"/>
          <w:szCs w:val="28"/>
        </w:rPr>
        <w:t>37. Отказ в рассмотрении жалобы либо приостановление ее рассмотрения может быть по причине:</w:t>
      </w:r>
    </w:p>
    <w:bookmarkEnd w:id="46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если в письменной жалобе не указаны фамилия получателя услуги, направившего жалобу, и почтовый адрес, по которому должен быть направлен ответ, ответ на жалобу не дается.</w:t>
      </w:r>
      <w:proofErr w:type="gramEnd"/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если текст жалобы не поддается прочтению, ответ на жалобу не дается, о чем сообщается получателю услуги, направившему жалобу, в письменном виде, если его почтовый адрес поддается прочтению.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- если в жалобе содержится вопрос, на который получателю услуги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учреждения, предоставляющего муниципальную услугу, или иное уполномоченное на то должностное лицо вправе принять решение о безосновательности очередного обращения и прекращении переписки с получателем услуги по данному вопросу</w:t>
      </w:r>
      <w:proofErr w:type="gramEnd"/>
      <w:r w:rsidRPr="0093070C">
        <w:rPr>
          <w:rFonts w:ascii="Times New Roman" w:hAnsi="Times New Roman" w:cs="Times New Roman"/>
          <w:sz w:val="28"/>
          <w:szCs w:val="28"/>
        </w:rPr>
        <w:t xml:space="preserve"> при условии, что указанная жалоба и ранее направляемые жалобы рассматривались в учреждении, предоставляющем муниципальную услугу. О данном решении уведомляется получатель услуги, направивший жалобу, в письменном виде.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-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7" w:name="sub_1038"/>
      <w:r w:rsidRPr="0093070C">
        <w:rPr>
          <w:rFonts w:ascii="Times New Roman" w:hAnsi="Times New Roman" w:cs="Times New Roman"/>
          <w:sz w:val="28"/>
          <w:szCs w:val="28"/>
        </w:rPr>
        <w:t>38. Основанием для начала досудебного (внесудебного) обжалования является выдача заявителю уведомления об отказе в предоставлении муниципальной услуги.</w:t>
      </w:r>
    </w:p>
    <w:bookmarkEnd w:id="47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Должностные лица учреждения, предоставляющего услугу, проводят личный прием получателей услуги (их представителей), которым выдано уведомления об отказе в предоставлении муниципальной услуги. Личный прием проводится в установленные для приема получателей услуги дни и время.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 ходе личного приема получателю услуги может быть отказано в дальнейшем рассмотрении жалобы, если ему ранее был дан ответ по существу жалобы.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8" w:name="sub_1039"/>
      <w:r w:rsidRPr="0093070C">
        <w:rPr>
          <w:rFonts w:ascii="Times New Roman" w:hAnsi="Times New Roman" w:cs="Times New Roman"/>
          <w:sz w:val="28"/>
          <w:szCs w:val="28"/>
        </w:rPr>
        <w:t>39. Заявитель имеет право на получение:</w:t>
      </w:r>
    </w:p>
    <w:bookmarkEnd w:id="48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письменного уведомления об отказе в предоставлении муниципальной услуге, где должны быть указаны причины, послужившие для отказа;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- документов, необходимых для обоснования жалобы, при подаче письменного заявления в администрацию с указанием, какие документы и для чего ему необходимы.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49" w:name="sub_1040"/>
      <w:r w:rsidRPr="0093070C">
        <w:rPr>
          <w:rFonts w:ascii="Times New Roman" w:hAnsi="Times New Roman" w:cs="Times New Roman"/>
          <w:sz w:val="28"/>
          <w:szCs w:val="28"/>
        </w:rPr>
        <w:t>40. Вышестоящие органы государственной власти и должностные лица, которым может быть адресована жалоба заявителя в досудебном (внесудебном) порядке.</w:t>
      </w:r>
    </w:p>
    <w:bookmarkEnd w:id="49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Жалоба заявителя на действия (бездействие) должностных лиц, решения принятые (осуществляемые) ими в ходе предоставления муниципальной услуги на основании настоящего Регламента, подается Главе Администрации или его заместителю.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Прием заявителей Главой Администрации и его заместителем проводится в соответствии с графиком работы администрации муниципального образования, указанном в </w:t>
      </w:r>
      <w:hyperlink r:id="rId22" w:anchor="sub_1005" w:history="1">
        <w:r w:rsidRPr="0093070C">
          <w:rPr>
            <w:rStyle w:val="a7"/>
            <w:sz w:val="28"/>
            <w:szCs w:val="28"/>
          </w:rPr>
          <w:t>пункте 5</w:t>
        </w:r>
      </w:hyperlink>
      <w:r w:rsidRPr="0093070C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50" w:name="sub_1041"/>
      <w:r w:rsidRPr="0093070C">
        <w:rPr>
          <w:rFonts w:ascii="Times New Roman" w:hAnsi="Times New Roman" w:cs="Times New Roman"/>
          <w:sz w:val="28"/>
          <w:szCs w:val="28"/>
        </w:rPr>
        <w:t xml:space="preserve">41. Сроки рассмотрения жалобы не должны превышать тридцати дней с момента ее регистрации. В исключительных случаях, когда для проверки и решения, поставленных в жалобе вопросов, требуется более длительный </w:t>
      </w:r>
      <w:r w:rsidRPr="0093070C">
        <w:rPr>
          <w:rFonts w:ascii="Times New Roman" w:hAnsi="Times New Roman" w:cs="Times New Roman"/>
          <w:sz w:val="28"/>
          <w:szCs w:val="28"/>
        </w:rPr>
        <w:lastRenderedPageBreak/>
        <w:t xml:space="preserve">срок, допускается продление Главой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сроков ее рассмотрения, но не более чем на 30 дней, о чем сообщается заявителю, подавшему жалобу, в письменной форме с указанием причин продления.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bookmarkStart w:id="51" w:name="sub_1042"/>
      <w:bookmarkEnd w:id="50"/>
      <w:r w:rsidRPr="0093070C">
        <w:rPr>
          <w:rFonts w:ascii="Times New Roman" w:hAnsi="Times New Roman" w:cs="Times New Roman"/>
          <w:sz w:val="28"/>
          <w:szCs w:val="28"/>
        </w:rPr>
        <w:t>42. По результатам досудебного (внесудебного) рассмотрения жалобы принимается решение об удовлетворении требований получателя услуги, либо об отказе в их удовлетворении. Письменный ответ, содержащий результаты рассмотрения жалобы, направляется получателю услуги.</w:t>
      </w:r>
    </w:p>
    <w:bookmarkEnd w:id="51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Заявитель вправе обжаловать решения, принятые в ходе предоставления муниципальной услуги, действия и бездействие должностных лиц администрации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поселения в установленном законодательством Российской Федерации судебном порядке.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52" w:name="sub_1100"/>
      <w:r w:rsidRPr="0093070C">
        <w:rPr>
          <w:rStyle w:val="a6"/>
          <w:rFonts w:ascii="Times New Roman" w:hAnsi="Times New Roman" w:cs="Times New Roman"/>
          <w:bCs/>
          <w:sz w:val="28"/>
          <w:szCs w:val="28"/>
        </w:rPr>
        <w:t>Приложение 1</w:t>
      </w:r>
    </w:p>
    <w:bookmarkEnd w:id="52"/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В администрацию</w:t>
      </w:r>
    </w:p>
    <w:p w:rsidR="006E7E7D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93070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93070C">
        <w:rPr>
          <w:rFonts w:ascii="Times New Roman" w:hAnsi="Times New Roman" w:cs="Times New Roman"/>
          <w:sz w:val="28"/>
          <w:szCs w:val="28"/>
        </w:rPr>
        <w:t>поселения</w:t>
      </w:r>
      <w:r w:rsidR="004B571A">
        <w:rPr>
          <w:rFonts w:ascii="Times New Roman" w:hAnsi="Times New Roman" w:cs="Times New Roman"/>
          <w:sz w:val="28"/>
          <w:szCs w:val="28"/>
        </w:rPr>
        <w:t>Дубенского</w:t>
      </w:r>
      <w:proofErr w:type="spellEnd"/>
    </w:p>
    <w:p w:rsidR="004B571A" w:rsidRPr="004B571A" w:rsidRDefault="004B571A" w:rsidP="004B57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B571A">
        <w:rPr>
          <w:rFonts w:ascii="Times New Roman" w:hAnsi="Times New Roman" w:cs="Times New Roman"/>
          <w:sz w:val="28"/>
          <w:szCs w:val="28"/>
        </w:rPr>
        <w:t>униципального района Республики Мордовия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от 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            (ФИО полностью)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Адрес:_______________________________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                  телефон _____________________________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Style w:val="a6"/>
          <w:rFonts w:ascii="Times New Roman" w:hAnsi="Times New Roman" w:cs="Times New Roman"/>
          <w:bCs/>
          <w:sz w:val="28"/>
          <w:szCs w:val="28"/>
        </w:rPr>
        <w:t>ЗАЯВЛЕНИЕ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Имущество, предположительно оставшееся без владельца 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           наименование (назначение) объекта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месторасположение объекта 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93070C">
        <w:rPr>
          <w:rFonts w:ascii="Times New Roman" w:hAnsi="Times New Roman" w:cs="Times New Roman"/>
          <w:sz w:val="28"/>
          <w:szCs w:val="28"/>
        </w:rPr>
        <w:t>ориентировочные   сведения   об   объекте   (год  постройки,  технические</w:t>
      </w:r>
      <w:proofErr w:type="gramEnd"/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lastRenderedPageBreak/>
        <w:t>характеристики, площадь) 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для   объектов   инженерной   инфраструктуры - протяженность,  диаметр  и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материал   трубопроводов,   объем   и  материал  систем  водоотведения  и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водоснабжения и т.д.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сведения о предполагаемом собственнике, владельце,  пользователе  объекта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период   неиспользования   объекта,   неосуществления  в  отношении  него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правомочий собственника _________________________________________________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_________      _____________      _____________________</w:t>
      </w:r>
    </w:p>
    <w:p w:rsidR="006E7E7D" w:rsidRPr="0093070C" w:rsidRDefault="006E7E7D" w:rsidP="006E7E7D">
      <w:pPr>
        <w:pStyle w:val="a4"/>
        <w:rPr>
          <w:rFonts w:ascii="Times New Roman" w:hAnsi="Times New Roman" w:cs="Times New Roman"/>
          <w:sz w:val="28"/>
          <w:szCs w:val="28"/>
        </w:rPr>
      </w:pPr>
      <w:r w:rsidRPr="0093070C">
        <w:rPr>
          <w:rFonts w:ascii="Times New Roman" w:hAnsi="Times New Roman" w:cs="Times New Roman"/>
          <w:sz w:val="28"/>
          <w:szCs w:val="28"/>
        </w:rPr>
        <w:t xml:space="preserve">       дата            подпись          расшифровка подписи</w:t>
      </w:r>
    </w:p>
    <w:p w:rsidR="006E7E7D" w:rsidRPr="0093070C" w:rsidRDefault="006E7E7D" w:rsidP="006E7E7D">
      <w:pPr>
        <w:rPr>
          <w:rFonts w:ascii="Times New Roman" w:hAnsi="Times New Roman" w:cs="Times New Roman"/>
          <w:sz w:val="28"/>
          <w:szCs w:val="28"/>
        </w:rPr>
      </w:pPr>
    </w:p>
    <w:p w:rsidR="006E7E7D" w:rsidRPr="0093070C" w:rsidRDefault="006E7E7D">
      <w:pPr>
        <w:rPr>
          <w:rFonts w:ascii="Times New Roman" w:hAnsi="Times New Roman" w:cs="Times New Roman"/>
          <w:sz w:val="28"/>
          <w:szCs w:val="28"/>
        </w:rPr>
      </w:pPr>
    </w:p>
    <w:sectPr w:rsidR="006E7E7D" w:rsidRPr="0093070C" w:rsidSect="00A75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844922"/>
    <w:rsid w:val="000411CF"/>
    <w:rsid w:val="000D294B"/>
    <w:rsid w:val="00103D95"/>
    <w:rsid w:val="001D26D4"/>
    <w:rsid w:val="001E2630"/>
    <w:rsid w:val="00206DEE"/>
    <w:rsid w:val="002469F0"/>
    <w:rsid w:val="002A180C"/>
    <w:rsid w:val="002F6663"/>
    <w:rsid w:val="00325418"/>
    <w:rsid w:val="00365148"/>
    <w:rsid w:val="00431C6D"/>
    <w:rsid w:val="004B571A"/>
    <w:rsid w:val="00560780"/>
    <w:rsid w:val="005F651D"/>
    <w:rsid w:val="006E7E7D"/>
    <w:rsid w:val="007105ED"/>
    <w:rsid w:val="007215E3"/>
    <w:rsid w:val="00785258"/>
    <w:rsid w:val="00786B48"/>
    <w:rsid w:val="007B5686"/>
    <w:rsid w:val="007E1833"/>
    <w:rsid w:val="007E7063"/>
    <w:rsid w:val="00844922"/>
    <w:rsid w:val="0093070C"/>
    <w:rsid w:val="00A0527B"/>
    <w:rsid w:val="00A577EF"/>
    <w:rsid w:val="00A61C84"/>
    <w:rsid w:val="00A75F59"/>
    <w:rsid w:val="00B26BD5"/>
    <w:rsid w:val="00B34050"/>
    <w:rsid w:val="00BB432C"/>
    <w:rsid w:val="00C82B26"/>
    <w:rsid w:val="00C919EF"/>
    <w:rsid w:val="00D500FA"/>
    <w:rsid w:val="00E2031D"/>
    <w:rsid w:val="00FE1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9EF"/>
  </w:style>
  <w:style w:type="paragraph" w:styleId="1">
    <w:name w:val="heading 1"/>
    <w:basedOn w:val="a"/>
    <w:next w:val="a"/>
    <w:link w:val="10"/>
    <w:uiPriority w:val="99"/>
    <w:qFormat/>
    <w:rsid w:val="006E7E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7E7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Цветовое выделение"/>
    <w:uiPriority w:val="99"/>
    <w:rsid w:val="006E7E7D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6E7E7D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E7E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7E7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E7E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6">
    <w:name w:val="Цветовое выделение"/>
    <w:uiPriority w:val="99"/>
    <w:rsid w:val="006E7E7D"/>
    <w:rPr>
      <w:b/>
      <w:bCs w:val="0"/>
      <w:color w:val="26282F"/>
    </w:rPr>
  </w:style>
  <w:style w:type="character" w:customStyle="1" w:styleId="a7">
    <w:name w:val="Гипертекстовая ссылка"/>
    <w:basedOn w:val="a6"/>
    <w:uiPriority w:val="99"/>
    <w:rsid w:val="006E7E7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13" Type="http://schemas.openxmlformats.org/officeDocument/2006/relationships/hyperlink" Target="http://internet.garant.ru/document/redirect/10164072/0" TargetMode="External"/><Relationship Id="rId18" Type="http://schemas.openxmlformats.org/officeDocument/2006/relationships/hyperlink" Target="http://internet.garant.ru/document/redirect/8916657/1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document/redirect/12128809/0" TargetMode="External"/><Relationship Id="rId7" Type="http://schemas.openxmlformats.org/officeDocument/2006/relationships/hyperlink" Target="http://internet.garant.ru/document/redirect/12132532/0" TargetMode="External"/><Relationship Id="rId12" Type="http://schemas.openxmlformats.org/officeDocument/2006/relationships/hyperlink" Target="http://internet.garant.ru/document/redirect/10103000/0" TargetMode="External"/><Relationship Id="rId17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/redirect/12132532/0" TargetMode="External"/><Relationship Id="rId20" Type="http://schemas.openxmlformats.org/officeDocument/2006/relationships/hyperlink" Target="http://internet.garant.ru/document/redirect/12132532/0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77515/0" TargetMode="External"/><Relationship Id="rId11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hyperlink" Target="http://internet.garant.ru/document/redirect/11901341/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8916657/268" TargetMode="External"/><Relationship Id="rId19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Relationship Id="rId4" Type="http://schemas.openxmlformats.org/officeDocument/2006/relationships/hyperlink" Target="http://internet.garant.ru/document/redirect/11901341/0" TargetMode="External"/><Relationship Id="rId9" Type="http://schemas.openxmlformats.org/officeDocument/2006/relationships/hyperlink" Target="http://internet.garant.ru/document/redirect/9035199/0" TargetMode="External"/><Relationship Id="rId14" Type="http://schemas.openxmlformats.org/officeDocument/2006/relationships/hyperlink" Target="http://internet.garant.ru/document/redirect/12128809/0" TargetMode="External"/><Relationship Id="rId22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4;&#1091;&#1073;&#1080;&#1090;&#1077;&#1083;&#1100;&#1089;&#1082;&#1086;&#1075;&#1086;%20&#1089;&#1077;&#1083;&#1100;&#1089;&#1082;&#1086;&#1075;&#1086;%20&#1087;&#1086;&#1089;&#1077;&#1083;&#1077;&#1085;&#1080;&#1103;%20&#1047;&#1091;&#1073;&#1086;&#1074;&#1086;%20&#1055;&#1086;&#1083;&#1103;&#1085;&#1089;&#1082;&#1086;&#1075;&#1086;%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dcterms:created xsi:type="dcterms:W3CDTF">2022-07-28T08:01:00Z</dcterms:created>
  <dcterms:modified xsi:type="dcterms:W3CDTF">2022-07-28T08:01:00Z</dcterms:modified>
</cp:coreProperties>
</file>