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9F" w:rsidRPr="0027519F" w:rsidRDefault="0027519F" w:rsidP="002751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ИНФОРМАЦИОННЫЙ БЮЛЛЕТЕНЬ МОРГИНСКОГО СЕЛЬСКОГО ПОСЕЛЕНИЯ ДУБЕНСКОГО МУНИЦИПАЛЬНОГО РАЙОНА РЕСПУБЛИКИ МОРДОВИЯ</w:t>
      </w:r>
    </w:p>
    <w:p w:rsidR="0027519F" w:rsidRDefault="0027519F" w:rsidP="0027519F">
      <w:pPr>
        <w:pStyle w:val="a3"/>
        <w:jc w:val="center"/>
      </w:pP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изданием Моргинского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сельского поселения Дубенского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муниципального района</w:t>
      </w:r>
    </w:p>
    <w:p w:rsidR="00A50AAB" w:rsidRDefault="00A50AAB" w:rsidP="00A50AAB">
      <w:pPr>
        <w:rPr>
          <w:rFonts w:ascii="Times New Roman" w:hAnsi="Times New Roman" w:cs="Times New Roman"/>
          <w:b/>
          <w:sz w:val="24"/>
          <w:szCs w:val="24"/>
        </w:rPr>
      </w:pPr>
    </w:p>
    <w:p w:rsidR="00D45FD4" w:rsidRDefault="00D1337F" w:rsidP="0042589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19.08</w:t>
      </w:r>
      <w:r w:rsidR="00D45FD4">
        <w:rPr>
          <w:rFonts w:ascii="Times New Roman" w:hAnsi="Times New Roman" w:cs="Times New Roman"/>
          <w:sz w:val="24"/>
          <w:szCs w:val="24"/>
        </w:rPr>
        <w:t>.</w:t>
      </w:r>
      <w:r w:rsidR="00BF674F" w:rsidRPr="00DB2FDA">
        <w:rPr>
          <w:rFonts w:ascii="Times New Roman" w:hAnsi="Times New Roman" w:cs="Times New Roman"/>
          <w:sz w:val="24"/>
          <w:szCs w:val="24"/>
        </w:rPr>
        <w:t xml:space="preserve"> 2022</w:t>
      </w:r>
      <w:r w:rsidR="009E182D" w:rsidRPr="00DB2FDA">
        <w:rPr>
          <w:rFonts w:ascii="Times New Roman" w:hAnsi="Times New Roman" w:cs="Times New Roman"/>
          <w:sz w:val="24"/>
          <w:szCs w:val="24"/>
        </w:rPr>
        <w:t xml:space="preserve"> </w:t>
      </w:r>
      <w:r w:rsidR="00BF674F" w:rsidRPr="00DB2FDA">
        <w:rPr>
          <w:rFonts w:ascii="Times New Roman" w:hAnsi="Times New Roman" w:cs="Times New Roman"/>
          <w:sz w:val="24"/>
          <w:szCs w:val="24"/>
        </w:rPr>
        <w:t>г</w:t>
      </w:r>
      <w:r w:rsidR="00BF674F" w:rsidRPr="00A50AAB">
        <w:rPr>
          <w:sz w:val="24"/>
          <w:szCs w:val="24"/>
        </w:rPr>
        <w:t xml:space="preserve">.                                                                                         </w:t>
      </w:r>
      <w:r w:rsidR="00334E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№20 (470</w:t>
      </w:r>
      <w:r w:rsidR="00A50AAB" w:rsidRPr="00A50AAB">
        <w:rPr>
          <w:sz w:val="24"/>
          <w:szCs w:val="24"/>
        </w:rPr>
        <w:t>)</w:t>
      </w:r>
      <w:r w:rsidR="00D45FD4">
        <w:rPr>
          <w:sz w:val="24"/>
          <w:szCs w:val="24"/>
        </w:rPr>
        <w:t xml:space="preserve">                     </w:t>
      </w:r>
      <w:r w:rsidR="00D45FD4">
        <w:t xml:space="preserve">                      </w:t>
      </w:r>
    </w:p>
    <w:p w:rsidR="00D1337F" w:rsidRDefault="00D1337F" w:rsidP="00D1337F">
      <w:pPr>
        <w:spacing w:after="0" w:line="656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1337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Прокурор разъясняет: "О мерах, направленных на поддержку граждан и бизнеса в условиях санкций"</w:t>
      </w:r>
    </w:p>
    <w:p w:rsidR="00D1337F" w:rsidRPr="00D1337F" w:rsidRDefault="00D1337F" w:rsidP="00D1337F">
      <w:pPr>
        <w:spacing w:after="0" w:line="656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1337F" w:rsidRPr="00D1337F" w:rsidRDefault="00D1337F" w:rsidP="00D1337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F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1337F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Текст</w:t>
      </w:r>
      <w:r w:rsidRPr="00D133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8 марта 2022 года Президент РФ Путин В.В. подписал Федеральный закон № 46-ФЗ, направленный на поддержку граждан и бизнеса в условиях санкций. </w:t>
      </w:r>
      <w:proofErr w:type="gramStart"/>
      <w:r w:rsidRPr="00D133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частности, введен мораторий на проведение плановых проверок в отношении юридических лиц, индивидуальных предпринимателей, отнесенных к субъектам малого предпринимательства в период по 31 декабря 2022 года за исключением случаев, предусмотренных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  <w:proofErr w:type="gramEnd"/>
    </w:p>
    <w:p w:rsidR="00D1337F" w:rsidRPr="00D1337F" w:rsidRDefault="00D1337F" w:rsidP="00D1337F">
      <w:pPr>
        <w:shd w:val="clear" w:color="auto" w:fill="FFFFFF"/>
        <w:spacing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D133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Плановые проверки в отношении имеющих государственную аккредитацию организаций, осуществляющих деятельность в области информационных технологий, не проводятся в период по 31 декабря 2024 года.10 марта 2022 года принято Постановление Правительства РФ № 336 «Об особенностях организации и осуществления государственного контроля (надзора), муниципального контроля», согласно которому внеплановые проверки проводятся в исключительных случаях при угрозе причинения вреда жизни и тяжкого вреда здоровью граждан</w:t>
      </w:r>
      <w:proofErr w:type="gramEnd"/>
      <w:r w:rsidRPr="00D133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угрозе обороне страны и безопасности государства, а также при угрозе возникновения ЧС.</w:t>
      </w:r>
    </w:p>
    <w:p w:rsidR="00D1337F" w:rsidRPr="00D1337F" w:rsidRDefault="00D1337F" w:rsidP="00D1337F">
      <w:pPr>
        <w:shd w:val="clear" w:color="auto" w:fill="FFFFFF"/>
        <w:spacing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133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этом случае они должны быть согласованы с органами прокуратуры. Также внеплановые проверки могут проводиться по поручению Президента и Правительства РФ. Вместе с тем, допускается осуществление профилактических мероприятий</w:t>
      </w:r>
      <w:proofErr w:type="gramStart"/>
      <w:r w:rsidRPr="00D133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</w:t>
      </w:r>
      <w:proofErr w:type="gramEnd"/>
      <w:r w:rsidRPr="00D133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омимо этого, Банк России во взаимодействии с правительством РФ разработал антикризисные программы льготного кредитования субъектов малого и среднего предпринимательства. Программа оборотного кредитования позволит субъектам малого предпринимательства получить льготный кредит (или рефинансировать ранее полученный) по ставке не выше 15% </w:t>
      </w:r>
      <w:proofErr w:type="gramStart"/>
      <w:r w:rsidRPr="00D133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годовых</w:t>
      </w:r>
      <w:proofErr w:type="gramEnd"/>
      <w:r w:rsidRPr="00D133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а средним предприятиям — не выше 13,5%.</w:t>
      </w:r>
    </w:p>
    <w:p w:rsidR="00D1337F" w:rsidRPr="00D1337F" w:rsidRDefault="00D1337F" w:rsidP="00D1337F">
      <w:pPr>
        <w:shd w:val="clear" w:color="auto" w:fill="FFFFFF"/>
        <w:spacing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133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Срок действия программы — до 30 декабря 2022 года. Кроме того, Федеральным законом № 46-ФЗ введена возможность получения «кредитных каникул» заемщикам — физическим лицам, индивидуальным предпринимателям, субъектам малого и среднего </w:t>
      </w:r>
      <w:r w:rsidRPr="00D1337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предпринимательства, если обращение заемщика к кредитору осуществляется в период с 1 марта 2022 года по 30 сентября 2022 года. При этом необходимо соблюдение определенных условий (например, снижение доходов заемщика более чем на 30 процентов по сравнению со среднемесячным доходом заемщика).</w:t>
      </w:r>
    </w:p>
    <w:p w:rsidR="00D45FD4" w:rsidRPr="00D1337F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1337F" w:rsidRPr="00334EC6" w:rsidRDefault="00D1337F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5790" w:rsidRP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Информационный бюллетень  Моргинского сельского поселения Дубенского муниципального района, № </w:t>
      </w:r>
      <w:r w:rsidR="00D1337F">
        <w:rPr>
          <w:rFonts w:ascii="Times New Roman" w:hAnsi="Times New Roman"/>
          <w:b/>
          <w:sz w:val="24"/>
          <w:szCs w:val="24"/>
        </w:rPr>
        <w:t>20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(4</w:t>
      </w:r>
      <w:r w:rsidR="00D1337F">
        <w:rPr>
          <w:rFonts w:ascii="Times New Roman" w:hAnsi="Times New Roman"/>
          <w:b/>
          <w:sz w:val="24"/>
          <w:szCs w:val="24"/>
        </w:rPr>
        <w:t>70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) от </w:t>
      </w:r>
      <w:r w:rsidR="00D1337F">
        <w:rPr>
          <w:rFonts w:ascii="Times New Roman" w:hAnsi="Times New Roman"/>
          <w:b/>
          <w:sz w:val="24"/>
          <w:szCs w:val="24"/>
        </w:rPr>
        <w:t>19 августа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20</w:t>
      </w:r>
      <w:r w:rsidR="002D5790">
        <w:rPr>
          <w:rFonts w:ascii="Times New Roman" w:hAnsi="Times New Roman"/>
          <w:b/>
          <w:sz w:val="24"/>
          <w:szCs w:val="24"/>
        </w:rPr>
        <w:t>22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052FFA" w:rsidRPr="002D5790" w:rsidRDefault="00052FFA" w:rsidP="002D5790">
      <w:pPr>
        <w:rPr>
          <w:rStyle w:val="FontStyle11"/>
          <w:b/>
          <w:sz w:val="24"/>
          <w:szCs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</w:t>
      </w:r>
    </w:p>
    <w:sectPr w:rsidR="00BF674F" w:rsidRPr="00BF674F" w:rsidSect="007F76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5488A"/>
    <w:multiLevelType w:val="multilevel"/>
    <w:tmpl w:val="C2609326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674F"/>
    <w:rsid w:val="00052FFA"/>
    <w:rsid w:val="00145517"/>
    <w:rsid w:val="00152556"/>
    <w:rsid w:val="00156C09"/>
    <w:rsid w:val="00264F87"/>
    <w:rsid w:val="0027004B"/>
    <w:rsid w:val="0027519F"/>
    <w:rsid w:val="002D5790"/>
    <w:rsid w:val="00333307"/>
    <w:rsid w:val="00334EC6"/>
    <w:rsid w:val="00353449"/>
    <w:rsid w:val="003758C8"/>
    <w:rsid w:val="0039302A"/>
    <w:rsid w:val="003B5FFF"/>
    <w:rsid w:val="003F3E1C"/>
    <w:rsid w:val="004026F9"/>
    <w:rsid w:val="00424613"/>
    <w:rsid w:val="00425895"/>
    <w:rsid w:val="004334EC"/>
    <w:rsid w:val="004A1C6D"/>
    <w:rsid w:val="004E2AD3"/>
    <w:rsid w:val="00505130"/>
    <w:rsid w:val="005611B0"/>
    <w:rsid w:val="00590D95"/>
    <w:rsid w:val="006308FF"/>
    <w:rsid w:val="00667991"/>
    <w:rsid w:val="00692DD8"/>
    <w:rsid w:val="00704865"/>
    <w:rsid w:val="007274BB"/>
    <w:rsid w:val="007B74E2"/>
    <w:rsid w:val="007F76D3"/>
    <w:rsid w:val="00816028"/>
    <w:rsid w:val="00821EEA"/>
    <w:rsid w:val="008C6CE2"/>
    <w:rsid w:val="00952D2A"/>
    <w:rsid w:val="00954947"/>
    <w:rsid w:val="00976D98"/>
    <w:rsid w:val="009867C3"/>
    <w:rsid w:val="009A145C"/>
    <w:rsid w:val="009E182D"/>
    <w:rsid w:val="009F165E"/>
    <w:rsid w:val="00A004C8"/>
    <w:rsid w:val="00A340D4"/>
    <w:rsid w:val="00A4605B"/>
    <w:rsid w:val="00A50AAB"/>
    <w:rsid w:val="00A7039D"/>
    <w:rsid w:val="00A94EB5"/>
    <w:rsid w:val="00AC5CB7"/>
    <w:rsid w:val="00AD0EA5"/>
    <w:rsid w:val="00B44B61"/>
    <w:rsid w:val="00B533CB"/>
    <w:rsid w:val="00B55639"/>
    <w:rsid w:val="00B913F2"/>
    <w:rsid w:val="00BE49FD"/>
    <w:rsid w:val="00BE76DB"/>
    <w:rsid w:val="00BF39A9"/>
    <w:rsid w:val="00BF674F"/>
    <w:rsid w:val="00C05175"/>
    <w:rsid w:val="00C55316"/>
    <w:rsid w:val="00C820E1"/>
    <w:rsid w:val="00CC63F8"/>
    <w:rsid w:val="00D1337F"/>
    <w:rsid w:val="00D45FD4"/>
    <w:rsid w:val="00DA14BA"/>
    <w:rsid w:val="00DB2FDA"/>
    <w:rsid w:val="00DF2F11"/>
    <w:rsid w:val="00E359CA"/>
    <w:rsid w:val="00E642ED"/>
    <w:rsid w:val="00E65F6C"/>
    <w:rsid w:val="00E8154E"/>
    <w:rsid w:val="00EC0AC4"/>
    <w:rsid w:val="00EE67C7"/>
    <w:rsid w:val="00F44A74"/>
    <w:rsid w:val="00F57437"/>
    <w:rsid w:val="00FD2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5316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052FFA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uiPriority w:val="99"/>
    <w:rsid w:val="00FD2A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FD2A7B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FD2A7B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FD2A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7">
    <w:name w:val="Hyperlink"/>
    <w:basedOn w:val="a0"/>
    <w:rsid w:val="00FD2A7B"/>
    <w:rPr>
      <w:color w:val="0000FF" w:themeColor="hyperlink"/>
      <w:u w:val="single"/>
    </w:rPr>
  </w:style>
  <w:style w:type="paragraph" w:styleId="a8">
    <w:name w:val="List Paragraph"/>
    <w:basedOn w:val="a"/>
    <w:uiPriority w:val="99"/>
    <w:qFormat/>
    <w:rsid w:val="00FD2A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334E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7669-DC4D-49FA-9A84-941DC6F0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admin</cp:lastModifiedBy>
  <cp:revision>2</cp:revision>
  <cp:lastPrinted>2022-03-22T12:44:00Z</cp:lastPrinted>
  <dcterms:created xsi:type="dcterms:W3CDTF">2022-08-19T09:21:00Z</dcterms:created>
  <dcterms:modified xsi:type="dcterms:W3CDTF">2022-08-19T09:21:00Z</dcterms:modified>
</cp:coreProperties>
</file>