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B9" w:rsidRDefault="000847A1" w:rsidP="000847A1">
      <w:pPr>
        <w:jc w:val="right"/>
      </w:pPr>
      <w:r>
        <w:t xml:space="preserve">                </w:t>
      </w:r>
    </w:p>
    <w:p w:rsidR="002465B9" w:rsidRPr="008A1388" w:rsidRDefault="002465B9" w:rsidP="002465B9">
      <w:pPr>
        <w:jc w:val="center"/>
        <w:rPr>
          <w:b/>
          <w:sz w:val="28"/>
          <w:szCs w:val="28"/>
        </w:rPr>
      </w:pPr>
      <w:r w:rsidRPr="008A1388">
        <w:rPr>
          <w:b/>
          <w:sz w:val="28"/>
          <w:szCs w:val="28"/>
        </w:rPr>
        <w:t>ИТОГОВЫЙ ОТЧЕТ</w:t>
      </w:r>
    </w:p>
    <w:p w:rsidR="002465B9" w:rsidRDefault="002465B9" w:rsidP="002465B9">
      <w:pPr>
        <w:jc w:val="center"/>
        <w:rPr>
          <w:sz w:val="28"/>
          <w:szCs w:val="28"/>
        </w:rPr>
      </w:pPr>
    </w:p>
    <w:p w:rsidR="002465B9" w:rsidRPr="008A1388" w:rsidRDefault="002318AE" w:rsidP="002318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2465B9" w:rsidRPr="008A1388">
        <w:rPr>
          <w:b/>
          <w:sz w:val="28"/>
          <w:szCs w:val="28"/>
        </w:rPr>
        <w:t>дминистрации Дубенского муниципального района</w:t>
      </w:r>
    </w:p>
    <w:p w:rsidR="002465B9" w:rsidRPr="008A1388" w:rsidRDefault="002465B9" w:rsidP="002318AE">
      <w:pPr>
        <w:jc w:val="center"/>
        <w:rPr>
          <w:b/>
          <w:sz w:val="28"/>
          <w:szCs w:val="28"/>
        </w:rPr>
      </w:pPr>
      <w:r w:rsidRPr="008A1388">
        <w:rPr>
          <w:b/>
          <w:sz w:val="28"/>
          <w:szCs w:val="28"/>
        </w:rPr>
        <w:t>о результатах анализа состояния и перспектив разв</w:t>
      </w:r>
      <w:r w:rsidR="00DD31FF">
        <w:rPr>
          <w:b/>
          <w:sz w:val="28"/>
          <w:szCs w:val="28"/>
        </w:rPr>
        <w:t>ития системы образования за 2021</w:t>
      </w:r>
      <w:r w:rsidRPr="008A1388">
        <w:rPr>
          <w:b/>
          <w:sz w:val="28"/>
          <w:szCs w:val="28"/>
        </w:rPr>
        <w:t xml:space="preserve"> год</w:t>
      </w:r>
    </w:p>
    <w:p w:rsidR="0015421E" w:rsidRDefault="00B448DA" w:rsidP="00E86BD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B448DA">
        <w:rPr>
          <w:b/>
          <w:sz w:val="28"/>
          <w:szCs w:val="28"/>
        </w:rPr>
        <w:t xml:space="preserve"> </w:t>
      </w:r>
      <w:r w:rsidRPr="008A1388">
        <w:rPr>
          <w:b/>
          <w:sz w:val="28"/>
          <w:szCs w:val="28"/>
        </w:rPr>
        <w:t>Вводная часть</w:t>
      </w:r>
    </w:p>
    <w:p w:rsidR="00335D90" w:rsidRPr="0015421E" w:rsidRDefault="001915E4" w:rsidP="00E86B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18AE">
        <w:rPr>
          <w:sz w:val="28"/>
          <w:szCs w:val="28"/>
        </w:rPr>
        <w:tab/>
      </w:r>
      <w:r w:rsidR="00335D90" w:rsidRPr="0015421E">
        <w:rPr>
          <w:sz w:val="28"/>
          <w:szCs w:val="28"/>
        </w:rPr>
        <w:t xml:space="preserve">Дубенский муниципальный район образован 16 июля </w:t>
      </w:r>
      <w:smartTag w:uri="urn:schemas-microsoft-com:office:smarttags" w:element="metricconverter">
        <w:smartTagPr>
          <w:attr w:name="ProductID" w:val="1928 г"/>
        </w:smartTagPr>
        <w:r w:rsidR="00335D90" w:rsidRPr="0015421E">
          <w:rPr>
            <w:sz w:val="28"/>
            <w:szCs w:val="28"/>
          </w:rPr>
          <w:t>1928 г</w:t>
        </w:r>
      </w:smartTag>
      <w:r w:rsidR="00335D90" w:rsidRPr="0015421E">
        <w:rPr>
          <w:sz w:val="28"/>
          <w:szCs w:val="28"/>
        </w:rPr>
        <w:t xml:space="preserve">. Административный центр – с. Дубенки. Район расположен в восточной части Мордовии в долине реки </w:t>
      </w:r>
      <w:proofErr w:type="spellStart"/>
      <w:r w:rsidR="00335D90" w:rsidRPr="0015421E">
        <w:rPr>
          <w:sz w:val="28"/>
          <w:szCs w:val="28"/>
        </w:rPr>
        <w:t>Чеберчинки</w:t>
      </w:r>
      <w:proofErr w:type="spellEnd"/>
      <w:r w:rsidR="00335D90" w:rsidRPr="0015421E">
        <w:rPr>
          <w:sz w:val="28"/>
          <w:szCs w:val="28"/>
        </w:rPr>
        <w:t xml:space="preserve"> (автомагистраль Саранск — Ульяновск). Граничит с </w:t>
      </w:r>
      <w:proofErr w:type="spellStart"/>
      <w:r w:rsidR="00335D90" w:rsidRPr="0015421E">
        <w:rPr>
          <w:sz w:val="28"/>
          <w:szCs w:val="28"/>
        </w:rPr>
        <w:t>Чамзинским</w:t>
      </w:r>
      <w:proofErr w:type="spellEnd"/>
      <w:r w:rsidR="00335D90" w:rsidRPr="0015421E">
        <w:rPr>
          <w:sz w:val="28"/>
          <w:szCs w:val="28"/>
        </w:rPr>
        <w:t xml:space="preserve">, </w:t>
      </w:r>
      <w:proofErr w:type="spellStart"/>
      <w:r w:rsidR="00335D90" w:rsidRPr="0015421E">
        <w:rPr>
          <w:sz w:val="28"/>
          <w:szCs w:val="28"/>
        </w:rPr>
        <w:t>Атяшевским</w:t>
      </w:r>
      <w:proofErr w:type="spellEnd"/>
      <w:r w:rsidR="00335D90" w:rsidRPr="0015421E">
        <w:rPr>
          <w:sz w:val="28"/>
          <w:szCs w:val="28"/>
        </w:rPr>
        <w:t xml:space="preserve">, </w:t>
      </w:r>
      <w:proofErr w:type="spellStart"/>
      <w:r w:rsidR="00335D90" w:rsidRPr="0015421E">
        <w:rPr>
          <w:sz w:val="28"/>
          <w:szCs w:val="28"/>
        </w:rPr>
        <w:t>Большеберезниковским</w:t>
      </w:r>
      <w:proofErr w:type="spellEnd"/>
      <w:r w:rsidR="00335D90" w:rsidRPr="0015421E">
        <w:rPr>
          <w:sz w:val="28"/>
          <w:szCs w:val="28"/>
        </w:rPr>
        <w:t xml:space="preserve"> районами Мордовии и Сурским районом Ульяновской области. Расстояние от с. Дубенки до г. Саранск – </w:t>
      </w:r>
      <w:smartTag w:uri="urn:schemas-microsoft-com:office:smarttags" w:element="metricconverter">
        <w:smartTagPr>
          <w:attr w:name="ProductID" w:val="83 км"/>
        </w:smartTagPr>
        <w:r w:rsidR="00335D90" w:rsidRPr="0015421E">
          <w:rPr>
            <w:sz w:val="28"/>
            <w:szCs w:val="28"/>
          </w:rPr>
          <w:t>83 км</w:t>
        </w:r>
      </w:smartTag>
      <w:r w:rsidR="00335D90" w:rsidRPr="0015421E">
        <w:rPr>
          <w:sz w:val="28"/>
          <w:szCs w:val="28"/>
        </w:rPr>
        <w:t>. Территория района составляет 896 км</w:t>
      </w:r>
      <w:r w:rsidR="00335D90" w:rsidRPr="0015421E">
        <w:rPr>
          <w:sz w:val="28"/>
          <w:szCs w:val="28"/>
          <w:vertAlign w:val="superscript"/>
        </w:rPr>
        <w:t>2</w:t>
      </w:r>
      <w:r w:rsidR="00335D90" w:rsidRPr="0015421E">
        <w:rPr>
          <w:sz w:val="28"/>
          <w:szCs w:val="28"/>
        </w:rPr>
        <w:t>.</w:t>
      </w:r>
    </w:p>
    <w:p w:rsidR="00335D90" w:rsidRPr="009E276B" w:rsidRDefault="0015421E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5D90" w:rsidRPr="009E276B">
        <w:rPr>
          <w:sz w:val="28"/>
          <w:szCs w:val="28"/>
        </w:rPr>
        <w:t>Природно-климатические условия района благоприятны для возделывания многих сельскохозяйственных культур.</w:t>
      </w:r>
    </w:p>
    <w:p w:rsidR="00335D90" w:rsidRDefault="0015421E" w:rsidP="00E86BD4">
      <w:pPr>
        <w:pStyle w:val="a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="002318AE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</w:t>
      </w:r>
      <w:r w:rsidR="00335D90" w:rsidRPr="009E276B">
        <w:rPr>
          <w:sz w:val="28"/>
          <w:szCs w:val="28"/>
          <w:lang w:eastAsia="ar-SA"/>
        </w:rPr>
        <w:t xml:space="preserve">В составе Дубенского муниципального района функционируют </w:t>
      </w:r>
      <w:r w:rsidR="00DD31FF">
        <w:rPr>
          <w:spacing w:val="-6"/>
          <w:sz w:val="28"/>
          <w:szCs w:val="28"/>
          <w:lang w:eastAsia="ar-SA"/>
        </w:rPr>
        <w:t>29</w:t>
      </w:r>
      <w:r w:rsidR="00335D90" w:rsidRPr="009E276B">
        <w:rPr>
          <w:spacing w:val="-6"/>
          <w:sz w:val="28"/>
          <w:szCs w:val="28"/>
          <w:lang w:eastAsia="ar-SA"/>
        </w:rPr>
        <w:t xml:space="preserve"> сельских населенных пунктов (СНП),</w:t>
      </w:r>
      <w:r w:rsidR="00E929D7">
        <w:rPr>
          <w:spacing w:val="-4"/>
          <w:sz w:val="28"/>
          <w:szCs w:val="28"/>
          <w:lang w:eastAsia="ar-SA"/>
        </w:rPr>
        <w:t xml:space="preserve"> сосредоточенных в 1</w:t>
      </w:r>
      <w:r w:rsidR="002318AE">
        <w:rPr>
          <w:spacing w:val="-4"/>
          <w:sz w:val="28"/>
          <w:szCs w:val="28"/>
          <w:lang w:eastAsia="ar-SA"/>
        </w:rPr>
        <w:t>2</w:t>
      </w:r>
      <w:r w:rsidR="00335D90" w:rsidRPr="009E276B">
        <w:rPr>
          <w:spacing w:val="-4"/>
          <w:sz w:val="28"/>
          <w:szCs w:val="28"/>
          <w:lang w:eastAsia="ar-SA"/>
        </w:rPr>
        <w:t xml:space="preserve"> сельских поселениях. </w:t>
      </w:r>
      <w:r w:rsidR="00DD31FF">
        <w:rPr>
          <w:spacing w:val="-6"/>
          <w:sz w:val="28"/>
          <w:szCs w:val="28"/>
          <w:lang w:eastAsia="ar-SA"/>
        </w:rPr>
        <w:t>По данным на 1 января 2021</w:t>
      </w:r>
      <w:r w:rsidR="00335D90" w:rsidRPr="009E276B">
        <w:rPr>
          <w:spacing w:val="-6"/>
          <w:sz w:val="28"/>
          <w:szCs w:val="28"/>
          <w:lang w:eastAsia="ar-SA"/>
        </w:rPr>
        <w:t xml:space="preserve">г., численность населения района составляла </w:t>
      </w:r>
      <w:r w:rsidR="00DD31FF">
        <w:rPr>
          <w:spacing w:val="-6"/>
          <w:sz w:val="28"/>
          <w:szCs w:val="28"/>
          <w:lang w:eastAsia="ar-SA"/>
        </w:rPr>
        <w:t>10 64</w:t>
      </w:r>
      <w:r w:rsidR="001257A6">
        <w:rPr>
          <w:spacing w:val="-6"/>
          <w:sz w:val="28"/>
          <w:szCs w:val="28"/>
          <w:lang w:eastAsia="ar-SA"/>
        </w:rPr>
        <w:t>9</w:t>
      </w:r>
      <w:r w:rsidR="00335D90" w:rsidRPr="009E276B">
        <w:rPr>
          <w:spacing w:val="-6"/>
          <w:sz w:val="28"/>
          <w:szCs w:val="28"/>
          <w:lang w:eastAsia="ar-SA"/>
        </w:rPr>
        <w:t xml:space="preserve"> чел. Район многонациональный: 70 %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мордва, 27 %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русские, 3 % </w:t>
      </w:r>
      <w:r w:rsidR="00335D90" w:rsidRPr="009E276B">
        <w:rPr>
          <w:sz w:val="28"/>
          <w:szCs w:val="28"/>
        </w:rPr>
        <w:t>–</w:t>
      </w:r>
      <w:r w:rsidR="00335D90" w:rsidRPr="009E276B">
        <w:rPr>
          <w:spacing w:val="-6"/>
          <w:sz w:val="28"/>
          <w:szCs w:val="28"/>
          <w:lang w:eastAsia="ar-SA"/>
        </w:rPr>
        <w:t xml:space="preserve"> татары, проживают также украинцы, белорусы, чуваши и представители других национальностей. </w:t>
      </w:r>
      <w:r w:rsidR="00335D90" w:rsidRPr="009E276B">
        <w:rPr>
          <w:sz w:val="28"/>
          <w:szCs w:val="28"/>
        </w:rPr>
        <w:t>Численность постоянного населения района незначительно уменьшается в связи с естественным снижением и ежегодным миграционным оттоком.</w:t>
      </w:r>
      <w:r w:rsidR="00335D90" w:rsidRPr="009E276B">
        <w:rPr>
          <w:sz w:val="28"/>
          <w:szCs w:val="28"/>
          <w:lang w:eastAsia="ar-SA"/>
        </w:rPr>
        <w:t xml:space="preserve"> Ситуация в социально-трудовой сфере остается стабильной, несмотря на определенные негативные тенденции в социально-демографических процессах.</w:t>
      </w:r>
    </w:p>
    <w:p w:rsidR="009E5E57" w:rsidRPr="009E276B" w:rsidRDefault="009E5E57" w:rsidP="00C87127">
      <w:pPr>
        <w:ind w:firstLine="709"/>
        <w:jc w:val="both"/>
        <w:rPr>
          <w:sz w:val="28"/>
          <w:szCs w:val="28"/>
        </w:rPr>
      </w:pPr>
      <w:r w:rsidRPr="009E276B">
        <w:rPr>
          <w:sz w:val="28"/>
          <w:szCs w:val="28"/>
        </w:rPr>
        <w:t xml:space="preserve">Ведущее место в хозяйственном комплексе района занимает сельское хозяйство, которое специализируется на производстве зерновых и кормовых культур, молока и мяса. </w:t>
      </w:r>
      <w:r w:rsidRPr="000B26C4">
        <w:rPr>
          <w:sz w:val="28"/>
          <w:szCs w:val="28"/>
        </w:rPr>
        <w:t>Основные отрасли промышленного производства Дубенского муниципального района представлены отраслями:, Производство строительных материалов и стекла"</w:t>
      </w:r>
      <w:r>
        <w:rPr>
          <w:sz w:val="28"/>
          <w:szCs w:val="28"/>
        </w:rPr>
        <w:t>-</w:t>
      </w:r>
      <w:r w:rsidRPr="000B26C4">
        <w:rPr>
          <w:sz w:val="28"/>
          <w:szCs w:val="28"/>
        </w:rPr>
        <w:t xml:space="preserve"> </w:t>
      </w:r>
      <w:r w:rsidRPr="009E276B">
        <w:rPr>
          <w:sz w:val="28"/>
          <w:szCs w:val="28"/>
        </w:rPr>
        <w:t>Кирпичный завод ООО «</w:t>
      </w:r>
      <w:r>
        <w:rPr>
          <w:sz w:val="28"/>
          <w:szCs w:val="28"/>
        </w:rPr>
        <w:t xml:space="preserve">Магма-Керамик» с производственной мощностью 42 </w:t>
      </w:r>
      <w:proofErr w:type="spellStart"/>
      <w:r>
        <w:rPr>
          <w:sz w:val="28"/>
          <w:szCs w:val="28"/>
        </w:rPr>
        <w:t>млн.шт.условных</w:t>
      </w:r>
      <w:proofErr w:type="spellEnd"/>
      <w:r>
        <w:rPr>
          <w:sz w:val="28"/>
          <w:szCs w:val="28"/>
        </w:rPr>
        <w:t xml:space="preserve"> кирпичей в год, </w:t>
      </w:r>
      <w:r w:rsidRPr="000B26C4">
        <w:rPr>
          <w:sz w:val="28"/>
          <w:szCs w:val="28"/>
        </w:rPr>
        <w:t>«Производство лакокрасочных материалов»</w:t>
      </w:r>
      <w:r>
        <w:rPr>
          <w:sz w:val="28"/>
          <w:szCs w:val="28"/>
        </w:rPr>
        <w:t>- ООО «</w:t>
      </w:r>
      <w:proofErr w:type="spellStart"/>
      <w:r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>»</w:t>
      </w:r>
      <w:r w:rsidRPr="000B26C4">
        <w:rPr>
          <w:sz w:val="28"/>
          <w:szCs w:val="28"/>
        </w:rPr>
        <w:t>, "Производство пищевых продуктов"</w:t>
      </w:r>
      <w:r>
        <w:rPr>
          <w:sz w:val="28"/>
          <w:szCs w:val="28"/>
        </w:rPr>
        <w:t xml:space="preserve"> ООО «Союз» и хлебопекарные </w:t>
      </w:r>
      <w:proofErr w:type="spellStart"/>
      <w:r>
        <w:rPr>
          <w:sz w:val="28"/>
          <w:szCs w:val="28"/>
        </w:rPr>
        <w:t>предприятия,</w:t>
      </w:r>
      <w:r w:rsidRPr="000B26C4">
        <w:rPr>
          <w:sz w:val="28"/>
          <w:szCs w:val="28"/>
        </w:rPr>
        <w:t>"Издательская</w:t>
      </w:r>
      <w:proofErr w:type="spellEnd"/>
      <w:r w:rsidRPr="000B26C4">
        <w:rPr>
          <w:sz w:val="28"/>
          <w:szCs w:val="28"/>
        </w:rPr>
        <w:t xml:space="preserve"> и полиграфическая деятельность"</w:t>
      </w:r>
      <w:r>
        <w:rPr>
          <w:sz w:val="28"/>
          <w:szCs w:val="28"/>
        </w:rPr>
        <w:t xml:space="preserve"> представлена редакцией газеты «Новая жизнь»</w:t>
      </w:r>
      <w:r w:rsidRPr="000B26C4">
        <w:rPr>
          <w:sz w:val="28"/>
          <w:szCs w:val="28"/>
        </w:rPr>
        <w:t xml:space="preserve">, </w:t>
      </w:r>
      <w:r w:rsidRPr="009E276B">
        <w:rPr>
          <w:sz w:val="28"/>
          <w:szCs w:val="28"/>
        </w:rPr>
        <w:t>Перерабатывающую промышленность представляет ООО «Агрофирма Юбилейная»</w:t>
      </w:r>
      <w:r>
        <w:rPr>
          <w:sz w:val="28"/>
          <w:szCs w:val="28"/>
        </w:rPr>
        <w:t xml:space="preserve">, Дубенский крахмальный завод. </w:t>
      </w:r>
      <w:r w:rsidRPr="000B26C4">
        <w:rPr>
          <w:sz w:val="28"/>
          <w:szCs w:val="28"/>
        </w:rPr>
        <w:t>В отрасли "Производство и распределение электроэнергии, газа и воды" работают филиал ОАО "МРСК Волга" -"Мордовэнерго", ООО "Системы жизнеобеспечения РМ". Деятельность по переработке сельскохозяйственных продуктов осуществляет ООО "Агрофирма Ю</w:t>
      </w:r>
      <w:r>
        <w:rPr>
          <w:sz w:val="28"/>
          <w:szCs w:val="28"/>
        </w:rPr>
        <w:t>билейная" (переработка молока).</w:t>
      </w:r>
    </w:p>
    <w:p w:rsidR="00856A6D" w:rsidRDefault="009E5E57" w:rsidP="00C87127">
      <w:pPr>
        <w:ind w:firstLine="851"/>
        <w:jc w:val="both"/>
        <w:rPr>
          <w:sz w:val="28"/>
          <w:szCs w:val="28"/>
        </w:rPr>
      </w:pPr>
      <w:r w:rsidRPr="009E276B">
        <w:rPr>
          <w:sz w:val="28"/>
          <w:szCs w:val="28"/>
        </w:rPr>
        <w:t>Строительный компл</w:t>
      </w:r>
      <w:r>
        <w:rPr>
          <w:sz w:val="28"/>
          <w:szCs w:val="28"/>
        </w:rPr>
        <w:t>екс района представлен филиалом</w:t>
      </w:r>
      <w:r w:rsidRPr="009E276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 ДРСУ</w:t>
      </w:r>
      <w:r w:rsidRPr="009E276B">
        <w:rPr>
          <w:sz w:val="28"/>
          <w:szCs w:val="28"/>
        </w:rPr>
        <w:t xml:space="preserve"> «</w:t>
      </w:r>
      <w:proofErr w:type="spellStart"/>
      <w:r w:rsidRPr="009E276B">
        <w:rPr>
          <w:sz w:val="28"/>
          <w:szCs w:val="28"/>
        </w:rPr>
        <w:t>Мордовавтодор</w:t>
      </w:r>
      <w:proofErr w:type="spellEnd"/>
      <w:r w:rsidRPr="009E276B">
        <w:rPr>
          <w:sz w:val="28"/>
          <w:szCs w:val="28"/>
        </w:rPr>
        <w:t xml:space="preserve">»,  и </w:t>
      </w:r>
      <w:r>
        <w:rPr>
          <w:sz w:val="28"/>
          <w:szCs w:val="28"/>
        </w:rPr>
        <w:t>3</w:t>
      </w:r>
      <w:r w:rsidRPr="009E276B">
        <w:rPr>
          <w:sz w:val="28"/>
          <w:szCs w:val="28"/>
        </w:rPr>
        <w:t xml:space="preserve"> малыми строительными предприятиями.</w:t>
      </w:r>
    </w:p>
    <w:p w:rsidR="00063F59" w:rsidRDefault="0099494C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Функционирует 5 общеобразовательных школ и 4 структурных подразделения, </w:t>
      </w:r>
      <w:r w:rsidR="009E5E57">
        <w:rPr>
          <w:sz w:val="28"/>
          <w:szCs w:val="28"/>
        </w:rPr>
        <w:t>в которых 846 учеников обучалось в 2021</w:t>
      </w:r>
      <w:r w:rsidR="00063F59">
        <w:rPr>
          <w:sz w:val="28"/>
          <w:szCs w:val="28"/>
        </w:rPr>
        <w:t xml:space="preserve"> г. На территории </w:t>
      </w:r>
      <w:r w:rsidR="00063F59">
        <w:rPr>
          <w:sz w:val="28"/>
          <w:szCs w:val="28"/>
        </w:rPr>
        <w:lastRenderedPageBreak/>
        <w:t>района функционирует МБДОУ «Дубенский детский сад комбинированного вида «Солнышко», в состав которого входят 7 структурных подразделений, где воспитывается 290  воспитанников.</w:t>
      </w:r>
    </w:p>
    <w:p w:rsidR="0099494C" w:rsidRDefault="00063F59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Студентов со средним специальным образованием готовит ГБПОУ РМ «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аграрный техникум «отделение 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.</w:t>
      </w:r>
    </w:p>
    <w:p w:rsidR="00966183" w:rsidRDefault="00856A6D" w:rsidP="0096618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183" w:rsidRPr="002B2265">
        <w:rPr>
          <w:sz w:val="28"/>
          <w:szCs w:val="28"/>
        </w:rPr>
        <w:t>Сеть учреждений</w:t>
      </w:r>
      <w:r w:rsidR="00966183">
        <w:rPr>
          <w:sz w:val="28"/>
          <w:szCs w:val="28"/>
        </w:rPr>
        <w:t xml:space="preserve"> </w:t>
      </w:r>
      <w:r w:rsidR="00966183" w:rsidRPr="002B2265">
        <w:rPr>
          <w:sz w:val="28"/>
          <w:szCs w:val="28"/>
        </w:rPr>
        <w:t>культуры района включает:</w:t>
      </w:r>
      <w:r w:rsidR="00966183">
        <w:rPr>
          <w:sz w:val="28"/>
          <w:szCs w:val="28"/>
        </w:rPr>
        <w:t xml:space="preserve"> МБУК «</w:t>
      </w:r>
      <w:r w:rsidR="00B76687">
        <w:rPr>
          <w:sz w:val="28"/>
          <w:szCs w:val="28"/>
        </w:rPr>
        <w:t>Дубенский районный Дом культ</w:t>
      </w:r>
      <w:r w:rsidR="009E5E57">
        <w:rPr>
          <w:sz w:val="28"/>
          <w:szCs w:val="28"/>
        </w:rPr>
        <w:t>уры» и 17</w:t>
      </w:r>
      <w:r w:rsidR="00966183">
        <w:rPr>
          <w:sz w:val="28"/>
          <w:szCs w:val="28"/>
        </w:rPr>
        <w:t xml:space="preserve"> структурных подразделений, МБУК «Дубенская районная библиотека» и 18 структурных подразделений, МБУ ДО «Дубенская ДШИ»,</w:t>
      </w:r>
      <w:r w:rsidR="00B76687" w:rsidRPr="00B76687">
        <w:rPr>
          <w:sz w:val="28"/>
          <w:szCs w:val="28"/>
        </w:rPr>
        <w:t xml:space="preserve"> </w:t>
      </w:r>
      <w:r w:rsidR="00B76687" w:rsidRPr="00604191">
        <w:rPr>
          <w:sz w:val="28"/>
          <w:szCs w:val="28"/>
        </w:rPr>
        <w:t>МБУДО «Дубенская ДЮСШ»</w:t>
      </w:r>
      <w:r w:rsidR="00B76687">
        <w:rPr>
          <w:sz w:val="28"/>
          <w:szCs w:val="28"/>
        </w:rPr>
        <w:t>,</w:t>
      </w:r>
      <w:r w:rsidR="0099494C">
        <w:rPr>
          <w:sz w:val="28"/>
          <w:szCs w:val="28"/>
        </w:rPr>
        <w:t xml:space="preserve"> </w:t>
      </w:r>
      <w:r w:rsidR="00B76687">
        <w:rPr>
          <w:sz w:val="28"/>
          <w:szCs w:val="28"/>
        </w:rPr>
        <w:t xml:space="preserve"> </w:t>
      </w:r>
      <w:r w:rsidR="00966183">
        <w:rPr>
          <w:sz w:val="28"/>
          <w:szCs w:val="28"/>
        </w:rPr>
        <w:t xml:space="preserve"> филиал Мордовского республиканского краеведческого музея им. И.Д. Воронина</w:t>
      </w:r>
      <w:r w:rsidR="00966183" w:rsidRPr="002B2265">
        <w:rPr>
          <w:sz w:val="28"/>
          <w:szCs w:val="28"/>
        </w:rPr>
        <w:t>.</w:t>
      </w:r>
    </w:p>
    <w:p w:rsidR="00966183" w:rsidRDefault="00966183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421E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На территории района д</w:t>
      </w:r>
      <w:r>
        <w:rPr>
          <w:sz w:val="28"/>
          <w:szCs w:val="28"/>
        </w:rPr>
        <w:t>ействуют отделения</w:t>
      </w:r>
      <w:r w:rsidRPr="002B2265">
        <w:rPr>
          <w:sz w:val="28"/>
          <w:szCs w:val="28"/>
        </w:rPr>
        <w:t xml:space="preserve"> ПАО</w:t>
      </w:r>
      <w:r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«Сбербанк России».</w:t>
      </w:r>
      <w:r w:rsidRPr="0015421E">
        <w:rPr>
          <w:sz w:val="28"/>
          <w:szCs w:val="28"/>
        </w:rPr>
        <w:t xml:space="preserve"> </w:t>
      </w:r>
      <w:r w:rsidR="009E5E57"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Медицинское обслуживание населения района</w:t>
      </w:r>
      <w:r w:rsidRPr="0015421E">
        <w:rPr>
          <w:sz w:val="28"/>
          <w:szCs w:val="28"/>
        </w:rPr>
        <w:t xml:space="preserve"> </w:t>
      </w:r>
      <w:r w:rsidR="009E5E57">
        <w:rPr>
          <w:sz w:val="28"/>
          <w:szCs w:val="28"/>
        </w:rPr>
        <w:t>осуществляется</w:t>
      </w:r>
      <w:r w:rsidRPr="002B2265">
        <w:rPr>
          <w:sz w:val="28"/>
          <w:szCs w:val="28"/>
        </w:rPr>
        <w:t xml:space="preserve"> районной</w:t>
      </w:r>
      <w:r w:rsidRPr="0015421E">
        <w:rPr>
          <w:sz w:val="28"/>
          <w:szCs w:val="28"/>
        </w:rPr>
        <w:t xml:space="preserve"> </w:t>
      </w:r>
      <w:r w:rsidR="009E5E57">
        <w:rPr>
          <w:sz w:val="28"/>
          <w:szCs w:val="28"/>
        </w:rPr>
        <w:t xml:space="preserve">больницей, </w:t>
      </w:r>
      <w:r w:rsidRPr="002B2265">
        <w:rPr>
          <w:sz w:val="28"/>
          <w:szCs w:val="28"/>
        </w:rPr>
        <w:t>поликлиникой на 150 посещений в смену, дневным стационаром</w:t>
      </w:r>
      <w:r>
        <w:rPr>
          <w:sz w:val="28"/>
          <w:szCs w:val="28"/>
        </w:rPr>
        <w:t xml:space="preserve"> </w:t>
      </w:r>
      <w:r w:rsidRPr="002B2265">
        <w:rPr>
          <w:sz w:val="28"/>
          <w:szCs w:val="28"/>
        </w:rPr>
        <w:t>на 35 коек, детской консультацией в составе поликлиники, 20-ю</w:t>
      </w:r>
      <w:r>
        <w:rPr>
          <w:sz w:val="28"/>
          <w:szCs w:val="28"/>
        </w:rPr>
        <w:t xml:space="preserve"> </w:t>
      </w:r>
      <w:r w:rsidR="00063F59">
        <w:rPr>
          <w:sz w:val="28"/>
          <w:szCs w:val="28"/>
        </w:rPr>
        <w:t>ФАП и аптечными пунктами</w:t>
      </w:r>
      <w:r>
        <w:rPr>
          <w:sz w:val="28"/>
          <w:szCs w:val="28"/>
        </w:rPr>
        <w:t>.</w:t>
      </w:r>
    </w:p>
    <w:p w:rsidR="009E5E57" w:rsidRDefault="009E5E57" w:rsidP="009E5E57">
      <w:pPr>
        <w:shd w:val="clear" w:color="auto" w:fill="FFFFFF"/>
        <w:spacing w:before="72" w:line="360" w:lineRule="auto"/>
        <w:ind w:firstLine="567"/>
        <w:jc w:val="both"/>
        <w:outlineLvl w:val="2"/>
        <w:rPr>
          <w:sz w:val="28"/>
          <w:szCs w:val="28"/>
        </w:rPr>
      </w:pPr>
      <w:r w:rsidRPr="009E5E57">
        <w:rPr>
          <w:sz w:val="28"/>
          <w:szCs w:val="28"/>
        </w:rPr>
        <w:t>В районе действует 245 субъекта предпринимательства, в том числе 7 малых и 1 среднее предприятие,</w:t>
      </w:r>
      <w:r w:rsidR="00D35596">
        <w:rPr>
          <w:sz w:val="28"/>
          <w:szCs w:val="28"/>
        </w:rPr>
        <w:t xml:space="preserve"> </w:t>
      </w:r>
      <w:r w:rsidRPr="009E5E57">
        <w:rPr>
          <w:sz w:val="28"/>
          <w:szCs w:val="28"/>
        </w:rPr>
        <w:t>29 микропредприятий,</w:t>
      </w:r>
      <w:r w:rsidR="00D35596">
        <w:rPr>
          <w:sz w:val="28"/>
          <w:szCs w:val="28"/>
        </w:rPr>
        <w:t xml:space="preserve"> </w:t>
      </w:r>
      <w:r w:rsidRPr="009E5E57">
        <w:rPr>
          <w:sz w:val="28"/>
          <w:szCs w:val="28"/>
        </w:rPr>
        <w:t xml:space="preserve">208 индивидуальных предпринимателей без образования юридического лица. </w:t>
      </w:r>
    </w:p>
    <w:p w:rsidR="00B76687" w:rsidRPr="002B2265" w:rsidRDefault="00B76687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Стратегия социально-экономического развития района ориентирована на повышение уровня саморазвития территории и, прежде всего, создания благоприятных условий для проживания и трудовой деятельности населения.</w:t>
      </w:r>
    </w:p>
    <w:p w:rsidR="00456871" w:rsidRDefault="001257A6" w:rsidP="0096618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Образование в районе является приоритетным направлением развития и обеспечения качества жизни населения. Роль системы образования в социально-экономическом развитии Дубенского муниципального района заключается в важнейшей </w:t>
      </w:r>
      <w:r w:rsidR="00953259">
        <w:rPr>
          <w:sz w:val="28"/>
          <w:szCs w:val="28"/>
        </w:rPr>
        <w:t>социаль</w:t>
      </w:r>
      <w:r>
        <w:rPr>
          <w:sz w:val="28"/>
          <w:szCs w:val="28"/>
        </w:rPr>
        <w:t>ной деят</w:t>
      </w:r>
      <w:r w:rsidR="00953259">
        <w:rPr>
          <w:sz w:val="28"/>
          <w:szCs w:val="28"/>
        </w:rPr>
        <w:t>ельности, развитии гражданского общества, экономики района, обеспечении конкурентоспособности личности, общества и государства, благодаря обеспечению бесплатного равного доступа к образованию.</w:t>
      </w:r>
    </w:p>
    <w:p w:rsidR="00953259" w:rsidRDefault="00953259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Закон «Об образовании в Российской Федерации»</w:t>
      </w:r>
      <w:r w:rsidR="00856A6D">
        <w:rPr>
          <w:sz w:val="28"/>
          <w:szCs w:val="28"/>
        </w:rPr>
        <w:t xml:space="preserve"> </w:t>
      </w:r>
      <w:r>
        <w:rPr>
          <w:sz w:val="28"/>
          <w:szCs w:val="28"/>
        </w:rPr>
        <w:t>ставит перед образованием серьезную цель – раскрытие способ</w:t>
      </w:r>
      <w:r w:rsidR="009B650A">
        <w:rPr>
          <w:sz w:val="28"/>
          <w:szCs w:val="28"/>
        </w:rPr>
        <w:t>нос</w:t>
      </w:r>
      <w:r w:rsidR="00856A6D">
        <w:rPr>
          <w:sz w:val="28"/>
          <w:szCs w:val="28"/>
        </w:rPr>
        <w:t>тей каждого ученика и воспи</w:t>
      </w:r>
      <w:r>
        <w:rPr>
          <w:sz w:val="28"/>
          <w:szCs w:val="28"/>
        </w:rPr>
        <w:t>танника,</w:t>
      </w:r>
      <w:r w:rsidR="009B650A">
        <w:rPr>
          <w:sz w:val="28"/>
          <w:szCs w:val="28"/>
        </w:rPr>
        <w:t xml:space="preserve"> воспитание порядочного человека</w:t>
      </w:r>
      <w:r w:rsidR="00C62B20">
        <w:rPr>
          <w:sz w:val="28"/>
          <w:szCs w:val="28"/>
        </w:rPr>
        <w:t>, обладающего современными компетенциями и готового выдержать конкуренцию в высокотехнологическом мире.</w:t>
      </w:r>
    </w:p>
    <w:p w:rsidR="00C62B20" w:rsidRDefault="00C62B20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Для достижения данной цели в Дубенском муниципальном реализуется муниципальная программа «Развитие образования в Дубенском муниципальном районе РМ на 2016-2025 годы», направленная на обновление материальной базы образовательных учреждений, повышение уровня профессиональной готовности педагогических работников и руководителей, обеспечение равных возможностей получения качественного образования для всех детей.</w:t>
      </w:r>
    </w:p>
    <w:p w:rsidR="001915E4" w:rsidRPr="002B2265" w:rsidRDefault="001915E4" w:rsidP="00E86BD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87127" w:rsidRDefault="00C87127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87127" w:rsidRDefault="00C87127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2B2265" w:rsidRDefault="002318AE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2318AE">
        <w:rPr>
          <w:b/>
          <w:bCs/>
          <w:sz w:val="28"/>
          <w:szCs w:val="28"/>
        </w:rPr>
        <w:lastRenderedPageBreak/>
        <w:t xml:space="preserve">2. </w:t>
      </w:r>
      <w:r w:rsidR="00297F18" w:rsidRPr="002318AE">
        <w:rPr>
          <w:b/>
          <w:bCs/>
          <w:sz w:val="28"/>
          <w:szCs w:val="28"/>
        </w:rPr>
        <w:t>Анализ состояния и перспектив развития системы образования</w:t>
      </w:r>
    </w:p>
    <w:p w:rsidR="00C62B20" w:rsidRPr="002318AE" w:rsidRDefault="00C62B20" w:rsidP="00E86BD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1359D" w:rsidRDefault="0091359D" w:rsidP="00E86BD4">
      <w:pPr>
        <w:ind w:firstLine="709"/>
        <w:jc w:val="both"/>
        <w:rPr>
          <w:b/>
          <w:i/>
          <w:sz w:val="28"/>
          <w:szCs w:val="28"/>
        </w:rPr>
      </w:pPr>
      <w:r w:rsidRPr="0091359D">
        <w:rPr>
          <w:b/>
          <w:i/>
          <w:sz w:val="28"/>
          <w:szCs w:val="28"/>
        </w:rPr>
        <w:t>1. Сведения о развитии дошкольного образования:</w:t>
      </w:r>
    </w:p>
    <w:p w:rsidR="0091359D" w:rsidRDefault="0091359D" w:rsidP="00E86B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 из приоритетных задач для органов власти </w:t>
      </w:r>
      <w:r w:rsidR="003925D7">
        <w:rPr>
          <w:sz w:val="28"/>
          <w:szCs w:val="28"/>
        </w:rPr>
        <w:t>и значим</w:t>
      </w:r>
      <w:r>
        <w:rPr>
          <w:sz w:val="28"/>
          <w:szCs w:val="28"/>
        </w:rPr>
        <w:t xml:space="preserve">ый показатель социального </w:t>
      </w:r>
      <w:r w:rsidR="003925D7">
        <w:rPr>
          <w:sz w:val="28"/>
          <w:szCs w:val="28"/>
        </w:rPr>
        <w:t xml:space="preserve">климата </w:t>
      </w:r>
      <w:r w:rsidR="00B42F40">
        <w:rPr>
          <w:sz w:val="28"/>
          <w:szCs w:val="28"/>
        </w:rPr>
        <w:t>в районе - это доступность дошкольного образования.</w:t>
      </w:r>
    </w:p>
    <w:p w:rsidR="001915E4" w:rsidRPr="00293129" w:rsidRDefault="007A3099" w:rsidP="00F564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Прошедший 2021-2022</w:t>
      </w:r>
      <w:r w:rsidR="001915E4">
        <w:rPr>
          <w:sz w:val="28"/>
          <w:szCs w:val="28"/>
        </w:rPr>
        <w:t xml:space="preserve"> учебный </w:t>
      </w:r>
      <w:r w:rsidR="001915E4" w:rsidRPr="00293129">
        <w:rPr>
          <w:sz w:val="28"/>
          <w:szCs w:val="28"/>
        </w:rPr>
        <w:t xml:space="preserve">год был очень значимым для муниципальной системы дошкольного образования </w:t>
      </w:r>
      <w:r w:rsidR="001915E4">
        <w:rPr>
          <w:sz w:val="28"/>
          <w:szCs w:val="28"/>
        </w:rPr>
        <w:t>Дубенского муниципального</w:t>
      </w:r>
      <w:r w:rsidR="001915E4" w:rsidRPr="00293129">
        <w:rPr>
          <w:sz w:val="28"/>
          <w:szCs w:val="28"/>
        </w:rPr>
        <w:t xml:space="preserve"> района. Усилия муниципальных дошкольных образовательных организаций были направлены в соответствии с Указом Президента Российской Федерации на решение первоочередной задачи </w:t>
      </w:r>
      <w:r w:rsidR="001915E4">
        <w:rPr>
          <w:sz w:val="28"/>
          <w:szCs w:val="28"/>
        </w:rPr>
        <w:t xml:space="preserve"> </w:t>
      </w:r>
      <w:r w:rsidR="001915E4" w:rsidRPr="00293129">
        <w:rPr>
          <w:sz w:val="28"/>
          <w:szCs w:val="28"/>
        </w:rPr>
        <w:t>100% охвата дошкольным образованием детей в воз</w:t>
      </w:r>
      <w:r w:rsidR="0045525E">
        <w:rPr>
          <w:sz w:val="28"/>
          <w:szCs w:val="28"/>
        </w:rPr>
        <w:t>расте с 1,5 до 3</w:t>
      </w:r>
      <w:r w:rsidR="001915E4" w:rsidRPr="00293129">
        <w:rPr>
          <w:sz w:val="28"/>
          <w:szCs w:val="28"/>
        </w:rPr>
        <w:t xml:space="preserve"> лет.</w:t>
      </w:r>
    </w:p>
    <w:p w:rsidR="001915E4" w:rsidRPr="00293129" w:rsidRDefault="001915E4" w:rsidP="00E86BD4">
      <w:pPr>
        <w:ind w:firstLine="708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Основной инструмент решения данной задачи – план мероприятий («дорожная карта». С поставленной задачей  </w:t>
      </w:r>
      <w:r w:rsidR="0045525E">
        <w:rPr>
          <w:sz w:val="28"/>
          <w:szCs w:val="28"/>
        </w:rPr>
        <w:t>по ликвидации очереди детей от 1,5 до 3</w:t>
      </w:r>
      <w:r w:rsidRPr="00293129">
        <w:rPr>
          <w:sz w:val="28"/>
          <w:szCs w:val="28"/>
        </w:rPr>
        <w:t xml:space="preserve"> лет район успешно справился</w:t>
      </w:r>
      <w:r>
        <w:rPr>
          <w:sz w:val="28"/>
          <w:szCs w:val="28"/>
        </w:rPr>
        <w:t>.</w:t>
      </w:r>
    </w:p>
    <w:p w:rsidR="001915E4" w:rsidRPr="00293129" w:rsidRDefault="001915E4" w:rsidP="00E86BD4">
      <w:pPr>
        <w:ind w:firstLine="708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Для обеспечения права граждан  на получение дошкольного образования в районе функционируют </w:t>
      </w:r>
      <w:r w:rsidR="000A2970">
        <w:rPr>
          <w:sz w:val="28"/>
          <w:szCs w:val="28"/>
        </w:rPr>
        <w:t>8</w:t>
      </w:r>
      <w:r w:rsidRPr="00293129">
        <w:rPr>
          <w:sz w:val="28"/>
          <w:szCs w:val="28"/>
        </w:rPr>
        <w:t xml:space="preserve"> дошколь</w:t>
      </w:r>
      <w:r w:rsidR="0045525E">
        <w:rPr>
          <w:sz w:val="28"/>
          <w:szCs w:val="28"/>
        </w:rPr>
        <w:t>ных образовательных организаций</w:t>
      </w:r>
      <w:r w:rsidRPr="00293129">
        <w:rPr>
          <w:sz w:val="28"/>
          <w:szCs w:val="28"/>
        </w:rPr>
        <w:t>,</w:t>
      </w:r>
      <w:r w:rsidR="0045525E">
        <w:rPr>
          <w:sz w:val="28"/>
          <w:szCs w:val="28"/>
        </w:rPr>
        <w:t xml:space="preserve"> где воспитывается </w:t>
      </w:r>
      <w:r w:rsidR="000A2970">
        <w:rPr>
          <w:sz w:val="28"/>
          <w:szCs w:val="28"/>
        </w:rPr>
        <w:t>290</w:t>
      </w:r>
      <w:r>
        <w:rPr>
          <w:sz w:val="28"/>
          <w:szCs w:val="28"/>
        </w:rPr>
        <w:t xml:space="preserve"> воспитанников; </w:t>
      </w:r>
      <w:r w:rsidRPr="00293129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293129">
        <w:rPr>
          <w:sz w:val="28"/>
          <w:szCs w:val="28"/>
        </w:rPr>
        <w:t xml:space="preserve"> группы для </w:t>
      </w:r>
      <w:r>
        <w:rPr>
          <w:sz w:val="28"/>
          <w:szCs w:val="28"/>
        </w:rPr>
        <w:t xml:space="preserve">кратковременного пребывания детей </w:t>
      </w:r>
      <w:r w:rsidRPr="00293129">
        <w:rPr>
          <w:sz w:val="28"/>
          <w:szCs w:val="28"/>
        </w:rPr>
        <w:t xml:space="preserve"> на базе </w:t>
      </w: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Чиндяновская</w:t>
      </w:r>
      <w:proofErr w:type="spellEnd"/>
      <w:r>
        <w:rPr>
          <w:sz w:val="28"/>
          <w:szCs w:val="28"/>
        </w:rPr>
        <w:t xml:space="preserve"> </w:t>
      </w:r>
      <w:r w:rsidRPr="00293129">
        <w:rPr>
          <w:sz w:val="28"/>
          <w:szCs w:val="28"/>
        </w:rPr>
        <w:t>ООШ</w:t>
      </w:r>
      <w:r>
        <w:rPr>
          <w:sz w:val="28"/>
          <w:szCs w:val="28"/>
        </w:rPr>
        <w:t xml:space="preserve">» </w:t>
      </w:r>
      <w:r w:rsidRPr="00293129">
        <w:rPr>
          <w:sz w:val="28"/>
          <w:szCs w:val="28"/>
        </w:rPr>
        <w:t xml:space="preserve">, </w:t>
      </w:r>
      <w:r>
        <w:rPr>
          <w:sz w:val="28"/>
          <w:szCs w:val="28"/>
        </w:rPr>
        <w:t>МБОУ «</w:t>
      </w:r>
      <w:proofErr w:type="spellStart"/>
      <w:r w:rsidR="000A2970">
        <w:rPr>
          <w:sz w:val="28"/>
          <w:szCs w:val="28"/>
        </w:rPr>
        <w:t>Кабаевская</w:t>
      </w:r>
      <w:proofErr w:type="spellEnd"/>
      <w:r w:rsidR="000A2970">
        <w:rPr>
          <w:sz w:val="28"/>
          <w:szCs w:val="28"/>
        </w:rPr>
        <w:t xml:space="preserve"> С</w:t>
      </w:r>
      <w:r w:rsidRPr="00293129">
        <w:rPr>
          <w:sz w:val="28"/>
          <w:szCs w:val="28"/>
        </w:rPr>
        <w:t xml:space="preserve">ОШ, </w:t>
      </w: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Пурка</w:t>
      </w:r>
      <w:r w:rsidR="008A315E">
        <w:rPr>
          <w:sz w:val="28"/>
          <w:szCs w:val="28"/>
        </w:rPr>
        <w:t>евская</w:t>
      </w:r>
      <w:proofErr w:type="spellEnd"/>
      <w:r w:rsidR="008A315E">
        <w:rPr>
          <w:sz w:val="28"/>
          <w:szCs w:val="28"/>
        </w:rPr>
        <w:t xml:space="preserve"> ООШ», МБДОУ «Дубенский детский сад комбинированного вида «Солнышко» с общим охватом 15</w:t>
      </w:r>
      <w:r>
        <w:rPr>
          <w:sz w:val="28"/>
          <w:szCs w:val="28"/>
        </w:rPr>
        <w:t xml:space="preserve"> детей</w:t>
      </w:r>
      <w:r w:rsidRPr="00293129">
        <w:rPr>
          <w:sz w:val="28"/>
          <w:szCs w:val="28"/>
        </w:rPr>
        <w:t xml:space="preserve">. </w:t>
      </w:r>
    </w:p>
    <w:p w:rsidR="001915E4" w:rsidRPr="008A315E" w:rsidRDefault="001915E4" w:rsidP="00E86BD4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 xml:space="preserve">В  дошкольных организациях </w:t>
      </w:r>
      <w:r>
        <w:rPr>
          <w:sz w:val="28"/>
          <w:szCs w:val="28"/>
        </w:rPr>
        <w:t>Дубенского муниципального</w:t>
      </w:r>
      <w:r w:rsidRPr="00293129">
        <w:rPr>
          <w:sz w:val="28"/>
          <w:szCs w:val="28"/>
        </w:rPr>
        <w:t xml:space="preserve"> района развиваются не только традиционные, но и вариативные формы дошкольного образования</w:t>
      </w:r>
      <w:r w:rsidR="000A2970">
        <w:rPr>
          <w:sz w:val="28"/>
          <w:szCs w:val="28"/>
        </w:rPr>
        <w:t xml:space="preserve">: </w:t>
      </w:r>
      <w:r w:rsidR="000A2970" w:rsidRPr="008A315E">
        <w:rPr>
          <w:sz w:val="28"/>
          <w:szCs w:val="28"/>
        </w:rPr>
        <w:t>в 8</w:t>
      </w:r>
      <w:r w:rsidRPr="008A315E">
        <w:rPr>
          <w:sz w:val="28"/>
          <w:szCs w:val="28"/>
        </w:rPr>
        <w:t xml:space="preserve"> ДОУ  функционируют </w:t>
      </w:r>
      <w:r w:rsidR="000A2970" w:rsidRPr="008A315E">
        <w:rPr>
          <w:sz w:val="28"/>
          <w:szCs w:val="28"/>
        </w:rPr>
        <w:t>8</w:t>
      </w:r>
      <w:r w:rsidRPr="008A315E">
        <w:rPr>
          <w:sz w:val="28"/>
          <w:szCs w:val="28"/>
        </w:rPr>
        <w:t xml:space="preserve"> консультационных центров.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>Очередность детей для поступления в муниципальные дошкольные образовательные организации формируется программным методом в автоматизированной информационной системе по каждой организации отдельно.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93129">
        <w:rPr>
          <w:sz w:val="28"/>
          <w:szCs w:val="28"/>
        </w:rPr>
        <w:t>Каждая дошкольная образовательная организация, оказывая услуги детям с ограниченными возможностями здоровья, разрабатывает свою адаптированную образовательную программу, педагоги предоставляют консультативную и диагностическую помощь всем нуждающимся в ней детям с определенным заболеванием, вне зависимости от места их проживания. Кроме того, для детей с особыми образовательными потребностями проводится широкий спектр различных мероприятий: познавательно - игровые программы, спортивные праздники, развлечения. Все эти мероприятия  помогают детям с ограниченными возможностями здоровья успешно социализироваться в социуме, принимать активное участие в общественной жизни дошкольной организации.</w:t>
      </w:r>
    </w:p>
    <w:p w:rsidR="001915E4" w:rsidRPr="00293129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>Важной составляющей доступности дошкольного образования для всех категорий граждан является размер  родительской платы за содержание детей в детских садах.</w:t>
      </w:r>
    </w:p>
    <w:p w:rsidR="001915E4" w:rsidRDefault="001915E4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3129">
        <w:rPr>
          <w:sz w:val="28"/>
          <w:szCs w:val="28"/>
        </w:rPr>
        <w:t xml:space="preserve">Оплата за содержание ребенка в  МБДОУ по сравнению с прошлым  годом </w:t>
      </w:r>
      <w:r w:rsidR="003122DE">
        <w:rPr>
          <w:sz w:val="28"/>
          <w:szCs w:val="28"/>
        </w:rPr>
        <w:t>не изменилась</w:t>
      </w:r>
      <w:r>
        <w:rPr>
          <w:sz w:val="28"/>
          <w:szCs w:val="28"/>
        </w:rPr>
        <w:t xml:space="preserve">. </w:t>
      </w:r>
      <w:r w:rsidRPr="00293129">
        <w:rPr>
          <w:sz w:val="28"/>
          <w:szCs w:val="28"/>
        </w:rPr>
        <w:t xml:space="preserve">От родительской платы </w:t>
      </w:r>
      <w:r w:rsidR="006C0521" w:rsidRPr="006C0521">
        <w:rPr>
          <w:sz w:val="28"/>
          <w:szCs w:val="28"/>
        </w:rPr>
        <w:t xml:space="preserve">освобожденных </w:t>
      </w:r>
      <w:r w:rsidRPr="006C0521">
        <w:rPr>
          <w:sz w:val="28"/>
          <w:szCs w:val="28"/>
        </w:rPr>
        <w:t>детей</w:t>
      </w:r>
      <w:r w:rsidR="006C0521" w:rsidRPr="006C0521">
        <w:rPr>
          <w:sz w:val="28"/>
          <w:szCs w:val="28"/>
        </w:rPr>
        <w:t xml:space="preserve"> нет</w:t>
      </w:r>
      <w:r w:rsidR="006C0521">
        <w:rPr>
          <w:sz w:val="28"/>
          <w:szCs w:val="28"/>
        </w:rPr>
        <w:t xml:space="preserve">. </w:t>
      </w:r>
    </w:p>
    <w:p w:rsidR="00D35596" w:rsidRPr="00293129" w:rsidRDefault="001915E4" w:rsidP="00D3559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  </w:t>
      </w:r>
      <w:r w:rsidR="00D35596" w:rsidRPr="00293129">
        <w:rPr>
          <w:sz w:val="28"/>
          <w:szCs w:val="28"/>
        </w:rPr>
        <w:t>Общая численность работн</w:t>
      </w:r>
      <w:r w:rsidR="00D35596">
        <w:rPr>
          <w:sz w:val="28"/>
          <w:szCs w:val="28"/>
        </w:rPr>
        <w:t xml:space="preserve">иков детских садов составляет  </w:t>
      </w:r>
      <w:r w:rsidR="00D35596" w:rsidRPr="00951996">
        <w:rPr>
          <w:sz w:val="28"/>
          <w:szCs w:val="28"/>
        </w:rPr>
        <w:t>87</w:t>
      </w:r>
      <w:r w:rsidR="00D35596" w:rsidRPr="00293129">
        <w:rPr>
          <w:sz w:val="28"/>
          <w:szCs w:val="28"/>
        </w:rPr>
        <w:t xml:space="preserve"> человек. Соотношение работающих педагогов к общей численности работников детских садов в </w:t>
      </w:r>
      <w:r w:rsidR="00D35596">
        <w:rPr>
          <w:sz w:val="28"/>
          <w:szCs w:val="28"/>
        </w:rPr>
        <w:t xml:space="preserve">среднем по району составляет – 39,1 </w:t>
      </w:r>
      <w:r w:rsidR="00D35596" w:rsidRPr="00293129">
        <w:rPr>
          <w:sz w:val="28"/>
          <w:szCs w:val="28"/>
        </w:rPr>
        <w:t>%.</w:t>
      </w:r>
    </w:p>
    <w:p w:rsidR="001915E4" w:rsidRPr="00D35596" w:rsidRDefault="00D35596" w:rsidP="00D3559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93129">
        <w:rPr>
          <w:sz w:val="28"/>
          <w:szCs w:val="28"/>
        </w:rPr>
        <w:t>Большинство педаг</w:t>
      </w:r>
      <w:r>
        <w:rPr>
          <w:sz w:val="28"/>
          <w:szCs w:val="28"/>
        </w:rPr>
        <w:t>огов имеют стаж более 20 лет (47%), в организации дошкольного образования нет педагогов</w:t>
      </w:r>
      <w:r w:rsidRPr="00293129">
        <w:rPr>
          <w:sz w:val="28"/>
          <w:szCs w:val="28"/>
        </w:rPr>
        <w:t xml:space="preserve"> со стажем </w:t>
      </w:r>
      <w:r>
        <w:rPr>
          <w:sz w:val="28"/>
          <w:szCs w:val="28"/>
        </w:rPr>
        <w:t>до</w:t>
      </w:r>
      <w:r w:rsidRPr="00293129">
        <w:rPr>
          <w:sz w:val="28"/>
          <w:szCs w:val="28"/>
        </w:rPr>
        <w:t xml:space="preserve"> 3 </w:t>
      </w:r>
      <w:r>
        <w:rPr>
          <w:sz w:val="28"/>
          <w:szCs w:val="28"/>
        </w:rPr>
        <w:t xml:space="preserve"> лет</w:t>
      </w:r>
      <w:r w:rsidRPr="0029312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Из 34 педагогов имеют </w:t>
      </w:r>
      <w:r w:rsidRPr="002931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высшую квалификационную  </w:t>
      </w:r>
      <w:r w:rsidRPr="00293129">
        <w:rPr>
          <w:sz w:val="28"/>
          <w:szCs w:val="28"/>
        </w:rPr>
        <w:t xml:space="preserve">категорию </w:t>
      </w:r>
      <w:r>
        <w:rPr>
          <w:sz w:val="28"/>
          <w:szCs w:val="28"/>
        </w:rPr>
        <w:t>2 (5,9</w:t>
      </w:r>
      <w:r w:rsidRPr="00293129">
        <w:rPr>
          <w:sz w:val="28"/>
          <w:szCs w:val="28"/>
        </w:rPr>
        <w:t>%</w:t>
      </w:r>
      <w:r>
        <w:rPr>
          <w:sz w:val="28"/>
          <w:szCs w:val="28"/>
        </w:rPr>
        <w:t>) первую – 23 (67,6%)</w:t>
      </w:r>
      <w:r w:rsidRPr="00293129">
        <w:rPr>
          <w:sz w:val="28"/>
          <w:szCs w:val="28"/>
        </w:rPr>
        <w:t xml:space="preserve">, соответствие занимаемой должности </w:t>
      </w:r>
      <w:r>
        <w:rPr>
          <w:sz w:val="28"/>
          <w:szCs w:val="28"/>
        </w:rPr>
        <w:t>– 9 педагогов (26,5</w:t>
      </w:r>
      <w:r w:rsidRPr="00293129">
        <w:rPr>
          <w:sz w:val="28"/>
          <w:szCs w:val="28"/>
        </w:rPr>
        <w:t>%</w:t>
      </w:r>
      <w:r>
        <w:rPr>
          <w:sz w:val="28"/>
          <w:szCs w:val="28"/>
        </w:rPr>
        <w:t>)</w:t>
      </w:r>
      <w:r w:rsidRPr="00293129">
        <w:rPr>
          <w:sz w:val="28"/>
          <w:szCs w:val="28"/>
        </w:rPr>
        <w:t>.</w:t>
      </w:r>
      <w:r w:rsidR="001915E4">
        <w:rPr>
          <w:sz w:val="28"/>
          <w:szCs w:val="28"/>
        </w:rPr>
        <w:t xml:space="preserve"> </w:t>
      </w:r>
    </w:p>
    <w:p w:rsidR="001915E4" w:rsidRPr="00293129" w:rsidRDefault="00394B7A" w:rsidP="00E86B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915E4" w:rsidRPr="00293129">
        <w:rPr>
          <w:sz w:val="28"/>
          <w:szCs w:val="28"/>
        </w:rPr>
        <w:t>Особое внимание</w:t>
      </w:r>
      <w:r w:rsidR="001915E4">
        <w:rPr>
          <w:sz w:val="28"/>
          <w:szCs w:val="28"/>
        </w:rPr>
        <w:t xml:space="preserve"> коллективами ДОУ</w:t>
      </w:r>
      <w:r w:rsidR="001915E4" w:rsidRPr="00293129">
        <w:rPr>
          <w:sz w:val="28"/>
          <w:szCs w:val="28"/>
        </w:rPr>
        <w:t xml:space="preserve"> уделялось развитию творческой активности  и таланту детей:  выставки  детских работ, выступление на праздниках, в театрализованных представлениях, участие </w:t>
      </w:r>
      <w:r w:rsidR="001915E4">
        <w:rPr>
          <w:sz w:val="28"/>
          <w:szCs w:val="28"/>
        </w:rPr>
        <w:t xml:space="preserve">в </w:t>
      </w:r>
      <w:r w:rsidR="001915E4" w:rsidRPr="00293129">
        <w:rPr>
          <w:sz w:val="28"/>
          <w:szCs w:val="28"/>
        </w:rPr>
        <w:t xml:space="preserve"> муниципальных  конкурсах</w:t>
      </w:r>
      <w:r w:rsidR="001915E4">
        <w:rPr>
          <w:sz w:val="28"/>
          <w:szCs w:val="28"/>
        </w:rPr>
        <w:t>. Следует отметить активное участие в этом направлении педагогический коллектив и воспитанников МБДОУ «Дубенский детский сад комбинированного вида «Солнышко».</w:t>
      </w:r>
    </w:p>
    <w:p w:rsidR="001915E4" w:rsidRPr="00293129" w:rsidRDefault="001915E4" w:rsidP="00E86BD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3129">
        <w:rPr>
          <w:sz w:val="28"/>
          <w:szCs w:val="28"/>
        </w:rPr>
        <w:t>Помимо обеспечения доступности дошкольного обр</w:t>
      </w:r>
      <w:r w:rsidR="00394B7A">
        <w:rPr>
          <w:sz w:val="28"/>
          <w:szCs w:val="28"/>
        </w:rPr>
        <w:t>азования важной задачей являлось</w:t>
      </w:r>
      <w:r w:rsidRPr="00293129">
        <w:rPr>
          <w:sz w:val="28"/>
          <w:szCs w:val="28"/>
        </w:rPr>
        <w:t xml:space="preserve"> и обеспеч</w:t>
      </w:r>
      <w:r>
        <w:rPr>
          <w:sz w:val="28"/>
          <w:szCs w:val="28"/>
        </w:rPr>
        <w:t>ение его качества</w:t>
      </w:r>
      <w:r w:rsidRPr="00293129">
        <w:rPr>
          <w:sz w:val="28"/>
          <w:szCs w:val="28"/>
        </w:rPr>
        <w:t xml:space="preserve"> в соответствии с федеральными государственными образовательными стандартами. Вся деятельность системы дошкольного образования района должна обеспечить каждому воспитаннику тот уровень развития, который позволил бы ему быть успешным при обучении в начальной школе на последующих ступенях обучения.</w:t>
      </w:r>
    </w:p>
    <w:p w:rsidR="001915E4" w:rsidRPr="00394B7A" w:rsidRDefault="001915E4" w:rsidP="00E86BD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93129">
        <w:rPr>
          <w:sz w:val="28"/>
          <w:szCs w:val="28"/>
        </w:rPr>
        <w:t>Каждое дошкольное образовательное учреждение находится в своих особенных условиях, однако всех объединяет необходимость совершенствовать деятельность, повышать качество образовательных услуг, шаг</w:t>
      </w:r>
      <w:r w:rsidR="00394B7A">
        <w:rPr>
          <w:sz w:val="28"/>
          <w:szCs w:val="28"/>
        </w:rPr>
        <w:t xml:space="preserve">ать в ногу со временем.  </w:t>
      </w:r>
      <w:r w:rsidRPr="00293129">
        <w:rPr>
          <w:sz w:val="28"/>
          <w:szCs w:val="28"/>
        </w:rPr>
        <w:t>В детских садах  отводится большое внимание организации занятий физической культ</w:t>
      </w:r>
      <w:r>
        <w:rPr>
          <w:sz w:val="28"/>
          <w:szCs w:val="28"/>
        </w:rPr>
        <w:t>урой</w:t>
      </w:r>
      <w:r w:rsidRPr="00293129">
        <w:rPr>
          <w:sz w:val="28"/>
          <w:szCs w:val="28"/>
        </w:rPr>
        <w:t xml:space="preserve"> на основе </w:t>
      </w:r>
      <w:proofErr w:type="spellStart"/>
      <w:r w:rsidRPr="00293129">
        <w:rPr>
          <w:sz w:val="28"/>
          <w:szCs w:val="28"/>
        </w:rPr>
        <w:t>здоровьесберегающих</w:t>
      </w:r>
      <w:proofErr w:type="spellEnd"/>
      <w:r w:rsidRPr="00293129">
        <w:rPr>
          <w:sz w:val="28"/>
          <w:szCs w:val="28"/>
        </w:rPr>
        <w:t xml:space="preserve"> технологий,  предусмотрены различные дополнительные занятия, развлечения, спортивные праздники и соревнования, конкурсы, дни здоровья и др. </w:t>
      </w:r>
      <w:r>
        <w:rPr>
          <w:sz w:val="28"/>
          <w:szCs w:val="28"/>
        </w:rPr>
        <w:t xml:space="preserve"> Анализируя работу детских садов</w:t>
      </w:r>
      <w:r w:rsidRPr="00293129">
        <w:rPr>
          <w:sz w:val="28"/>
          <w:szCs w:val="28"/>
        </w:rPr>
        <w:t xml:space="preserve"> по всем направлениям, вывод следующий:</w:t>
      </w:r>
    </w:p>
    <w:p w:rsidR="001915E4" w:rsidRPr="00293129" w:rsidRDefault="001915E4" w:rsidP="001915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93129">
        <w:rPr>
          <w:sz w:val="28"/>
          <w:szCs w:val="28"/>
        </w:rPr>
        <w:t xml:space="preserve"> работе дошкольных учреждений предъявляются все более высокие требования: дошкольное образование теперь является одним из уровней общего образования. Освоение образовательных программ дошкольного образования регламентируется ФГОС ДО. </w:t>
      </w:r>
      <w:r>
        <w:rPr>
          <w:sz w:val="28"/>
          <w:szCs w:val="28"/>
        </w:rPr>
        <w:t xml:space="preserve"> </w:t>
      </w:r>
      <w:r w:rsidRPr="00293129">
        <w:rPr>
          <w:sz w:val="28"/>
          <w:szCs w:val="28"/>
        </w:rPr>
        <w:t>А так как уровень и характер достижений ребенка зависят, прежде всего, от профессиональной компетентности педагога, его умения работать над собой, постоянно совершенствоваться профессионально.</w:t>
      </w:r>
    </w:p>
    <w:p w:rsidR="00247992" w:rsidRPr="00C87127" w:rsidRDefault="001915E4" w:rsidP="00C871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35596" w:rsidRDefault="00D35596" w:rsidP="00F564B7">
      <w:pPr>
        <w:ind w:firstLine="709"/>
        <w:jc w:val="both"/>
        <w:rPr>
          <w:b/>
          <w:i/>
          <w:sz w:val="28"/>
          <w:szCs w:val="28"/>
        </w:rPr>
      </w:pPr>
    </w:p>
    <w:p w:rsidR="001915E4" w:rsidRPr="00F564B7" w:rsidRDefault="007210B4" w:rsidP="00F564B7">
      <w:pPr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</w:t>
      </w:r>
      <w:r w:rsidR="00F564B7" w:rsidRPr="0091359D">
        <w:rPr>
          <w:b/>
          <w:i/>
          <w:sz w:val="28"/>
          <w:szCs w:val="28"/>
        </w:rPr>
        <w:t xml:space="preserve">. </w:t>
      </w:r>
      <w:r w:rsidR="00F564B7">
        <w:rPr>
          <w:b/>
          <w:i/>
          <w:sz w:val="28"/>
          <w:szCs w:val="28"/>
        </w:rPr>
        <w:t xml:space="preserve">Сведения о развитии начального общего, основного общего, среднего общего </w:t>
      </w:r>
      <w:r w:rsidR="00F564B7" w:rsidRPr="0091359D">
        <w:rPr>
          <w:b/>
          <w:i/>
          <w:sz w:val="28"/>
          <w:szCs w:val="28"/>
        </w:rPr>
        <w:t>образования:</w:t>
      </w:r>
    </w:p>
    <w:p w:rsidR="00F564B7" w:rsidRPr="00293129" w:rsidRDefault="00F564B7" w:rsidP="00394B7A">
      <w:pPr>
        <w:jc w:val="both"/>
        <w:rPr>
          <w:sz w:val="28"/>
          <w:szCs w:val="28"/>
        </w:rPr>
      </w:pPr>
    </w:p>
    <w:p w:rsidR="001915E4" w:rsidRDefault="001915E4" w:rsidP="00FC0BBF">
      <w:pPr>
        <w:ind w:firstLine="709"/>
        <w:jc w:val="both"/>
        <w:rPr>
          <w:sz w:val="28"/>
          <w:szCs w:val="28"/>
        </w:rPr>
      </w:pPr>
      <w:r w:rsidRPr="00293129">
        <w:rPr>
          <w:sz w:val="28"/>
          <w:szCs w:val="28"/>
        </w:rPr>
        <w:t xml:space="preserve">Центральное место  в процессе обновления российского образования отводится общему образованию. Деятельность общеобразовательных организаций направлена на решение задач повышения качества образования, развития инновационного потенциала школ, внедрения современных технологий воспитания и обучения, создания условий для обеспечения реализации права на образование граждан с ограниченными возможностями </w:t>
      </w:r>
      <w:r w:rsidRPr="00293129">
        <w:rPr>
          <w:sz w:val="28"/>
          <w:szCs w:val="28"/>
        </w:rPr>
        <w:lastRenderedPageBreak/>
        <w:t xml:space="preserve">здоровья, развития новых форм работы с одаренными детьми. </w:t>
      </w:r>
      <w:r>
        <w:rPr>
          <w:sz w:val="28"/>
          <w:szCs w:val="28"/>
        </w:rPr>
        <w:t>Приоритетной задачей школьного образования остается повышение его качества.</w:t>
      </w:r>
    </w:p>
    <w:p w:rsidR="004962DE" w:rsidRDefault="004962DE" w:rsidP="004962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Итоговый контроль уровня освоения образовательных стандартов и качества учебных достижений осуществляется  в форме государственной итоговой аттестации. Объективность процедуры проведения ЕГЭ показала максимальную прозрачность и информационную безопасность:  во всех аудиториях ППЭ велось видеонаблюдение в режиме реального времени – онлайн. Мониторинг экзаменов осуществляли онлайн – наблюдатели. В целях полного информирования общественности о ходе ЕГЭ министерством образования были задействованы общественные наблюдатели. </w:t>
      </w:r>
    </w:p>
    <w:p w:rsidR="004962DE" w:rsidRDefault="00F564B7" w:rsidP="004962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выпускников </w:t>
      </w:r>
      <w:r w:rsidRPr="00D35596">
        <w:rPr>
          <w:sz w:val="28"/>
          <w:szCs w:val="28"/>
        </w:rPr>
        <w:t>2021</w:t>
      </w:r>
      <w:r w:rsidR="004962DE">
        <w:rPr>
          <w:sz w:val="28"/>
          <w:szCs w:val="28"/>
        </w:rPr>
        <w:t xml:space="preserve"> года написание итогового сочинения (изложения), как и в прошлом учебном году, было обязательным этапом завершения среднего образования и рассматривалось как допуск к государственной итоговой аттестации. В нашем районе допуск к сдаче ЕГЭ получили 100% выпускников.</w:t>
      </w:r>
    </w:p>
    <w:p w:rsidR="005C3145" w:rsidRDefault="00247992" w:rsidP="005C31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2022году, ЕГЭ сдавали 32</w:t>
      </w:r>
      <w:r w:rsidR="005C3145">
        <w:rPr>
          <w:sz w:val="28"/>
          <w:szCs w:val="28"/>
        </w:rPr>
        <w:t xml:space="preserve"> выпускника.</w:t>
      </w:r>
    </w:p>
    <w:p w:rsidR="00D35596" w:rsidRDefault="005C3145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35596">
        <w:rPr>
          <w:sz w:val="28"/>
          <w:szCs w:val="28"/>
        </w:rPr>
        <w:t xml:space="preserve">Средний балл по </w:t>
      </w:r>
      <w:r w:rsidR="00D35596" w:rsidRPr="00ED5FE1">
        <w:rPr>
          <w:b/>
          <w:sz w:val="28"/>
          <w:szCs w:val="28"/>
          <w:u w:val="single"/>
        </w:rPr>
        <w:t>русскому языку</w:t>
      </w:r>
      <w:r w:rsidR="00D35596">
        <w:rPr>
          <w:sz w:val="28"/>
          <w:szCs w:val="28"/>
        </w:rPr>
        <w:t xml:space="preserve"> в районе составил 65,1,  что  по сравнению прошлым годом одинаково.  5 выпускника  (15%):  3 – из МБОУ «Дубенская СОШ» ,2-МБОУ «Ардатовская СОШ» набрали от 80 – 100 баллов.</w:t>
      </w:r>
    </w:p>
    <w:p w:rsidR="00D35596" w:rsidRDefault="00D35596" w:rsidP="00D35596">
      <w:pPr>
        <w:jc w:val="both"/>
        <w:rPr>
          <w:sz w:val="28"/>
          <w:szCs w:val="28"/>
        </w:rPr>
      </w:pPr>
      <w:r>
        <w:rPr>
          <w:sz w:val="28"/>
          <w:szCs w:val="28"/>
        </w:rPr>
        <w:t>В разрезе образовательных организаций данные ЕГЭ по русскому языку выглядят следующим образом:</w:t>
      </w:r>
    </w:p>
    <w:p w:rsidR="00D35596" w:rsidRDefault="00D35596" w:rsidP="00D3559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«Ардатовская СОШ» - 73 б.;</w:t>
      </w:r>
    </w:p>
    <w:p w:rsidR="00D35596" w:rsidRDefault="00D35596" w:rsidP="00D3559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«Дубенская СОШ» -64,3 б.;</w:t>
      </w:r>
    </w:p>
    <w:p w:rsidR="00D35596" w:rsidRDefault="00D35596" w:rsidP="00D35596">
      <w:pPr>
        <w:ind w:left="708"/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Кочкуровская</w:t>
      </w:r>
      <w:proofErr w:type="spellEnd"/>
      <w:r>
        <w:rPr>
          <w:sz w:val="28"/>
          <w:szCs w:val="28"/>
        </w:rPr>
        <w:t xml:space="preserve"> СОШ» - 62,5б.;</w:t>
      </w:r>
    </w:p>
    <w:p w:rsidR="00D35596" w:rsidRDefault="00D35596" w:rsidP="00D35596">
      <w:pPr>
        <w:rPr>
          <w:sz w:val="28"/>
          <w:szCs w:val="28"/>
        </w:rPr>
      </w:pPr>
      <w:r>
        <w:rPr>
          <w:sz w:val="28"/>
          <w:szCs w:val="28"/>
        </w:rPr>
        <w:t xml:space="preserve"> МБОУ «Поводимовская СОШ» - 54,6 б.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русскому языку самый высокий результат показал выпускник из МБОУ «Дубенская СОШ»</w:t>
      </w:r>
      <w:r w:rsidR="00FC0BB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Картаев</w:t>
      </w:r>
      <w:proofErr w:type="spellEnd"/>
      <w:r>
        <w:rPr>
          <w:sz w:val="28"/>
          <w:szCs w:val="28"/>
        </w:rPr>
        <w:t xml:space="preserve"> А.А.-85б., самый низкий – выпускник </w:t>
      </w:r>
      <w:proofErr w:type="spellStart"/>
      <w:r>
        <w:rPr>
          <w:sz w:val="28"/>
          <w:szCs w:val="28"/>
        </w:rPr>
        <w:t>изМБОУ</w:t>
      </w:r>
      <w:proofErr w:type="spellEnd"/>
      <w:r>
        <w:rPr>
          <w:sz w:val="28"/>
          <w:szCs w:val="28"/>
        </w:rPr>
        <w:t xml:space="preserve"> «Поводимовская СОШ имени Героя Социалистического труда</w:t>
      </w:r>
      <w:r w:rsidR="00FC0BBF">
        <w:rPr>
          <w:sz w:val="28"/>
          <w:szCs w:val="28"/>
        </w:rPr>
        <w:t xml:space="preserve"> </w:t>
      </w:r>
      <w:proofErr w:type="spellStart"/>
      <w:r w:rsidR="00FC0BBF">
        <w:rPr>
          <w:sz w:val="28"/>
          <w:szCs w:val="28"/>
        </w:rPr>
        <w:t>Суродеева</w:t>
      </w:r>
      <w:proofErr w:type="spellEnd"/>
      <w:r w:rsidR="00FC0BBF">
        <w:rPr>
          <w:sz w:val="28"/>
          <w:szCs w:val="28"/>
        </w:rPr>
        <w:t xml:space="preserve"> М.Н.</w:t>
      </w:r>
      <w:r>
        <w:rPr>
          <w:sz w:val="28"/>
          <w:szCs w:val="28"/>
        </w:rPr>
        <w:t>».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Экзамен по </w:t>
      </w:r>
      <w:r w:rsidRPr="00ED5FE1">
        <w:rPr>
          <w:b/>
          <w:sz w:val="28"/>
          <w:szCs w:val="28"/>
          <w:u w:val="single"/>
        </w:rPr>
        <w:t>математике</w:t>
      </w:r>
      <w:r>
        <w:rPr>
          <w:sz w:val="28"/>
          <w:szCs w:val="28"/>
        </w:rPr>
        <w:t xml:space="preserve"> для выпускников состоял из профильного уровня. 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17 выпускников</w:t>
      </w:r>
      <w:r w:rsidR="00FC0BBF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участвовавших на данном экзамене все сдали профильную математику, прошли тестовый балл, который составлял 27б.</w:t>
      </w:r>
    </w:p>
    <w:p w:rsidR="00D35596" w:rsidRDefault="00D35596" w:rsidP="00D35596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тестовый балл по математике профильного уровня в районе составил 67,4б,</w:t>
      </w:r>
      <w:r w:rsidR="00FC0BBF">
        <w:rPr>
          <w:sz w:val="28"/>
          <w:szCs w:val="28"/>
        </w:rPr>
        <w:t xml:space="preserve"> </w:t>
      </w:r>
      <w:r>
        <w:rPr>
          <w:sz w:val="28"/>
          <w:szCs w:val="28"/>
        </w:rPr>
        <w:t>что выше по сравнению с прошлым годом на 10,1 б.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ЕГЭ по математике в разрезе школ:</w:t>
      </w:r>
    </w:p>
    <w:p w:rsidR="00D35596" w:rsidRDefault="00D35596" w:rsidP="00D3559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«Ардатовская СОШ» - 69 б.;</w:t>
      </w:r>
    </w:p>
    <w:p w:rsidR="00D35596" w:rsidRDefault="00D35596" w:rsidP="00D3559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МБОУ «Дубенская СОШ» - 69,8 б.;</w:t>
      </w:r>
    </w:p>
    <w:p w:rsidR="00D35596" w:rsidRDefault="00D35596" w:rsidP="00D35596">
      <w:pPr>
        <w:ind w:left="708"/>
        <w:rPr>
          <w:sz w:val="28"/>
          <w:szCs w:val="28"/>
        </w:rPr>
      </w:pPr>
      <w:r>
        <w:rPr>
          <w:sz w:val="28"/>
          <w:szCs w:val="28"/>
        </w:rPr>
        <w:t>МБОУ «Поводимовская СОШ» - 51 б.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Самый лучший результат - у МБОУ «Дубенская СОШ», самый худший - МБОУ «Поводимовская СОШ имени Героя Социалистического труда</w:t>
      </w:r>
      <w:r w:rsidR="00FC0BBF">
        <w:rPr>
          <w:sz w:val="28"/>
          <w:szCs w:val="28"/>
        </w:rPr>
        <w:t xml:space="preserve"> </w:t>
      </w:r>
      <w:proofErr w:type="spellStart"/>
      <w:r w:rsidR="00FC0BBF">
        <w:rPr>
          <w:sz w:val="28"/>
          <w:szCs w:val="28"/>
        </w:rPr>
        <w:t>Суродеева</w:t>
      </w:r>
      <w:proofErr w:type="spellEnd"/>
      <w:r w:rsidR="00FC0BBF">
        <w:rPr>
          <w:sz w:val="28"/>
          <w:szCs w:val="28"/>
        </w:rPr>
        <w:t xml:space="preserve"> М.Н.</w:t>
      </w:r>
      <w:r>
        <w:rPr>
          <w:sz w:val="28"/>
          <w:szCs w:val="28"/>
        </w:rPr>
        <w:t>».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Руководителям образовательных организаций необходимо взять на контроль индивидуальную работу со слабоуспевающими обучающимися по математике в новом учебном году.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Кроме обязательных предметов выпускники сдавали экзамен  по выбранным ими предметам.</w:t>
      </w:r>
    </w:p>
    <w:p w:rsidR="00D35596" w:rsidRDefault="00D35596" w:rsidP="00D35596">
      <w:pPr>
        <w:ind w:firstLine="708"/>
        <w:jc w:val="both"/>
        <w:rPr>
          <w:sz w:val="28"/>
          <w:szCs w:val="28"/>
        </w:rPr>
      </w:pPr>
      <w:r w:rsidRPr="00ED5FE1">
        <w:rPr>
          <w:b/>
          <w:sz w:val="28"/>
          <w:szCs w:val="28"/>
          <w:u w:val="single"/>
        </w:rPr>
        <w:t>Географию</w:t>
      </w:r>
      <w:r w:rsidR="00FC0BBF">
        <w:rPr>
          <w:sz w:val="28"/>
          <w:szCs w:val="28"/>
        </w:rPr>
        <w:t xml:space="preserve"> сдавали 2 выпускника(</w:t>
      </w:r>
      <w:r>
        <w:rPr>
          <w:sz w:val="28"/>
          <w:szCs w:val="28"/>
        </w:rPr>
        <w:t xml:space="preserve">6 %). Средний балл по району составил 43,5б при минимальном пороге 37 б. 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5FE1">
        <w:rPr>
          <w:b/>
          <w:sz w:val="28"/>
          <w:szCs w:val="28"/>
          <w:u w:val="single"/>
        </w:rPr>
        <w:t>Литературу</w:t>
      </w:r>
      <w:r w:rsidR="00FC0BBF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сдавали 4 выпускника (12%),  средний балл – 45,7б минимальный порог – 36 б., по сравнению с 2021 годом ниже на 17,3б.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Самым востребованным предметом по выбору у выпускников 2022 года, как и в предыдущие годы, стало </w:t>
      </w:r>
      <w:r w:rsidRPr="00ED5FE1">
        <w:rPr>
          <w:b/>
          <w:sz w:val="28"/>
          <w:szCs w:val="28"/>
          <w:u w:val="single"/>
        </w:rPr>
        <w:t>обществознание</w:t>
      </w:r>
      <w:r>
        <w:rPr>
          <w:sz w:val="28"/>
          <w:szCs w:val="28"/>
        </w:rPr>
        <w:t>: его выбрали 25 выпускника( 78%). Средний балл по обществознанию составил 59,3б.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>. По сравнению с прошедшим годом выше на 0,95б.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50AD0">
        <w:rPr>
          <w:b/>
          <w:sz w:val="28"/>
          <w:szCs w:val="28"/>
          <w:u w:val="single"/>
        </w:rPr>
        <w:t>Физику</w:t>
      </w:r>
      <w:r>
        <w:rPr>
          <w:sz w:val="28"/>
          <w:szCs w:val="28"/>
        </w:rPr>
        <w:t xml:space="preserve"> сдавали 10 выпускников (31%).Средний балл – 57,6 при минимальном пороге 36 б., что выше с 2021 г. на 2,6 б. 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84A80">
        <w:rPr>
          <w:b/>
          <w:sz w:val="28"/>
          <w:szCs w:val="28"/>
          <w:u w:val="single"/>
        </w:rPr>
        <w:t>Историю</w:t>
      </w:r>
      <w:r>
        <w:rPr>
          <w:sz w:val="28"/>
          <w:szCs w:val="28"/>
        </w:rPr>
        <w:t xml:space="preserve"> сдавали 5 выпускника (15%).Средний балл 61б при минимальном пороге 36 б., что ниже по сравнению с 2021 г. на 4,3 б.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84A80">
        <w:rPr>
          <w:b/>
          <w:sz w:val="28"/>
          <w:szCs w:val="28"/>
          <w:u w:val="single"/>
        </w:rPr>
        <w:t>Биологию</w:t>
      </w:r>
      <w:r>
        <w:rPr>
          <w:sz w:val="28"/>
          <w:szCs w:val="28"/>
        </w:rPr>
        <w:t xml:space="preserve"> сдавали 9 выпускников (28%) . Сред</w:t>
      </w:r>
      <w:r w:rsidR="00FC0BBF">
        <w:rPr>
          <w:sz w:val="28"/>
          <w:szCs w:val="28"/>
        </w:rPr>
        <w:t>ний балл по району составил 51б</w:t>
      </w:r>
      <w:r>
        <w:rPr>
          <w:sz w:val="28"/>
          <w:szCs w:val="28"/>
        </w:rPr>
        <w:t xml:space="preserve">.По сравнению с 2021 г. наблюдается повышение на 3,5б. 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95394">
        <w:rPr>
          <w:b/>
          <w:sz w:val="28"/>
          <w:szCs w:val="28"/>
          <w:u w:val="single"/>
        </w:rPr>
        <w:t>Химию</w:t>
      </w:r>
      <w:r>
        <w:rPr>
          <w:sz w:val="28"/>
          <w:szCs w:val="28"/>
        </w:rPr>
        <w:t xml:space="preserve"> сдавали 3 выпускника (9%),Средний балл составил 52,6б, что выше с 2021 г. на 2,3 б.</w:t>
      </w:r>
    </w:p>
    <w:p w:rsidR="00D35596" w:rsidRDefault="00D35596" w:rsidP="00D35596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территории района среднее общее образование завершили и получили аттестаты о среднем общем образовании 32 выпускника, 9 или (28%) из них получили медали «За особые успехи в обучении». Для родителей и выпускников эта медаль имеет особую ценность. Получение медали дает дополнительные преимущества при поступлении в вузы.</w:t>
      </w:r>
    </w:p>
    <w:p w:rsidR="005C3145" w:rsidRPr="005C3145" w:rsidRDefault="00D35596" w:rsidP="00D35596">
      <w:pPr>
        <w:tabs>
          <w:tab w:val="left" w:pos="975"/>
        </w:tabs>
        <w:ind w:firstLine="567"/>
        <w:jc w:val="both"/>
        <w:rPr>
          <w:sz w:val="28"/>
          <w:szCs w:val="28"/>
        </w:rPr>
      </w:pPr>
      <w:r w:rsidRPr="00202AC8">
        <w:rPr>
          <w:sz w:val="28"/>
          <w:szCs w:val="28"/>
        </w:rPr>
        <w:t>По итогам 2021-2022 уч. г. 89 обучающихся 9 классов ОО Дубенского муниципального района были допущены к прохождению государственной итоговой аттестации по программам основного общего образования (далее – ГИА-9). Из них в форме основного государственного экзамена (далее – ОГЭ) экзамены сдавали 87 обучающихся, в форме государственного выпускного экзамена (далее – ГВЭ) 2 обучающихся. Обучающиеся сдавали обязательные предметы - русский язык  и математику, а также предметы по выбору – физику, биологию, химию, географию, обществознание, информатику, литературу, родной язык (эрзянский), родную литературу.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Традиционно обучающиеся школ района приняли участие во Всероссийской олимпиаде школьников. </w:t>
      </w:r>
      <w:r w:rsidRPr="000F29CB">
        <w:rPr>
          <w:sz w:val="28"/>
          <w:szCs w:val="28"/>
        </w:rPr>
        <w:t xml:space="preserve">В </w:t>
      </w:r>
      <w:r>
        <w:rPr>
          <w:sz w:val="28"/>
          <w:szCs w:val="28"/>
        </w:rPr>
        <w:t>2021-2022 учебном году</w:t>
      </w:r>
      <w:r w:rsidRPr="000F2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F29CB">
        <w:rPr>
          <w:sz w:val="28"/>
          <w:szCs w:val="28"/>
        </w:rPr>
        <w:t xml:space="preserve">муниципальный  этап Всероссийской  олимпиады школьников </w:t>
      </w:r>
      <w:r>
        <w:rPr>
          <w:sz w:val="28"/>
          <w:szCs w:val="28"/>
        </w:rPr>
        <w:t>проведен по 18</w:t>
      </w:r>
      <w:r w:rsidRPr="000F29CB">
        <w:rPr>
          <w:sz w:val="28"/>
          <w:szCs w:val="28"/>
        </w:rPr>
        <w:t xml:space="preserve"> предметам из 19 заявленных. Не было участн</w:t>
      </w:r>
      <w:r>
        <w:rPr>
          <w:sz w:val="28"/>
          <w:szCs w:val="28"/>
        </w:rPr>
        <w:t>иков по астрономии</w:t>
      </w:r>
      <w:r w:rsidRPr="000F29C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В Олимпиаде приняли участие  326</w:t>
      </w:r>
      <w:r w:rsidRPr="000F29CB">
        <w:rPr>
          <w:sz w:val="28"/>
          <w:szCs w:val="28"/>
        </w:rPr>
        <w:t xml:space="preserve"> обучающихся 7-11 классов из всех школ района. </w:t>
      </w:r>
      <w:r>
        <w:rPr>
          <w:sz w:val="28"/>
          <w:szCs w:val="28"/>
        </w:rPr>
        <w:t xml:space="preserve"> </w:t>
      </w:r>
    </w:p>
    <w:p w:rsidR="00AA0C1D" w:rsidRPr="00AA0C1D" w:rsidRDefault="00AA0C1D" w:rsidP="00AA0C1D">
      <w:pPr>
        <w:ind w:firstLine="851"/>
        <w:jc w:val="both"/>
        <w:rPr>
          <w:b/>
          <w:sz w:val="28"/>
          <w:szCs w:val="28"/>
        </w:rPr>
      </w:pPr>
      <w:r w:rsidRPr="000F29CB">
        <w:rPr>
          <w:sz w:val="28"/>
          <w:szCs w:val="28"/>
        </w:rPr>
        <w:t>Всего победителями муниципального</w:t>
      </w:r>
      <w:r>
        <w:rPr>
          <w:sz w:val="28"/>
          <w:szCs w:val="28"/>
        </w:rPr>
        <w:t xml:space="preserve"> этапа Олимпиады утверждены – 75 обучающих</w:t>
      </w:r>
      <w:r w:rsidRPr="000F29CB">
        <w:rPr>
          <w:sz w:val="28"/>
          <w:szCs w:val="28"/>
        </w:rPr>
        <w:t>ся</w:t>
      </w:r>
      <w:r>
        <w:rPr>
          <w:sz w:val="28"/>
          <w:szCs w:val="28"/>
        </w:rPr>
        <w:t>, что на 13 человек больше чем в прошлом учебном году</w:t>
      </w:r>
      <w:r w:rsidRPr="000F29CB">
        <w:rPr>
          <w:sz w:val="28"/>
          <w:szCs w:val="28"/>
        </w:rPr>
        <w:t>, призерами – 83 обучающихся</w:t>
      </w:r>
      <w:r>
        <w:rPr>
          <w:sz w:val="28"/>
          <w:szCs w:val="28"/>
        </w:rPr>
        <w:t>, столько же, что и в 2021-2022 уч. г.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 w:rsidRPr="00B54E4F">
        <w:rPr>
          <w:b/>
          <w:sz w:val="28"/>
          <w:szCs w:val="28"/>
        </w:rPr>
        <w:lastRenderedPageBreak/>
        <w:t>Количественные показатели:</w:t>
      </w:r>
      <w:r>
        <w:rPr>
          <w:sz w:val="28"/>
          <w:szCs w:val="28"/>
        </w:rPr>
        <w:t xml:space="preserve"> по сравнению с 2020-2021 уч. г. увеличилось количество участников Олимпиады по физической культуре, ОБЖ, математике; уменьшилось – по искусству, английскому языку, экологии, биологии, литературе, географии, истории.</w:t>
      </w:r>
    </w:p>
    <w:p w:rsidR="00AA0C1D" w:rsidRDefault="00AA0C1D" w:rsidP="00AA0C1D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B54E4F">
        <w:rPr>
          <w:b/>
          <w:sz w:val="28"/>
          <w:szCs w:val="28"/>
        </w:rPr>
        <w:t>ачественные показатели</w:t>
      </w:r>
      <w:r>
        <w:rPr>
          <w:b/>
          <w:sz w:val="28"/>
          <w:szCs w:val="28"/>
        </w:rPr>
        <w:t xml:space="preserve">: 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увеличилось количество победителей  и призеров по физической культуре, ОБЖ, экологии и истории; 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уменьшилось по искусству, биологии, литературе, географии.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Если оценить результативность работы школ с одаренными детьми в рамках Олимпиады как соотношение количества победителей и призеров к общему количеству учеников 7-11 классов, то рейтинг школ Дубенского района будет следующий:</w:t>
      </w:r>
    </w:p>
    <w:tbl>
      <w:tblPr>
        <w:tblpPr w:leftFromText="180" w:rightFromText="180" w:vertAnchor="text" w:horzAnchor="margin" w:tblpY="233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7"/>
        <w:gridCol w:w="3035"/>
        <w:gridCol w:w="2268"/>
        <w:gridCol w:w="1701"/>
        <w:gridCol w:w="2126"/>
      </w:tblGrid>
      <w:tr w:rsidR="00AA0C1D" w:rsidRPr="004B63D2" w:rsidTr="00AA0C1D">
        <w:tc>
          <w:tcPr>
            <w:tcW w:w="617" w:type="dxa"/>
            <w:vMerge w:val="restart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№</w:t>
            </w:r>
          </w:p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п/п</w:t>
            </w:r>
          </w:p>
        </w:tc>
        <w:tc>
          <w:tcPr>
            <w:tcW w:w="3035" w:type="dxa"/>
            <w:vMerge w:val="restart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</w:p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Наименование ОО</w:t>
            </w:r>
          </w:p>
        </w:tc>
        <w:tc>
          <w:tcPr>
            <w:tcW w:w="6095" w:type="dxa"/>
            <w:gridSpan w:val="3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Муниципальный этап ВСОШ</w:t>
            </w:r>
          </w:p>
          <w:p w:rsidR="00AA0C1D" w:rsidRPr="004B63D2" w:rsidRDefault="00AA0C1D" w:rsidP="00AA0C1D">
            <w:pPr>
              <w:jc w:val="center"/>
              <w:rPr>
                <w:b/>
              </w:rPr>
            </w:pPr>
          </w:p>
        </w:tc>
      </w:tr>
      <w:tr w:rsidR="00AA0C1D" w:rsidRPr="004B63D2" w:rsidTr="00AA0C1D">
        <w:tc>
          <w:tcPr>
            <w:tcW w:w="617" w:type="dxa"/>
            <w:vMerge/>
          </w:tcPr>
          <w:p w:rsidR="00AA0C1D" w:rsidRPr="004B63D2" w:rsidRDefault="00AA0C1D" w:rsidP="00AA0C1D">
            <w:pPr>
              <w:jc w:val="center"/>
            </w:pPr>
          </w:p>
        </w:tc>
        <w:tc>
          <w:tcPr>
            <w:tcW w:w="3035" w:type="dxa"/>
            <w:vMerge/>
          </w:tcPr>
          <w:p w:rsidR="00AA0C1D" w:rsidRPr="004B63D2" w:rsidRDefault="00AA0C1D" w:rsidP="00AA0C1D">
            <w:pPr>
              <w:jc w:val="center"/>
            </w:pP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 участников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 призеров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</w:t>
            </w:r>
          </w:p>
          <w:p w:rsidR="00AA0C1D" w:rsidRPr="004B63D2" w:rsidRDefault="00AA0C1D" w:rsidP="00AA0C1D">
            <w:pPr>
              <w:jc w:val="center"/>
            </w:pPr>
            <w:r w:rsidRPr="004B63D2">
              <w:t>победителей</w:t>
            </w:r>
          </w:p>
        </w:tc>
      </w:tr>
      <w:tr w:rsidR="00AA0C1D" w:rsidRPr="004B63D2" w:rsidTr="00AA0C1D">
        <w:tc>
          <w:tcPr>
            <w:tcW w:w="617" w:type="dxa"/>
          </w:tcPr>
          <w:p w:rsidR="00AA0C1D" w:rsidRPr="004B63D2" w:rsidRDefault="00AA0C1D" w:rsidP="00AA0C1D">
            <w:pPr>
              <w:jc w:val="center"/>
            </w:pPr>
            <w:r w:rsidRPr="004B63D2">
              <w:t>1.</w:t>
            </w:r>
          </w:p>
        </w:tc>
        <w:tc>
          <w:tcPr>
            <w:tcW w:w="3035" w:type="dxa"/>
          </w:tcPr>
          <w:p w:rsidR="00AA0C1D" w:rsidRPr="004B63D2" w:rsidRDefault="00AA0C1D" w:rsidP="00AA0C1D">
            <w:pPr>
              <w:jc w:val="center"/>
            </w:pPr>
            <w:r w:rsidRPr="004B63D2">
              <w:t>МБОУ «Дубенская СОШ»</w:t>
            </w:r>
          </w:p>
          <w:p w:rsidR="00AA0C1D" w:rsidRPr="004B63D2" w:rsidRDefault="00AA0C1D" w:rsidP="00AA0C1D">
            <w:pPr>
              <w:jc w:val="center"/>
            </w:pP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131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29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34</w:t>
            </w:r>
          </w:p>
        </w:tc>
      </w:tr>
      <w:tr w:rsidR="00AA0C1D" w:rsidRPr="004B63D2" w:rsidTr="00AA0C1D">
        <w:tc>
          <w:tcPr>
            <w:tcW w:w="617" w:type="dxa"/>
          </w:tcPr>
          <w:p w:rsidR="00AA0C1D" w:rsidRPr="004B63D2" w:rsidRDefault="00AA0C1D" w:rsidP="00AA0C1D">
            <w:pPr>
              <w:jc w:val="center"/>
            </w:pPr>
            <w:r w:rsidRPr="004B63D2">
              <w:t>2.</w:t>
            </w:r>
          </w:p>
        </w:tc>
        <w:tc>
          <w:tcPr>
            <w:tcW w:w="3035" w:type="dxa"/>
          </w:tcPr>
          <w:p w:rsidR="00AA0C1D" w:rsidRPr="004B63D2" w:rsidRDefault="00FC0BBF" w:rsidP="00AA0C1D">
            <w:pPr>
              <w:jc w:val="center"/>
            </w:pPr>
            <w:r>
              <w:t xml:space="preserve">МБОУ «Поводимовская СОШ имени Героя Социалистического Труда </w:t>
            </w:r>
            <w:proofErr w:type="spellStart"/>
            <w:r>
              <w:t>Суродеева</w:t>
            </w:r>
            <w:proofErr w:type="spellEnd"/>
            <w:r>
              <w:t xml:space="preserve"> М.Н. </w:t>
            </w:r>
            <w:r w:rsidR="00AA0C1D" w:rsidRPr="004B63D2">
              <w:t>»</w:t>
            </w: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102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36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25</w:t>
            </w:r>
          </w:p>
        </w:tc>
      </w:tr>
      <w:tr w:rsidR="00AA0C1D" w:rsidRPr="004B63D2" w:rsidTr="00AA0C1D">
        <w:tc>
          <w:tcPr>
            <w:tcW w:w="617" w:type="dxa"/>
          </w:tcPr>
          <w:p w:rsidR="00AA0C1D" w:rsidRPr="004B63D2" w:rsidRDefault="00AA0C1D" w:rsidP="00AA0C1D">
            <w:pPr>
              <w:jc w:val="center"/>
            </w:pPr>
            <w:r w:rsidRPr="004B63D2">
              <w:t>3.</w:t>
            </w:r>
          </w:p>
        </w:tc>
        <w:tc>
          <w:tcPr>
            <w:tcW w:w="3035" w:type="dxa"/>
          </w:tcPr>
          <w:p w:rsidR="00AA0C1D" w:rsidRPr="004B63D2" w:rsidRDefault="00AA0C1D" w:rsidP="00AA0C1D">
            <w:pPr>
              <w:jc w:val="center"/>
              <w:rPr>
                <w:rFonts w:ascii="Tahoma" w:hAnsi="Tahoma" w:cs="Tahoma"/>
              </w:rPr>
            </w:pPr>
            <w:r w:rsidRPr="004B63D2">
              <w:t>МБОУ «Ардатовская СОШ»</w:t>
            </w: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31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8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4</w:t>
            </w:r>
          </w:p>
        </w:tc>
      </w:tr>
      <w:tr w:rsidR="00AA0C1D" w:rsidRPr="004B63D2" w:rsidTr="00AA0C1D">
        <w:tc>
          <w:tcPr>
            <w:tcW w:w="617" w:type="dxa"/>
          </w:tcPr>
          <w:p w:rsidR="00AA0C1D" w:rsidRPr="004B63D2" w:rsidRDefault="00AA0C1D" w:rsidP="00AA0C1D">
            <w:pPr>
              <w:jc w:val="center"/>
            </w:pPr>
            <w:r w:rsidRPr="004B63D2">
              <w:t>4.</w:t>
            </w:r>
          </w:p>
        </w:tc>
        <w:tc>
          <w:tcPr>
            <w:tcW w:w="3035" w:type="dxa"/>
          </w:tcPr>
          <w:p w:rsidR="00AA0C1D" w:rsidRPr="004B63D2" w:rsidRDefault="00AA0C1D" w:rsidP="00AA0C1D">
            <w:pPr>
              <w:jc w:val="center"/>
              <w:rPr>
                <w:rFonts w:ascii="Tahoma" w:hAnsi="Tahoma" w:cs="Tahoma"/>
              </w:rPr>
            </w:pPr>
            <w:r w:rsidRPr="004B63D2">
              <w:t>МБОУ «</w:t>
            </w:r>
            <w:proofErr w:type="spellStart"/>
            <w:r w:rsidRPr="004B63D2">
              <w:t>Кочкуровская</w:t>
            </w:r>
            <w:proofErr w:type="spellEnd"/>
            <w:r w:rsidRPr="004B63D2">
              <w:t xml:space="preserve"> СОШ</w:t>
            </w:r>
            <w:r w:rsidR="00FC0BBF">
              <w:t xml:space="preserve"> имени Народного учителя СССР Дергачева С.И.</w:t>
            </w:r>
            <w:r w:rsidRPr="004B63D2">
              <w:t>»</w:t>
            </w: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45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8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10</w:t>
            </w:r>
          </w:p>
        </w:tc>
      </w:tr>
      <w:tr w:rsidR="00AA0C1D" w:rsidRPr="004B63D2" w:rsidTr="00AA0C1D">
        <w:tc>
          <w:tcPr>
            <w:tcW w:w="617" w:type="dxa"/>
          </w:tcPr>
          <w:p w:rsidR="00AA0C1D" w:rsidRPr="004B63D2" w:rsidRDefault="00AA0C1D" w:rsidP="00AA0C1D">
            <w:pPr>
              <w:jc w:val="center"/>
            </w:pPr>
            <w:r w:rsidRPr="004B63D2">
              <w:t>5.</w:t>
            </w:r>
          </w:p>
        </w:tc>
        <w:tc>
          <w:tcPr>
            <w:tcW w:w="3035" w:type="dxa"/>
          </w:tcPr>
          <w:p w:rsidR="00AA0C1D" w:rsidRPr="004B63D2" w:rsidRDefault="00AA0C1D" w:rsidP="00AA0C1D">
            <w:pPr>
              <w:jc w:val="center"/>
            </w:pPr>
            <w:r w:rsidRPr="004B63D2">
              <w:t>МБОУ «Красинская СОШ»</w:t>
            </w:r>
          </w:p>
          <w:p w:rsidR="00AA0C1D" w:rsidRPr="004B63D2" w:rsidRDefault="00AA0C1D" w:rsidP="00AA0C1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:rsidR="00AA0C1D" w:rsidRPr="004B63D2" w:rsidRDefault="00AA0C1D" w:rsidP="00AA0C1D">
            <w:pPr>
              <w:jc w:val="center"/>
            </w:pPr>
            <w:r w:rsidRPr="004B63D2">
              <w:t>17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2</w:t>
            </w:r>
          </w:p>
        </w:tc>
        <w:tc>
          <w:tcPr>
            <w:tcW w:w="2126" w:type="dxa"/>
          </w:tcPr>
          <w:p w:rsidR="00AA0C1D" w:rsidRPr="004B63D2" w:rsidRDefault="00AA0C1D" w:rsidP="00AA0C1D">
            <w:pPr>
              <w:jc w:val="center"/>
            </w:pPr>
            <w:r w:rsidRPr="004B63D2">
              <w:t>2</w:t>
            </w:r>
          </w:p>
        </w:tc>
      </w:tr>
    </w:tbl>
    <w:p w:rsidR="00AA0C1D" w:rsidRDefault="00AA0C1D" w:rsidP="00AA0C1D">
      <w:pPr>
        <w:jc w:val="both"/>
        <w:rPr>
          <w:sz w:val="28"/>
          <w:szCs w:val="28"/>
        </w:rPr>
      </w:pPr>
    </w:p>
    <w:p w:rsidR="00AA0C1D" w:rsidRDefault="00AA0C1D" w:rsidP="00AA0C1D">
      <w:pPr>
        <w:ind w:firstLine="851"/>
        <w:jc w:val="both"/>
        <w:rPr>
          <w:sz w:val="28"/>
          <w:szCs w:val="28"/>
        </w:rPr>
      </w:pPr>
    </w:p>
    <w:p w:rsidR="00AA0C1D" w:rsidRDefault="00AA0C1D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региональный этап Олимпиады были допущены 26 обучающихся  7-11 классов. </w:t>
      </w:r>
    </w:p>
    <w:p w:rsidR="00AA0C1D" w:rsidRDefault="00AA0C1D" w:rsidP="00AA0C1D">
      <w:pPr>
        <w:ind w:firstLine="851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6"/>
        <w:gridCol w:w="3168"/>
        <w:gridCol w:w="2050"/>
        <w:gridCol w:w="1701"/>
        <w:gridCol w:w="1843"/>
      </w:tblGrid>
      <w:tr w:rsidR="00AA0C1D" w:rsidRPr="004B63D2" w:rsidTr="00AA0C1D">
        <w:tc>
          <w:tcPr>
            <w:tcW w:w="736" w:type="dxa"/>
            <w:vMerge w:val="restart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№</w:t>
            </w:r>
          </w:p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п/п</w:t>
            </w:r>
          </w:p>
        </w:tc>
        <w:tc>
          <w:tcPr>
            <w:tcW w:w="3168" w:type="dxa"/>
            <w:vMerge w:val="restart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</w:p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Наименование ОО</w:t>
            </w:r>
          </w:p>
        </w:tc>
        <w:tc>
          <w:tcPr>
            <w:tcW w:w="5594" w:type="dxa"/>
            <w:gridSpan w:val="3"/>
          </w:tcPr>
          <w:p w:rsidR="00AA0C1D" w:rsidRPr="004B63D2" w:rsidRDefault="00AA0C1D" w:rsidP="00AA0C1D">
            <w:pPr>
              <w:jc w:val="center"/>
              <w:rPr>
                <w:b/>
              </w:rPr>
            </w:pPr>
            <w:r w:rsidRPr="004B63D2">
              <w:rPr>
                <w:b/>
              </w:rPr>
              <w:t>Республиканский этап ВСОШ</w:t>
            </w:r>
          </w:p>
        </w:tc>
      </w:tr>
      <w:tr w:rsidR="00AA0C1D" w:rsidRPr="004B63D2" w:rsidTr="00AA0C1D">
        <w:tc>
          <w:tcPr>
            <w:tcW w:w="736" w:type="dxa"/>
            <w:vMerge/>
          </w:tcPr>
          <w:p w:rsidR="00AA0C1D" w:rsidRPr="004B63D2" w:rsidRDefault="00AA0C1D" w:rsidP="00AA0C1D">
            <w:pPr>
              <w:jc w:val="center"/>
            </w:pPr>
          </w:p>
        </w:tc>
        <w:tc>
          <w:tcPr>
            <w:tcW w:w="3168" w:type="dxa"/>
            <w:vMerge/>
          </w:tcPr>
          <w:p w:rsidR="00AA0C1D" w:rsidRPr="004B63D2" w:rsidRDefault="00AA0C1D" w:rsidP="00AA0C1D">
            <w:pPr>
              <w:jc w:val="center"/>
            </w:pPr>
          </w:p>
        </w:tc>
        <w:tc>
          <w:tcPr>
            <w:tcW w:w="2050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 участников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 призеров</w:t>
            </w:r>
          </w:p>
        </w:tc>
        <w:tc>
          <w:tcPr>
            <w:tcW w:w="1843" w:type="dxa"/>
          </w:tcPr>
          <w:p w:rsidR="00AA0C1D" w:rsidRPr="004B63D2" w:rsidRDefault="00AA0C1D" w:rsidP="00AA0C1D">
            <w:pPr>
              <w:jc w:val="center"/>
            </w:pPr>
            <w:r w:rsidRPr="004B63D2">
              <w:t>Количество</w:t>
            </w:r>
          </w:p>
          <w:p w:rsidR="00AA0C1D" w:rsidRPr="004B63D2" w:rsidRDefault="00AA0C1D" w:rsidP="00AA0C1D">
            <w:pPr>
              <w:jc w:val="center"/>
            </w:pPr>
            <w:r w:rsidRPr="004B63D2">
              <w:t>победителей</w:t>
            </w:r>
          </w:p>
        </w:tc>
      </w:tr>
      <w:tr w:rsidR="00AA0C1D" w:rsidRPr="004B63D2" w:rsidTr="00AA0C1D">
        <w:tc>
          <w:tcPr>
            <w:tcW w:w="736" w:type="dxa"/>
          </w:tcPr>
          <w:p w:rsidR="00AA0C1D" w:rsidRPr="004B63D2" w:rsidRDefault="00AA0C1D" w:rsidP="00AA0C1D">
            <w:pPr>
              <w:jc w:val="center"/>
            </w:pPr>
            <w:r w:rsidRPr="004B63D2">
              <w:t>1.</w:t>
            </w:r>
          </w:p>
        </w:tc>
        <w:tc>
          <w:tcPr>
            <w:tcW w:w="3168" w:type="dxa"/>
          </w:tcPr>
          <w:p w:rsidR="00AA0C1D" w:rsidRPr="004B63D2" w:rsidRDefault="00AA0C1D" w:rsidP="00AA0C1D">
            <w:pPr>
              <w:jc w:val="center"/>
            </w:pPr>
            <w:r w:rsidRPr="004B63D2">
              <w:t>МБОУ «Дубенская СОШ»</w:t>
            </w:r>
          </w:p>
          <w:p w:rsidR="00AA0C1D" w:rsidRPr="004B63D2" w:rsidRDefault="00AA0C1D" w:rsidP="00AA0C1D">
            <w:pPr>
              <w:jc w:val="center"/>
            </w:pPr>
          </w:p>
        </w:tc>
        <w:tc>
          <w:tcPr>
            <w:tcW w:w="2050" w:type="dxa"/>
          </w:tcPr>
          <w:p w:rsidR="00AA0C1D" w:rsidRPr="004B63D2" w:rsidRDefault="00AA0C1D" w:rsidP="00AA0C1D">
            <w:pPr>
              <w:jc w:val="center"/>
            </w:pPr>
            <w:r w:rsidRPr="004B63D2">
              <w:t>16</w:t>
            </w:r>
          </w:p>
        </w:tc>
        <w:tc>
          <w:tcPr>
            <w:tcW w:w="1701" w:type="dxa"/>
          </w:tcPr>
          <w:p w:rsidR="00AA0C1D" w:rsidRPr="004B63D2" w:rsidRDefault="00AA0C1D" w:rsidP="00AA0C1D">
            <w:pPr>
              <w:jc w:val="center"/>
            </w:pPr>
            <w:r w:rsidRPr="004B63D2">
              <w:t>5</w:t>
            </w:r>
          </w:p>
        </w:tc>
        <w:tc>
          <w:tcPr>
            <w:tcW w:w="1843" w:type="dxa"/>
          </w:tcPr>
          <w:p w:rsidR="00AA0C1D" w:rsidRPr="004B63D2" w:rsidRDefault="00AA0C1D" w:rsidP="00AA0C1D">
            <w:pPr>
              <w:jc w:val="center"/>
            </w:pPr>
            <w:r w:rsidRPr="004B63D2">
              <w:t>1</w:t>
            </w:r>
          </w:p>
        </w:tc>
      </w:tr>
      <w:tr w:rsidR="00FC0BBF" w:rsidRPr="004B63D2" w:rsidTr="00AA0C1D">
        <w:tc>
          <w:tcPr>
            <w:tcW w:w="736" w:type="dxa"/>
          </w:tcPr>
          <w:p w:rsidR="00FC0BBF" w:rsidRPr="004B63D2" w:rsidRDefault="00FC0BBF" w:rsidP="00FC0BBF">
            <w:pPr>
              <w:jc w:val="center"/>
            </w:pPr>
            <w:r w:rsidRPr="004B63D2">
              <w:t>2.</w:t>
            </w:r>
          </w:p>
        </w:tc>
        <w:tc>
          <w:tcPr>
            <w:tcW w:w="3168" w:type="dxa"/>
          </w:tcPr>
          <w:p w:rsidR="00FC0BBF" w:rsidRPr="004B63D2" w:rsidRDefault="00FC0BBF" w:rsidP="00FC0BBF">
            <w:pPr>
              <w:jc w:val="center"/>
            </w:pPr>
            <w:r>
              <w:t xml:space="preserve">МБОУ «Поводимовская СОШ имени Героя Социалистического Труда </w:t>
            </w:r>
            <w:proofErr w:type="spellStart"/>
            <w:r>
              <w:t>Суродеева</w:t>
            </w:r>
            <w:proofErr w:type="spellEnd"/>
            <w:r>
              <w:t xml:space="preserve"> М.Н. </w:t>
            </w:r>
            <w:r w:rsidRPr="004B63D2">
              <w:t>»</w:t>
            </w:r>
          </w:p>
        </w:tc>
        <w:tc>
          <w:tcPr>
            <w:tcW w:w="2050" w:type="dxa"/>
          </w:tcPr>
          <w:p w:rsidR="00FC0BBF" w:rsidRPr="004B63D2" w:rsidRDefault="00FC0BBF" w:rsidP="00FC0BBF">
            <w:pPr>
              <w:jc w:val="center"/>
            </w:pPr>
            <w:r w:rsidRPr="004B63D2">
              <w:t>3</w:t>
            </w:r>
          </w:p>
        </w:tc>
        <w:tc>
          <w:tcPr>
            <w:tcW w:w="1701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  <w:tc>
          <w:tcPr>
            <w:tcW w:w="1843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</w:tr>
      <w:tr w:rsidR="00FC0BBF" w:rsidRPr="004B63D2" w:rsidTr="00AA0C1D">
        <w:tc>
          <w:tcPr>
            <w:tcW w:w="736" w:type="dxa"/>
          </w:tcPr>
          <w:p w:rsidR="00FC0BBF" w:rsidRPr="004B63D2" w:rsidRDefault="00FC0BBF" w:rsidP="00FC0BBF">
            <w:pPr>
              <w:jc w:val="center"/>
            </w:pPr>
            <w:r w:rsidRPr="004B63D2">
              <w:t>3.</w:t>
            </w:r>
          </w:p>
        </w:tc>
        <w:tc>
          <w:tcPr>
            <w:tcW w:w="3168" w:type="dxa"/>
          </w:tcPr>
          <w:p w:rsidR="00FC0BBF" w:rsidRPr="004B63D2" w:rsidRDefault="00FC0BBF" w:rsidP="00FC0BBF">
            <w:pPr>
              <w:jc w:val="center"/>
              <w:rPr>
                <w:rFonts w:ascii="Tahoma" w:hAnsi="Tahoma" w:cs="Tahoma"/>
              </w:rPr>
            </w:pPr>
            <w:r w:rsidRPr="004B63D2">
              <w:t>МБОУ «Ардатовская СОШ»</w:t>
            </w:r>
          </w:p>
        </w:tc>
        <w:tc>
          <w:tcPr>
            <w:tcW w:w="2050" w:type="dxa"/>
          </w:tcPr>
          <w:p w:rsidR="00FC0BBF" w:rsidRPr="004B63D2" w:rsidRDefault="00FC0BBF" w:rsidP="00FC0BBF">
            <w:pPr>
              <w:jc w:val="center"/>
            </w:pPr>
            <w:r w:rsidRPr="004B63D2">
              <w:t>2</w:t>
            </w:r>
          </w:p>
        </w:tc>
        <w:tc>
          <w:tcPr>
            <w:tcW w:w="1701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  <w:tc>
          <w:tcPr>
            <w:tcW w:w="1843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</w:tr>
      <w:tr w:rsidR="00FC0BBF" w:rsidRPr="004B63D2" w:rsidTr="00AA0C1D">
        <w:tc>
          <w:tcPr>
            <w:tcW w:w="736" w:type="dxa"/>
          </w:tcPr>
          <w:p w:rsidR="00FC0BBF" w:rsidRPr="004B63D2" w:rsidRDefault="00FC0BBF" w:rsidP="00FC0BBF">
            <w:pPr>
              <w:jc w:val="center"/>
            </w:pPr>
            <w:r w:rsidRPr="004B63D2">
              <w:t>4.</w:t>
            </w:r>
          </w:p>
        </w:tc>
        <w:tc>
          <w:tcPr>
            <w:tcW w:w="3168" w:type="dxa"/>
          </w:tcPr>
          <w:p w:rsidR="00FC0BBF" w:rsidRPr="004B63D2" w:rsidRDefault="00FC0BBF" w:rsidP="00FC0BBF">
            <w:pPr>
              <w:jc w:val="center"/>
              <w:rPr>
                <w:rFonts w:ascii="Tahoma" w:hAnsi="Tahoma" w:cs="Tahoma"/>
              </w:rPr>
            </w:pPr>
            <w:r w:rsidRPr="004B63D2">
              <w:t>МБОУ «</w:t>
            </w:r>
            <w:proofErr w:type="spellStart"/>
            <w:r w:rsidRPr="004B63D2">
              <w:t>Кочкуровская</w:t>
            </w:r>
            <w:proofErr w:type="spellEnd"/>
            <w:r w:rsidRPr="004B63D2">
              <w:t xml:space="preserve"> СОШ</w:t>
            </w:r>
            <w:r>
              <w:t xml:space="preserve"> имени Народного учителя </w:t>
            </w:r>
            <w:r>
              <w:lastRenderedPageBreak/>
              <w:t>СССР Дергачева С.И.</w:t>
            </w:r>
            <w:r w:rsidRPr="004B63D2">
              <w:t>»</w:t>
            </w:r>
          </w:p>
        </w:tc>
        <w:tc>
          <w:tcPr>
            <w:tcW w:w="2050" w:type="dxa"/>
          </w:tcPr>
          <w:p w:rsidR="00FC0BBF" w:rsidRPr="004B63D2" w:rsidRDefault="00FC0BBF" w:rsidP="00FC0BBF">
            <w:pPr>
              <w:jc w:val="center"/>
            </w:pPr>
            <w:r w:rsidRPr="004B63D2">
              <w:lastRenderedPageBreak/>
              <w:t>5</w:t>
            </w:r>
          </w:p>
        </w:tc>
        <w:tc>
          <w:tcPr>
            <w:tcW w:w="1701" w:type="dxa"/>
          </w:tcPr>
          <w:p w:rsidR="00FC0BBF" w:rsidRPr="004B63D2" w:rsidRDefault="00FC0BBF" w:rsidP="00FC0BBF">
            <w:pPr>
              <w:jc w:val="center"/>
            </w:pPr>
            <w:r w:rsidRPr="004B63D2">
              <w:t>1</w:t>
            </w:r>
          </w:p>
        </w:tc>
        <w:tc>
          <w:tcPr>
            <w:tcW w:w="1843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</w:tr>
      <w:tr w:rsidR="00FC0BBF" w:rsidRPr="004B63D2" w:rsidTr="00AA0C1D">
        <w:tc>
          <w:tcPr>
            <w:tcW w:w="736" w:type="dxa"/>
          </w:tcPr>
          <w:p w:rsidR="00FC0BBF" w:rsidRPr="004B63D2" w:rsidRDefault="00FC0BBF" w:rsidP="00FC0BBF">
            <w:pPr>
              <w:jc w:val="center"/>
            </w:pPr>
            <w:r w:rsidRPr="004B63D2">
              <w:t>5.</w:t>
            </w:r>
          </w:p>
        </w:tc>
        <w:tc>
          <w:tcPr>
            <w:tcW w:w="3168" w:type="dxa"/>
          </w:tcPr>
          <w:p w:rsidR="00FC0BBF" w:rsidRPr="004B63D2" w:rsidRDefault="00FC0BBF" w:rsidP="00FC0BBF">
            <w:pPr>
              <w:jc w:val="center"/>
            </w:pPr>
            <w:r w:rsidRPr="004B63D2">
              <w:t>МБОУ «Красинская СОШ»</w:t>
            </w:r>
          </w:p>
          <w:p w:rsidR="00FC0BBF" w:rsidRPr="004B63D2" w:rsidRDefault="00FC0BBF" w:rsidP="00FC0BB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50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  <w:tc>
          <w:tcPr>
            <w:tcW w:w="1701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  <w:tc>
          <w:tcPr>
            <w:tcW w:w="1843" w:type="dxa"/>
          </w:tcPr>
          <w:p w:rsidR="00FC0BBF" w:rsidRPr="004B63D2" w:rsidRDefault="00FC0BBF" w:rsidP="00FC0BBF">
            <w:pPr>
              <w:jc w:val="center"/>
            </w:pPr>
            <w:r w:rsidRPr="004B63D2">
              <w:t>-</w:t>
            </w:r>
          </w:p>
        </w:tc>
      </w:tr>
    </w:tbl>
    <w:p w:rsidR="00AA0C1D" w:rsidRDefault="00AA0C1D" w:rsidP="00AA0C1D">
      <w:pPr>
        <w:jc w:val="both"/>
        <w:rPr>
          <w:sz w:val="28"/>
          <w:szCs w:val="28"/>
        </w:rPr>
      </w:pPr>
      <w:r>
        <w:rPr>
          <w:sz w:val="28"/>
          <w:szCs w:val="28"/>
        </w:rPr>
        <w:t>Призером регионального этапа Олимпиады стал:</w:t>
      </w:r>
    </w:p>
    <w:p w:rsidR="005C3145" w:rsidRDefault="005C3145" w:rsidP="005C31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Призером региональ</w:t>
      </w:r>
      <w:r w:rsidR="00AA0C1D">
        <w:rPr>
          <w:sz w:val="28"/>
          <w:szCs w:val="28"/>
        </w:rPr>
        <w:t>ного этапа Олимпиады по экономике стал ученик 11 класса</w:t>
      </w:r>
      <w:r>
        <w:rPr>
          <w:sz w:val="28"/>
          <w:szCs w:val="28"/>
        </w:rPr>
        <w:t xml:space="preserve"> МБОУ «Дубен</w:t>
      </w:r>
      <w:r w:rsidR="00AA0C1D">
        <w:rPr>
          <w:sz w:val="28"/>
          <w:szCs w:val="28"/>
        </w:rPr>
        <w:t>ская СОШ», учитель</w:t>
      </w:r>
      <w:r>
        <w:rPr>
          <w:sz w:val="28"/>
          <w:szCs w:val="28"/>
        </w:rPr>
        <w:t xml:space="preserve">. </w:t>
      </w:r>
    </w:p>
    <w:p w:rsidR="000A2970" w:rsidRDefault="005C3145" w:rsidP="00AA0C1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Шесть обучающихся Дубенской и </w:t>
      </w:r>
      <w:proofErr w:type="spellStart"/>
      <w:r>
        <w:rPr>
          <w:sz w:val="28"/>
          <w:szCs w:val="28"/>
        </w:rPr>
        <w:t>Кочкуровской</w:t>
      </w:r>
      <w:proofErr w:type="spellEnd"/>
      <w:r>
        <w:rPr>
          <w:sz w:val="28"/>
          <w:szCs w:val="28"/>
        </w:rPr>
        <w:t xml:space="preserve"> средних школ стали призерами регионального этапа </w:t>
      </w:r>
      <w:r w:rsidRPr="00E12706">
        <w:rPr>
          <w:sz w:val="28"/>
          <w:szCs w:val="28"/>
        </w:rPr>
        <w:t>Межрегиональной олимпиады школьников</w:t>
      </w:r>
      <w:r>
        <w:rPr>
          <w:sz w:val="28"/>
          <w:szCs w:val="28"/>
        </w:rPr>
        <w:t xml:space="preserve"> </w:t>
      </w:r>
      <w:r w:rsidRPr="00E1270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родному </w:t>
      </w:r>
      <w:r w:rsidRPr="00565000">
        <w:rPr>
          <w:sz w:val="28"/>
          <w:szCs w:val="28"/>
        </w:rPr>
        <w:t>(</w:t>
      </w:r>
      <w:r>
        <w:rPr>
          <w:sz w:val="28"/>
          <w:szCs w:val="28"/>
        </w:rPr>
        <w:t xml:space="preserve">мокшанскому, эрзянскому) </w:t>
      </w:r>
      <w:r w:rsidRPr="00E12706">
        <w:rPr>
          <w:sz w:val="28"/>
          <w:szCs w:val="28"/>
        </w:rPr>
        <w:t>языку</w:t>
      </w:r>
      <w:r>
        <w:rPr>
          <w:sz w:val="28"/>
          <w:szCs w:val="28"/>
        </w:rPr>
        <w:t>, родной (</w:t>
      </w:r>
      <w:r w:rsidRPr="00E12706">
        <w:rPr>
          <w:sz w:val="28"/>
          <w:szCs w:val="28"/>
        </w:rPr>
        <w:t>мордовской</w:t>
      </w:r>
      <w:r>
        <w:rPr>
          <w:sz w:val="28"/>
          <w:szCs w:val="28"/>
        </w:rPr>
        <w:t>)</w:t>
      </w:r>
      <w:r w:rsidRPr="00E12706">
        <w:rPr>
          <w:sz w:val="28"/>
          <w:szCs w:val="28"/>
        </w:rPr>
        <w:t xml:space="preserve"> литературе </w:t>
      </w:r>
      <w:r>
        <w:rPr>
          <w:sz w:val="28"/>
          <w:szCs w:val="28"/>
        </w:rPr>
        <w:t xml:space="preserve">и государственному языку Республики Мордовия мордовскому (мокшанскому, эрзянскому). </w:t>
      </w:r>
    </w:p>
    <w:p w:rsidR="00AA0C1D" w:rsidRDefault="00AA0C1D" w:rsidP="007210B4">
      <w:pPr>
        <w:ind w:firstLine="709"/>
        <w:jc w:val="both"/>
        <w:rPr>
          <w:b/>
          <w:i/>
          <w:sz w:val="28"/>
          <w:szCs w:val="28"/>
        </w:rPr>
      </w:pPr>
    </w:p>
    <w:p w:rsidR="000A2970" w:rsidRPr="007210B4" w:rsidRDefault="007210B4" w:rsidP="007210B4">
      <w:pPr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Pr="0091359D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 xml:space="preserve">Дополнительное </w:t>
      </w:r>
      <w:r w:rsidRPr="0091359D">
        <w:rPr>
          <w:b/>
          <w:i/>
          <w:sz w:val="28"/>
          <w:szCs w:val="28"/>
        </w:rPr>
        <w:t>образования:</w:t>
      </w:r>
    </w:p>
    <w:p w:rsidR="00803BB3" w:rsidRDefault="004B293D" w:rsidP="001F5B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в районе </w:t>
      </w:r>
      <w:r w:rsidR="00741A5D">
        <w:rPr>
          <w:sz w:val="28"/>
          <w:szCs w:val="28"/>
        </w:rPr>
        <w:t>функционировало</w:t>
      </w:r>
      <w:r>
        <w:rPr>
          <w:sz w:val="28"/>
          <w:szCs w:val="28"/>
        </w:rPr>
        <w:t xml:space="preserve"> 3 дополнительных образовательных учреждений: 1 – центр детского творчества, 1 – детская школа искусств, 1 –детско-юношеская спортивная школа</w:t>
      </w:r>
      <w:r w:rsidR="00803BB3">
        <w:rPr>
          <w:sz w:val="28"/>
          <w:szCs w:val="28"/>
        </w:rPr>
        <w:t>.</w:t>
      </w:r>
    </w:p>
    <w:p w:rsidR="000F1D31" w:rsidRDefault="00803BB3" w:rsidP="001F5B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зачислений на доп</w:t>
      </w:r>
      <w:r w:rsidR="004F556B">
        <w:rPr>
          <w:sz w:val="28"/>
          <w:szCs w:val="28"/>
        </w:rPr>
        <w:t>олнительные общеобразовательные программы в отчетном году в Дубенском муниципальном районе</w:t>
      </w:r>
      <w:r w:rsidR="00C616A4">
        <w:rPr>
          <w:sz w:val="28"/>
          <w:szCs w:val="28"/>
        </w:rPr>
        <w:t xml:space="preserve"> </w:t>
      </w:r>
      <w:r w:rsidR="004F556B">
        <w:rPr>
          <w:sz w:val="28"/>
          <w:szCs w:val="28"/>
        </w:rPr>
        <w:t>составило</w:t>
      </w:r>
      <w:r w:rsidR="004B293D">
        <w:rPr>
          <w:sz w:val="28"/>
          <w:szCs w:val="28"/>
        </w:rPr>
        <w:t xml:space="preserve"> </w:t>
      </w:r>
      <w:r w:rsidR="00F02074">
        <w:rPr>
          <w:sz w:val="28"/>
          <w:szCs w:val="28"/>
        </w:rPr>
        <w:t xml:space="preserve">1187, из них: </w:t>
      </w:r>
      <w:r w:rsidR="001F5BF5" w:rsidRPr="007D3CAA">
        <w:rPr>
          <w:sz w:val="28"/>
          <w:szCs w:val="28"/>
        </w:rPr>
        <w:t>МБУ ДО «Центр детского творчества»</w:t>
      </w:r>
      <w:r w:rsidR="00F02074">
        <w:rPr>
          <w:sz w:val="28"/>
          <w:szCs w:val="28"/>
        </w:rPr>
        <w:t>-723, МБУ ДО «ДЮСШ»-382, МБУ ДО «</w:t>
      </w:r>
      <w:r w:rsidR="000F1D31">
        <w:rPr>
          <w:sz w:val="28"/>
          <w:szCs w:val="28"/>
        </w:rPr>
        <w:t>Детская школа ис</w:t>
      </w:r>
      <w:r w:rsidR="00F02074">
        <w:rPr>
          <w:sz w:val="28"/>
          <w:szCs w:val="28"/>
        </w:rPr>
        <w:t>кус</w:t>
      </w:r>
      <w:r w:rsidR="000F1D31">
        <w:rPr>
          <w:sz w:val="28"/>
          <w:szCs w:val="28"/>
        </w:rPr>
        <w:t>с</w:t>
      </w:r>
      <w:r w:rsidR="00F02074">
        <w:rPr>
          <w:sz w:val="28"/>
          <w:szCs w:val="28"/>
        </w:rPr>
        <w:t>тва»-87.</w:t>
      </w:r>
    </w:p>
    <w:p w:rsidR="00FC0BBF" w:rsidRDefault="000F1D31" w:rsidP="001F5B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Диапазон предлагаемых направлений деятельности дополнительного образования детей </w:t>
      </w:r>
      <w:r w:rsidR="00FC0BBF">
        <w:rPr>
          <w:sz w:val="28"/>
          <w:szCs w:val="28"/>
        </w:rPr>
        <w:t>охватывает все сферы современной жизни: искусство, культуру, спорт и т.д. Наиболее востребованы кружки и секции художественной, спортивной, технической направленностей.</w:t>
      </w:r>
    </w:p>
    <w:p w:rsidR="001F5BF5" w:rsidRPr="007D3CAA" w:rsidRDefault="00FC0BBF" w:rsidP="001F5B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учреждениях дополнительного образования детей района по дополнительным общеобразовательным программам работает </w:t>
      </w:r>
      <w:r w:rsidR="00C87127">
        <w:rPr>
          <w:sz w:val="28"/>
          <w:szCs w:val="28"/>
        </w:rPr>
        <w:t xml:space="preserve">33  педагога дополнительного образования и тренеров-преподавателей. </w:t>
      </w:r>
    </w:p>
    <w:p w:rsidR="000A2970" w:rsidRPr="00FC0BBF" w:rsidRDefault="001F5BF5" w:rsidP="00CB6312">
      <w:pPr>
        <w:pStyle w:val="a5"/>
        <w:jc w:val="both"/>
        <w:rPr>
          <w:sz w:val="28"/>
          <w:szCs w:val="28"/>
        </w:rPr>
      </w:pPr>
      <w:r w:rsidRPr="007D3CAA">
        <w:rPr>
          <w:rFonts w:ascii="Times New Roman" w:hAnsi="Times New Roman"/>
          <w:sz w:val="28"/>
          <w:szCs w:val="28"/>
        </w:rPr>
        <w:t xml:space="preserve">     </w:t>
      </w:r>
    </w:p>
    <w:p w:rsidR="000A2970" w:rsidRPr="00FC0BBF" w:rsidRDefault="000A2970" w:rsidP="00C87127">
      <w:pPr>
        <w:suppressAutoHyphens/>
        <w:rPr>
          <w:b/>
        </w:rPr>
      </w:pPr>
    </w:p>
    <w:p w:rsidR="006A3206" w:rsidRDefault="006A3206" w:rsidP="006A3206">
      <w:pPr>
        <w:ind w:firstLine="720"/>
        <w:jc w:val="both"/>
        <w:rPr>
          <w:b/>
          <w:sz w:val="28"/>
          <w:szCs w:val="28"/>
        </w:rPr>
      </w:pPr>
      <w:r w:rsidRPr="006B4998">
        <w:rPr>
          <w:b/>
          <w:sz w:val="28"/>
          <w:szCs w:val="28"/>
        </w:rPr>
        <w:t>Работа по повышению профессиональной компетенции педагогов.</w:t>
      </w:r>
    </w:p>
    <w:p w:rsidR="006A3206" w:rsidRDefault="006A3206" w:rsidP="009D2B8F">
      <w:pPr>
        <w:ind w:firstLine="567"/>
        <w:jc w:val="both"/>
        <w:rPr>
          <w:sz w:val="28"/>
          <w:szCs w:val="28"/>
        </w:rPr>
      </w:pPr>
      <w:r w:rsidRPr="006B4998">
        <w:rPr>
          <w:sz w:val="28"/>
          <w:szCs w:val="28"/>
        </w:rPr>
        <w:t>Проведены муниципальные этапы конкурсов</w:t>
      </w:r>
      <w:r>
        <w:rPr>
          <w:sz w:val="28"/>
          <w:szCs w:val="28"/>
        </w:rPr>
        <w:t xml:space="preserve"> профессионального</w:t>
      </w:r>
      <w:r w:rsidR="005C3145">
        <w:rPr>
          <w:sz w:val="28"/>
          <w:szCs w:val="28"/>
        </w:rPr>
        <w:t xml:space="preserve"> мастерства «Учитель года - 202</w:t>
      </w:r>
      <w:r w:rsidR="009D2B8F">
        <w:rPr>
          <w:sz w:val="28"/>
          <w:szCs w:val="28"/>
        </w:rPr>
        <w:t>2</w:t>
      </w:r>
      <w:r w:rsidR="005C3145">
        <w:rPr>
          <w:sz w:val="28"/>
          <w:szCs w:val="28"/>
        </w:rPr>
        <w:t>», «Воспитатель года - 202</w:t>
      </w:r>
      <w:r w:rsidR="009D2B8F">
        <w:rPr>
          <w:sz w:val="28"/>
          <w:szCs w:val="28"/>
        </w:rPr>
        <w:t>2</w:t>
      </w:r>
      <w:r w:rsidR="007F6450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6B4998">
        <w:rPr>
          <w:sz w:val="28"/>
          <w:szCs w:val="28"/>
        </w:rPr>
        <w:t xml:space="preserve"> </w:t>
      </w:r>
    </w:p>
    <w:p w:rsidR="006A3206" w:rsidRDefault="006A3206" w:rsidP="006A320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4BF2">
        <w:rPr>
          <w:sz w:val="28"/>
          <w:szCs w:val="28"/>
        </w:rPr>
        <w:t xml:space="preserve">обедителем муниципального этапа конкурса «Учитель года </w:t>
      </w:r>
      <w:r w:rsidR="009D2B8F">
        <w:rPr>
          <w:sz w:val="28"/>
          <w:szCs w:val="28"/>
        </w:rPr>
        <w:t>Республики Мордовия – 2022</w:t>
      </w:r>
      <w:r w:rsidR="007F6450">
        <w:rPr>
          <w:sz w:val="28"/>
          <w:szCs w:val="28"/>
        </w:rPr>
        <w:t>» с</w:t>
      </w:r>
      <w:r w:rsidR="009D2B8F">
        <w:rPr>
          <w:sz w:val="28"/>
          <w:szCs w:val="28"/>
        </w:rPr>
        <w:t xml:space="preserve">тала </w:t>
      </w:r>
      <w:proofErr w:type="spellStart"/>
      <w:r w:rsidR="009D2B8F">
        <w:rPr>
          <w:sz w:val="28"/>
          <w:szCs w:val="28"/>
        </w:rPr>
        <w:t>Симдянкина</w:t>
      </w:r>
      <w:proofErr w:type="spellEnd"/>
      <w:r w:rsidR="009D2B8F">
        <w:rPr>
          <w:sz w:val="28"/>
          <w:szCs w:val="28"/>
        </w:rPr>
        <w:t xml:space="preserve"> Ольга Петровна</w:t>
      </w:r>
      <w:r>
        <w:rPr>
          <w:sz w:val="28"/>
          <w:szCs w:val="28"/>
        </w:rPr>
        <w:t xml:space="preserve">, учитель </w:t>
      </w:r>
      <w:r w:rsidR="009D2B8F">
        <w:rPr>
          <w:sz w:val="28"/>
          <w:szCs w:val="28"/>
        </w:rPr>
        <w:t>иностранного языка</w:t>
      </w:r>
      <w:r>
        <w:rPr>
          <w:sz w:val="28"/>
          <w:szCs w:val="28"/>
        </w:rPr>
        <w:t xml:space="preserve"> МБОУ «Дубенская СОШ»</w:t>
      </w:r>
    </w:p>
    <w:p w:rsidR="00D667D8" w:rsidRPr="00DB211A" w:rsidRDefault="00D667D8" w:rsidP="006A320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4BF2">
        <w:rPr>
          <w:sz w:val="28"/>
          <w:szCs w:val="28"/>
        </w:rPr>
        <w:t>обедителем муниципального этапа конкурса «</w:t>
      </w:r>
      <w:proofErr w:type="spellStart"/>
      <w:r>
        <w:rPr>
          <w:sz w:val="28"/>
          <w:szCs w:val="28"/>
        </w:rPr>
        <w:t>Вопитатель</w:t>
      </w:r>
      <w:proofErr w:type="spellEnd"/>
      <w:r w:rsidRPr="00C84BF2">
        <w:rPr>
          <w:sz w:val="28"/>
          <w:szCs w:val="28"/>
        </w:rPr>
        <w:t xml:space="preserve"> года </w:t>
      </w:r>
      <w:r w:rsidR="009D2B8F">
        <w:rPr>
          <w:sz w:val="28"/>
          <w:szCs w:val="28"/>
        </w:rPr>
        <w:t>Республики Мордовия – 2022</w:t>
      </w:r>
      <w:r>
        <w:rPr>
          <w:sz w:val="28"/>
          <w:szCs w:val="28"/>
        </w:rPr>
        <w:t>»</w:t>
      </w:r>
      <w:r w:rsidR="007F6450">
        <w:rPr>
          <w:sz w:val="28"/>
          <w:szCs w:val="28"/>
        </w:rPr>
        <w:t xml:space="preserve"> с</w:t>
      </w:r>
      <w:r w:rsidR="009D2B8F">
        <w:rPr>
          <w:sz w:val="28"/>
          <w:szCs w:val="28"/>
        </w:rPr>
        <w:t xml:space="preserve">тала </w:t>
      </w:r>
      <w:proofErr w:type="spellStart"/>
      <w:r w:rsidR="009D2B8F">
        <w:rPr>
          <w:sz w:val="28"/>
          <w:szCs w:val="28"/>
        </w:rPr>
        <w:t>Лямкаева</w:t>
      </w:r>
      <w:proofErr w:type="spellEnd"/>
      <w:r w:rsidR="009D2B8F">
        <w:rPr>
          <w:sz w:val="28"/>
          <w:szCs w:val="28"/>
        </w:rPr>
        <w:t xml:space="preserve"> Елена Алексеевна</w:t>
      </w:r>
      <w:r>
        <w:rPr>
          <w:sz w:val="28"/>
          <w:szCs w:val="28"/>
        </w:rPr>
        <w:t>, воспитатель структур</w:t>
      </w:r>
      <w:r w:rsidR="007F6450">
        <w:rPr>
          <w:sz w:val="28"/>
          <w:szCs w:val="28"/>
        </w:rPr>
        <w:t>ного подразделения Дубенский детский сад «</w:t>
      </w:r>
      <w:proofErr w:type="spellStart"/>
      <w:r w:rsidR="007F6450">
        <w:rPr>
          <w:sz w:val="28"/>
          <w:szCs w:val="28"/>
        </w:rPr>
        <w:t>Мозайка</w:t>
      </w:r>
      <w:proofErr w:type="spellEnd"/>
      <w:r>
        <w:rPr>
          <w:sz w:val="28"/>
          <w:szCs w:val="28"/>
        </w:rPr>
        <w:t>».</w:t>
      </w:r>
    </w:p>
    <w:p w:rsidR="00B859B1" w:rsidRPr="00293129" w:rsidRDefault="00B859B1" w:rsidP="007F6450">
      <w:pPr>
        <w:widowControl w:val="0"/>
        <w:ind w:firstLine="567"/>
        <w:jc w:val="both"/>
        <w:rPr>
          <w:color w:val="000000"/>
          <w:kern w:val="1"/>
          <w:sz w:val="28"/>
          <w:szCs w:val="28"/>
          <w:lang w:eastAsia="en-US"/>
        </w:rPr>
      </w:pPr>
      <w:r w:rsidRPr="00293129">
        <w:rPr>
          <w:color w:val="000000"/>
          <w:kern w:val="1"/>
          <w:sz w:val="28"/>
          <w:szCs w:val="28"/>
          <w:lang w:eastAsia="en-US"/>
        </w:rPr>
        <w:t xml:space="preserve">Анализ работы школ показал, что наиболее активная, результативная, интересная деятельность организуется по  </w:t>
      </w:r>
      <w:r>
        <w:rPr>
          <w:color w:val="000000"/>
          <w:kern w:val="1"/>
          <w:sz w:val="28"/>
          <w:szCs w:val="28"/>
          <w:lang w:eastAsia="en-US"/>
        </w:rPr>
        <w:t xml:space="preserve">патриотическому, </w:t>
      </w:r>
      <w:r w:rsidRPr="00293129">
        <w:rPr>
          <w:color w:val="000000"/>
          <w:kern w:val="1"/>
          <w:sz w:val="28"/>
          <w:szCs w:val="28"/>
          <w:lang w:eastAsia="en-US"/>
        </w:rPr>
        <w:t>духовно-нравственному, спортивно-оздоровительному, социальному направлениям деятельности. </w:t>
      </w:r>
    </w:p>
    <w:p w:rsidR="00B859B1" w:rsidRPr="00293129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 xml:space="preserve">Образование и воспитание юных граждан Российской Федерации - людей XXI века - должно способствовать возрождению национальных духовно-нравственных ценностей. Именно поэтому духовно-нравственное </w:t>
      </w:r>
      <w:r w:rsidRPr="00293129">
        <w:rPr>
          <w:kern w:val="1"/>
          <w:sz w:val="28"/>
          <w:szCs w:val="28"/>
          <w:lang w:eastAsia="en-US"/>
        </w:rPr>
        <w:lastRenderedPageBreak/>
        <w:t>воспитание детей и молодежи является одним из приоритетных.</w:t>
      </w:r>
    </w:p>
    <w:p w:rsidR="00B859B1" w:rsidRPr="00293129" w:rsidRDefault="00B859B1" w:rsidP="00B859B1">
      <w:pPr>
        <w:widowControl w:val="0"/>
        <w:jc w:val="both"/>
        <w:rPr>
          <w:color w:val="000000"/>
          <w:kern w:val="1"/>
          <w:sz w:val="28"/>
          <w:szCs w:val="28"/>
          <w:lang w:eastAsia="en-US"/>
        </w:rPr>
      </w:pPr>
      <w:r>
        <w:rPr>
          <w:iCs/>
          <w:color w:val="000000"/>
          <w:kern w:val="1"/>
          <w:sz w:val="28"/>
          <w:szCs w:val="28"/>
          <w:lang w:eastAsia="en-US"/>
        </w:rPr>
        <w:t xml:space="preserve">   </w:t>
      </w:r>
      <w:r>
        <w:rPr>
          <w:iCs/>
          <w:color w:val="000000"/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iCs/>
          <w:color w:val="000000"/>
          <w:kern w:val="1"/>
          <w:sz w:val="28"/>
          <w:szCs w:val="28"/>
          <w:lang w:eastAsia="en-US"/>
        </w:rPr>
        <w:t>Вместе с этим такие направления, как    профориентационное, трудовое воспитание требует использования новых, интересных учащимся дел.</w:t>
      </w:r>
      <w:r w:rsidRPr="00293129">
        <w:rPr>
          <w:color w:val="000000"/>
          <w:kern w:val="1"/>
          <w:sz w:val="28"/>
          <w:szCs w:val="28"/>
          <w:lang w:eastAsia="en-US"/>
        </w:rPr>
        <w:t> </w:t>
      </w:r>
    </w:p>
    <w:p w:rsidR="00B859B1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>Каждое из указанных направлений наполняется конкретным содержанием, то есть делами, которые являются  традиционными, также в школах появляются новые формы работы.</w:t>
      </w: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</w:p>
    <w:p w:rsidR="00B859B1" w:rsidRPr="00293129" w:rsidRDefault="00B859B1" w:rsidP="00B859B1">
      <w:pPr>
        <w:widowControl w:val="0"/>
        <w:jc w:val="both"/>
        <w:rPr>
          <w:kern w:val="1"/>
          <w:sz w:val="28"/>
          <w:szCs w:val="28"/>
          <w:lang w:eastAsia="en-US"/>
        </w:rPr>
      </w:pPr>
      <w:r>
        <w:rPr>
          <w:kern w:val="1"/>
          <w:sz w:val="28"/>
          <w:szCs w:val="28"/>
          <w:lang w:eastAsia="en-US"/>
        </w:rPr>
        <w:t xml:space="preserve">   </w:t>
      </w:r>
      <w:r>
        <w:rPr>
          <w:kern w:val="1"/>
          <w:sz w:val="28"/>
          <w:szCs w:val="28"/>
          <w:lang w:eastAsia="en-US"/>
        </w:rPr>
        <w:tab/>
        <w:t xml:space="preserve">  </w:t>
      </w:r>
      <w:r w:rsidRPr="00293129">
        <w:rPr>
          <w:kern w:val="1"/>
          <w:sz w:val="28"/>
          <w:szCs w:val="28"/>
          <w:lang w:eastAsia="en-US"/>
        </w:rPr>
        <w:t xml:space="preserve">В </w:t>
      </w:r>
      <w:r w:rsidR="00D667D8">
        <w:rPr>
          <w:kern w:val="1"/>
          <w:sz w:val="28"/>
          <w:szCs w:val="28"/>
          <w:lang w:eastAsia="en-US"/>
        </w:rPr>
        <w:t xml:space="preserve">8ми </w:t>
      </w:r>
      <w:r w:rsidRPr="00293129">
        <w:rPr>
          <w:kern w:val="1"/>
          <w:sz w:val="28"/>
          <w:szCs w:val="28"/>
          <w:lang w:eastAsia="en-US"/>
        </w:rPr>
        <w:t>школах района ведется кружковая,  внеурочная  и спортивная работа. Работают кружки различной тематики и направленности, спортивные секции</w:t>
      </w:r>
      <w:r>
        <w:rPr>
          <w:kern w:val="1"/>
          <w:sz w:val="28"/>
          <w:szCs w:val="28"/>
          <w:lang w:eastAsia="en-US"/>
        </w:rPr>
        <w:t>, о чем говорилось выше,</w:t>
      </w:r>
      <w:r w:rsidRPr="00293129">
        <w:rPr>
          <w:kern w:val="1"/>
          <w:sz w:val="28"/>
          <w:szCs w:val="28"/>
          <w:lang w:eastAsia="en-US"/>
        </w:rPr>
        <w:t xml:space="preserve"> организуют дополнительную физическую нагрузку, позволяя детям развивать свои физические возможности и укреплять свое здоровье. </w:t>
      </w:r>
    </w:p>
    <w:p w:rsidR="00B859B1" w:rsidRDefault="00B859B1" w:rsidP="00B859B1">
      <w:pPr>
        <w:jc w:val="both"/>
        <w:rPr>
          <w:sz w:val="28"/>
          <w:szCs w:val="28"/>
        </w:rPr>
      </w:pPr>
      <w:r>
        <w:rPr>
          <w:kern w:val="1"/>
          <w:sz w:val="28"/>
          <w:szCs w:val="28"/>
          <w:lang w:eastAsia="en-US"/>
        </w:rPr>
        <w:t xml:space="preserve">  </w:t>
      </w:r>
      <w:r>
        <w:rPr>
          <w:kern w:val="1"/>
          <w:sz w:val="28"/>
          <w:szCs w:val="28"/>
          <w:lang w:eastAsia="en-US"/>
        </w:rPr>
        <w:tab/>
      </w:r>
      <w:r w:rsidRPr="00764D39">
        <w:rPr>
          <w:sz w:val="28"/>
          <w:szCs w:val="28"/>
        </w:rPr>
        <w:t xml:space="preserve">   Базой для перспективного развития Центра могут послужить неизменно высокий уровень работы, её сильный педагогический коллектив, яркие, интересные ученики, активное развитие взаимоотношений с другими учреждениями образования и  культуры  </w:t>
      </w:r>
      <w:proofErr w:type="spellStart"/>
      <w:r w:rsidRPr="00764D39">
        <w:rPr>
          <w:sz w:val="28"/>
          <w:szCs w:val="28"/>
        </w:rPr>
        <w:t>Дубёнского</w:t>
      </w:r>
      <w:proofErr w:type="spellEnd"/>
      <w:r w:rsidRPr="00764D39">
        <w:rPr>
          <w:sz w:val="28"/>
          <w:szCs w:val="28"/>
        </w:rPr>
        <w:t xml:space="preserve"> муниципального района.   </w:t>
      </w:r>
    </w:p>
    <w:p w:rsidR="001915E4" w:rsidRPr="009B21D4" w:rsidRDefault="00663FE5" w:rsidP="00663FE5">
      <w:pPr>
        <w:pStyle w:val="a9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</w:t>
      </w:r>
      <w:r w:rsidR="001915E4" w:rsidRPr="009B21D4">
        <w:rPr>
          <w:rFonts w:ascii="Times New Roman" w:hAnsi="Times New Roman" w:cs="Times New Roman"/>
          <w:sz w:val="28"/>
          <w:szCs w:val="28"/>
        </w:rPr>
        <w:t>В новых образовательных стандартах уделяется большое внимание физическому здоровью и развитию обучающихся. Поэтому при установлении требований к условиям реализации программ руководителям образовательных учреждений необходимо больше внимания уделять качественной организации сбалансированного питания, медицинского обслуживания и спортивных занятий детей.   Образовательные учреждения имеют  все необходимые условия, позволяющие обеспечить право детей на дополнительное образование. В районе достаточное количество спортивных объектов для занятий физической культурой и спортом: функционирует ФОК, стадион с искусственным покрытием.</w:t>
      </w:r>
    </w:p>
    <w:p w:rsidR="00FB6C8F" w:rsidRDefault="00FB6C8F" w:rsidP="00B52446">
      <w:pPr>
        <w:ind w:firstLine="540"/>
        <w:jc w:val="both"/>
        <w:rPr>
          <w:b/>
          <w:color w:val="000000"/>
          <w:sz w:val="28"/>
          <w:szCs w:val="28"/>
        </w:rPr>
      </w:pPr>
      <w:r w:rsidRPr="00FB6C8F">
        <w:rPr>
          <w:b/>
          <w:color w:val="000000"/>
          <w:sz w:val="28"/>
          <w:szCs w:val="28"/>
        </w:rPr>
        <w:t>3. Выводы и заключения.</w:t>
      </w:r>
      <w:r w:rsidR="00467EF6">
        <w:rPr>
          <w:b/>
          <w:color w:val="000000"/>
          <w:sz w:val="28"/>
          <w:szCs w:val="28"/>
        </w:rPr>
        <w:t xml:space="preserve"> </w:t>
      </w:r>
    </w:p>
    <w:p w:rsidR="00740432" w:rsidRPr="00740432" w:rsidRDefault="00740432" w:rsidP="00740432">
      <w:pPr>
        <w:ind w:left="-426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целях дальнейшего качественного развития системы образования района необходимо</w:t>
      </w:r>
      <w:r w:rsidRPr="00740432">
        <w:rPr>
          <w:b/>
          <w:sz w:val="28"/>
          <w:szCs w:val="28"/>
        </w:rPr>
        <w:t xml:space="preserve"> в системе дошкольного образования:</w:t>
      </w:r>
    </w:p>
    <w:p w:rsidR="00740432" w:rsidRPr="00740432" w:rsidRDefault="00740432" w:rsidP="00740432">
      <w:pPr>
        <w:ind w:left="-426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Охрана и укрепление здоровья детей;</w:t>
      </w:r>
    </w:p>
    <w:p w:rsidR="00740432" w:rsidRPr="00740432" w:rsidRDefault="00740432" w:rsidP="00740432">
      <w:pPr>
        <w:ind w:left="-426" w:right="-284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непрерывного образования педагогических кадров повышение профессионального мастерства;</w:t>
      </w:r>
    </w:p>
    <w:p w:rsidR="00740432" w:rsidRPr="00740432" w:rsidRDefault="00740432" w:rsidP="00740432">
      <w:pPr>
        <w:ind w:left="-567" w:firstLine="567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вариативн</w:t>
      </w:r>
      <w:r>
        <w:rPr>
          <w:sz w:val="28"/>
          <w:szCs w:val="28"/>
        </w:rPr>
        <w:t>ых форм дошкольного образования.</w:t>
      </w:r>
    </w:p>
    <w:p w:rsidR="00740432" w:rsidRPr="00740432" w:rsidRDefault="00740432" w:rsidP="00740432">
      <w:pPr>
        <w:ind w:left="-567"/>
        <w:jc w:val="both"/>
        <w:rPr>
          <w:b/>
          <w:sz w:val="28"/>
          <w:szCs w:val="28"/>
        </w:rPr>
      </w:pPr>
      <w:r w:rsidRPr="00740432">
        <w:rPr>
          <w:b/>
          <w:sz w:val="28"/>
          <w:szCs w:val="28"/>
        </w:rPr>
        <w:t>В системе общего образования:</w:t>
      </w:r>
    </w:p>
    <w:p w:rsidR="009B21D4" w:rsidRPr="00740432" w:rsidRDefault="009B21D4" w:rsidP="00740432">
      <w:pPr>
        <w:jc w:val="both"/>
        <w:rPr>
          <w:sz w:val="28"/>
          <w:szCs w:val="28"/>
        </w:rPr>
      </w:pPr>
      <w:r w:rsidRPr="00740432">
        <w:rPr>
          <w:sz w:val="28"/>
          <w:szCs w:val="28"/>
        </w:rPr>
        <w:t>Внедрение федеральных государс</w:t>
      </w:r>
      <w:r w:rsidR="00740432">
        <w:rPr>
          <w:sz w:val="28"/>
          <w:szCs w:val="28"/>
        </w:rPr>
        <w:t xml:space="preserve">твенных стандартов </w:t>
      </w:r>
      <w:r w:rsidRPr="00740432">
        <w:rPr>
          <w:sz w:val="28"/>
          <w:szCs w:val="28"/>
        </w:rPr>
        <w:t>основного общего образования;</w:t>
      </w:r>
    </w:p>
    <w:p w:rsidR="009B21D4" w:rsidRPr="00740432" w:rsidRDefault="00740432" w:rsidP="009B21D4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качества </w:t>
      </w:r>
      <w:proofErr w:type="spellStart"/>
      <w:r>
        <w:rPr>
          <w:sz w:val="28"/>
          <w:szCs w:val="28"/>
        </w:rPr>
        <w:t>физико</w:t>
      </w:r>
      <w:proofErr w:type="spellEnd"/>
      <w:r>
        <w:rPr>
          <w:sz w:val="28"/>
          <w:szCs w:val="28"/>
        </w:rPr>
        <w:t>–</w:t>
      </w:r>
      <w:r w:rsidR="009B21D4" w:rsidRPr="00740432">
        <w:rPr>
          <w:sz w:val="28"/>
          <w:szCs w:val="28"/>
        </w:rPr>
        <w:t>математического образования в общеобразовательной школе;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 xml:space="preserve">Укрепление </w:t>
      </w:r>
      <w:proofErr w:type="spellStart"/>
      <w:r w:rsidRPr="00740432">
        <w:rPr>
          <w:sz w:val="28"/>
          <w:szCs w:val="28"/>
        </w:rPr>
        <w:t>учебно</w:t>
      </w:r>
      <w:proofErr w:type="spellEnd"/>
      <w:r w:rsidRPr="00740432">
        <w:rPr>
          <w:sz w:val="28"/>
          <w:szCs w:val="28"/>
        </w:rPr>
        <w:t xml:space="preserve"> – материальной базы общеобразовательных учреждений;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Усиление воспитательной составляющей в образовательной деятельности, в том числе за счет развития системы дополнительного образования детей;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Привлечение в общеобразовательные учреждения  молодых педагогов;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lastRenderedPageBreak/>
        <w:t>Обеспечение комплексной безопасности школьников   в общеобразовательных учреждениях;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Обеспечение инновационного характера образования;</w:t>
      </w:r>
    </w:p>
    <w:p w:rsidR="009B21D4" w:rsidRPr="00740432" w:rsidRDefault="009B21D4" w:rsidP="009B21D4">
      <w:pPr>
        <w:tabs>
          <w:tab w:val="left" w:pos="-284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Формирование в школах современной информационной образовательной среды;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Совершенствование системы выявления, поддержки, продвижения инициативной и талантливой молодежи;</w:t>
      </w:r>
    </w:p>
    <w:p w:rsidR="009B21D4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Совершенствование системы оценки качества образования.</w:t>
      </w:r>
    </w:p>
    <w:p w:rsidR="00C87127" w:rsidRDefault="00C87127" w:rsidP="009B21D4">
      <w:pPr>
        <w:ind w:left="-567" w:firstLine="709"/>
        <w:jc w:val="both"/>
        <w:rPr>
          <w:sz w:val="28"/>
          <w:szCs w:val="28"/>
        </w:rPr>
      </w:pPr>
    </w:p>
    <w:p w:rsidR="009B21D4" w:rsidRPr="00740432" w:rsidRDefault="00740432" w:rsidP="009B21D4">
      <w:pPr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9B21D4" w:rsidRPr="00740432">
        <w:rPr>
          <w:b/>
          <w:sz w:val="28"/>
          <w:szCs w:val="28"/>
        </w:rPr>
        <w:t xml:space="preserve"> системе дополнительного образования детей:</w:t>
      </w:r>
    </w:p>
    <w:p w:rsidR="009B21D4" w:rsidRPr="00740432" w:rsidRDefault="009B21D4" w:rsidP="009B21D4">
      <w:pPr>
        <w:tabs>
          <w:tab w:val="left" w:pos="-567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Развитие в организациях дополнительного образования новых направлений деятельности (техническое творчество, дизайн и т.д.).</w:t>
      </w:r>
    </w:p>
    <w:p w:rsidR="009B21D4" w:rsidRPr="00740432" w:rsidRDefault="009B21D4" w:rsidP="009B21D4">
      <w:pPr>
        <w:tabs>
          <w:tab w:val="left" w:pos="-567"/>
        </w:tabs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Интеграция общего и дополнительного образования в рамках введения ФГОС;</w:t>
      </w:r>
    </w:p>
    <w:p w:rsidR="009B21D4" w:rsidRPr="00740432" w:rsidRDefault="009B21D4" w:rsidP="009B21D4">
      <w:pPr>
        <w:ind w:left="-567" w:firstLine="709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Усиление воспитательной составляющей общего и дополнительного образования;</w:t>
      </w:r>
    </w:p>
    <w:p w:rsidR="009B21D4" w:rsidRPr="00740432" w:rsidRDefault="009B21D4" w:rsidP="009B21D4">
      <w:pPr>
        <w:ind w:left="-426" w:firstLine="56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Реализация в учреждениях дополнительного образования концепции развития дополнительного образования детей; Обеспечение доступности и равных возможностей получения обучающимися дополнительного образования, его эффективности и качества для детей в возрасте от 5 до 18 лет;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Обновление содержания дополнительных образовательных программ с учетом требований программы развития воспитательной компоненты в общеобразовательных учреждениях;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Внедрение новых образовательных технологий в системе дополнительного образования для детей с ограниченными возможностями здоровья;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Повышение эффективности использования новых информационных технологий обучения, электронных образовательных ресурсов нового поколения;</w:t>
      </w:r>
    </w:p>
    <w:p w:rsidR="009B21D4" w:rsidRPr="00740432" w:rsidRDefault="009B21D4" w:rsidP="009B21D4">
      <w:pPr>
        <w:ind w:left="-426" w:firstLine="708"/>
        <w:jc w:val="both"/>
        <w:rPr>
          <w:b/>
          <w:color w:val="000000"/>
          <w:sz w:val="28"/>
          <w:szCs w:val="28"/>
        </w:rPr>
      </w:pPr>
      <w:r w:rsidRPr="00740432">
        <w:rPr>
          <w:sz w:val="28"/>
          <w:szCs w:val="28"/>
        </w:rPr>
        <w:t>Осуществление со всеми заинтересованными ведомствами совместной деятельности, направленной на культурное и нравственное воспитание детей и подростков, формирование у них уважительного отношения к социальному институту семьи, толерантности.</w:t>
      </w:r>
    </w:p>
    <w:p w:rsidR="009B21D4" w:rsidRPr="00740432" w:rsidRDefault="009B21D4" w:rsidP="009B21D4">
      <w:pPr>
        <w:ind w:left="-426"/>
        <w:jc w:val="both"/>
        <w:rPr>
          <w:b/>
          <w:color w:val="000000"/>
          <w:sz w:val="28"/>
          <w:szCs w:val="28"/>
        </w:rPr>
      </w:pPr>
    </w:p>
    <w:p w:rsidR="009B21D4" w:rsidRPr="00740432" w:rsidRDefault="00740432" w:rsidP="009B21D4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В </w:t>
      </w:r>
      <w:r w:rsidR="009B21D4" w:rsidRPr="00740432">
        <w:rPr>
          <w:b/>
          <w:sz w:val="28"/>
          <w:szCs w:val="28"/>
        </w:rPr>
        <w:t>системе управления образованием: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Создание равных условий для всех обучающихся;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Расширение общественного участия в управлении образованием, обеспечение открытости деятельности муниципальной системы образования и образовательной организации;</w:t>
      </w:r>
    </w:p>
    <w:p w:rsidR="009B21D4" w:rsidRPr="00740432" w:rsidRDefault="009B21D4" w:rsidP="009B21D4">
      <w:pPr>
        <w:ind w:left="-426" w:firstLine="708"/>
        <w:jc w:val="both"/>
        <w:rPr>
          <w:sz w:val="28"/>
          <w:szCs w:val="28"/>
        </w:rPr>
      </w:pPr>
      <w:r w:rsidRPr="00740432">
        <w:rPr>
          <w:sz w:val="28"/>
          <w:szCs w:val="28"/>
        </w:rPr>
        <w:t>Создание прозрачной, открытой системы информирования граждан об образовательных услугах, механизмов участия потребителей и общественных институтов в контроле и оценке качества образования.</w:t>
      </w:r>
    </w:p>
    <w:p w:rsidR="005B6D6F" w:rsidRPr="005B6D6F" w:rsidRDefault="009B21D4" w:rsidP="005B6D6F">
      <w:pPr>
        <w:ind w:left="-426" w:firstLine="426"/>
        <w:jc w:val="both"/>
        <w:rPr>
          <w:sz w:val="28"/>
          <w:szCs w:val="28"/>
        </w:rPr>
      </w:pPr>
      <w:r w:rsidRPr="00740432">
        <w:rPr>
          <w:sz w:val="28"/>
          <w:szCs w:val="28"/>
        </w:rPr>
        <w:t xml:space="preserve">            </w:t>
      </w:r>
    </w:p>
    <w:p w:rsidR="00C87127" w:rsidRDefault="00C87127" w:rsidP="0043520A">
      <w:pPr>
        <w:spacing w:line="360" w:lineRule="auto"/>
        <w:ind w:firstLine="851"/>
        <w:rPr>
          <w:b/>
          <w:sz w:val="28"/>
          <w:szCs w:val="28"/>
        </w:rPr>
      </w:pPr>
    </w:p>
    <w:p w:rsidR="00C87127" w:rsidRDefault="00C87127" w:rsidP="0043520A">
      <w:pPr>
        <w:spacing w:line="360" w:lineRule="auto"/>
        <w:ind w:firstLine="851"/>
        <w:rPr>
          <w:b/>
          <w:sz w:val="28"/>
          <w:szCs w:val="28"/>
        </w:rPr>
      </w:pPr>
    </w:p>
    <w:p w:rsidR="0043520A" w:rsidRPr="005C3145" w:rsidRDefault="00893F5E" w:rsidP="0043520A">
      <w:pPr>
        <w:spacing w:line="360" w:lineRule="auto"/>
        <w:ind w:firstLine="851"/>
        <w:rPr>
          <w:b/>
          <w:sz w:val="28"/>
          <w:szCs w:val="28"/>
        </w:rPr>
      </w:pPr>
      <w:r w:rsidRPr="005C3145">
        <w:rPr>
          <w:b/>
          <w:sz w:val="28"/>
          <w:szCs w:val="28"/>
          <w:lang w:val="en-US"/>
        </w:rPr>
        <w:lastRenderedPageBreak/>
        <w:t>II</w:t>
      </w:r>
      <w:r w:rsidRPr="005C3145">
        <w:rPr>
          <w:b/>
          <w:sz w:val="28"/>
          <w:szCs w:val="28"/>
        </w:rPr>
        <w:t>. Показатели мониторинга системы образования</w:t>
      </w:r>
    </w:p>
    <w:p w:rsidR="00EE2871" w:rsidRDefault="00EE2871" w:rsidP="00EE2871"/>
    <w:p w:rsidR="00EE2871" w:rsidRDefault="00EE2871" w:rsidP="00EE2871">
      <w:pPr>
        <w:ind w:firstLine="698"/>
        <w:jc w:val="right"/>
      </w:pPr>
      <w:bookmarkStart w:id="0" w:name="sub_1000"/>
      <w:r>
        <w:rPr>
          <w:rStyle w:val="af0"/>
        </w:rPr>
        <w:t>Приложение</w:t>
      </w:r>
    </w:p>
    <w:bookmarkEnd w:id="0"/>
    <w:p w:rsidR="00EE2871" w:rsidRDefault="00EE2871" w:rsidP="00EE2871"/>
    <w:p w:rsidR="00563EA1" w:rsidRPr="005C3145" w:rsidRDefault="00563EA1" w:rsidP="00563EA1">
      <w:pPr>
        <w:pStyle w:val="1"/>
        <w:rPr>
          <w:rFonts w:ascii="Times New Roman" w:hAnsi="Times New Roman" w:cs="Times New Roman"/>
        </w:rPr>
      </w:pPr>
      <w:r w:rsidRPr="005C3145">
        <w:rPr>
          <w:rFonts w:ascii="Times New Roman" w:hAnsi="Times New Roman" w:cs="Times New Roman"/>
        </w:rPr>
        <w:t>Показатели</w:t>
      </w:r>
      <w:r w:rsidRPr="005C3145">
        <w:rPr>
          <w:rFonts w:ascii="Times New Roman" w:hAnsi="Times New Roman" w:cs="Times New Roman"/>
        </w:rPr>
        <w:br/>
        <w:t>мониторинга системы образования</w:t>
      </w:r>
      <w:r w:rsidRPr="005C3145">
        <w:rPr>
          <w:rFonts w:ascii="Times New Roman" w:hAnsi="Times New Roman" w:cs="Times New Roman"/>
        </w:rPr>
        <w:br/>
        <w:t xml:space="preserve">(утв. </w:t>
      </w:r>
      <w:hyperlink w:anchor="sub_0" w:history="1">
        <w:r w:rsidRPr="005C3145">
          <w:rPr>
            <w:rStyle w:val="af0"/>
            <w:rFonts w:ascii="Times New Roman" w:hAnsi="Times New Roman" w:cs="Times New Roman"/>
            <w:b/>
            <w:bCs/>
          </w:rPr>
          <w:t>приказом</w:t>
        </w:r>
      </w:hyperlink>
      <w:r w:rsidRPr="005C3145">
        <w:rPr>
          <w:rFonts w:ascii="Times New Roman" w:hAnsi="Times New Roman" w:cs="Times New Roman"/>
        </w:rPr>
        <w:t xml:space="preserve"> Министерства образования и науки РФ от 15 января 2014 г. N 14)</w:t>
      </w:r>
    </w:p>
    <w:p w:rsidR="00563EA1" w:rsidRPr="005C3145" w:rsidRDefault="00563EA1" w:rsidP="00563EA1"/>
    <w:tbl>
      <w:tblPr>
        <w:tblW w:w="1023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7"/>
        <w:gridCol w:w="2294"/>
      </w:tblGrid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Раздел/подраздел/показатель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Единица</w:t>
            </w:r>
          </w:p>
          <w:p w:rsidR="00563EA1" w:rsidRPr="005C3145" w:rsidRDefault="00563EA1" w:rsidP="00563EA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измерения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1" w:name="sub_100"/>
            <w:r w:rsidRPr="005C3145">
              <w:rPr>
                <w:rFonts w:ascii="Times New Roman" w:hAnsi="Times New Roman" w:cs="Times New Roman"/>
              </w:rPr>
              <w:t>I. Общее образование</w:t>
            </w:r>
            <w:bookmarkEnd w:id="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2" w:name="sub_101"/>
            <w:r w:rsidRPr="005C3145">
              <w:rPr>
                <w:rFonts w:ascii="Times New Roman" w:hAnsi="Times New Roman" w:cs="Times New Roman"/>
              </w:rPr>
              <w:t>1. Сведения о развитии дошкольного образования</w:t>
            </w:r>
            <w:bookmarkEnd w:id="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" w:name="sub_11"/>
            <w:r w:rsidRPr="005C3145">
              <w:rPr>
                <w:rFonts w:ascii="Times New Roman" w:hAnsi="Times New Roman" w:cs="Times New Roman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" w:name="sub_111"/>
            <w:r w:rsidRPr="005C3145">
              <w:rPr>
                <w:rFonts w:ascii="Times New Roman" w:hAnsi="Times New Roman" w:cs="Times New Roman"/>
              </w:rPr>
              <w:t>1.1.1. 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827827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" w:name="sub_112"/>
            <w:r w:rsidRPr="005C3145">
              <w:rPr>
                <w:rFonts w:ascii="Times New Roman" w:hAnsi="Times New Roman" w:cs="Times New Roman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" w:name="sub_113"/>
            <w:r w:rsidRPr="005C3145">
              <w:rPr>
                <w:rFonts w:ascii="Times New Roman" w:hAnsi="Times New Roman" w:cs="Times New Roman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" w:name="sub_12"/>
            <w:r w:rsidRPr="005C3145">
              <w:rPr>
                <w:rFonts w:ascii="Times New Roman" w:hAnsi="Times New Roman" w:cs="Times New Roman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" w:name="sub_121"/>
            <w:r w:rsidRPr="005C3145">
              <w:rPr>
                <w:rFonts w:ascii="Times New Roman" w:hAnsi="Times New Roman" w:cs="Times New Roman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82A49" w:rsidP="00F80F93">
            <w:pPr>
              <w:jc w:val="center"/>
            </w:pPr>
            <w:r>
              <w:t>5</w:t>
            </w:r>
            <w:r w:rsidR="00D518B8" w:rsidRPr="005C3145">
              <w:t>,</w:t>
            </w:r>
            <w:r>
              <w:t>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" w:name="sub_13"/>
            <w:r w:rsidRPr="005C3145">
              <w:rPr>
                <w:rFonts w:ascii="Times New Roman" w:hAnsi="Times New Roman" w:cs="Times New Roman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" w:name="sub_131"/>
            <w:r w:rsidRPr="005C3145">
              <w:rPr>
                <w:rFonts w:ascii="Times New Roman" w:hAnsi="Times New Roman" w:cs="Times New Roman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82A49" w:rsidP="00F80F93">
            <w:pPr>
              <w:jc w:val="center"/>
            </w:pPr>
            <w:r>
              <w:t>6</w:t>
            </w:r>
            <w:r w:rsidR="00D518B8" w:rsidRPr="005C3145">
              <w:t>,</w:t>
            </w:r>
            <w:r>
              <w:t>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1" w:name="sub_132"/>
            <w:r w:rsidRPr="005C3145">
              <w:rPr>
                <w:rFonts w:ascii="Times New Roman" w:hAnsi="Times New Roman" w:cs="Times New Roman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2" w:name="sub_14"/>
            <w:r w:rsidRPr="005C3145">
              <w:rPr>
                <w:rFonts w:ascii="Times New Roman" w:hAnsi="Times New Roman" w:cs="Times New Roman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3" w:name="sub_141"/>
            <w:r w:rsidRPr="005C3145">
              <w:rPr>
                <w:rFonts w:ascii="Times New Roman" w:hAnsi="Times New Roman" w:cs="Times New Roman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1</w:t>
            </w:r>
            <w:r w:rsidR="00E147F9" w:rsidRPr="005C3145">
              <w:t>4,</w:t>
            </w:r>
            <w:r w:rsidR="00082A49">
              <w:t>3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4" w:name="sub_142"/>
            <w:r w:rsidRPr="005C3145">
              <w:rPr>
                <w:rFonts w:ascii="Times New Roman" w:hAnsi="Times New Roman" w:cs="Times New Roman"/>
              </w:rPr>
              <w:lastRenderedPageBreak/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водоснабжение;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5" w:name="sub_143"/>
            <w:r w:rsidRPr="005C3145">
              <w:rPr>
                <w:rFonts w:ascii="Times New Roman" w:hAnsi="Times New Roman" w:cs="Times New Roman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740432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56,6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6" w:name="sub_144"/>
            <w:r w:rsidRPr="005C3145">
              <w:rPr>
                <w:rFonts w:ascii="Times New Roman" w:hAnsi="Times New Roman" w:cs="Times New Roman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E147F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7" w:name="sub_145"/>
            <w:r w:rsidRPr="005C3145">
              <w:rPr>
                <w:rFonts w:ascii="Times New Roman" w:hAnsi="Times New Roman" w:cs="Times New Roman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  <w:p w:rsidR="00563EA1" w:rsidRPr="005C3145" w:rsidRDefault="00740432" w:rsidP="00F80F93">
            <w:pPr>
              <w:jc w:val="center"/>
            </w:pPr>
            <w:r w:rsidRPr="005C3145">
              <w:t>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8" w:name="sub_15"/>
            <w:r w:rsidRPr="005C3145">
              <w:rPr>
                <w:rFonts w:ascii="Times New Roman" w:hAnsi="Times New Roman" w:cs="Times New Roman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9" w:name="sub_151"/>
            <w:r w:rsidRPr="005C3145">
              <w:rPr>
                <w:rFonts w:ascii="Times New Roman" w:hAnsi="Times New Roman" w:cs="Times New Roman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0" w:name="sub_152"/>
            <w:r w:rsidRPr="005C3145">
              <w:rPr>
                <w:rFonts w:ascii="Times New Roman" w:hAnsi="Times New Roman" w:cs="Times New Roman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1" w:name="sub_153"/>
            <w:r w:rsidRPr="005C3145">
              <w:rPr>
                <w:rFonts w:ascii="Times New Roman" w:hAnsi="Times New Roman" w:cs="Times New Roman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2" w:name="sub_154"/>
            <w:r w:rsidRPr="005C3145">
              <w:rPr>
                <w:rFonts w:ascii="Times New Roman" w:hAnsi="Times New Roman" w:cs="Times New Roman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lastRenderedPageBreak/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3" w:name="sub_155"/>
            <w:r w:rsidRPr="005C3145">
              <w:rPr>
                <w:rFonts w:ascii="Times New Roman" w:hAnsi="Times New Roman" w:cs="Times New Roman"/>
              </w:rPr>
              <w:t>1.5.5. Удельный вес числа организаций, имеющих в своем составе лекотеку,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4" w:name="sub_16"/>
            <w:r w:rsidRPr="005C3145">
              <w:rPr>
                <w:rFonts w:ascii="Times New Roman" w:hAnsi="Times New Roman" w:cs="Times New Roman"/>
              </w:rPr>
              <w:t>1.6. Состояние здоровья лиц, обучающихся по программам дошкольного образования</w:t>
            </w:r>
            <w:bookmarkEnd w:id="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5" w:name="sub_161"/>
            <w:r w:rsidRPr="005C3145">
              <w:rPr>
                <w:rFonts w:ascii="Times New Roman" w:hAnsi="Times New Roman" w:cs="Times New Roman"/>
              </w:rPr>
              <w:t>1.6.1. Пропущено дней по болезни одним ребенком в дошкольной образовательной организации в год.</w:t>
            </w:r>
            <w:bookmarkEnd w:id="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74AC6" w:rsidRDefault="00082A49" w:rsidP="00F80F93">
            <w:pPr>
              <w:jc w:val="center"/>
            </w:pPr>
            <w:r w:rsidRPr="00574AC6">
              <w:t>25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6" w:name="sub_17"/>
            <w:r w:rsidRPr="005C3145">
              <w:rPr>
                <w:rFonts w:ascii="Times New Roman" w:hAnsi="Times New Roman" w:cs="Times New Roman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7" w:name="sub_171"/>
            <w:r w:rsidRPr="005C3145">
              <w:rPr>
                <w:rFonts w:ascii="Times New Roman" w:hAnsi="Times New Roman" w:cs="Times New Roman"/>
              </w:rPr>
              <w:t>1.7.1. Темп роста числа дошкольных образовательных организаций.</w:t>
            </w:r>
            <w:bookmarkEnd w:id="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8" w:name="sub_18"/>
            <w:r w:rsidRPr="005C3145">
              <w:rPr>
                <w:rFonts w:ascii="Times New Roman" w:hAnsi="Times New Roman" w:cs="Times New Roman"/>
              </w:rPr>
              <w:t>1.8. Финансово-экономическая деятельность дошкольных образовательных организаций</w:t>
            </w:r>
            <w:bookmarkEnd w:id="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29" w:name="sub_181"/>
            <w:r w:rsidRPr="005C3145">
              <w:rPr>
                <w:rFonts w:ascii="Times New Roman" w:hAnsi="Times New Roman" w:cs="Times New Roman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3331F1" w:rsidP="00F80F93">
            <w:pPr>
              <w:jc w:val="center"/>
            </w:pPr>
            <w:r w:rsidRPr="005C3145">
              <w:t>9</w:t>
            </w:r>
            <w:r w:rsidR="002E354E" w:rsidRPr="005C3145">
              <w:t>1,</w:t>
            </w:r>
            <w:r w:rsidR="00B859B1" w:rsidRPr="005C3145">
              <w:t>9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0" w:name="sub_19"/>
            <w:r w:rsidRPr="005C3145">
              <w:rPr>
                <w:rFonts w:ascii="Times New Roman" w:hAnsi="Times New Roman" w:cs="Times New Roman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1" w:name="sub_191"/>
            <w:r w:rsidRPr="005C3145">
              <w:rPr>
                <w:rFonts w:ascii="Times New Roman" w:hAnsi="Times New Roman" w:cs="Times New Roman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74AC6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2" w:name="sub_192"/>
            <w:r w:rsidRPr="005C3145">
              <w:rPr>
                <w:rFonts w:ascii="Times New Roman" w:hAnsi="Times New Roman" w:cs="Times New Roman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74AC6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33" w:name="sub_102"/>
            <w:r w:rsidRPr="005C3145">
              <w:rPr>
                <w:rFonts w:ascii="Times New Roman" w:hAnsi="Times New Roman" w:cs="Times New Roman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4" w:name="sub_21"/>
            <w:r w:rsidRPr="005C3145">
              <w:rPr>
                <w:rFonts w:ascii="Times New Roman" w:hAnsi="Times New Roman" w:cs="Times New Roman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5" w:name="sub_211"/>
            <w:r w:rsidRPr="005C3145">
              <w:rPr>
                <w:rFonts w:ascii="Times New Roman" w:hAnsi="Times New Roman" w:cs="Times New Roman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0C5E2E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6" w:name="sub_212"/>
            <w:r w:rsidRPr="005C3145">
              <w:rPr>
                <w:rFonts w:ascii="Times New Roman" w:hAnsi="Times New Roman" w:cs="Times New Roman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D71780" w:rsidP="00F80F93">
            <w:pPr>
              <w:jc w:val="center"/>
            </w:pPr>
            <w:r w:rsidRPr="005C3145">
              <w:t>80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7" w:name="sub_213"/>
            <w:r w:rsidRPr="005C3145">
              <w:rPr>
                <w:rFonts w:ascii="Times New Roman" w:hAnsi="Times New Roman" w:cs="Times New Roman"/>
              </w:rPr>
              <w:t xml:space="preserve">2.1.3. Оценка родителями учащихся общеобразовательных организаций возможности выбора общеобразовательной организации (оценка </w:t>
            </w:r>
            <w:r w:rsidRPr="005C3145">
              <w:rPr>
                <w:rFonts w:ascii="Times New Roman" w:hAnsi="Times New Roman" w:cs="Times New Roman"/>
              </w:rPr>
              <w:lastRenderedPageBreak/>
              <w:t>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  <w:bookmarkEnd w:id="3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8" w:name="sub_22"/>
            <w:r w:rsidRPr="005C3145">
              <w:rPr>
                <w:rFonts w:ascii="Times New Roman" w:hAnsi="Times New Roman" w:cs="Times New Roman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39" w:name="sub_221"/>
            <w:r w:rsidRPr="005C3145">
              <w:rPr>
                <w:rFonts w:ascii="Times New Roman" w:hAnsi="Times New Roman" w:cs="Times New Roman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0" w:name="sub_222"/>
            <w:r w:rsidRPr="005C3145">
              <w:rPr>
                <w:rFonts w:ascii="Times New Roman" w:hAnsi="Times New Roman" w:cs="Times New Roman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1" w:name="sub_23"/>
            <w:r w:rsidRPr="005C3145">
              <w:rPr>
                <w:rFonts w:ascii="Times New Roman" w:hAnsi="Times New Roman" w:cs="Times New Roman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2" w:name="sub_231"/>
            <w:r w:rsidRPr="005C3145">
              <w:rPr>
                <w:rFonts w:ascii="Times New Roman" w:hAnsi="Times New Roman" w:cs="Times New Roman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E1003" w:rsidP="00F80F93">
            <w:pPr>
              <w:jc w:val="center"/>
            </w:pPr>
            <w:r>
              <w:t>9</w:t>
            </w:r>
            <w:r w:rsidR="00513CCB" w:rsidRPr="005C3145">
              <w:t>,</w:t>
            </w:r>
            <w:r>
              <w:t>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3" w:name="sub_232"/>
            <w:r w:rsidRPr="005C3145">
              <w:rPr>
                <w:rFonts w:ascii="Times New Roman" w:hAnsi="Times New Roman" w:cs="Times New Roman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jc w:val="center"/>
            </w:pPr>
            <w:r w:rsidRPr="005C3145">
              <w:t>14,8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4" w:name="sub_233"/>
            <w:r w:rsidRPr="005C3145">
              <w:rPr>
                <w:rFonts w:ascii="Times New Roman" w:hAnsi="Times New Roman" w:cs="Times New Roman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педагогических работников - 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из них учителей.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5" w:name="sub_24"/>
            <w:r w:rsidRPr="005C3145">
              <w:rPr>
                <w:rFonts w:ascii="Times New Roman" w:hAnsi="Times New Roman" w:cs="Times New Roman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6" w:name="sub_241"/>
            <w:r w:rsidRPr="005C3145">
              <w:rPr>
                <w:rFonts w:ascii="Times New Roman" w:hAnsi="Times New Roman" w:cs="Times New Roman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2</w:t>
            </w:r>
            <w:r w:rsidR="00D71780" w:rsidRPr="005C3145">
              <w:t>2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7" w:name="sub_242"/>
            <w:r w:rsidRPr="005C3145">
              <w:rPr>
                <w:rFonts w:ascii="Times New Roman" w:hAnsi="Times New Roman" w:cs="Times New Roman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водопровод;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8" w:name="sub_243"/>
            <w:r w:rsidRPr="005C3145">
              <w:rPr>
                <w:rFonts w:ascii="Times New Roman" w:hAnsi="Times New Roman" w:cs="Times New Roman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1070C4" w:rsidP="00F80F93">
            <w:pPr>
              <w:pStyle w:val="af2"/>
              <w:tabs>
                <w:tab w:val="right" w:pos="2078"/>
              </w:tabs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17,3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имеющих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4140F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9,0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49" w:name="sub_244"/>
            <w:r w:rsidRPr="005C3145">
              <w:rPr>
                <w:rFonts w:ascii="Times New Roman" w:hAnsi="Times New Roman" w:cs="Times New Roman"/>
              </w:rPr>
              <w:t>2.4.4. Удельный вес числа общеобразовательных организаций, имеющих скорость подключения к сети Интернет от 1 Мбит/с и выше, в общем числе общеобразовательных организаций, подключенных к сети Интернет.</w:t>
            </w:r>
            <w:bookmarkEnd w:id="4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8D6B4A" w:rsidP="00F80F93">
            <w:pPr>
              <w:jc w:val="center"/>
            </w:pPr>
            <w:r w:rsidRPr="005C3145">
              <w:t>20</w:t>
            </w:r>
            <w:r w:rsidR="00563EA1" w:rsidRPr="005C3145">
              <w:t>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0" w:name="sub_25"/>
            <w:r w:rsidRPr="005C3145">
              <w:rPr>
                <w:rFonts w:ascii="Times New Roman" w:hAnsi="Times New Roman" w:cs="Times New Roman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1" w:name="sub_251"/>
            <w:r w:rsidRPr="005C3145">
              <w:rPr>
                <w:rFonts w:ascii="Times New Roman" w:hAnsi="Times New Roman" w:cs="Times New Roman"/>
              </w:rPr>
              <w:lastRenderedPageBreak/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1070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2" w:name="sub_252"/>
            <w:r w:rsidRPr="005C3145">
              <w:rPr>
                <w:rFonts w:ascii="Times New Roman" w:hAnsi="Times New Roman" w:cs="Times New Roman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3" w:name="sub_253"/>
            <w:r w:rsidRPr="005C3145">
              <w:rPr>
                <w:rFonts w:ascii="Times New Roman" w:hAnsi="Times New Roman" w:cs="Times New Roman"/>
              </w:rPr>
              <w:t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обучение по адаптированным основным общеобразовательным программам (за исключением детей-инвалидов):</w:t>
            </w:r>
            <w:bookmarkEnd w:id="5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4" w:name="sub_254"/>
            <w:r w:rsidRPr="005C3145">
              <w:rPr>
                <w:rFonts w:ascii="Times New Roman" w:hAnsi="Times New Roman" w:cs="Times New Roman"/>
              </w:rPr>
              <w:t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обучение по адаптированным основным общеобразовательным программам:</w:t>
            </w:r>
            <w:bookmarkEnd w:id="5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5" w:name="sub_255"/>
            <w:r w:rsidRPr="005C3145">
              <w:rPr>
                <w:rFonts w:ascii="Times New Roman" w:hAnsi="Times New Roman" w:cs="Times New Roman"/>
              </w:rPr>
              <w:t>2.5.5. Укомплектованность отдельных общеобразовательных организаций, осуществляющих обучение по адаптированным основным общеобразовательным программам педагогическими работниками:</w:t>
            </w:r>
            <w:bookmarkEnd w:id="5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учителя-дефектологи;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педагоги-психологи;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учителя-логопеды;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социальные педагоги;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тьюторы.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6" w:name="sub_26"/>
            <w:r w:rsidRPr="005C3145">
              <w:rPr>
                <w:rFonts w:ascii="Times New Roman" w:hAnsi="Times New Roman" w:cs="Times New Roman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7" w:name="sub_261"/>
            <w:r w:rsidRPr="005C3145">
              <w:rPr>
                <w:rFonts w:ascii="Times New Roman" w:hAnsi="Times New Roman" w:cs="Times New Roman"/>
              </w:rPr>
              <w:t xml:space="preserve">2.6.1. Отношение среднего балла единого государственного экзамена (далее - ЕГЭ) (в расчете на 1 предмет) в 10% общеобразовательных организаций с лучшими результатами ЕГЭ к среднему баллу ЕГЭ (в </w:t>
            </w:r>
            <w:r w:rsidRPr="005C3145">
              <w:rPr>
                <w:rFonts w:ascii="Times New Roman" w:hAnsi="Times New Roman" w:cs="Times New Roman"/>
              </w:rPr>
              <w:lastRenderedPageBreak/>
              <w:t>расчете на 1 предмет) в 10% общеобразовательных организаций с худшими результатами ЕГЭ.</w:t>
            </w:r>
            <w:bookmarkEnd w:id="5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8" w:name="sub_262"/>
            <w:r w:rsidRPr="005C3145">
              <w:rPr>
                <w:rFonts w:ascii="Times New Roman" w:hAnsi="Times New Roman" w:cs="Times New Roman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FC0BBF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04780A" w:rsidRPr="005C314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8E14B0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6</w:t>
            </w:r>
            <w:r w:rsidR="00FC0BBF">
              <w:rPr>
                <w:rFonts w:ascii="Times New Roman" w:hAnsi="Times New Roman" w:cs="Times New Roman"/>
              </w:rPr>
              <w:t>5</w:t>
            </w:r>
            <w:r w:rsidR="0004780A" w:rsidRPr="005C3145">
              <w:rPr>
                <w:rFonts w:ascii="Times New Roman" w:hAnsi="Times New Roman" w:cs="Times New Roman"/>
              </w:rPr>
              <w:t>,</w:t>
            </w:r>
            <w:r w:rsidR="00FC0BBF">
              <w:rPr>
                <w:rFonts w:ascii="Times New Roman" w:hAnsi="Times New Roman" w:cs="Times New Roman"/>
              </w:rPr>
              <w:t>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59" w:name="sub_263"/>
            <w:r w:rsidRPr="005C3145">
              <w:rPr>
                <w:rFonts w:ascii="Times New Roman" w:hAnsi="Times New Roman" w:cs="Times New Roman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82A4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4780A" w:rsidRPr="005C314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04780A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4,</w:t>
            </w:r>
            <w:r w:rsidR="00082A49">
              <w:rPr>
                <w:rFonts w:ascii="Times New Roman" w:hAnsi="Times New Roman" w:cs="Times New Roman"/>
              </w:rPr>
              <w:t>4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0" w:name="sub_264"/>
            <w:r w:rsidRPr="005C3145">
              <w:rPr>
                <w:rFonts w:ascii="Times New Roman" w:hAnsi="Times New Roman" w:cs="Times New Roman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1" w:name="sub_265"/>
            <w:r w:rsidRPr="005C3145">
              <w:rPr>
                <w:rFonts w:ascii="Times New Roman" w:hAnsi="Times New Roman" w:cs="Times New Roman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2" w:name="sub_27"/>
            <w:r w:rsidRPr="005C3145">
              <w:rPr>
                <w:rFonts w:ascii="Times New Roman" w:hAnsi="Times New Roman" w:cs="Times New Roman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5C3145">
              <w:rPr>
                <w:rFonts w:ascii="Times New Roman" w:hAnsi="Times New Roman" w:cs="Times New Roman"/>
              </w:rPr>
              <w:t>здоровьесберегающие</w:t>
            </w:r>
            <w:proofErr w:type="spellEnd"/>
            <w:r w:rsidRPr="005C3145">
              <w:rPr>
                <w:rFonts w:ascii="Times New Roman" w:hAnsi="Times New Roman" w:cs="Times New Roman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3" w:name="sub_271"/>
            <w:r w:rsidRPr="005C3145">
              <w:rPr>
                <w:rFonts w:ascii="Times New Roman" w:hAnsi="Times New Roman" w:cs="Times New Roman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4" w:name="sub_272"/>
            <w:r w:rsidRPr="005C3145">
              <w:rPr>
                <w:rFonts w:ascii="Times New Roman" w:hAnsi="Times New Roman" w:cs="Times New Roman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D164D" w:rsidP="00F80F93">
            <w:pPr>
              <w:jc w:val="center"/>
            </w:pPr>
            <w:r w:rsidRPr="005C3145">
              <w:t>1</w:t>
            </w:r>
            <w:r w:rsidR="00563EA1" w:rsidRPr="005C3145">
              <w:t>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5" w:name="sub_273"/>
            <w:r w:rsidRPr="005C3145">
              <w:rPr>
                <w:rFonts w:ascii="Times New Roman" w:hAnsi="Times New Roman" w:cs="Times New Roman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6" w:name="sub_274"/>
            <w:r w:rsidRPr="005C3145">
              <w:rPr>
                <w:rFonts w:ascii="Times New Roman" w:hAnsi="Times New Roman" w:cs="Times New Roman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7" w:name="sub_28"/>
            <w:r w:rsidRPr="005C3145">
              <w:rPr>
                <w:rFonts w:ascii="Times New Roman" w:hAnsi="Times New Roman" w:cs="Times New Roman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8" w:name="sub_281"/>
            <w:r w:rsidRPr="005C3145">
              <w:rPr>
                <w:rFonts w:ascii="Times New Roman" w:hAnsi="Times New Roman" w:cs="Times New Roman"/>
              </w:rPr>
              <w:t>2.8.1. Темп роста числа общеобразовательных организаций.</w:t>
            </w:r>
            <w:bookmarkEnd w:id="6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69" w:name="sub_29"/>
            <w:r w:rsidRPr="005C3145">
              <w:rPr>
                <w:rFonts w:ascii="Times New Roman" w:hAnsi="Times New Roman" w:cs="Times New Roman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0" w:name="sub_291"/>
            <w:r w:rsidRPr="005C3145">
              <w:rPr>
                <w:rFonts w:ascii="Times New Roman" w:hAnsi="Times New Roman" w:cs="Times New Roman"/>
              </w:rPr>
              <w:t xml:space="preserve">2.9.1. Общий объем финансовых средств, поступивших в </w:t>
            </w:r>
            <w:r w:rsidRPr="005C3145">
              <w:rPr>
                <w:rFonts w:ascii="Times New Roman" w:hAnsi="Times New Roman" w:cs="Times New Roman"/>
              </w:rPr>
              <w:lastRenderedPageBreak/>
              <w:t>общеобразовательные организации, в расчете на одного учащегося.</w:t>
            </w:r>
            <w:bookmarkEnd w:id="7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292D96" w:rsidP="00F80F93">
            <w:pPr>
              <w:jc w:val="center"/>
            </w:pPr>
            <w:r w:rsidRPr="005C3145">
              <w:lastRenderedPageBreak/>
              <w:t>9</w:t>
            </w:r>
            <w:r w:rsidR="005D164D" w:rsidRPr="005C3145">
              <w:t>8,</w:t>
            </w:r>
            <w:r w:rsidR="00B859B1" w:rsidRPr="005C3145">
              <w:t>5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1" w:name="sub_210"/>
            <w:r w:rsidRPr="005C3145">
              <w:rPr>
                <w:rFonts w:ascii="Times New Roman" w:hAnsi="Times New Roman" w:cs="Times New Roman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2" w:name="sub_2101"/>
            <w:r w:rsidRPr="005C3145">
              <w:rPr>
                <w:rFonts w:ascii="Times New Roman" w:hAnsi="Times New Roman" w:cs="Times New Roman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20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3" w:name="sub_2102"/>
            <w:r w:rsidRPr="005C3145">
              <w:rPr>
                <w:rFonts w:ascii="Times New Roman" w:hAnsi="Times New Roman" w:cs="Times New Roman"/>
              </w:rPr>
              <w:t>2.10.2. Удельный вес числа организаций, имеющих дымовые извещатели, в общем числе общеобразовательных организаций.</w:t>
            </w:r>
            <w:bookmarkEnd w:id="7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4" w:name="sub_2103"/>
            <w:r w:rsidRPr="005C3145">
              <w:rPr>
                <w:rFonts w:ascii="Times New Roman" w:hAnsi="Times New Roman" w:cs="Times New Roman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5" w:name="sub_2104"/>
            <w:r w:rsidRPr="005C3145">
              <w:rPr>
                <w:rFonts w:ascii="Times New Roman" w:hAnsi="Times New Roman" w:cs="Times New Roman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6" w:name="sub_2105"/>
            <w:r w:rsidRPr="005C3145">
              <w:rPr>
                <w:rFonts w:ascii="Times New Roman" w:hAnsi="Times New Roman" w:cs="Times New Roman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D164D" w:rsidP="00F80F93">
            <w:pPr>
              <w:jc w:val="center"/>
            </w:pPr>
            <w:r w:rsidRPr="005C3145">
              <w:t>20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7" w:name="sub_2106"/>
            <w:r w:rsidRPr="005C3145">
              <w:rPr>
                <w:rFonts w:ascii="Times New Roman" w:hAnsi="Times New Roman" w:cs="Times New Roman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78" w:name="sub_2107"/>
            <w:r w:rsidRPr="005C3145">
              <w:rPr>
                <w:rFonts w:ascii="Times New Roman" w:hAnsi="Times New Roman" w:cs="Times New Roman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8B6E19" w:rsidP="00F80F93">
            <w:pPr>
              <w:jc w:val="center"/>
            </w:pPr>
            <w:r w:rsidRPr="005C3145">
              <w:t>10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79" w:name="sub_300"/>
            <w:r w:rsidRPr="005C3145">
              <w:rPr>
                <w:rFonts w:ascii="Times New Roman" w:hAnsi="Times New Roman" w:cs="Times New Roman"/>
              </w:rPr>
              <w:t>III. Дополнительное образование</w:t>
            </w:r>
            <w:bookmarkEnd w:id="7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1"/>
              <w:rPr>
                <w:rFonts w:ascii="Times New Roman" w:hAnsi="Times New Roman" w:cs="Times New Roman"/>
              </w:rPr>
            </w:pPr>
            <w:bookmarkStart w:id="80" w:name="sub_305"/>
            <w:r w:rsidRPr="005C3145">
              <w:rPr>
                <w:rFonts w:ascii="Times New Roman" w:hAnsi="Times New Roman" w:cs="Times New Roman"/>
              </w:rPr>
              <w:t>5. Сведения о развитии дополнительного образования детей и взрослых</w:t>
            </w:r>
            <w:bookmarkEnd w:id="8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1" w:name="sub_51"/>
            <w:r w:rsidRPr="005C3145">
              <w:rPr>
                <w:rFonts w:ascii="Times New Roman" w:hAnsi="Times New Roman" w:cs="Times New Roman"/>
              </w:rPr>
              <w:t>5.1. Численность населения, обучающегося по дополнительным общеобразовательным программам</w:t>
            </w:r>
            <w:bookmarkEnd w:id="8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2" w:name="sub_5011"/>
            <w:r w:rsidRPr="005C3145">
              <w:rPr>
                <w:rFonts w:ascii="Times New Roman" w:hAnsi="Times New Roman" w:cs="Times New Roman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8B6E19" w:rsidP="00F80F93">
            <w:pPr>
              <w:jc w:val="center"/>
            </w:pPr>
            <w:r w:rsidRPr="005C3145">
              <w:t>96</w:t>
            </w:r>
            <w:r w:rsidR="000C5E2E" w:rsidRPr="005C3145">
              <w:t>,8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3" w:name="sub_52"/>
            <w:r w:rsidRPr="005C3145">
              <w:rPr>
                <w:rFonts w:ascii="Times New Roman" w:hAnsi="Times New Roman" w:cs="Times New Roman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4" w:name="sub_521"/>
            <w:r w:rsidRPr="005C3145">
              <w:rPr>
                <w:rFonts w:ascii="Times New Roman" w:hAnsi="Times New Roman" w:cs="Times New Roman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5" w:name="sub_522"/>
            <w:r w:rsidRPr="005C3145">
              <w:rPr>
                <w:rFonts w:ascii="Times New Roman" w:hAnsi="Times New Roman" w:cs="Times New Roman"/>
              </w:rPr>
              <w:t>5.2.2. Удельный вес численности детей с ограниченными возможностями здоровья в общей численности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8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84284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6" w:name="sub_523"/>
            <w:r w:rsidRPr="005C3145">
              <w:rPr>
                <w:rFonts w:ascii="Times New Roman" w:hAnsi="Times New Roman" w:cs="Times New Roman"/>
              </w:rPr>
              <w:t>5.2.3. Удельный вес численности детей-инвалидов в общей численности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5C3145">
                <w:rPr>
                  <w:rStyle w:val="af0"/>
                  <w:rFonts w:ascii="Times New Roman" w:hAnsi="Times New Roman" w:cs="Times New Roman"/>
                </w:rPr>
                <w:t>*(4)</w:t>
              </w:r>
            </w:hyperlink>
            <w:bookmarkEnd w:id="8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842849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0,1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7" w:name="sub_53"/>
            <w:r w:rsidRPr="005C3145">
              <w:rPr>
                <w:rFonts w:ascii="Times New Roman" w:hAnsi="Times New Roman" w:cs="Times New Roman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8" w:name="sub_531"/>
            <w:r w:rsidRPr="005C3145">
              <w:rPr>
                <w:rFonts w:ascii="Times New Roman" w:hAnsi="Times New Roman" w:cs="Times New Roman"/>
              </w:rPr>
              <w:t xml:space="preserve"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</w:t>
            </w:r>
            <w:r w:rsidRPr="005C3145">
              <w:rPr>
                <w:rFonts w:ascii="Times New Roman" w:hAnsi="Times New Roman" w:cs="Times New Roman"/>
              </w:rPr>
              <w:lastRenderedPageBreak/>
              <w:t>плате в субъекте Российской Федерации.</w:t>
            </w:r>
            <w:bookmarkEnd w:id="8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</w:p>
          <w:p w:rsidR="00563EA1" w:rsidRPr="005C3145" w:rsidRDefault="00563EA1" w:rsidP="00F80F93">
            <w:pPr>
              <w:jc w:val="center"/>
            </w:pPr>
          </w:p>
          <w:p w:rsidR="00563EA1" w:rsidRPr="005C3145" w:rsidRDefault="00CB6312" w:rsidP="00F80F93">
            <w:pPr>
              <w:jc w:val="center"/>
            </w:pPr>
            <w: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89" w:name="sub_54"/>
            <w:r w:rsidRPr="005C3145">
              <w:rPr>
                <w:rFonts w:ascii="Times New Roman" w:hAnsi="Times New Roman" w:cs="Times New Roman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0" w:name="sub_541"/>
            <w:r w:rsidRPr="005C3145">
              <w:rPr>
                <w:rFonts w:ascii="Times New Roman" w:hAnsi="Times New Roman" w:cs="Times New Roman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jc w:val="center"/>
            </w:pPr>
            <w:r w:rsidRPr="005C3145">
              <w:t>5,1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1" w:name="sub_542"/>
            <w:r w:rsidRPr="005C3145">
              <w:rPr>
                <w:rFonts w:ascii="Times New Roman" w:hAnsi="Times New Roman" w:cs="Times New Roman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водопровод: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2" w:name="sub_543"/>
            <w:r w:rsidRPr="005C3145">
              <w:rPr>
                <w:rFonts w:ascii="Times New Roman" w:hAnsi="Times New Roman" w:cs="Times New Roman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AA05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имеющих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AA05C4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1,6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3" w:name="sub_55"/>
            <w:r w:rsidRPr="005C3145">
              <w:rPr>
                <w:rFonts w:ascii="Times New Roman" w:hAnsi="Times New Roman" w:cs="Times New Roman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4" w:name="sub_551"/>
            <w:r w:rsidRPr="005C3145">
              <w:rPr>
                <w:rFonts w:ascii="Times New Roman" w:hAnsi="Times New Roman" w:cs="Times New Roman"/>
              </w:rPr>
              <w:t>5.5.1. Темп роста числа образовательных организаций дополнительного образования.</w:t>
            </w:r>
            <w:bookmarkEnd w:id="9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01539" w:rsidP="00F80F93">
            <w:pPr>
              <w:pStyle w:val="af2"/>
              <w:tabs>
                <w:tab w:val="left" w:pos="1350"/>
              </w:tabs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5" w:name="sub_56"/>
            <w:r w:rsidRPr="005C3145">
              <w:rPr>
                <w:rFonts w:ascii="Times New Roman" w:hAnsi="Times New Roman" w:cs="Times New Roman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6" w:name="sub_561"/>
            <w:r w:rsidRPr="005C3145">
              <w:rPr>
                <w:rFonts w:ascii="Times New Roman" w:hAnsi="Times New Roman" w:cs="Times New Roman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B859B1" w:rsidP="00F80F93">
            <w:pPr>
              <w:jc w:val="center"/>
            </w:pPr>
            <w:r w:rsidRPr="005C3145">
              <w:t>8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7" w:name="sub_562"/>
            <w:r w:rsidRPr="005C3145">
              <w:rPr>
                <w:rFonts w:ascii="Times New Roman" w:hAnsi="Times New Roman" w:cs="Times New Roman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432025" w:rsidP="00F80F93">
            <w:pPr>
              <w:jc w:val="center"/>
            </w:pPr>
            <w:r w:rsidRPr="005C3145">
              <w:t>0,0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8" w:name="sub_57"/>
            <w:r w:rsidRPr="005C3145">
              <w:rPr>
                <w:rFonts w:ascii="Times New Roman" w:hAnsi="Times New Roman" w:cs="Times New Roman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99" w:name="sub_571"/>
            <w:r w:rsidRPr="005C3145">
              <w:rPr>
                <w:rFonts w:ascii="Times New Roman" w:hAnsi="Times New Roman" w:cs="Times New Roman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9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0" w:name="sub_58"/>
            <w:r w:rsidRPr="005C3145">
              <w:rPr>
                <w:rFonts w:ascii="Times New Roman" w:hAnsi="Times New Roman" w:cs="Times New Roman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1" w:name="sub_581"/>
            <w:r w:rsidRPr="005C3145">
              <w:rPr>
                <w:rFonts w:ascii="Times New Roman" w:hAnsi="Times New Roman" w:cs="Times New Roman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12F3D" w:rsidP="00F80F93">
            <w:pPr>
              <w:jc w:val="center"/>
            </w:pPr>
            <w:r w:rsidRPr="005C3145"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2" w:name="sub_582"/>
            <w:r w:rsidRPr="005C3145">
              <w:rPr>
                <w:rFonts w:ascii="Times New Roman" w:hAnsi="Times New Roman" w:cs="Times New Roman"/>
              </w:rPr>
              <w:t>5.8.2. Удельный вес числа организаций, имеющих дымовые извещатели,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3" w:name="sub_583"/>
            <w:r w:rsidRPr="005C3145">
              <w:rPr>
                <w:rFonts w:ascii="Times New Roman" w:hAnsi="Times New Roman" w:cs="Times New Roman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4" w:name="sub_584"/>
            <w:r w:rsidRPr="005C3145">
              <w:rPr>
                <w:rFonts w:ascii="Times New Roman" w:hAnsi="Times New Roman" w:cs="Times New Roman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5" w:name="sub_59"/>
            <w:r w:rsidRPr="005C3145">
              <w:rPr>
                <w:rFonts w:ascii="Times New Roman" w:hAnsi="Times New Roman" w:cs="Times New Roman"/>
              </w:rPr>
              <w:t xml:space="preserve">5.9. Учебные и внеучебные достижения лиц, обучающихся по программам </w:t>
            </w:r>
            <w:r w:rsidRPr="005C3145">
              <w:rPr>
                <w:rFonts w:ascii="Times New Roman" w:hAnsi="Times New Roman" w:cs="Times New Roman"/>
              </w:rPr>
              <w:lastRenderedPageBreak/>
              <w:t>дополнительного образования детей</w:t>
            </w:r>
            <w:bookmarkEnd w:id="10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bookmarkStart w:id="106" w:name="sub_591"/>
            <w:r w:rsidRPr="005C3145">
              <w:rPr>
                <w:rFonts w:ascii="Times New Roman" w:hAnsi="Times New Roman" w:cs="Times New Roman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приобретение актуальных знаний, умений, практических навыков обучающимися;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выявление и развитие таланта и способностей обучающихся;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профессиональная ориентация, освоение значимых для профессиональной деятельности навыков обучающимися;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EA1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3EA1" w:rsidRPr="005C3145" w:rsidRDefault="00563EA1" w:rsidP="00563EA1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улучшение знаний в рамках школьной программы обучающимися.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A1" w:rsidRPr="005C3145" w:rsidRDefault="00563EA1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7423" w:rsidRPr="005C3145" w:rsidRDefault="009E7423" w:rsidP="009E7423">
            <w:pPr>
              <w:pStyle w:val="1"/>
              <w:rPr>
                <w:rFonts w:ascii="Times New Roman" w:hAnsi="Times New Roman" w:cs="Times New Roman"/>
              </w:rPr>
            </w:pPr>
            <w:bookmarkStart w:id="107" w:name="sub_510"/>
            <w:r w:rsidRPr="005C3145">
              <w:rPr>
                <w:rFonts w:ascii="Times New Roman" w:hAnsi="Times New Roman" w:cs="Times New Roman"/>
              </w:rPr>
              <w:t>10. Развитие системы оценки качества образования и информационной прозрачности системы образования</w:t>
            </w:r>
            <w:bookmarkEnd w:id="10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08" w:name="sub_1010"/>
            <w:r w:rsidRPr="005C3145">
              <w:rPr>
                <w:rFonts w:ascii="Times New Roman" w:hAnsi="Times New Roman" w:cs="Times New Roman"/>
              </w:rPr>
              <w:t>10.1. Оценка деятельности системы образования гражданами</w:t>
            </w:r>
            <w:bookmarkEnd w:id="10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09" w:name="sub_1011"/>
            <w:r w:rsidRPr="005C3145">
              <w:rPr>
                <w:rFonts w:ascii="Times New Roman" w:hAnsi="Times New Roman" w:cs="Times New Roman"/>
              </w:rPr>
              <w:t>10.1.1. Индекс удовлетворенности населения качеством образования, которое предоставляют образовательные организации.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0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0" w:name="sub_1012"/>
            <w:r w:rsidRPr="005C3145">
              <w:rPr>
                <w:rFonts w:ascii="Times New Roman" w:hAnsi="Times New Roman" w:cs="Times New Roman"/>
              </w:rPr>
              <w:t>10.1.2. Индекс удовлетворенности работодателей качеством подготовки в образовательных организациях профессионального образования.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1" w:name="sub_1020"/>
            <w:r w:rsidRPr="005C3145">
              <w:rPr>
                <w:rFonts w:ascii="Times New Roman" w:hAnsi="Times New Roman" w:cs="Times New Roman"/>
              </w:rPr>
              <w:t>10.2. Результаты участия обучающихся лиц в российских и международных тестированиях знаний, конкурсах и олимпиадах, а также в иных аналогичных мероприятиях</w:t>
            </w:r>
            <w:bookmarkEnd w:id="1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2" w:name="sub_1021"/>
            <w:r w:rsidRPr="005C3145">
              <w:rPr>
                <w:rFonts w:ascii="Times New Roman" w:hAnsi="Times New Roman" w:cs="Times New Roman"/>
              </w:rPr>
              <w:t>10.2.1. Удельный вес численности лиц, достигших базового уровня образовательных достижений в международных сопоставительных исследованиях качества образования (изучение качества чтения и понимания текста (PIRLS), исследование качества математического и естественнонаучного общего образования (TIMSS), оценка образовательных достижений учащихся (PISA), в общей численности российских учащихся общеобразовательных организаций:</w:t>
            </w:r>
            <w:bookmarkEnd w:id="1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PIRLS.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TIMSS: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математика (4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математика (8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естествознание (4 класс);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естествознание (8 класс).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международное исследование PISA: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читательская грамотность;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математическая грамотность;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естественнонаучная грамотность.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3" w:name="sub_103"/>
            <w:r w:rsidRPr="005C3145">
              <w:rPr>
                <w:rFonts w:ascii="Times New Roman" w:hAnsi="Times New Roman" w:cs="Times New Roman"/>
              </w:rPr>
              <w:t>10.3. Развитие механизмов государственно-частного управления в системе образования</w:t>
            </w:r>
            <w:bookmarkEnd w:id="1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4" w:name="sub_1031"/>
            <w:r w:rsidRPr="005C3145">
              <w:rPr>
                <w:rFonts w:ascii="Times New Roman" w:hAnsi="Times New Roman" w:cs="Times New Roman"/>
              </w:rPr>
              <w:t>10.3.1. Удельный вес численности студентов образовательных организаций высшего образования, использующих образовательный кредит для оплаты обучения, в общей численности обучающихся на платной основе.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bookmarkEnd w:id="1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5" w:name="sub_1032"/>
            <w:r w:rsidRPr="005C3145">
              <w:rPr>
                <w:rFonts w:ascii="Times New Roman" w:hAnsi="Times New Roman" w:cs="Times New Roman"/>
              </w:rPr>
              <w:t>10.3.2. Удельный вес числа общеобразовательных организаций, в которых созданы коллегиальные органы управления, в общем числе общеобразовательных организаций.</w:t>
            </w:r>
            <w:bookmarkEnd w:id="1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0F27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6" w:name="sub_104"/>
            <w:r w:rsidRPr="005C3145">
              <w:rPr>
                <w:rFonts w:ascii="Times New Roman" w:hAnsi="Times New Roman" w:cs="Times New Roman"/>
              </w:rPr>
              <w:t>10.4. Развитие региональных систем оценки качества образования</w:t>
            </w:r>
            <w:bookmarkEnd w:id="1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7" w:name="sub_1041"/>
            <w:r w:rsidRPr="005C3145">
              <w:rPr>
                <w:rFonts w:ascii="Times New Roman" w:hAnsi="Times New Roman" w:cs="Times New Roman"/>
              </w:rPr>
              <w:t xml:space="preserve">10.4.1. Удельный вес образовательных организаций, охваченных </w:t>
            </w:r>
            <w:r w:rsidRPr="005C3145">
              <w:rPr>
                <w:rFonts w:ascii="Times New Roman" w:hAnsi="Times New Roman" w:cs="Times New Roman"/>
              </w:rPr>
              <w:lastRenderedPageBreak/>
              <w:t>инструментами независимой системы оценки качества образования, в общем числе образовательных организаций.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1"/>
              <w:rPr>
                <w:rFonts w:ascii="Times New Roman" w:hAnsi="Times New Roman" w:cs="Times New Roman"/>
              </w:rPr>
            </w:pPr>
            <w:bookmarkStart w:id="118" w:name="sub_511"/>
            <w:r w:rsidRPr="005C3145">
              <w:rPr>
                <w:rFonts w:ascii="Times New Roman" w:hAnsi="Times New Roman" w:cs="Times New Roman"/>
              </w:rPr>
              <w:t>11. Сведения о создании условий социализации и самореализации молодежи (в том числе лиц, обучающихся по уровням и видам образования)</w:t>
            </w:r>
            <w:bookmarkEnd w:id="1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19" w:name="sub_1110"/>
            <w:r w:rsidRPr="005C3145">
              <w:rPr>
                <w:rFonts w:ascii="Times New Roman" w:hAnsi="Times New Roman" w:cs="Times New Roman"/>
              </w:rPr>
              <w:t>11.1. Социально-демографические характеристики и социальная интеграция</w:t>
            </w:r>
            <w:bookmarkEnd w:id="1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0" w:name="sub_1111"/>
            <w:r w:rsidRPr="005C3145">
              <w:rPr>
                <w:rFonts w:ascii="Times New Roman" w:hAnsi="Times New Roman" w:cs="Times New Roman"/>
              </w:rPr>
              <w:t>11.1.1. Удельный вес населения в возрасте 5-18 лет, охваченного образованием, в общей численности населения в возрасте 5-18 лет.</w:t>
            </w:r>
            <w:bookmarkEnd w:id="1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0C5E2E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100</w:t>
            </w: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1" w:name="sub_1112"/>
            <w:r w:rsidRPr="005C3145">
              <w:rPr>
                <w:rFonts w:ascii="Times New Roman" w:hAnsi="Times New Roman" w:cs="Times New Roman"/>
              </w:rPr>
              <w:t>11.1.2. Структура подготовки кадров по профессиональным образовательным программам (удельный вес численности выпускников, освоивших профессиональные образовательные программы соответствующего уровня в общей численности выпускников):</w:t>
            </w:r>
            <w:bookmarkEnd w:id="1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среднего профессионального образования - программы подготовки квалифицированных рабочих, служащих;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среднего профессионального образования - программы подготовки специалистов среднего звена;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бакалавриата;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программы высшего образования - программы подготовки специалитета;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магистратуры;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r w:rsidRPr="005C3145">
              <w:rPr>
                <w:rFonts w:ascii="Times New Roman" w:hAnsi="Times New Roman" w:cs="Times New Roman"/>
              </w:rPr>
              <w:t>образовательные программы высшего образования - программы подготовки кадров высшей квалификации.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2" w:name="sub_1120"/>
            <w:r w:rsidRPr="005C3145">
              <w:rPr>
                <w:rFonts w:ascii="Times New Roman" w:hAnsi="Times New Roman" w:cs="Times New Roman"/>
              </w:rPr>
              <w:t>11.2. Ценностные ориентации молодежи и ее участие в общественных достижениях</w:t>
            </w:r>
            <w:bookmarkEnd w:id="1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3" w:name="sub_1121"/>
            <w:r w:rsidRPr="005C3145">
              <w:rPr>
                <w:rFonts w:ascii="Times New Roman" w:hAnsi="Times New Roman" w:cs="Times New Roman"/>
              </w:rPr>
              <w:t>11.2.1. Удельный вес численности молодых людей в возрасте от 14 до 30 лет, участвующих в деятельности молодежных общественных объединений, в общей численности молодежи в возрасте от 14 до 30 лет.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r w:rsidRPr="005C3145">
              <w:rPr>
                <w:rFonts w:ascii="Times New Roman" w:hAnsi="Times New Roman" w:cs="Times New Roman"/>
              </w:rPr>
              <w:t xml:space="preserve"> (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r w:rsidRPr="005C3145">
              <w:rPr>
                <w:rFonts w:ascii="Times New Roman" w:hAnsi="Times New Roman" w:cs="Times New Roman"/>
              </w:rPr>
              <w:t>)</w:t>
            </w:r>
            <w:bookmarkEnd w:id="1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4" w:name="sub_1130"/>
            <w:r w:rsidRPr="005C3145">
              <w:rPr>
                <w:rFonts w:ascii="Times New Roman" w:hAnsi="Times New Roman" w:cs="Times New Roman"/>
              </w:rPr>
              <w:t>11.3. Образование и занятость молодежи</w:t>
            </w:r>
            <w:bookmarkEnd w:id="1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5" w:name="sub_1131"/>
            <w:r w:rsidRPr="005C3145">
              <w:rPr>
                <w:rFonts w:ascii="Times New Roman" w:hAnsi="Times New Roman" w:cs="Times New Roman"/>
              </w:rPr>
              <w:t>11.3.1. Оценка удельного веса лиц, совмещающих учёбу и работу, в общей численности студентов старших курсов образовательных организаций высшего образования.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1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6" w:name="sub_1140"/>
            <w:r w:rsidRPr="005C3145">
              <w:rPr>
                <w:rFonts w:ascii="Times New Roman" w:hAnsi="Times New Roman" w:cs="Times New Roman"/>
              </w:rPr>
              <w:t>11.4. 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</w:t>
            </w:r>
            <w:bookmarkEnd w:id="1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7423" w:rsidRPr="005C3145"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7423" w:rsidRPr="005C3145" w:rsidRDefault="009E7423" w:rsidP="009E7423">
            <w:pPr>
              <w:pStyle w:val="af2"/>
              <w:rPr>
                <w:rFonts w:ascii="Times New Roman" w:hAnsi="Times New Roman" w:cs="Times New Roman"/>
              </w:rPr>
            </w:pPr>
            <w:bookmarkStart w:id="127" w:name="sub_1141"/>
            <w:r w:rsidRPr="005C3145">
              <w:rPr>
                <w:rFonts w:ascii="Times New Roman" w:hAnsi="Times New Roman" w:cs="Times New Roman"/>
              </w:rPr>
              <w:t>11.4.1. Удельный вес численности молодых людей в возрасте от 14 до 30 лет, вовлеченных в реализуемые федеральными органами исполнительной власти и органами исполнительной власти субъектов Российской Федерации проекты и программы в сфере поддержки талантливой молодежи, в общей численности молодежи в возрасте от 14 до 30 лет.</w:t>
            </w:r>
            <w:hyperlink w:anchor="sub_10001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r w:rsidRPr="005C3145">
              <w:rPr>
                <w:rFonts w:ascii="Times New Roman" w:hAnsi="Times New Roman" w:cs="Times New Roman"/>
              </w:rPr>
              <w:t xml:space="preserve"> (</w:t>
            </w:r>
            <w:hyperlink w:anchor="sub_10002" w:history="1">
              <w:r w:rsidRPr="005C3145">
                <w:rPr>
                  <w:rStyle w:val="af0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  <w:r w:rsidRPr="005C3145">
              <w:rPr>
                <w:rFonts w:ascii="Times New Roman" w:hAnsi="Times New Roman" w:cs="Times New Roman"/>
              </w:rPr>
              <w:t>)</w:t>
            </w:r>
            <w:bookmarkEnd w:id="1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7423" w:rsidRPr="005C3145" w:rsidRDefault="009E7423" w:rsidP="00F80F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32577" w:rsidRDefault="00532577" w:rsidP="00904402"/>
    <w:p w:rsidR="007236EE" w:rsidRDefault="00904402" w:rsidP="00532577">
      <w:pPr>
        <w:rPr>
          <w:sz w:val="28"/>
          <w:szCs w:val="28"/>
        </w:rPr>
      </w:pPr>
      <w:r w:rsidRPr="00532577">
        <w:rPr>
          <w:sz w:val="28"/>
          <w:szCs w:val="28"/>
        </w:rPr>
        <w:t>Заместитель главы</w:t>
      </w:r>
      <w:r w:rsidR="005B6D6F" w:rsidRPr="00532577">
        <w:rPr>
          <w:sz w:val="28"/>
          <w:szCs w:val="28"/>
        </w:rPr>
        <w:t xml:space="preserve"> </w:t>
      </w:r>
    </w:p>
    <w:p w:rsidR="007236EE" w:rsidRDefault="00904402" w:rsidP="00532577">
      <w:pPr>
        <w:rPr>
          <w:sz w:val="28"/>
          <w:szCs w:val="28"/>
        </w:rPr>
      </w:pPr>
      <w:r w:rsidRPr="00532577">
        <w:rPr>
          <w:sz w:val="28"/>
          <w:szCs w:val="28"/>
        </w:rPr>
        <w:t>начальник</w:t>
      </w:r>
      <w:r w:rsidR="005C3145">
        <w:rPr>
          <w:sz w:val="28"/>
          <w:szCs w:val="28"/>
        </w:rPr>
        <w:t xml:space="preserve"> </w:t>
      </w:r>
      <w:r w:rsidRPr="00532577">
        <w:rPr>
          <w:sz w:val="28"/>
          <w:szCs w:val="28"/>
        </w:rPr>
        <w:t>управления по социальной работе</w:t>
      </w:r>
      <w:r w:rsidR="007236EE">
        <w:rPr>
          <w:sz w:val="28"/>
          <w:szCs w:val="28"/>
        </w:rPr>
        <w:t xml:space="preserve">  </w:t>
      </w:r>
      <w:r w:rsidR="00E1484E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3520440</wp:posOffset>
            </wp:positionH>
            <wp:positionV relativeFrom="paragraph">
              <wp:posOffset>-3175</wp:posOffset>
            </wp:positionV>
            <wp:extent cx="1135380" cy="685800"/>
            <wp:effectExtent l="0" t="0" r="0" b="0"/>
            <wp:wrapNone/>
            <wp:docPr id="1" name="Рисунок 1" descr="C:\Users\admin\Desktop\Ликина\подпись начальн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Ликина\подпись начальни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6EE" w:rsidRDefault="007236EE" w:rsidP="00532577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Дубенского </w:t>
      </w:r>
    </w:p>
    <w:p w:rsidR="00532577" w:rsidRPr="00532577" w:rsidRDefault="007236EE" w:rsidP="00532577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484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Е.Г. Маркова                        </w:t>
      </w:r>
    </w:p>
    <w:p w:rsidR="00904402" w:rsidRPr="00532577" w:rsidRDefault="00904402" w:rsidP="00904402">
      <w:pPr>
        <w:rPr>
          <w:sz w:val="28"/>
          <w:szCs w:val="28"/>
        </w:rPr>
      </w:pPr>
    </w:p>
    <w:p w:rsidR="00904402" w:rsidRPr="005B6D6F" w:rsidRDefault="00471C1B" w:rsidP="00471C1B">
      <w:r w:rsidRPr="005B6D6F">
        <w:t xml:space="preserve">                                                                 </w:t>
      </w:r>
      <w:r w:rsidR="00904402" w:rsidRPr="005B6D6F">
        <w:tab/>
      </w:r>
      <w:bookmarkStart w:id="128" w:name="_GoBack"/>
      <w:bookmarkEnd w:id="128"/>
    </w:p>
    <w:sectPr w:rsidR="00904402" w:rsidRPr="005B6D6F" w:rsidSect="004A61A3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6A9" w:rsidRDefault="00F376A9">
      <w:r>
        <w:separator/>
      </w:r>
    </w:p>
  </w:endnote>
  <w:endnote w:type="continuationSeparator" w:id="0">
    <w:p w:rsidR="00F376A9" w:rsidRDefault="00F3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A49" w:rsidRDefault="00082A49" w:rsidP="00026CC3">
    <w:pPr>
      <w:pStyle w:val="af7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082A49" w:rsidRDefault="00082A49" w:rsidP="00026CC3">
    <w:pPr>
      <w:pStyle w:val="af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A49" w:rsidRDefault="00082A49" w:rsidP="00026CC3">
    <w:pPr>
      <w:pStyle w:val="af7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D6E98">
      <w:rPr>
        <w:rStyle w:val="af9"/>
        <w:noProof/>
      </w:rPr>
      <w:t>20</w:t>
    </w:r>
    <w:r>
      <w:rPr>
        <w:rStyle w:val="af9"/>
      </w:rPr>
      <w:fldChar w:fldCharType="end"/>
    </w:r>
  </w:p>
  <w:p w:rsidR="00082A49" w:rsidRDefault="00082A49" w:rsidP="00026CC3">
    <w:pPr>
      <w:pStyle w:val="af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6A9" w:rsidRDefault="00F376A9">
      <w:r>
        <w:separator/>
      </w:r>
    </w:p>
  </w:footnote>
  <w:footnote w:type="continuationSeparator" w:id="0">
    <w:p w:rsidR="00F376A9" w:rsidRDefault="00F37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A"/>
    <w:multiLevelType w:val="singleLevel"/>
    <w:tmpl w:val="0000000A"/>
    <w:name w:val="WW8Num19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/>
      </w:rPr>
    </w:lvl>
  </w:abstractNum>
  <w:abstractNum w:abstractNumId="8" w15:restartNumberingAfterBreak="0">
    <w:nsid w:val="0000000B"/>
    <w:multiLevelType w:val="singleLevel"/>
    <w:tmpl w:val="0000000B"/>
    <w:name w:val="WW8Num21"/>
    <w:lvl w:ilvl="0">
      <w:start w:val="1"/>
      <w:numFmt w:val="bullet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/>
      </w:rPr>
    </w:lvl>
  </w:abstractNum>
  <w:abstractNum w:abstractNumId="9" w15:restartNumberingAfterBreak="0">
    <w:nsid w:val="0000000C"/>
    <w:multiLevelType w:val="singleLevel"/>
    <w:tmpl w:val="0000000C"/>
    <w:name w:val="WW8Num2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D"/>
    <w:multiLevelType w:val="singleLevel"/>
    <w:tmpl w:val="0000000D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1" w15:restartNumberingAfterBreak="0">
    <w:nsid w:val="0000000E"/>
    <w:multiLevelType w:val="singleLevel"/>
    <w:tmpl w:val="0000000E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F"/>
    <w:multiLevelType w:val="singleLevel"/>
    <w:tmpl w:val="0000000F"/>
    <w:name w:val="WW8Num26"/>
    <w:lvl w:ilvl="0">
      <w:start w:val="1"/>
      <w:numFmt w:val="bullet"/>
      <w:lvlText w:val=""/>
      <w:lvlJc w:val="left"/>
      <w:pPr>
        <w:tabs>
          <w:tab w:val="num" w:pos="0"/>
        </w:tabs>
        <w:ind w:left="862" w:hanging="360"/>
      </w:pPr>
      <w:rPr>
        <w:rFonts w:ascii="Wingdings" w:hAnsi="Wingdings"/>
      </w:rPr>
    </w:lvl>
  </w:abstractNum>
  <w:abstractNum w:abstractNumId="13" w15:restartNumberingAfterBreak="0">
    <w:nsid w:val="00000010"/>
    <w:multiLevelType w:val="singleLevel"/>
    <w:tmpl w:val="00000010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2202D67"/>
    <w:multiLevelType w:val="hybridMultilevel"/>
    <w:tmpl w:val="B6B6DCA6"/>
    <w:lvl w:ilvl="0" w:tplc="D188D9BC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02286009"/>
    <w:multiLevelType w:val="multilevel"/>
    <w:tmpl w:val="2DB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61B40CE"/>
    <w:multiLevelType w:val="hybridMultilevel"/>
    <w:tmpl w:val="264814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E63359"/>
    <w:multiLevelType w:val="hybridMultilevel"/>
    <w:tmpl w:val="524A4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479DD"/>
    <w:multiLevelType w:val="hybridMultilevel"/>
    <w:tmpl w:val="44CE10C6"/>
    <w:lvl w:ilvl="0" w:tplc="EFCE73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374561"/>
    <w:multiLevelType w:val="hybridMultilevel"/>
    <w:tmpl w:val="5D90C7BA"/>
    <w:lvl w:ilvl="0" w:tplc="6B3C6F1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9"/>
  </w:num>
  <w:num w:numId="2">
    <w:abstractNumId w:val="16"/>
  </w:num>
  <w:num w:numId="3">
    <w:abstractNumId w:val="7"/>
  </w:num>
  <w:num w:numId="4">
    <w:abstractNumId w:val="17"/>
  </w:num>
  <w:num w:numId="5">
    <w:abstractNumId w:val="18"/>
  </w:num>
  <w:num w:numId="6">
    <w:abstractNumId w:val="15"/>
  </w:num>
  <w:num w:numId="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5B9"/>
    <w:rsid w:val="00010AC9"/>
    <w:rsid w:val="00011D91"/>
    <w:rsid w:val="00026CC3"/>
    <w:rsid w:val="0003468C"/>
    <w:rsid w:val="00040AE5"/>
    <w:rsid w:val="00044662"/>
    <w:rsid w:val="0004780A"/>
    <w:rsid w:val="00051CC3"/>
    <w:rsid w:val="00063F59"/>
    <w:rsid w:val="0007118A"/>
    <w:rsid w:val="00071A79"/>
    <w:rsid w:val="00082752"/>
    <w:rsid w:val="00082A49"/>
    <w:rsid w:val="000847A1"/>
    <w:rsid w:val="000A2970"/>
    <w:rsid w:val="000A5C35"/>
    <w:rsid w:val="000C5E2E"/>
    <w:rsid w:val="000D3CE5"/>
    <w:rsid w:val="000D508A"/>
    <w:rsid w:val="000E0576"/>
    <w:rsid w:val="000E1003"/>
    <w:rsid w:val="000F1D31"/>
    <w:rsid w:val="000F2723"/>
    <w:rsid w:val="000F72EE"/>
    <w:rsid w:val="001070C4"/>
    <w:rsid w:val="001103C1"/>
    <w:rsid w:val="00110D2F"/>
    <w:rsid w:val="001205A5"/>
    <w:rsid w:val="001257A6"/>
    <w:rsid w:val="0015421E"/>
    <w:rsid w:val="0017654B"/>
    <w:rsid w:val="001915E4"/>
    <w:rsid w:val="00192C6C"/>
    <w:rsid w:val="001C7C93"/>
    <w:rsid w:val="001D71FB"/>
    <w:rsid w:val="001F0810"/>
    <w:rsid w:val="001F5BF5"/>
    <w:rsid w:val="002318AE"/>
    <w:rsid w:val="002465B9"/>
    <w:rsid w:val="002476DE"/>
    <w:rsid w:val="00247992"/>
    <w:rsid w:val="00252D91"/>
    <w:rsid w:val="00292D96"/>
    <w:rsid w:val="00297F18"/>
    <w:rsid w:val="002B2265"/>
    <w:rsid w:val="002C575F"/>
    <w:rsid w:val="002D0D67"/>
    <w:rsid w:val="002E354E"/>
    <w:rsid w:val="003122DE"/>
    <w:rsid w:val="003331F1"/>
    <w:rsid w:val="00335D90"/>
    <w:rsid w:val="00336F16"/>
    <w:rsid w:val="003426AB"/>
    <w:rsid w:val="00344A9C"/>
    <w:rsid w:val="0036770D"/>
    <w:rsid w:val="00372F8B"/>
    <w:rsid w:val="003817BD"/>
    <w:rsid w:val="003826B6"/>
    <w:rsid w:val="003925D7"/>
    <w:rsid w:val="00394B7A"/>
    <w:rsid w:val="0039760E"/>
    <w:rsid w:val="003C6716"/>
    <w:rsid w:val="003D6F64"/>
    <w:rsid w:val="003E49B5"/>
    <w:rsid w:val="003F4FB6"/>
    <w:rsid w:val="004140F3"/>
    <w:rsid w:val="00415FD1"/>
    <w:rsid w:val="00425D10"/>
    <w:rsid w:val="00426009"/>
    <w:rsid w:val="00432025"/>
    <w:rsid w:val="00433786"/>
    <w:rsid w:val="0043520A"/>
    <w:rsid w:val="00447EEF"/>
    <w:rsid w:val="0045525E"/>
    <w:rsid w:val="00456871"/>
    <w:rsid w:val="0046093D"/>
    <w:rsid w:val="00462A90"/>
    <w:rsid w:val="00462D30"/>
    <w:rsid w:val="00465F38"/>
    <w:rsid w:val="00467EF6"/>
    <w:rsid w:val="00471C1B"/>
    <w:rsid w:val="00490ED4"/>
    <w:rsid w:val="00492BBA"/>
    <w:rsid w:val="004962DE"/>
    <w:rsid w:val="004A61A3"/>
    <w:rsid w:val="004A78B0"/>
    <w:rsid w:val="004B293D"/>
    <w:rsid w:val="004D2B94"/>
    <w:rsid w:val="004F0DC1"/>
    <w:rsid w:val="004F1873"/>
    <w:rsid w:val="004F319D"/>
    <w:rsid w:val="004F556B"/>
    <w:rsid w:val="004F6277"/>
    <w:rsid w:val="00501539"/>
    <w:rsid w:val="00512F3D"/>
    <w:rsid w:val="00513CCB"/>
    <w:rsid w:val="00527DBF"/>
    <w:rsid w:val="00532577"/>
    <w:rsid w:val="00545969"/>
    <w:rsid w:val="00560633"/>
    <w:rsid w:val="00563EA1"/>
    <w:rsid w:val="00573CF8"/>
    <w:rsid w:val="00574AC6"/>
    <w:rsid w:val="005B186B"/>
    <w:rsid w:val="005B6D6F"/>
    <w:rsid w:val="005C3145"/>
    <w:rsid w:val="005D164D"/>
    <w:rsid w:val="005D5D4F"/>
    <w:rsid w:val="005D6E98"/>
    <w:rsid w:val="00652DBD"/>
    <w:rsid w:val="00661127"/>
    <w:rsid w:val="00663FE5"/>
    <w:rsid w:val="00675C2E"/>
    <w:rsid w:val="006A3206"/>
    <w:rsid w:val="006A6080"/>
    <w:rsid w:val="006B719C"/>
    <w:rsid w:val="006C0521"/>
    <w:rsid w:val="006C1390"/>
    <w:rsid w:val="006F506C"/>
    <w:rsid w:val="006F6A55"/>
    <w:rsid w:val="0071783E"/>
    <w:rsid w:val="007210B4"/>
    <w:rsid w:val="007236EE"/>
    <w:rsid w:val="00740432"/>
    <w:rsid w:val="00741A5D"/>
    <w:rsid w:val="00756B83"/>
    <w:rsid w:val="00767DA4"/>
    <w:rsid w:val="0079177E"/>
    <w:rsid w:val="007A3099"/>
    <w:rsid w:val="007D7707"/>
    <w:rsid w:val="007E52B9"/>
    <w:rsid w:val="007F6450"/>
    <w:rsid w:val="00803BB3"/>
    <w:rsid w:val="00806330"/>
    <w:rsid w:val="00827827"/>
    <w:rsid w:val="00834A9B"/>
    <w:rsid w:val="00842849"/>
    <w:rsid w:val="0084578C"/>
    <w:rsid w:val="00856A6D"/>
    <w:rsid w:val="00890CFE"/>
    <w:rsid w:val="00893F5E"/>
    <w:rsid w:val="008A1388"/>
    <w:rsid w:val="008A315E"/>
    <w:rsid w:val="008A6C89"/>
    <w:rsid w:val="008B60DF"/>
    <w:rsid w:val="008B6E19"/>
    <w:rsid w:val="008D6B4A"/>
    <w:rsid w:val="008E14B0"/>
    <w:rsid w:val="00904402"/>
    <w:rsid w:val="00910CF2"/>
    <w:rsid w:val="0091359D"/>
    <w:rsid w:val="00921F2C"/>
    <w:rsid w:val="009472AC"/>
    <w:rsid w:val="00953259"/>
    <w:rsid w:val="00961A64"/>
    <w:rsid w:val="00966183"/>
    <w:rsid w:val="00972646"/>
    <w:rsid w:val="0099494C"/>
    <w:rsid w:val="009B21D4"/>
    <w:rsid w:val="009B650A"/>
    <w:rsid w:val="009B7406"/>
    <w:rsid w:val="009C0B56"/>
    <w:rsid w:val="009D2B8F"/>
    <w:rsid w:val="009E5E57"/>
    <w:rsid w:val="009E7423"/>
    <w:rsid w:val="009F51A2"/>
    <w:rsid w:val="00A22D60"/>
    <w:rsid w:val="00A46C27"/>
    <w:rsid w:val="00A711CE"/>
    <w:rsid w:val="00A909D3"/>
    <w:rsid w:val="00A9263E"/>
    <w:rsid w:val="00AA05C4"/>
    <w:rsid w:val="00AA0C1D"/>
    <w:rsid w:val="00AB1E3A"/>
    <w:rsid w:val="00AC1CB9"/>
    <w:rsid w:val="00AE2DF9"/>
    <w:rsid w:val="00AF0BBA"/>
    <w:rsid w:val="00B231FB"/>
    <w:rsid w:val="00B37E89"/>
    <w:rsid w:val="00B42F40"/>
    <w:rsid w:val="00B448DA"/>
    <w:rsid w:val="00B52446"/>
    <w:rsid w:val="00B53BDA"/>
    <w:rsid w:val="00B76687"/>
    <w:rsid w:val="00B859B1"/>
    <w:rsid w:val="00B90BF2"/>
    <w:rsid w:val="00BC6B96"/>
    <w:rsid w:val="00BC78B1"/>
    <w:rsid w:val="00BF4C37"/>
    <w:rsid w:val="00C30BBA"/>
    <w:rsid w:val="00C37517"/>
    <w:rsid w:val="00C616A4"/>
    <w:rsid w:val="00C62B20"/>
    <w:rsid w:val="00C87127"/>
    <w:rsid w:val="00C87B45"/>
    <w:rsid w:val="00CA1D83"/>
    <w:rsid w:val="00CB289E"/>
    <w:rsid w:val="00CB6312"/>
    <w:rsid w:val="00CF2CCD"/>
    <w:rsid w:val="00D22304"/>
    <w:rsid w:val="00D254CB"/>
    <w:rsid w:val="00D315F0"/>
    <w:rsid w:val="00D35596"/>
    <w:rsid w:val="00D518B8"/>
    <w:rsid w:val="00D51F02"/>
    <w:rsid w:val="00D53038"/>
    <w:rsid w:val="00D667D8"/>
    <w:rsid w:val="00D71780"/>
    <w:rsid w:val="00D83C1F"/>
    <w:rsid w:val="00D87664"/>
    <w:rsid w:val="00D904C8"/>
    <w:rsid w:val="00D92EE5"/>
    <w:rsid w:val="00DD31FF"/>
    <w:rsid w:val="00DD58A1"/>
    <w:rsid w:val="00DD77A7"/>
    <w:rsid w:val="00DE0A98"/>
    <w:rsid w:val="00E038B6"/>
    <w:rsid w:val="00E147F9"/>
    <w:rsid w:val="00E1484E"/>
    <w:rsid w:val="00E20A10"/>
    <w:rsid w:val="00E86BD4"/>
    <w:rsid w:val="00E929D7"/>
    <w:rsid w:val="00EE2871"/>
    <w:rsid w:val="00F02074"/>
    <w:rsid w:val="00F376A9"/>
    <w:rsid w:val="00F42475"/>
    <w:rsid w:val="00F47BA4"/>
    <w:rsid w:val="00F5248A"/>
    <w:rsid w:val="00F564B7"/>
    <w:rsid w:val="00F64AE5"/>
    <w:rsid w:val="00F64E6B"/>
    <w:rsid w:val="00F80F93"/>
    <w:rsid w:val="00F85151"/>
    <w:rsid w:val="00FA065C"/>
    <w:rsid w:val="00FA0A14"/>
    <w:rsid w:val="00FB6C8F"/>
    <w:rsid w:val="00FC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325CA39-66C9-416E-8ABB-5F2E417DE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289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E28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"/>
    <w:qFormat/>
    <w:rsid w:val="00EE2871"/>
    <w:pPr>
      <w:outlineLvl w:val="1"/>
    </w:pPr>
  </w:style>
  <w:style w:type="paragraph" w:styleId="3">
    <w:name w:val="heading 3"/>
    <w:basedOn w:val="2"/>
    <w:next w:val="a"/>
    <w:link w:val="30"/>
    <w:qFormat/>
    <w:rsid w:val="00EE2871"/>
    <w:pPr>
      <w:outlineLvl w:val="2"/>
    </w:pPr>
  </w:style>
  <w:style w:type="paragraph" w:styleId="4">
    <w:name w:val="heading 4"/>
    <w:basedOn w:val="3"/>
    <w:next w:val="a"/>
    <w:link w:val="40"/>
    <w:qFormat/>
    <w:rsid w:val="00EE287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20">
    <w:name w:val="Заголовок 2 Знак"/>
    <w:link w:val="2"/>
    <w:uiPriority w:val="9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40">
    <w:name w:val="Заголовок 4 Знак"/>
    <w:link w:val="4"/>
    <w:semiHidden/>
    <w:rsid w:val="00EE287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a3">
    <w:name w:val="Body Text"/>
    <w:basedOn w:val="a"/>
    <w:link w:val="a4"/>
    <w:rsid w:val="0043520A"/>
    <w:pPr>
      <w:jc w:val="center"/>
    </w:pPr>
    <w:rPr>
      <w:sz w:val="36"/>
      <w:szCs w:val="20"/>
    </w:rPr>
  </w:style>
  <w:style w:type="paragraph" w:styleId="a5">
    <w:name w:val="No Spacing"/>
    <w:link w:val="a6"/>
    <w:uiPriority w:val="1"/>
    <w:qFormat/>
    <w:rsid w:val="0043520A"/>
    <w:rPr>
      <w:rFonts w:ascii="Calibri" w:hAnsi="Calibri"/>
      <w:sz w:val="22"/>
      <w:szCs w:val="22"/>
    </w:rPr>
  </w:style>
  <w:style w:type="character" w:customStyle="1" w:styleId="a6">
    <w:name w:val="Без интервала Знак"/>
    <w:link w:val="a5"/>
    <w:uiPriority w:val="1"/>
    <w:rsid w:val="0043520A"/>
    <w:rPr>
      <w:rFonts w:ascii="Calibri" w:hAnsi="Calibri"/>
      <w:sz w:val="22"/>
      <w:szCs w:val="22"/>
      <w:lang w:bidi="ar-SA"/>
    </w:rPr>
  </w:style>
  <w:style w:type="paragraph" w:styleId="a7">
    <w:name w:val="Balloon Text"/>
    <w:basedOn w:val="a"/>
    <w:link w:val="a8"/>
    <w:semiHidden/>
    <w:rsid w:val="0043520A"/>
    <w:rPr>
      <w:rFonts w:ascii="Tahoma" w:hAnsi="Tahoma"/>
      <w:sz w:val="16"/>
      <w:szCs w:val="16"/>
    </w:rPr>
  </w:style>
  <w:style w:type="paragraph" w:styleId="a9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 Знак Знак1"/>
    <w:basedOn w:val="a"/>
    <w:uiPriority w:val="99"/>
    <w:qFormat/>
    <w:rsid w:val="007D770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a">
    <w:name w:val="Заголовок для информации об изменениях"/>
    <w:basedOn w:val="1"/>
    <w:next w:val="a"/>
    <w:rsid w:val="00EE287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b">
    <w:name w:val="Подвал для информации об изменениях"/>
    <w:basedOn w:val="1"/>
    <w:next w:val="a"/>
    <w:rsid w:val="00EE2871"/>
    <w:pPr>
      <w:outlineLvl w:val="9"/>
    </w:pPr>
    <w:rPr>
      <w:b w:val="0"/>
      <w:bCs w:val="0"/>
      <w:sz w:val="18"/>
      <w:szCs w:val="18"/>
    </w:rPr>
  </w:style>
  <w:style w:type="table" w:customStyle="1" w:styleId="11">
    <w:name w:val="Стиль таблицы1"/>
    <w:basedOn w:val="a1"/>
    <w:rsid w:val="00890CFE"/>
    <w:tblPr/>
  </w:style>
  <w:style w:type="character" w:customStyle="1" w:styleId="fontstyle26">
    <w:name w:val="fontstyle26"/>
    <w:basedOn w:val="a0"/>
    <w:rsid w:val="00890CFE"/>
  </w:style>
  <w:style w:type="character" w:styleId="ac">
    <w:name w:val="Emphasis"/>
    <w:qFormat/>
    <w:rsid w:val="00890CFE"/>
    <w:rPr>
      <w:i/>
      <w:iCs/>
    </w:rPr>
  </w:style>
  <w:style w:type="character" w:styleId="ad">
    <w:name w:val="Strong"/>
    <w:qFormat/>
    <w:rsid w:val="00890CFE"/>
    <w:rPr>
      <w:b/>
      <w:bCs/>
    </w:rPr>
  </w:style>
  <w:style w:type="table" w:styleId="ae">
    <w:name w:val="Table Grid"/>
    <w:basedOn w:val="a1"/>
    <w:uiPriority w:val="59"/>
    <w:rsid w:val="00890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a"/>
    <w:rsid w:val="00890CFE"/>
    <w:pPr>
      <w:spacing w:before="30" w:after="30"/>
    </w:pPr>
    <w:rPr>
      <w:sz w:val="20"/>
      <w:szCs w:val="20"/>
    </w:rPr>
  </w:style>
  <w:style w:type="character" w:customStyle="1" w:styleId="af">
    <w:name w:val="Цветовое выделение"/>
    <w:rsid w:val="00EE2871"/>
    <w:rPr>
      <w:b/>
      <w:bCs/>
      <w:color w:val="26282F"/>
    </w:rPr>
  </w:style>
  <w:style w:type="character" w:customStyle="1" w:styleId="af0">
    <w:name w:val="Гипертекстовая ссылка"/>
    <w:rsid w:val="00EE2871"/>
    <w:rPr>
      <w:b/>
      <w:bCs/>
      <w:color w:val="106BBE"/>
    </w:rPr>
  </w:style>
  <w:style w:type="paragraph" w:customStyle="1" w:styleId="af1">
    <w:name w:val="Нормальный (таблица)"/>
    <w:basedOn w:val="a"/>
    <w:next w:val="a"/>
    <w:rsid w:val="00EE287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2">
    <w:name w:val="Прижатый влево"/>
    <w:basedOn w:val="a"/>
    <w:next w:val="a"/>
    <w:rsid w:val="00EE28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"/>
    <w:basedOn w:val="a"/>
    <w:rsid w:val="00FB6C8F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467E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2"/>
    <w:basedOn w:val="a"/>
    <w:rsid w:val="00AF0BBA"/>
    <w:pPr>
      <w:spacing w:after="120" w:line="480" w:lineRule="auto"/>
    </w:pPr>
  </w:style>
  <w:style w:type="paragraph" w:styleId="af4">
    <w:name w:val="Subtitle"/>
    <w:basedOn w:val="a"/>
    <w:qFormat/>
    <w:rsid w:val="00AF0BBA"/>
    <w:rPr>
      <w:rFonts w:ascii="Arial" w:hAnsi="Arial"/>
      <w:sz w:val="48"/>
      <w:szCs w:val="20"/>
    </w:rPr>
  </w:style>
  <w:style w:type="paragraph" w:styleId="af5">
    <w:name w:val="Body Text Indent"/>
    <w:basedOn w:val="a"/>
    <w:link w:val="af6"/>
    <w:rsid w:val="001915E4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1915E4"/>
    <w:rPr>
      <w:sz w:val="24"/>
      <w:szCs w:val="24"/>
    </w:rPr>
  </w:style>
  <w:style w:type="paragraph" w:styleId="af7">
    <w:name w:val="footer"/>
    <w:basedOn w:val="a"/>
    <w:link w:val="af8"/>
    <w:rsid w:val="001915E4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rsid w:val="001915E4"/>
    <w:rPr>
      <w:sz w:val="24"/>
      <w:szCs w:val="24"/>
    </w:rPr>
  </w:style>
  <w:style w:type="character" w:styleId="af9">
    <w:name w:val="page number"/>
    <w:basedOn w:val="a0"/>
    <w:rsid w:val="001915E4"/>
  </w:style>
  <w:style w:type="character" w:customStyle="1" w:styleId="a8">
    <w:name w:val="Текст выноски Знак"/>
    <w:link w:val="a7"/>
    <w:semiHidden/>
    <w:rsid w:val="001915E4"/>
    <w:rPr>
      <w:rFonts w:ascii="Tahoma" w:hAnsi="Tahoma" w:cs="Tahoma"/>
      <w:sz w:val="16"/>
      <w:szCs w:val="16"/>
    </w:rPr>
  </w:style>
  <w:style w:type="paragraph" w:customStyle="1" w:styleId="afa">
    <w:name w:val="Знак"/>
    <w:basedOn w:val="a"/>
    <w:rsid w:val="001915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b">
    <w:name w:val="caption"/>
    <w:basedOn w:val="a"/>
    <w:next w:val="a"/>
    <w:qFormat/>
    <w:rsid w:val="001915E4"/>
    <w:pPr>
      <w:spacing w:before="40"/>
      <w:ind w:right="-1"/>
      <w:jc w:val="center"/>
    </w:pPr>
    <w:rPr>
      <w:color w:val="000080"/>
      <w:szCs w:val="20"/>
    </w:rPr>
  </w:style>
  <w:style w:type="paragraph" w:styleId="afc">
    <w:name w:val="Plain Text"/>
    <w:basedOn w:val="a"/>
    <w:link w:val="afd"/>
    <w:rsid w:val="001915E4"/>
    <w:rPr>
      <w:rFonts w:ascii="Courier New" w:hAnsi="Courier New"/>
      <w:sz w:val="20"/>
      <w:szCs w:val="20"/>
      <w:lang w:val="en-US" w:eastAsia="en-US"/>
    </w:rPr>
  </w:style>
  <w:style w:type="character" w:customStyle="1" w:styleId="afd">
    <w:name w:val="Текст Знак"/>
    <w:link w:val="afc"/>
    <w:rsid w:val="001915E4"/>
    <w:rPr>
      <w:rFonts w:ascii="Courier New" w:hAnsi="Courier New" w:cs="Courier New"/>
      <w:lang w:val="en-US" w:eastAsia="en-US"/>
    </w:rPr>
  </w:style>
  <w:style w:type="paragraph" w:customStyle="1" w:styleId="msonormalcxspmiddle">
    <w:name w:val="msonormalcxspmiddle"/>
    <w:basedOn w:val="a"/>
    <w:rsid w:val="001915E4"/>
    <w:pPr>
      <w:spacing w:before="100" w:beforeAutospacing="1" w:after="100" w:afterAutospacing="1"/>
    </w:pPr>
  </w:style>
  <w:style w:type="paragraph" w:styleId="22">
    <w:name w:val="Body Text Indent 2"/>
    <w:basedOn w:val="a"/>
    <w:link w:val="23"/>
    <w:rsid w:val="001915E4"/>
    <w:pPr>
      <w:spacing w:after="120" w:line="480" w:lineRule="auto"/>
      <w:ind w:left="283"/>
    </w:pPr>
    <w:rPr>
      <w:rFonts w:eastAsia="Calibri"/>
    </w:rPr>
  </w:style>
  <w:style w:type="character" w:customStyle="1" w:styleId="23">
    <w:name w:val="Основной текст с отступом 2 Знак"/>
    <w:link w:val="22"/>
    <w:rsid w:val="001915E4"/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a0"/>
    <w:rsid w:val="001915E4"/>
  </w:style>
  <w:style w:type="paragraph" w:styleId="afe">
    <w:name w:val="List Paragraph"/>
    <w:basedOn w:val="a"/>
    <w:uiPriority w:val="34"/>
    <w:qFormat/>
    <w:rsid w:val="001915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a"/>
    <w:rsid w:val="001915E4"/>
    <w:pPr>
      <w:widowControl w:val="0"/>
      <w:autoSpaceDE w:val="0"/>
      <w:autoSpaceDN w:val="0"/>
      <w:adjustRightInd w:val="0"/>
      <w:spacing w:line="274" w:lineRule="exact"/>
      <w:ind w:firstLine="701"/>
      <w:jc w:val="both"/>
    </w:pPr>
  </w:style>
  <w:style w:type="character" w:customStyle="1" w:styleId="FontStyle12">
    <w:name w:val="Font Style12"/>
    <w:rsid w:val="001915E4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1915E4"/>
    <w:pPr>
      <w:widowControl w:val="0"/>
      <w:autoSpaceDE w:val="0"/>
      <w:autoSpaceDN w:val="0"/>
      <w:adjustRightInd w:val="0"/>
      <w:spacing w:line="276" w:lineRule="exact"/>
      <w:ind w:firstLine="773"/>
      <w:jc w:val="both"/>
    </w:pPr>
  </w:style>
  <w:style w:type="paragraph" w:customStyle="1" w:styleId="ConsPlusNonformat">
    <w:name w:val="ConsPlusNonformat"/>
    <w:rsid w:val="001915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1">
    <w:name w:val="Font Style11"/>
    <w:rsid w:val="001915E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ff">
    <w:name w:val="Основной текст_"/>
    <w:link w:val="31"/>
    <w:rsid w:val="001915E4"/>
    <w:rPr>
      <w:sz w:val="28"/>
      <w:szCs w:val="28"/>
      <w:shd w:val="clear" w:color="auto" w:fill="FFFFFF"/>
    </w:rPr>
  </w:style>
  <w:style w:type="paragraph" w:customStyle="1" w:styleId="31">
    <w:name w:val="Основной текст3"/>
    <w:basedOn w:val="a"/>
    <w:link w:val="aff"/>
    <w:rsid w:val="001915E4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customStyle="1" w:styleId="c8">
    <w:name w:val="c8"/>
    <w:basedOn w:val="a"/>
    <w:uiPriority w:val="99"/>
    <w:rsid w:val="001915E4"/>
    <w:pPr>
      <w:spacing w:before="68" w:after="68"/>
    </w:pPr>
  </w:style>
  <w:style w:type="paragraph" w:customStyle="1" w:styleId="16">
    <w:name w:val="Основной текст16"/>
    <w:basedOn w:val="a"/>
    <w:uiPriority w:val="99"/>
    <w:rsid w:val="001915E4"/>
    <w:pPr>
      <w:widowControl w:val="0"/>
      <w:shd w:val="clear" w:color="auto" w:fill="FFFFFF"/>
      <w:spacing w:after="300" w:line="240" w:lineRule="atLeast"/>
      <w:ind w:hanging="480"/>
      <w:jc w:val="right"/>
    </w:pPr>
    <w:rPr>
      <w:rFonts w:ascii="Arial" w:eastAsia="Constantia" w:hAnsi="Arial" w:cs="Arial"/>
      <w:color w:val="000000"/>
      <w:spacing w:val="4"/>
      <w:sz w:val="22"/>
      <w:szCs w:val="22"/>
    </w:rPr>
  </w:style>
  <w:style w:type="character" w:customStyle="1" w:styleId="a4">
    <w:name w:val="Основной текст Знак"/>
    <w:link w:val="a3"/>
    <w:rsid w:val="001915E4"/>
    <w:rPr>
      <w:sz w:val="36"/>
    </w:rPr>
  </w:style>
  <w:style w:type="character" w:customStyle="1" w:styleId="12">
    <w:name w:val="Основной текст Знак1"/>
    <w:link w:val="24"/>
    <w:uiPriority w:val="99"/>
    <w:rsid w:val="001915E4"/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"/>
    <w:uiPriority w:val="99"/>
    <w:rsid w:val="001915E4"/>
    <w:rPr>
      <w:b/>
      <w:bCs/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12"/>
    <w:uiPriority w:val="99"/>
    <w:rsid w:val="001915E4"/>
    <w:pPr>
      <w:widowControl w:val="0"/>
      <w:shd w:val="clear" w:color="auto" w:fill="FFFFFF"/>
      <w:spacing w:before="60" w:after="600" w:line="240" w:lineRule="atLeast"/>
    </w:pPr>
    <w:rPr>
      <w:sz w:val="27"/>
      <w:szCs w:val="27"/>
    </w:rPr>
  </w:style>
  <w:style w:type="character" w:customStyle="1" w:styleId="c7">
    <w:name w:val="c7"/>
    <w:rsid w:val="001915E4"/>
  </w:style>
  <w:style w:type="numbering" w:customStyle="1" w:styleId="13">
    <w:name w:val="Нет списка1"/>
    <w:next w:val="a2"/>
    <w:semiHidden/>
    <w:rsid w:val="001915E4"/>
  </w:style>
  <w:style w:type="character" w:customStyle="1" w:styleId="c12">
    <w:name w:val="c12"/>
    <w:rsid w:val="001915E4"/>
  </w:style>
  <w:style w:type="paragraph" w:customStyle="1" w:styleId="c34">
    <w:name w:val="c34"/>
    <w:basedOn w:val="a"/>
    <w:rsid w:val="001915E4"/>
    <w:pPr>
      <w:spacing w:before="100" w:beforeAutospacing="1" w:after="100" w:afterAutospacing="1"/>
    </w:pPr>
  </w:style>
  <w:style w:type="paragraph" w:customStyle="1" w:styleId="5">
    <w:name w:val="5"/>
    <w:basedOn w:val="a"/>
    <w:rsid w:val="001915E4"/>
    <w:pPr>
      <w:spacing w:before="100" w:beforeAutospacing="1" w:after="100" w:afterAutospacing="1"/>
    </w:pPr>
  </w:style>
  <w:style w:type="paragraph" w:customStyle="1" w:styleId="c2">
    <w:name w:val="c2"/>
    <w:basedOn w:val="a"/>
    <w:rsid w:val="001915E4"/>
    <w:pPr>
      <w:spacing w:before="100" w:beforeAutospacing="1" w:after="100" w:afterAutospacing="1"/>
    </w:pPr>
  </w:style>
  <w:style w:type="character" w:customStyle="1" w:styleId="c4">
    <w:name w:val="c4"/>
    <w:rsid w:val="001915E4"/>
  </w:style>
  <w:style w:type="character" w:styleId="aff0">
    <w:name w:val="Hyperlink"/>
    <w:rsid w:val="001915E4"/>
    <w:rPr>
      <w:color w:val="0000FF"/>
      <w:u w:val="single"/>
    </w:rPr>
  </w:style>
  <w:style w:type="table" w:customStyle="1" w:styleId="14">
    <w:name w:val="Сетка таблицы1"/>
    <w:basedOn w:val="a1"/>
    <w:next w:val="ae"/>
    <w:rsid w:val="001915E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link w:val="NoSpacingChar"/>
    <w:rsid w:val="001915E4"/>
    <w:rPr>
      <w:rFonts w:ascii="Calibri" w:hAnsi="Calibri"/>
      <w:sz w:val="22"/>
      <w:szCs w:val="22"/>
      <w:lang w:val="en-US" w:eastAsia="en-US"/>
    </w:rPr>
  </w:style>
  <w:style w:type="paragraph" w:customStyle="1" w:styleId="17">
    <w:name w:val="Абзац списка1"/>
    <w:basedOn w:val="a"/>
    <w:link w:val="ListParagraphChar"/>
    <w:rsid w:val="001915E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15"/>
    <w:locked/>
    <w:rsid w:val="001915E4"/>
    <w:rPr>
      <w:rFonts w:ascii="Calibri" w:hAnsi="Calibri"/>
      <w:sz w:val="22"/>
      <w:szCs w:val="22"/>
      <w:lang w:val="en-US" w:eastAsia="en-US" w:bidi="ar-SA"/>
    </w:rPr>
  </w:style>
  <w:style w:type="character" w:customStyle="1" w:styleId="c1">
    <w:name w:val="c1"/>
    <w:rsid w:val="001915E4"/>
    <w:rPr>
      <w:rFonts w:cs="Times New Roman"/>
    </w:rPr>
  </w:style>
  <w:style w:type="character" w:customStyle="1" w:styleId="ListParagraphChar">
    <w:name w:val="List Paragraph Char"/>
    <w:link w:val="17"/>
    <w:locked/>
    <w:rsid w:val="001915E4"/>
    <w:rPr>
      <w:rFonts w:ascii="Calibri" w:hAnsi="Calibri"/>
      <w:sz w:val="22"/>
      <w:szCs w:val="22"/>
      <w:lang w:val="en-US" w:eastAsia="en-US"/>
    </w:rPr>
  </w:style>
  <w:style w:type="character" w:customStyle="1" w:styleId="c18">
    <w:name w:val="c18"/>
    <w:basedOn w:val="a0"/>
    <w:rsid w:val="001915E4"/>
  </w:style>
  <w:style w:type="paragraph" w:customStyle="1" w:styleId="25">
    <w:name w:val="Без интервала2"/>
    <w:rsid w:val="00D518B8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6C580-4FD8-4E71-8D2F-1E2AF105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20</Pages>
  <Words>7743</Words>
  <Characters>44137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51777</CharactersWithSpaces>
  <SharedDoc>false</SharedDoc>
  <HLinks>
    <vt:vector size="480" baseType="variant">
      <vt:variant>
        <vt:i4>2752528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sub_10002</vt:lpwstr>
      </vt:variant>
      <vt:variant>
        <vt:i4>2752528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sub_10001</vt:lpwstr>
      </vt:variant>
      <vt:variant>
        <vt:i4>2752528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Пользователь</cp:lastModifiedBy>
  <cp:revision>6</cp:revision>
  <cp:lastPrinted>2022-10-26T12:58:00Z</cp:lastPrinted>
  <dcterms:created xsi:type="dcterms:W3CDTF">2022-10-19T12:32:00Z</dcterms:created>
  <dcterms:modified xsi:type="dcterms:W3CDTF">2022-10-26T13:38:00Z</dcterms:modified>
</cp:coreProperties>
</file>