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F5C" w:rsidRPr="004315EF" w:rsidRDefault="008B5F5C" w:rsidP="008B5F5C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РЕШЕНИЕ</w:t>
      </w:r>
    </w:p>
    <w:p w:rsidR="008B5F5C" w:rsidRPr="004315EF" w:rsidRDefault="008B5F5C" w:rsidP="008B5F5C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9 августа 2013</w:t>
      </w:r>
      <w:r w:rsidRPr="004315EF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N 69</w:t>
      </w: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ОБ УТВЕРЖДЕНИИ ПОРЯДКА ВЕДЕНИЯ РЕЕСТРА </w:t>
      </w:r>
      <w:proofErr w:type="gramStart"/>
      <w:r w:rsidRPr="004315EF">
        <w:rPr>
          <w:rFonts w:ascii="Times New Roman" w:hAnsi="Times New Roman" w:cs="Times New Roman"/>
          <w:sz w:val="28"/>
          <w:szCs w:val="28"/>
        </w:rPr>
        <w:t>МУНИЦИПАЛЬНЫХ</w:t>
      </w:r>
      <w:proofErr w:type="gramEnd"/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8B5F5C" w:rsidRPr="004315EF" w:rsidRDefault="008B5F5C" w:rsidP="008B5F5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4315EF">
          <w:rPr>
            <w:rFonts w:ascii="Times New Roman" w:hAnsi="Times New Roman" w:cs="Times New Roman"/>
            <w:color w:val="0000FF"/>
            <w:sz w:val="28"/>
            <w:szCs w:val="28"/>
          </w:rPr>
          <w:t>статьей 31</w:t>
        </w:r>
      </w:hyperlink>
      <w:r w:rsidRPr="004315E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года N 25-ФЗ "О муниципальной службе в Российской Федерации", Совет депутатов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пятого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созыва, решил: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5" w:history="1">
        <w:r w:rsidRPr="004315EF">
          <w:rPr>
            <w:rFonts w:ascii="Times New Roman" w:hAnsi="Times New Roman" w:cs="Times New Roman"/>
            <w:color w:val="0000FF"/>
            <w:sz w:val="28"/>
            <w:szCs w:val="28"/>
          </w:rPr>
          <w:t>Порядок</w:t>
        </w:r>
      </w:hyperlink>
      <w:r w:rsidRPr="004315EF">
        <w:rPr>
          <w:rFonts w:ascii="Times New Roman" w:hAnsi="Times New Roman" w:cs="Times New Roman"/>
          <w:sz w:val="28"/>
          <w:szCs w:val="28"/>
        </w:rPr>
        <w:t xml:space="preserve"> ведения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315EF">
        <w:rPr>
          <w:rFonts w:ascii="Times New Roman" w:hAnsi="Times New Roman" w:cs="Times New Roman"/>
          <w:sz w:val="28"/>
          <w:szCs w:val="28"/>
        </w:rPr>
        <w:t>. Настоящее решение вступает в законную силу со дня его официального опубликования и распространяет свое действие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1 января 2013</w:t>
      </w:r>
      <w:r w:rsidRPr="004315E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B5F5C" w:rsidRPr="004315EF" w:rsidRDefault="008B5F5C" w:rsidP="008B5F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Моргинского </w:t>
      </w:r>
    </w:p>
    <w:p w:rsidR="008B5F5C" w:rsidRPr="004315EF" w:rsidRDefault="008B5F5C" w:rsidP="008B5F5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С.Д.Фролов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8B5F5C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09.08.2013 N 69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ПОРЯДОК</w:t>
      </w: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ВЕДЕНИЯ РЕЕСТРА МУНИЦИПАЛЬНЫХ СЛУЖАЩИХ</w:t>
      </w:r>
    </w:p>
    <w:p w:rsidR="008B5F5C" w:rsidRPr="004315EF" w:rsidRDefault="008B5F5C" w:rsidP="008B5F5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8B5F5C" w:rsidRPr="004315EF" w:rsidRDefault="008B5F5C" w:rsidP="008B5F5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1. Настоящий Порядок в соответствии со </w:t>
      </w:r>
      <w:hyperlink r:id="rId6" w:history="1">
        <w:r w:rsidRPr="004315EF">
          <w:rPr>
            <w:rFonts w:ascii="Times New Roman" w:hAnsi="Times New Roman" w:cs="Times New Roman"/>
            <w:color w:val="0000FF"/>
            <w:sz w:val="28"/>
            <w:szCs w:val="28"/>
          </w:rPr>
          <w:t>статьей 31</w:t>
        </w:r>
      </w:hyperlink>
      <w:r w:rsidRPr="004315EF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года N 25-ФЗ "О муниципальной службе в Российской Федерации" определяет порядок ведения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(далее - Реестр).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15EF">
        <w:rPr>
          <w:rFonts w:ascii="Times New Roman" w:hAnsi="Times New Roman" w:cs="Times New Roman"/>
          <w:sz w:val="28"/>
          <w:szCs w:val="28"/>
        </w:rPr>
        <w:t xml:space="preserve">Реестр представляет собой систематизированные сведения о работающих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функциональных (отраслевых) органах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зарегистрированных в качестве юридических лиц (далее - муниципальных органах),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(далее - муниципальные служащие).</w:t>
      </w:r>
      <w:proofErr w:type="gramEnd"/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3. Основная цель ведения реестра - формирование единой базы данных о прохождении муниципальными служащими муниципальной службы.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4. Реестр муниципальных служащих ведется по форме, </w:t>
      </w:r>
      <w:proofErr w:type="gramStart"/>
      <w:r w:rsidRPr="004315EF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4315EF">
        <w:rPr>
          <w:rFonts w:ascii="Times New Roman" w:hAnsi="Times New Roman" w:cs="Times New Roman"/>
          <w:sz w:val="28"/>
          <w:szCs w:val="28"/>
        </w:rPr>
        <w:t>, на основании следующих персональных данных муниципального служащего: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фамилия, имя, отчество;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дата рождения (число, месяц, год);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паспортные данные;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адрес места жительства;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сведения о профессиональном образовании (наименование и дата окончания образовательного учреждения, специальность и квалификация по диплому, ученая степень);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дата поступления на муниципальную службу (число, месяц, год);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замещаемая должность муниципальной службы;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группа должности муниципальной службы;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сведения о прохождении аттестации (дата проведения аттестации, решение аттестационной комиссии);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сведения о включении муниципального служащего в кадровый резерв (дата включения, наименование должности);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lastRenderedPageBreak/>
        <w:t>- сведения о дополнительном профессиональном образовании, профессиональной переподготовке, повышении квалификации (наименование учебного заведения, дата окончания, объем часов);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сведения о награждении муниципального служащего наградами Российской Федерации, субъекта Российской Федерации, муниципального образования;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сведения о наложении дисциплинарного взыскания;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- сведения о доступе к </w:t>
      </w:r>
      <w:hyperlink r:id="rId7" w:history="1">
        <w:r w:rsidRPr="004315EF">
          <w:rPr>
            <w:rFonts w:ascii="Times New Roman" w:hAnsi="Times New Roman" w:cs="Times New Roman"/>
            <w:color w:val="0000FF"/>
            <w:sz w:val="28"/>
            <w:szCs w:val="28"/>
          </w:rPr>
          <w:t>сведениям</w:t>
        </w:r>
      </w:hyperlink>
      <w:r w:rsidRPr="004315EF">
        <w:rPr>
          <w:rFonts w:ascii="Times New Roman" w:hAnsi="Times New Roman" w:cs="Times New Roman"/>
          <w:sz w:val="28"/>
          <w:szCs w:val="28"/>
        </w:rPr>
        <w:t>, составляющими государственную тайну;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- иные сведения.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5. Ведение Реестра обеспечивается кадровой службой соответствующего муниципального органа и основано на сведениях, имеющихся в личных делах и карточках учета муниципальных служащих, в соответствии с законодательством и несут ответственность за нарушение требований настоящего решения и требований защиты этих персональных данных в соответствии с законодательством Российской Федерации.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6. Реестр ведется на бумажном и электронном носителях с обеспечением защиты от несанкционированного доступа и копирования.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7. Реестры, которые ведутся в муниципальных органах, образуют Реестр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8. Формирование и ведение Реестра муниципальных служащих осуществляется организационно-правовым управлением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бумажных и электронных носителях с обеспечением защиты от несанкционированного доступа и копирования.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9. По мере изменения сведений о муниципальном служащем в Реестр вносятся соответствующие изменения.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Муниципальные служащие обязаны своевременно извещать кадровую службу об изменениях в его анкетных данных с предоставлением копий документов, подтверждающих данные изменения.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10. Кадровая служба соответствующего муниципального органа обязана обеспечить своевременное внесение в Реестр изменившейся информации о муниципальном служащем и предоставить информацию на бумажных и электронных носителях в организационно-правовое управление для включения в Реестр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11. Муниципальный служащий исключается из Реестра: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при увольнении с муниципальной службы;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в случае смерти;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в случае признания судом безвестно отсутствующим или объявления умершим.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Муниципальный служащий, уволенный с муниципальной службы, исключается из реестра муниципальных служащих в день увольнения.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lastRenderedPageBreak/>
        <w:t>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муниципальных служащих в день, следующий за днем смерти (гибели) или днем вступления в законную силу решения суда.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Исключение муниципальных служащих из Реестра производится на основании официальных документов, представленных в кадровую службу муниципального органа.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Отметка об исключении муниципального служащего из Реестра делается в графе "иные сведения".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12. Реестр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формируется ежегодно.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13. Ежегодно, по состоянию на 1 января, в двухнедельный срок с начала текущего года, копия штатного расписания и сведения о муниципальных служащих руководителями муниципального органа представляются в организационно-правовое управление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 xml:space="preserve">14. В месячный срок после получения сведений формируется документальный Реестр муниципальных служащих текущего года. Документальный Реестр муниципальных служащих предшествующего года закрывается и хранится в организационно-правовом управлении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в течение трех лет, после чего сдается в архив.</w:t>
      </w: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  <w:sectPr w:rsidR="008B5F5C" w:rsidRPr="004315EF">
          <w:pgSz w:w="11906" w:h="16838" w:code="9"/>
          <w:pgMar w:top="1134" w:right="850" w:bottom="1134" w:left="1701" w:header="720" w:footer="720" w:gutter="0"/>
          <w:cols w:space="720"/>
        </w:sectPr>
      </w:pPr>
    </w:p>
    <w:p w:rsidR="008B5F5C" w:rsidRPr="004315EF" w:rsidRDefault="008B5F5C" w:rsidP="008B5F5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0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Приложение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к Порядку ведения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Реестра муниципальных служащих</w:t>
      </w:r>
    </w:p>
    <w:p w:rsidR="008B5F5C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4315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8B5F5C" w:rsidRPr="004315EF" w:rsidRDefault="008B5F5C" w:rsidP="008B5F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8B5F5C" w:rsidRPr="004315EF" w:rsidRDefault="008B5F5C" w:rsidP="008B5F5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315EF">
        <w:rPr>
          <w:rFonts w:ascii="Times New Roman" w:hAnsi="Times New Roman" w:cs="Times New Roman"/>
          <w:sz w:val="28"/>
          <w:szCs w:val="28"/>
        </w:rPr>
        <w:t>РЕЕСТР МУНИЦИПАЛЬНЫХ СЛУЖАЩИХ</w:t>
      </w:r>
    </w:p>
    <w:p w:rsidR="008B5F5C" w:rsidRPr="004315EF" w:rsidRDefault="008B5F5C" w:rsidP="008B5F5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0"/>
        <w:gridCol w:w="945"/>
        <w:gridCol w:w="1215"/>
        <w:gridCol w:w="1485"/>
        <w:gridCol w:w="1485"/>
        <w:gridCol w:w="2295"/>
        <w:gridCol w:w="1890"/>
        <w:gridCol w:w="1890"/>
        <w:gridCol w:w="1890"/>
        <w:gridCol w:w="2025"/>
        <w:gridCol w:w="2025"/>
        <w:gridCol w:w="2295"/>
        <w:gridCol w:w="2025"/>
        <w:gridCol w:w="2160"/>
        <w:gridCol w:w="2160"/>
        <w:gridCol w:w="1215"/>
      </w:tblGrid>
      <w:tr w:rsidR="008B5F5C" w:rsidRPr="004315EF" w:rsidTr="00502073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4315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315E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315E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Дата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рождения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(число,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месяц,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год)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>Паспортные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данные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Адрес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места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жительства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(наименование и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дата окончания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образовательного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учреждения,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специальность и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квалификация по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диплому, ученая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степень)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Дата 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поступления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 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муниципальную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службу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(число,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месяц, год)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Замещаемая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должность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муниципальной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службы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Группа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должности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муниципальной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службы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прохождении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аттестации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(дата 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проведения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аттестации,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решение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аттестационной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комиссии)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включении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муниципального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служащего в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кадровый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резерв (дата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включения,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наименование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должности) 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дополнительном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профессиональном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образовании,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профессиональной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переподготовке,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повышении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квалификации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(наименование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учебного 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заведения, дата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окончания, объем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часов)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награждении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наградами РФ,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субъекта РФ,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муниципального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образования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наложении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дисциплинарного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взыскания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доступе к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сведениям, 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составляющим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государственную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тайну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Иные  </w:t>
            </w:r>
            <w:r w:rsidRPr="004315EF">
              <w:rPr>
                <w:rFonts w:ascii="Times New Roman" w:hAnsi="Times New Roman" w:cs="Times New Roman"/>
                <w:sz w:val="28"/>
                <w:szCs w:val="28"/>
              </w:rPr>
              <w:br/>
              <w:t>сведения</w:t>
            </w:r>
          </w:p>
        </w:tc>
      </w:tr>
      <w:tr w:rsidR="008B5F5C" w:rsidRPr="004315EF" w:rsidTr="00502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1.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2.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3.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4. 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5.   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6. 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7.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8.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9.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10.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11.      </w:t>
            </w: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12.      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13.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14.     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15.  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15EF">
              <w:rPr>
                <w:rFonts w:ascii="Times New Roman" w:hAnsi="Times New Roman" w:cs="Times New Roman"/>
                <w:sz w:val="28"/>
                <w:szCs w:val="28"/>
              </w:rPr>
              <w:t xml:space="preserve">16.   </w:t>
            </w:r>
          </w:p>
        </w:tc>
      </w:tr>
      <w:tr w:rsidR="008B5F5C" w:rsidRPr="004315EF" w:rsidTr="00502073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5F5C" w:rsidRPr="004315EF" w:rsidRDefault="008B5F5C" w:rsidP="0050207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5F5C" w:rsidRPr="004315EF" w:rsidRDefault="008B5F5C" w:rsidP="008B5F5C">
      <w:pPr>
        <w:pStyle w:val="ConsPlusNonformat"/>
        <w:widowControl/>
        <w:pBdr>
          <w:top w:val="single" w:sz="6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2A1A06" w:rsidRDefault="002A1A06"/>
    <w:sectPr w:rsidR="002A1A06">
      <w:pgSz w:w="16838" w:h="11906" w:orient="landscape" w:code="9"/>
      <w:pgMar w:top="850" w:right="1134" w:bottom="170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F5C"/>
    <w:rsid w:val="002A1A06"/>
    <w:rsid w:val="008B5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F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5F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B5F5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8B5F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776A26EC9AA9DB7E7C2A08BC317753F3BEED35005A67FD286BF204BAC535CAC6E9054384010D54Eq9D5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76A26EC9AA9DB7E7C2A08BC317753F3BEED35D03A77FD286BF204BAC535CAC6E9054384010D74Dq9D3N" TargetMode="External"/><Relationship Id="rId5" Type="http://schemas.openxmlformats.org/officeDocument/2006/relationships/hyperlink" Target="consultantplus://offline/ref=1776A26EC9AA9DB7E7C2BE86D57B28333EE78C5907AB778CD2E07B16FB5A56FB29DF0D7A041DD44894E1D2q9D8N" TargetMode="External"/><Relationship Id="rId4" Type="http://schemas.openxmlformats.org/officeDocument/2006/relationships/hyperlink" Target="consultantplus://offline/ref=1776A26EC9AA9DB7E7C2A08BC317753F3BEED35D03A77FD286BF204BAC535CAC6E9054384010D74Dq9D3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1281</Words>
  <Characters>7302</Characters>
  <Application>Microsoft Office Word</Application>
  <DocSecurity>0</DocSecurity>
  <Lines>60</Lines>
  <Paragraphs>17</Paragraphs>
  <ScaleCrop>false</ScaleCrop>
  <Company/>
  <LinksUpToDate>false</LinksUpToDate>
  <CharactersWithSpaces>8566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2013-08-14T06:56:00Z</dcterms:created>
  <dcterms:modified xsi:type="dcterms:W3CDTF">2013-08-14T07:00:00Z</dcterms:modified>
</cp:coreProperties>
</file>