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EAE" w:rsidRDefault="00883EAE">
      <w:pPr>
        <w:spacing w:line="1" w:lineRule="exact"/>
        <w:sectPr w:rsidR="00883EAE">
          <w:pgSz w:w="11900" w:h="16840"/>
          <w:pgMar w:top="732" w:right="469" w:bottom="726" w:left="2009" w:header="0" w:footer="3" w:gutter="0"/>
          <w:cols w:space="720"/>
          <w:noEndnote/>
          <w:docGrid w:linePitch="360"/>
        </w:sectPr>
      </w:pPr>
    </w:p>
    <w:p w:rsidR="00883EAE" w:rsidRDefault="00883EAE">
      <w:pPr>
        <w:spacing w:line="1" w:lineRule="exact"/>
      </w:pPr>
    </w:p>
    <w:p w:rsidR="00883EAE" w:rsidRDefault="00B06B9E">
      <w:pPr>
        <w:pStyle w:val="1"/>
        <w:shd w:val="clear" w:color="auto" w:fill="auto"/>
        <w:spacing w:after="300"/>
        <w:ind w:firstLine="0"/>
        <w:jc w:val="center"/>
      </w:pPr>
      <w:r>
        <w:rPr>
          <w:b/>
          <w:bCs/>
        </w:rPr>
        <w:t>АДМИНИСТРАЦИЯ</w:t>
      </w:r>
      <w:r w:rsidR="007F5A6C">
        <w:rPr>
          <w:b/>
          <w:bCs/>
        </w:rPr>
        <w:t xml:space="preserve"> КАБАЕВСКОГО СЕЛЬСКОГО ПОСЕЛЕНИЯ ДУБЕНСКОГО </w:t>
      </w:r>
      <w:r>
        <w:rPr>
          <w:b/>
          <w:bCs/>
        </w:rPr>
        <w:t xml:space="preserve"> МУНИЦИПАЛЬНОГО РАЙОНА</w:t>
      </w:r>
      <w:r>
        <w:rPr>
          <w:b/>
          <w:bCs/>
        </w:rPr>
        <w:br/>
        <w:t>РЕСПУБЛИКА МОРДОВИЯ</w:t>
      </w:r>
    </w:p>
    <w:p w:rsidR="00883EAE" w:rsidRDefault="00B06B9E">
      <w:pPr>
        <w:pStyle w:val="11"/>
        <w:keepNext/>
        <w:keepLines/>
        <w:shd w:val="clear" w:color="auto" w:fill="auto"/>
        <w:spacing w:after="460"/>
      </w:pPr>
      <w:bookmarkStart w:id="0" w:name="bookmark0"/>
      <w:bookmarkStart w:id="1" w:name="bookmark1"/>
      <w:r>
        <w:t>ПОСТАНОВЛЕНИЕ</w:t>
      </w:r>
      <w:bookmarkEnd w:id="0"/>
      <w:bookmarkEnd w:id="1"/>
    </w:p>
    <w:p w:rsidR="00273FAF" w:rsidRDefault="00295EC3" w:rsidP="00273FAF">
      <w:pPr>
        <w:pStyle w:val="1"/>
        <w:shd w:val="clear" w:color="auto" w:fill="auto"/>
        <w:spacing w:after="660"/>
        <w:ind w:firstLine="0"/>
      </w:pPr>
      <w:r>
        <w:pict>
          <v:shapetype id="_x0000_t202" coordsize="21600,21600" o:spt="202" path="m,l,21600r21600,l21600,xe">
            <v:stroke joinstyle="miter"/>
            <v:path gradientshapeok="t" o:connecttype="rect"/>
          </v:shapetype>
          <v:shape id="_x0000_s1028" type="#_x0000_t202" style="position:absolute;margin-left:507pt;margin-top:1pt;width:41.75pt;height:18pt;z-index:-125829375;mso-position-horizontal-relative:page" filled="f" stroked="f">
            <v:textbox inset="0,0,0,0">
              <w:txbxContent>
                <w:p w:rsidR="00883EAE" w:rsidRPr="009454B0" w:rsidRDefault="009454B0">
                  <w:pPr>
                    <w:pStyle w:val="1"/>
                    <w:shd w:val="clear" w:color="auto" w:fill="auto"/>
                    <w:ind w:firstLine="0"/>
                  </w:pPr>
                  <w:r w:rsidRPr="009454B0">
                    <w:rPr>
                      <w:bCs/>
                      <w:color w:val="000000"/>
                    </w:rPr>
                    <w:t>№31</w:t>
                  </w:r>
                </w:p>
              </w:txbxContent>
            </v:textbox>
            <w10:wrap type="square" side="left" anchorx="page"/>
          </v:shape>
        </w:pict>
      </w:r>
      <w:r w:rsidR="009454B0" w:rsidRPr="009454B0">
        <w:rPr>
          <w:bCs/>
        </w:rPr>
        <w:t>21.11</w:t>
      </w:r>
      <w:r w:rsidR="00B06B9E" w:rsidRPr="009454B0">
        <w:rPr>
          <w:bCs/>
        </w:rPr>
        <w:t>.2022</w:t>
      </w:r>
    </w:p>
    <w:p w:rsidR="00883EAE" w:rsidRDefault="00DC419B" w:rsidP="00273FAF">
      <w:pPr>
        <w:pStyle w:val="1"/>
        <w:shd w:val="clear" w:color="auto" w:fill="auto"/>
        <w:spacing w:after="660"/>
        <w:ind w:firstLine="0"/>
      </w:pPr>
      <w:r>
        <w:rPr>
          <w:b/>
          <w:bCs/>
        </w:rPr>
        <w:t xml:space="preserve">         </w:t>
      </w:r>
      <w:r w:rsidR="00B06B9E">
        <w:rPr>
          <w:b/>
          <w:bCs/>
        </w:rPr>
        <w:t xml:space="preserve">О проведении </w:t>
      </w:r>
      <w:r w:rsidR="00315B97">
        <w:rPr>
          <w:b/>
          <w:bCs/>
        </w:rPr>
        <w:t>аукциона</w:t>
      </w:r>
      <w:r w:rsidR="00B06B9E">
        <w:rPr>
          <w:b/>
          <w:bCs/>
        </w:rPr>
        <w:t xml:space="preserve"> в электронной форме с открытой формой подачи предложения о цене по приватизации и продаже муниципального имущества</w:t>
      </w:r>
    </w:p>
    <w:p w:rsidR="00273FAF" w:rsidRDefault="00B06B9E" w:rsidP="00273FAF">
      <w:pPr>
        <w:pStyle w:val="1"/>
        <w:shd w:val="clear" w:color="auto" w:fill="auto"/>
        <w:spacing w:after="300"/>
        <w:ind w:firstLine="720"/>
        <w:jc w:val="both"/>
      </w:pPr>
      <w:r>
        <w:t xml:space="preserve">В целях организации проведения </w:t>
      </w:r>
      <w:r w:rsidR="00315B97">
        <w:t>аукциона</w:t>
      </w:r>
      <w:r>
        <w:t xml:space="preserve"> в электронной форме с открытой формой подачи предложения о цене и реализации решения об условиях приватизации муниципального имущества, находящегося в муниципальной собственности</w:t>
      </w:r>
      <w:r w:rsidR="00826884">
        <w:t xml:space="preserve"> </w:t>
      </w:r>
      <w:r>
        <w:t xml:space="preserve"> </w:t>
      </w:r>
      <w:r w:rsidR="007F5A6C">
        <w:t xml:space="preserve">Кабаевского сельского поселения Дубенского </w:t>
      </w:r>
      <w:r>
        <w:t xml:space="preserve"> муниципального района Республики Мордовия, утвержденного постановлением Администрации</w:t>
      </w:r>
      <w:r w:rsidR="00C36303">
        <w:t xml:space="preserve"> Кабаевского сельского поселения Дубенского</w:t>
      </w:r>
      <w:r>
        <w:t xml:space="preserve"> мун</w:t>
      </w:r>
      <w:r w:rsidR="00C36303">
        <w:t>иципального района от 23</w:t>
      </w:r>
      <w:r w:rsidR="00871BBA">
        <w:t>.03.2017</w:t>
      </w:r>
      <w:r>
        <w:t xml:space="preserve"> г. №</w:t>
      </w:r>
      <w:r w:rsidR="00871BBA">
        <w:t>22</w:t>
      </w:r>
      <w:r>
        <w:t xml:space="preserve"> «Об утверждении решения об условиях приватизации муниципального имущества, находящегося в муниципальной собственности», в соответствии с Гражданским кодексом Российской Федерации, Федеральным законом от 21 декабря 2001 года № 178 </w:t>
      </w:r>
      <w:r>
        <w:rPr>
          <w:color w:val="572815"/>
        </w:rPr>
        <w:t xml:space="preserve">- </w:t>
      </w:r>
      <w:r>
        <w:t xml:space="preserve">ФЗ «О приватизации </w:t>
      </w:r>
      <w:r>
        <w:rPr>
          <w:color w:val="303639"/>
        </w:rPr>
        <w:t xml:space="preserve">государственного </w:t>
      </w:r>
      <w:r>
        <w:t xml:space="preserve">и муниципального имущества», Федеральным законом </w:t>
      </w:r>
      <w:r>
        <w:rPr>
          <w:color w:val="303639"/>
        </w:rPr>
        <w:t xml:space="preserve">от </w:t>
      </w:r>
      <w:r>
        <w:t xml:space="preserve">26.03.2003 г. № 35-ФЗ «Об электроэнергетике», Руководствуясь </w:t>
      </w:r>
      <w:r>
        <w:rPr>
          <w:color w:val="303639"/>
        </w:rPr>
        <w:t xml:space="preserve">Уставом </w:t>
      </w:r>
      <w:r w:rsidR="00826884">
        <w:rPr>
          <w:color w:val="303639"/>
        </w:rPr>
        <w:t xml:space="preserve">Кабаевского сельского поселения </w:t>
      </w:r>
      <w:r w:rsidR="00826884">
        <w:t xml:space="preserve">Дубенского </w:t>
      </w:r>
      <w:r>
        <w:t xml:space="preserve"> муниципального района и Планом приватизации </w:t>
      </w:r>
      <w:r>
        <w:rPr>
          <w:color w:val="303639"/>
        </w:rPr>
        <w:t xml:space="preserve">муниципального </w:t>
      </w:r>
      <w:r>
        <w:t xml:space="preserve">имущества </w:t>
      </w:r>
      <w:r w:rsidR="009454B0">
        <w:t xml:space="preserve">Кабаевского сельского поселения Дубенского </w:t>
      </w:r>
      <w:r>
        <w:t xml:space="preserve"> муниципального района на 2022 год, утвержденным решением Совета </w:t>
      </w:r>
      <w:r>
        <w:rPr>
          <w:color w:val="303639"/>
        </w:rPr>
        <w:t>депутатов</w:t>
      </w:r>
      <w:r w:rsidR="009454B0">
        <w:rPr>
          <w:color w:val="303639"/>
        </w:rPr>
        <w:t xml:space="preserve"> Кабаевского сельского поселения </w:t>
      </w:r>
      <w:r>
        <w:rPr>
          <w:color w:val="303639"/>
        </w:rPr>
        <w:t xml:space="preserve"> </w:t>
      </w:r>
      <w:r w:rsidR="009454B0">
        <w:t>Дубенского</w:t>
      </w:r>
      <w:r>
        <w:t xml:space="preserve"> муниципального района Республики </w:t>
      </w:r>
      <w:r>
        <w:rPr>
          <w:color w:val="303639"/>
        </w:rPr>
        <w:t xml:space="preserve">Мордовия </w:t>
      </w:r>
      <w:r w:rsidR="00DC419B">
        <w:t>от 30.12.</w:t>
      </w:r>
      <w:r w:rsidR="009454B0">
        <w:t>2021</w:t>
      </w:r>
      <w:r>
        <w:t xml:space="preserve"> г. </w:t>
      </w:r>
      <w:r w:rsidR="009454B0">
        <w:rPr>
          <w:color w:val="303639"/>
        </w:rPr>
        <w:t>№ 12</w:t>
      </w:r>
      <w:r>
        <w:rPr>
          <w:color w:val="303639"/>
        </w:rPr>
        <w:t xml:space="preserve"> </w:t>
      </w:r>
      <w:r>
        <w:rPr>
          <w:color w:val="484E4E"/>
        </w:rPr>
        <w:t>«О</w:t>
      </w:r>
      <w:r w:rsidR="009454B0">
        <w:rPr>
          <w:color w:val="484E4E"/>
        </w:rPr>
        <w:t>б утверждении прогнозного плана</w:t>
      </w:r>
      <w:r w:rsidR="00DC419B">
        <w:rPr>
          <w:color w:val="484E4E"/>
        </w:rPr>
        <w:t xml:space="preserve"> </w:t>
      </w:r>
      <w:r w:rsidR="009454B0">
        <w:rPr>
          <w:color w:val="484E4E"/>
        </w:rPr>
        <w:t>(программы)</w:t>
      </w:r>
      <w:r>
        <w:rPr>
          <w:color w:val="484E4E"/>
        </w:rPr>
        <w:t xml:space="preserve"> </w:t>
      </w:r>
      <w:r>
        <w:rPr>
          <w:color w:val="303639"/>
        </w:rPr>
        <w:t xml:space="preserve"> </w:t>
      </w:r>
      <w:r>
        <w:t xml:space="preserve">приватизации муниципального имущества </w:t>
      </w:r>
      <w:r w:rsidR="009454B0">
        <w:t xml:space="preserve">Кабаевского сельского поселения Дубенского </w:t>
      </w:r>
      <w:r>
        <w:t xml:space="preserve"> муниципального района на 2022 год», администрация </w:t>
      </w:r>
      <w:r w:rsidR="009454B0">
        <w:rPr>
          <w:color w:val="303639"/>
        </w:rPr>
        <w:t>Кабаевского сельского поселения</w:t>
      </w:r>
      <w:r w:rsidR="00EF0AC2">
        <w:rPr>
          <w:color w:val="303639"/>
        </w:rPr>
        <w:t xml:space="preserve"> </w:t>
      </w:r>
      <w:r w:rsidR="009454B0">
        <w:rPr>
          <w:color w:val="303639"/>
        </w:rPr>
        <w:t xml:space="preserve">Дубенского </w:t>
      </w:r>
      <w:r>
        <w:rPr>
          <w:color w:val="303639"/>
        </w:rPr>
        <w:t xml:space="preserve"> </w:t>
      </w:r>
      <w:r>
        <w:t>муниципального района</w:t>
      </w:r>
      <w:r w:rsidR="00273FAF">
        <w:t xml:space="preserve"> постановляет:</w:t>
      </w:r>
    </w:p>
    <w:p w:rsidR="00883EAE" w:rsidRDefault="00B06B9E" w:rsidP="00273FAF">
      <w:pPr>
        <w:pStyle w:val="1"/>
        <w:numPr>
          <w:ilvl w:val="0"/>
          <w:numId w:val="3"/>
        </w:numPr>
        <w:shd w:val="clear" w:color="auto" w:fill="auto"/>
        <w:spacing w:after="300"/>
        <w:jc w:val="both"/>
      </w:pPr>
      <w:r>
        <w:t xml:space="preserve">Провести </w:t>
      </w:r>
      <w:r w:rsidR="00315B97">
        <w:rPr>
          <w:color w:val="484E4E"/>
        </w:rPr>
        <w:t>аукцион</w:t>
      </w:r>
      <w:r>
        <w:rPr>
          <w:color w:val="484E4E"/>
        </w:rPr>
        <w:t xml:space="preserve"> в </w:t>
      </w:r>
      <w:r>
        <w:t xml:space="preserve">электронной форме с открытой формой подачи предложения </w:t>
      </w:r>
      <w:r>
        <w:rPr>
          <w:color w:val="303639"/>
        </w:rPr>
        <w:t xml:space="preserve">о цене </w:t>
      </w:r>
      <w:r>
        <w:rPr>
          <w:color w:val="484E4E"/>
        </w:rPr>
        <w:t xml:space="preserve">по </w:t>
      </w:r>
      <w:r>
        <w:rPr>
          <w:color w:val="303639"/>
        </w:rPr>
        <w:t xml:space="preserve">приватизации </w:t>
      </w:r>
      <w:r>
        <w:t xml:space="preserve">и продаже муниципального имущества </w:t>
      </w:r>
      <w:r w:rsidR="00EF0AC2">
        <w:t>Кабаевского сельского поселения Дубенского</w:t>
      </w:r>
      <w:r>
        <w:t xml:space="preserve"> </w:t>
      </w:r>
      <w:r>
        <w:rPr>
          <w:color w:val="303639"/>
        </w:rPr>
        <w:t xml:space="preserve">муниципального </w:t>
      </w:r>
      <w:r>
        <w:t>района Рес</w:t>
      </w:r>
      <w:r w:rsidR="00EF0AC2">
        <w:t>публики Мордовия: КТП-А250/250 кВА и отходящая</w:t>
      </w:r>
      <w:r>
        <w:rPr>
          <w:color w:val="484E4E"/>
        </w:rPr>
        <w:t xml:space="preserve"> - </w:t>
      </w:r>
      <w:r>
        <w:rPr>
          <w:color w:val="303639"/>
        </w:rPr>
        <w:t xml:space="preserve">назначение: </w:t>
      </w:r>
      <w:r>
        <w:t xml:space="preserve">сооружение электроэнергетики, год завершения </w:t>
      </w:r>
      <w:r w:rsidR="00EF0AC2">
        <w:rPr>
          <w:color w:val="484E4E"/>
        </w:rPr>
        <w:t>строительства - 1983</w:t>
      </w:r>
      <w:r>
        <w:rPr>
          <w:color w:val="484E4E"/>
        </w:rPr>
        <w:t xml:space="preserve"> </w:t>
      </w:r>
      <w:r>
        <w:rPr>
          <w:color w:val="303639"/>
        </w:rPr>
        <w:t xml:space="preserve">г., </w:t>
      </w:r>
      <w:r w:rsidR="00EF0AC2">
        <w:t>площадь</w:t>
      </w:r>
      <w:r>
        <w:t xml:space="preserve"> </w:t>
      </w:r>
      <w:r w:rsidR="00EF0AC2">
        <w:rPr>
          <w:color w:val="572815"/>
        </w:rPr>
        <w:t>–</w:t>
      </w:r>
      <w:r>
        <w:rPr>
          <w:color w:val="572815"/>
        </w:rPr>
        <w:t xml:space="preserve"> </w:t>
      </w:r>
      <w:r w:rsidR="00EF0AC2">
        <w:t>1,7 кв.</w:t>
      </w:r>
      <w:r>
        <w:t xml:space="preserve"> м., кадастровый номер </w:t>
      </w:r>
      <w:r w:rsidR="00EF0AC2">
        <w:rPr>
          <w:color w:val="303639"/>
        </w:rPr>
        <w:t>13:06:0304001:777</w:t>
      </w:r>
      <w:r>
        <w:rPr>
          <w:color w:val="303639"/>
        </w:rPr>
        <w:t>.</w:t>
      </w:r>
      <w:r>
        <w:br w:type="page"/>
      </w:r>
    </w:p>
    <w:p w:rsidR="00883EAE" w:rsidRDefault="00295EC3">
      <w:pPr>
        <w:spacing w:line="1" w:lineRule="exact"/>
      </w:pPr>
      <w:r>
        <w:lastRenderedPageBreak/>
        <w:pict>
          <v:rect id="_x0000_s1034" style="position:absolute;margin-left:0;margin-top:0;width:595pt;height:842pt;z-index:-251658751;mso-position-horizontal-relative:page;mso-position-vertical-relative:page" fillcolor="#fcfcfc" stroked="f">
            <w10:wrap anchorx="page" anchory="page"/>
          </v:rect>
        </w:pict>
      </w:r>
    </w:p>
    <w:p w:rsidR="0082523C" w:rsidRPr="0082523C" w:rsidRDefault="00B06B9E" w:rsidP="0082523C">
      <w:pPr>
        <w:ind w:firstLine="708"/>
        <w:jc w:val="both"/>
        <w:rPr>
          <w:rFonts w:ascii="Times New Roman" w:hAnsi="Times New Roman" w:cs="Times New Roman"/>
          <w:sz w:val="28"/>
          <w:szCs w:val="28"/>
        </w:rPr>
      </w:pPr>
      <w:r w:rsidRPr="0082523C">
        <w:rPr>
          <w:rFonts w:ascii="Times New Roman" w:hAnsi="Times New Roman" w:cs="Times New Roman"/>
          <w:sz w:val="28"/>
          <w:szCs w:val="28"/>
        </w:rPr>
        <w:t>Месторасположение объекта приватизации - Республик</w:t>
      </w:r>
      <w:r w:rsidR="0082523C" w:rsidRPr="0082523C">
        <w:rPr>
          <w:rFonts w:ascii="Times New Roman" w:hAnsi="Times New Roman" w:cs="Times New Roman"/>
          <w:sz w:val="28"/>
          <w:szCs w:val="28"/>
        </w:rPr>
        <w:t>а Мордовия, Дубенский  район, с. Кабаево, ул. Московская,д.125</w:t>
      </w:r>
      <w:r w:rsidRPr="0082523C">
        <w:rPr>
          <w:rFonts w:ascii="Times New Roman" w:hAnsi="Times New Roman" w:cs="Times New Roman"/>
          <w:sz w:val="28"/>
          <w:szCs w:val="28"/>
        </w:rPr>
        <w:t>.</w:t>
      </w:r>
      <w:r w:rsidR="0082523C" w:rsidRPr="0082523C">
        <w:rPr>
          <w:rFonts w:ascii="Times New Roman" w:hAnsi="Times New Roman" w:cs="Times New Roman"/>
          <w:sz w:val="28"/>
          <w:szCs w:val="28"/>
        </w:rPr>
        <w:t xml:space="preserve"> Ориентир здание МБОУ «Кабаевская средняя школа», Сооружение находится примерно в 50 м. </w:t>
      </w:r>
      <w:r w:rsidR="0082523C">
        <w:rPr>
          <w:rFonts w:ascii="Times New Roman" w:hAnsi="Times New Roman" w:cs="Times New Roman"/>
          <w:sz w:val="28"/>
          <w:szCs w:val="28"/>
        </w:rPr>
        <w:t>от ориентира по направлению на северо-запад.</w:t>
      </w:r>
    </w:p>
    <w:p w:rsidR="00883EAE" w:rsidRDefault="00315B97" w:rsidP="0082523C">
      <w:pPr>
        <w:pStyle w:val="1"/>
        <w:shd w:val="clear" w:color="auto" w:fill="auto"/>
        <w:ind w:firstLine="0"/>
        <w:jc w:val="both"/>
      </w:pPr>
      <w:r>
        <w:t xml:space="preserve">      </w:t>
      </w:r>
      <w:r w:rsidR="00B06B9E">
        <w:t xml:space="preserve">Форма собственности имущества </w:t>
      </w:r>
      <w:r w:rsidR="00B06B9E">
        <w:rPr>
          <w:color w:val="1B266D"/>
        </w:rPr>
        <w:t xml:space="preserve">- </w:t>
      </w:r>
      <w:r w:rsidR="00B06B9E">
        <w:t>муниципальная, выписка из Единого государственного реестра недвижимости об основных характеристиках и зарегистрированных правах на объект недвижимости, удостоверяющая проведенную государственну</w:t>
      </w:r>
      <w:r w:rsidR="0082523C">
        <w:t>ю регистрацию прав от 13.08.2019</w:t>
      </w:r>
      <w:r w:rsidR="00B06B9E">
        <w:t xml:space="preserve"> г. запись в ЕГРП о государс</w:t>
      </w:r>
      <w:r w:rsidR="0082523C">
        <w:t>твенной регистрации права№13:06:0304001:777:-13/066/2019- 2 от 13.08.2019</w:t>
      </w:r>
      <w:r w:rsidR="00B06B9E">
        <w:t xml:space="preserve"> г.</w:t>
      </w:r>
    </w:p>
    <w:p w:rsidR="00883EAE" w:rsidRDefault="0082523C">
      <w:pPr>
        <w:pStyle w:val="1"/>
        <w:shd w:val="clear" w:color="auto" w:fill="auto"/>
        <w:ind w:firstLine="580"/>
        <w:jc w:val="both"/>
      </w:pPr>
      <w:r>
        <w:t xml:space="preserve">Начальная цена - 120 000 (сто двадцать </w:t>
      </w:r>
      <w:r w:rsidR="00B06B9E">
        <w:t xml:space="preserve"> тысяч) рублей.</w:t>
      </w:r>
    </w:p>
    <w:p w:rsidR="00883EAE" w:rsidRPr="00315B97" w:rsidRDefault="00B06B9E" w:rsidP="00315B97">
      <w:pPr>
        <w:pStyle w:val="a4"/>
        <w:numPr>
          <w:ilvl w:val="0"/>
          <w:numId w:val="3"/>
        </w:numPr>
        <w:jc w:val="both"/>
        <w:rPr>
          <w:rFonts w:ascii="Times New Roman" w:hAnsi="Times New Roman" w:cs="Times New Roman"/>
          <w:bCs/>
          <w:spacing w:val="-6"/>
          <w:sz w:val="28"/>
          <w:szCs w:val="28"/>
        </w:rPr>
      </w:pPr>
      <w:r w:rsidRPr="00315B97">
        <w:rPr>
          <w:rFonts w:ascii="Times New Roman" w:hAnsi="Times New Roman" w:cs="Times New Roman"/>
          <w:sz w:val="28"/>
          <w:szCs w:val="28"/>
        </w:rPr>
        <w:t xml:space="preserve">Утвердить прилагаемое информационное сообщение о проведении </w:t>
      </w:r>
      <w:r w:rsidR="00315B97" w:rsidRPr="00315B97">
        <w:rPr>
          <w:rFonts w:ascii="Times New Roman" w:hAnsi="Times New Roman" w:cs="Times New Roman"/>
          <w:sz w:val="28"/>
          <w:szCs w:val="28"/>
        </w:rPr>
        <w:t xml:space="preserve">аукциона </w:t>
      </w:r>
      <w:r w:rsidRPr="00315B97">
        <w:rPr>
          <w:rFonts w:ascii="Times New Roman" w:hAnsi="Times New Roman" w:cs="Times New Roman"/>
          <w:sz w:val="28"/>
          <w:szCs w:val="28"/>
        </w:rPr>
        <w:t xml:space="preserve">в электронной форме с открытой формой подачи предложения о цене «Информационное сообщение о проведении </w:t>
      </w:r>
      <w:r w:rsidR="00315B97" w:rsidRPr="00315B97">
        <w:rPr>
          <w:rFonts w:ascii="Times New Roman" w:hAnsi="Times New Roman" w:cs="Times New Roman"/>
          <w:sz w:val="28"/>
          <w:szCs w:val="28"/>
        </w:rPr>
        <w:t>аукциона</w:t>
      </w:r>
      <w:r w:rsidRPr="00315B97">
        <w:rPr>
          <w:rFonts w:ascii="Times New Roman" w:hAnsi="Times New Roman" w:cs="Times New Roman"/>
          <w:sz w:val="28"/>
          <w:szCs w:val="28"/>
        </w:rPr>
        <w:t xml:space="preserve"> в электронной форме с открытой формой подачи предложения о цене по приватизации и продаже муниципального имущества </w:t>
      </w:r>
      <w:r w:rsidR="0082523C" w:rsidRPr="00315B97">
        <w:rPr>
          <w:rFonts w:ascii="Times New Roman" w:hAnsi="Times New Roman" w:cs="Times New Roman"/>
          <w:sz w:val="28"/>
          <w:szCs w:val="28"/>
        </w:rPr>
        <w:t xml:space="preserve">Кабаевского сельского поселения Дубенского </w:t>
      </w:r>
      <w:r w:rsidRPr="00315B97">
        <w:rPr>
          <w:rFonts w:ascii="Times New Roman" w:hAnsi="Times New Roman" w:cs="Times New Roman"/>
          <w:sz w:val="28"/>
          <w:szCs w:val="28"/>
        </w:rPr>
        <w:t xml:space="preserve"> муниципального района Республики Мордовия на электронной торговой площадке в сети Интернет </w:t>
      </w:r>
      <w:hyperlink r:id="rId7" w:history="1">
        <w:r w:rsidR="00315B97" w:rsidRPr="00315B97">
          <w:rPr>
            <w:rFonts w:ascii="Times New Roman" w:hAnsi="Times New Roman" w:cs="Times New Roman"/>
            <w:bCs/>
            <w:spacing w:val="-6"/>
            <w:sz w:val="28"/>
            <w:szCs w:val="28"/>
          </w:rPr>
          <w:t>http://utp.sberbank-ast.ru</w:t>
        </w:r>
      </w:hyperlink>
      <w:r w:rsidR="00315B97" w:rsidRPr="00315B97">
        <w:rPr>
          <w:rFonts w:ascii="Times New Roman" w:hAnsi="Times New Roman" w:cs="Times New Roman"/>
          <w:bCs/>
          <w:spacing w:val="-6"/>
          <w:sz w:val="28"/>
          <w:szCs w:val="28"/>
        </w:rPr>
        <w:t xml:space="preserve">. </w:t>
      </w:r>
      <w:r w:rsidRPr="00315B97">
        <w:rPr>
          <w:rFonts w:ascii="Times New Roman" w:hAnsi="Times New Roman" w:cs="Times New Roman"/>
          <w:sz w:val="28"/>
          <w:szCs w:val="28"/>
        </w:rPr>
        <w:t>указанного в п. 1 настоящего постановления.</w:t>
      </w:r>
    </w:p>
    <w:p w:rsidR="00883EAE" w:rsidRDefault="00B06B9E" w:rsidP="00315B97">
      <w:pPr>
        <w:pStyle w:val="1"/>
        <w:numPr>
          <w:ilvl w:val="0"/>
          <w:numId w:val="3"/>
        </w:numPr>
        <w:shd w:val="clear" w:color="auto" w:fill="auto"/>
        <w:tabs>
          <w:tab w:val="left" w:pos="1195"/>
        </w:tabs>
        <w:jc w:val="both"/>
      </w:pPr>
      <w:r>
        <w:t>Размер задатка, вносимого претендентами, составляет 20% от начальной цены.</w:t>
      </w:r>
    </w:p>
    <w:p w:rsidR="00883EAE" w:rsidRDefault="00B06B9E" w:rsidP="00315B97">
      <w:pPr>
        <w:pStyle w:val="1"/>
        <w:numPr>
          <w:ilvl w:val="0"/>
          <w:numId w:val="3"/>
        </w:numPr>
        <w:shd w:val="clear" w:color="auto" w:fill="auto"/>
        <w:tabs>
          <w:tab w:val="left" w:pos="1082"/>
        </w:tabs>
        <w:jc w:val="both"/>
      </w:pPr>
      <w:r>
        <w:t xml:space="preserve">Определить шаг </w:t>
      </w:r>
      <w:r w:rsidR="00315B97">
        <w:t xml:space="preserve">аукциона </w:t>
      </w:r>
      <w:r>
        <w:t xml:space="preserve"> 5% от начальной цены.</w:t>
      </w:r>
    </w:p>
    <w:p w:rsidR="00883EAE" w:rsidRDefault="00B06B9E" w:rsidP="00315B97">
      <w:pPr>
        <w:pStyle w:val="1"/>
        <w:numPr>
          <w:ilvl w:val="0"/>
          <w:numId w:val="3"/>
        </w:numPr>
        <w:shd w:val="clear" w:color="auto" w:fill="auto"/>
        <w:tabs>
          <w:tab w:val="left" w:pos="1090"/>
        </w:tabs>
        <w:jc w:val="both"/>
      </w:pPr>
      <w:r>
        <w:t>Установить сроки приема з</w:t>
      </w:r>
      <w:r w:rsidR="00273FAF">
        <w:t xml:space="preserve">аявок на участие в </w:t>
      </w:r>
      <w:r w:rsidR="00315B97">
        <w:t>аукционе</w:t>
      </w:r>
      <w:r w:rsidR="00273FAF">
        <w:t xml:space="preserve"> с 2</w:t>
      </w:r>
      <w:r w:rsidR="00315B97">
        <w:t>3</w:t>
      </w:r>
      <w:r w:rsidR="00273FAF">
        <w:t>.11.2022 г. по 2</w:t>
      </w:r>
      <w:r w:rsidR="00315B97">
        <w:t>3</w:t>
      </w:r>
      <w:r w:rsidR="00273FAF">
        <w:t>.12.20</w:t>
      </w:r>
      <w:r>
        <w:t>22 г. с 9 ч. 00 мин. до 16 ч. 00 мин.</w:t>
      </w:r>
    </w:p>
    <w:p w:rsidR="00883EAE" w:rsidRDefault="00B06B9E" w:rsidP="00315B97">
      <w:pPr>
        <w:pStyle w:val="1"/>
        <w:numPr>
          <w:ilvl w:val="0"/>
          <w:numId w:val="3"/>
        </w:numPr>
        <w:shd w:val="clear" w:color="auto" w:fill="auto"/>
        <w:tabs>
          <w:tab w:val="left" w:pos="1038"/>
        </w:tabs>
        <w:jc w:val="both"/>
      </w:pPr>
      <w:r>
        <w:t>Установить дату рассмотрения заявок и документов от претендентов, а также оп</w:t>
      </w:r>
      <w:r w:rsidR="00273FAF">
        <w:t xml:space="preserve">ределения участников </w:t>
      </w:r>
      <w:r w:rsidR="00315B97">
        <w:t>аукциона</w:t>
      </w:r>
      <w:r w:rsidR="00273FAF">
        <w:t xml:space="preserve"> 2</w:t>
      </w:r>
      <w:r w:rsidR="00315B97">
        <w:t>6</w:t>
      </w:r>
      <w:r w:rsidR="00273FAF">
        <w:t>.12</w:t>
      </w:r>
      <w:r>
        <w:t>.2022 г. в 10 ч. 00 мин.</w:t>
      </w:r>
    </w:p>
    <w:p w:rsidR="00315B97" w:rsidRDefault="00315B97" w:rsidP="00315B97">
      <w:pPr>
        <w:pStyle w:val="1"/>
        <w:numPr>
          <w:ilvl w:val="0"/>
          <w:numId w:val="3"/>
        </w:numPr>
        <w:shd w:val="clear" w:color="auto" w:fill="auto"/>
        <w:tabs>
          <w:tab w:val="left" w:pos="1038"/>
        </w:tabs>
        <w:jc w:val="both"/>
      </w:pPr>
      <w:r>
        <w:t>Установить дату аукциона 28.12.2022г 10 ч. 00 мин.</w:t>
      </w:r>
    </w:p>
    <w:p w:rsidR="00883EAE" w:rsidRDefault="00B06B9E" w:rsidP="00315B97">
      <w:pPr>
        <w:pStyle w:val="1"/>
        <w:numPr>
          <w:ilvl w:val="0"/>
          <w:numId w:val="3"/>
        </w:numPr>
        <w:shd w:val="clear" w:color="auto" w:fill="auto"/>
        <w:tabs>
          <w:tab w:val="left" w:pos="1038"/>
        </w:tabs>
        <w:jc w:val="both"/>
      </w:pPr>
      <w:r>
        <w:t xml:space="preserve">В отношении </w:t>
      </w:r>
      <w:r>
        <w:rPr>
          <w:color w:val="303639"/>
        </w:rPr>
        <w:t xml:space="preserve">имущества </w:t>
      </w:r>
      <w:r>
        <w:t>выполнять следующие эксплуатационные обязательства:</w:t>
      </w:r>
    </w:p>
    <w:p w:rsidR="00883EAE" w:rsidRDefault="00B06B9E">
      <w:pPr>
        <w:pStyle w:val="1"/>
        <w:numPr>
          <w:ilvl w:val="0"/>
          <w:numId w:val="2"/>
        </w:numPr>
        <w:shd w:val="clear" w:color="auto" w:fill="auto"/>
        <w:tabs>
          <w:tab w:val="left" w:pos="1195"/>
        </w:tabs>
        <w:ind w:firstLine="760"/>
        <w:jc w:val="both"/>
      </w:pPr>
      <w:r>
        <w:t xml:space="preserve">Оказывать </w:t>
      </w:r>
      <w:r>
        <w:rPr>
          <w:color w:val="303639"/>
        </w:rPr>
        <w:t xml:space="preserve">потребителям </w:t>
      </w:r>
      <w:r>
        <w:t xml:space="preserve">электрической энергии услуги по регулируемым ценам </w:t>
      </w:r>
      <w:r>
        <w:rPr>
          <w:color w:val="303639"/>
        </w:rPr>
        <w:t xml:space="preserve">(тарифам) в </w:t>
      </w:r>
      <w:r>
        <w:t xml:space="preserve">соответствии с нормативными правовыми актами Российской </w:t>
      </w:r>
      <w:r>
        <w:rPr>
          <w:color w:val="303639"/>
        </w:rPr>
        <w:t xml:space="preserve">Федерации и </w:t>
      </w:r>
      <w:r>
        <w:t xml:space="preserve">обеспечивать возможность получения потребителями </w:t>
      </w:r>
      <w:r>
        <w:rPr>
          <w:color w:val="303639"/>
        </w:rPr>
        <w:t xml:space="preserve">соответствующих </w:t>
      </w:r>
      <w:r>
        <w:t xml:space="preserve">услуг, за исключением случаев, если прекращение или </w:t>
      </w:r>
      <w:r>
        <w:rPr>
          <w:color w:val="303639"/>
        </w:rPr>
        <w:t xml:space="preserve">приостановление </w:t>
      </w:r>
      <w:r>
        <w:t xml:space="preserve">предоставления потребителям услуг предусмотрено </w:t>
      </w:r>
      <w:r>
        <w:rPr>
          <w:color w:val="303639"/>
        </w:rPr>
        <w:t xml:space="preserve">нормативными </w:t>
      </w:r>
      <w:r>
        <w:t xml:space="preserve">правовыми актами Российской Федерации. Условия </w:t>
      </w:r>
      <w:r>
        <w:rPr>
          <w:color w:val="303639"/>
        </w:rPr>
        <w:t xml:space="preserve">эксплуатационных </w:t>
      </w:r>
      <w:r>
        <w:t xml:space="preserve">обязательств в отношении объектов электросетевого </w:t>
      </w:r>
      <w:r>
        <w:rPr>
          <w:color w:val="303639"/>
        </w:rPr>
        <w:t xml:space="preserve">хозяйства, </w:t>
      </w:r>
      <w:r w:rsidR="00273FAF">
        <w:rPr>
          <w:color w:val="303639"/>
        </w:rPr>
        <w:t xml:space="preserve"> </w:t>
      </w:r>
      <w:r>
        <w:t xml:space="preserve">являющихся сложными вещами, распространяются </w:t>
      </w:r>
      <w:r>
        <w:rPr>
          <w:color w:val="303639"/>
        </w:rPr>
        <w:t xml:space="preserve">на все составные </w:t>
      </w:r>
      <w:r>
        <w:t>части указанных объектов;</w:t>
      </w:r>
    </w:p>
    <w:p w:rsidR="00883EAE" w:rsidRDefault="00B06B9E">
      <w:pPr>
        <w:pStyle w:val="1"/>
        <w:shd w:val="clear" w:color="auto" w:fill="auto"/>
        <w:ind w:firstLine="1200"/>
        <w:jc w:val="both"/>
      </w:pPr>
      <w:r>
        <w:rPr>
          <w:color w:val="303639"/>
        </w:rPr>
        <w:t xml:space="preserve">Определить максимальный </w:t>
      </w:r>
      <w:r>
        <w:t xml:space="preserve">период прекращения оказания потребителям </w:t>
      </w:r>
      <w:r>
        <w:rPr>
          <w:color w:val="303639"/>
        </w:rPr>
        <w:t xml:space="preserve">соответствующих </w:t>
      </w:r>
      <w:r>
        <w:t xml:space="preserve">услуг в соответствии с действующим законодательством </w:t>
      </w:r>
      <w:r>
        <w:rPr>
          <w:color w:val="303639"/>
        </w:rPr>
        <w:t xml:space="preserve">Российской </w:t>
      </w:r>
      <w:r>
        <w:t>Федерации;</w:t>
      </w:r>
    </w:p>
    <w:p w:rsidR="00883EAE" w:rsidRDefault="00B06B9E">
      <w:pPr>
        <w:pStyle w:val="1"/>
        <w:numPr>
          <w:ilvl w:val="0"/>
          <w:numId w:val="2"/>
        </w:numPr>
        <w:shd w:val="clear" w:color="auto" w:fill="auto"/>
        <w:tabs>
          <w:tab w:val="left" w:pos="1005"/>
        </w:tabs>
        <w:ind w:firstLine="760"/>
        <w:jc w:val="both"/>
      </w:pPr>
      <w:r>
        <w:t xml:space="preserve">Обеспечить </w:t>
      </w:r>
      <w:r>
        <w:rPr>
          <w:color w:val="484E4E"/>
        </w:rPr>
        <w:t xml:space="preserve">постоянное </w:t>
      </w:r>
      <w:r>
        <w:t xml:space="preserve">соответствие качества электрической энергии в электрических </w:t>
      </w:r>
      <w:r>
        <w:rPr>
          <w:color w:val="484E4E"/>
        </w:rPr>
        <w:t xml:space="preserve">сетях </w:t>
      </w:r>
      <w:r>
        <w:rPr>
          <w:color w:val="303639"/>
        </w:rPr>
        <w:t xml:space="preserve">требованиям </w:t>
      </w:r>
      <w:r>
        <w:t xml:space="preserve">действующего законодательства Российской </w:t>
      </w:r>
      <w:r>
        <w:rPr>
          <w:color w:val="303639"/>
        </w:rPr>
        <w:t xml:space="preserve">Федерации </w:t>
      </w:r>
      <w:r>
        <w:rPr>
          <w:color w:val="484E4E"/>
        </w:rPr>
        <w:t xml:space="preserve">о </w:t>
      </w:r>
      <w:r>
        <w:rPr>
          <w:color w:val="303639"/>
        </w:rPr>
        <w:t xml:space="preserve">техническом </w:t>
      </w:r>
      <w:r>
        <w:t>регулировании (ГОСТ 13109-97 и ГОСТ 29322-92).</w:t>
      </w:r>
    </w:p>
    <w:p w:rsidR="00883EAE" w:rsidRDefault="00B06B9E" w:rsidP="00273FAF">
      <w:pPr>
        <w:pStyle w:val="1"/>
        <w:shd w:val="clear" w:color="auto" w:fill="auto"/>
        <w:ind w:firstLine="760"/>
        <w:jc w:val="both"/>
      </w:pPr>
      <w:r>
        <w:lastRenderedPageBreak/>
        <w:t xml:space="preserve">Выполнение </w:t>
      </w:r>
      <w:r>
        <w:rPr>
          <w:color w:val="484E4E"/>
        </w:rPr>
        <w:t xml:space="preserve">инвестиционных </w:t>
      </w:r>
      <w:r>
        <w:rPr>
          <w:color w:val="303639"/>
        </w:rPr>
        <w:t xml:space="preserve">и </w:t>
      </w:r>
      <w:r>
        <w:t xml:space="preserve">эксплуатационных обязательств, предусмотрено </w:t>
      </w:r>
      <w:r>
        <w:rPr>
          <w:color w:val="303639"/>
        </w:rPr>
        <w:t xml:space="preserve">статьей </w:t>
      </w:r>
      <w:r>
        <w:rPr>
          <w:color w:val="484E4E"/>
        </w:rPr>
        <w:t xml:space="preserve">30.1 </w:t>
      </w:r>
      <w:r>
        <w:rPr>
          <w:color w:val="303639"/>
        </w:rPr>
        <w:t xml:space="preserve">Федерального </w:t>
      </w:r>
      <w:r>
        <w:t xml:space="preserve">закона от 21.12.2001 г. №178-ФЗ «О приватизации </w:t>
      </w:r>
      <w:r>
        <w:rPr>
          <w:color w:val="484E4E"/>
        </w:rPr>
        <w:t xml:space="preserve">государственного </w:t>
      </w:r>
      <w:r>
        <w:rPr>
          <w:color w:val="303639"/>
        </w:rPr>
        <w:t xml:space="preserve">и иного </w:t>
      </w:r>
      <w:r w:rsidR="00273FAF">
        <w:t>имущества».</w:t>
      </w:r>
      <w:r>
        <w:t>Условия инвестиционных обязательств, в отношении недвижимого имущества, передаваемому по настоящему договору, определяются в соответствии с инвестиционной программой, утверждаемой на основании Федерального закона от 26.03.2003 № 35 - ФЗ «Об электроэнергетике».</w:t>
      </w:r>
    </w:p>
    <w:p w:rsidR="00883EAE" w:rsidRDefault="00B06B9E">
      <w:pPr>
        <w:pStyle w:val="1"/>
        <w:shd w:val="clear" w:color="auto" w:fill="auto"/>
        <w:ind w:firstLine="720"/>
        <w:jc w:val="both"/>
      </w:pPr>
      <w:r>
        <w:t>Назначение имущества должно быть неизменным.</w:t>
      </w:r>
    </w:p>
    <w:p w:rsidR="00883EAE" w:rsidRDefault="00B06B9E" w:rsidP="00315B97">
      <w:pPr>
        <w:pStyle w:val="1"/>
        <w:numPr>
          <w:ilvl w:val="0"/>
          <w:numId w:val="3"/>
        </w:numPr>
        <w:shd w:val="clear" w:color="auto" w:fill="auto"/>
        <w:tabs>
          <w:tab w:val="left" w:pos="1033"/>
        </w:tabs>
        <w:jc w:val="both"/>
      </w:pPr>
      <w:r>
        <w:t>Контроль за исполнением настоящего постановления</w:t>
      </w:r>
      <w:r w:rsidR="00273FAF">
        <w:t xml:space="preserve"> оставляю за собой</w:t>
      </w:r>
      <w:r>
        <w:t>.</w:t>
      </w:r>
    </w:p>
    <w:p w:rsidR="00273FAF" w:rsidRDefault="00273FAF" w:rsidP="00315B97">
      <w:pPr>
        <w:pStyle w:val="1"/>
        <w:numPr>
          <w:ilvl w:val="0"/>
          <w:numId w:val="3"/>
        </w:numPr>
        <w:shd w:val="clear" w:color="auto" w:fill="auto"/>
        <w:tabs>
          <w:tab w:val="left" w:pos="1033"/>
        </w:tabs>
        <w:jc w:val="both"/>
      </w:pPr>
      <w:r>
        <w:t xml:space="preserve">Настоящее постановление вступает в силу </w:t>
      </w:r>
      <w:r w:rsidR="00315B97">
        <w:t>со дня его</w:t>
      </w:r>
      <w:r>
        <w:t xml:space="preserve"> подписания.</w:t>
      </w:r>
    </w:p>
    <w:p w:rsidR="00273FAF" w:rsidRDefault="00273FAF" w:rsidP="00273FAF">
      <w:pPr>
        <w:pStyle w:val="1"/>
        <w:shd w:val="clear" w:color="auto" w:fill="auto"/>
        <w:tabs>
          <w:tab w:val="left" w:pos="1033"/>
        </w:tabs>
        <w:jc w:val="both"/>
      </w:pPr>
    </w:p>
    <w:p w:rsidR="00273FAF" w:rsidRDefault="00273FAF" w:rsidP="00273FAF">
      <w:pPr>
        <w:pStyle w:val="1"/>
        <w:shd w:val="clear" w:color="auto" w:fill="auto"/>
        <w:tabs>
          <w:tab w:val="left" w:pos="1033"/>
        </w:tabs>
        <w:jc w:val="both"/>
      </w:pPr>
    </w:p>
    <w:p w:rsidR="00273FAF" w:rsidRDefault="00DC419B" w:rsidP="00DC419B">
      <w:pPr>
        <w:pStyle w:val="1"/>
        <w:shd w:val="clear" w:color="auto" w:fill="auto"/>
        <w:tabs>
          <w:tab w:val="left" w:pos="1033"/>
        </w:tabs>
        <w:ind w:firstLine="0"/>
        <w:jc w:val="both"/>
      </w:pPr>
      <w:r>
        <w:t xml:space="preserve">      </w:t>
      </w:r>
      <w:r w:rsidR="00273FAF">
        <w:t>Глава Кабаевского</w:t>
      </w:r>
      <w:r>
        <w:t xml:space="preserve"> сельского </w:t>
      </w:r>
      <w:r w:rsidR="00273FAF">
        <w:t xml:space="preserve">поселения   </w:t>
      </w:r>
      <w:r>
        <w:t xml:space="preserve">                      М.Г.Кечуткин</w:t>
      </w:r>
      <w:r w:rsidR="00273FAF">
        <w:t xml:space="preserve">           </w:t>
      </w:r>
      <w:r>
        <w:t xml:space="preserve">                              </w:t>
      </w:r>
    </w:p>
    <w:p w:rsidR="009E7946" w:rsidRDefault="009E7946" w:rsidP="009E7946"/>
    <w:p w:rsidR="009E7946" w:rsidRDefault="009E7946" w:rsidP="009E7946"/>
    <w:p w:rsidR="009E7946" w:rsidRDefault="009E7946" w:rsidP="009E7946"/>
    <w:p w:rsidR="009E7946" w:rsidRDefault="009E7946" w:rsidP="009E7946"/>
    <w:p w:rsidR="009E7946" w:rsidRDefault="009E7946" w:rsidP="009E7946"/>
    <w:p w:rsidR="009E7946" w:rsidRDefault="009E7946" w:rsidP="009E7946"/>
    <w:p w:rsidR="009E7946" w:rsidRDefault="009E7946" w:rsidP="009E7946"/>
    <w:p w:rsidR="009E7946" w:rsidRDefault="009E7946" w:rsidP="009E7946"/>
    <w:p w:rsidR="009E7946" w:rsidRDefault="009E7946" w:rsidP="009E7946"/>
    <w:p w:rsidR="009E7946" w:rsidRDefault="009E7946" w:rsidP="009E7946"/>
    <w:p w:rsidR="009E7946" w:rsidRDefault="009E7946" w:rsidP="009E7946"/>
    <w:p w:rsidR="009E7946" w:rsidRDefault="009E7946" w:rsidP="009E7946"/>
    <w:p w:rsidR="009E7946" w:rsidRDefault="009E7946" w:rsidP="009E7946"/>
    <w:p w:rsidR="009E7946" w:rsidRDefault="009E7946" w:rsidP="009E7946"/>
    <w:p w:rsidR="009E7946" w:rsidRDefault="009E7946" w:rsidP="009E7946"/>
    <w:p w:rsidR="009E7946" w:rsidRDefault="009E7946" w:rsidP="009E7946"/>
    <w:p w:rsidR="009E7946" w:rsidRDefault="009E7946" w:rsidP="009E7946"/>
    <w:p w:rsidR="009E7946" w:rsidRDefault="009E7946" w:rsidP="009E7946"/>
    <w:p w:rsidR="009E7946" w:rsidRDefault="009E7946" w:rsidP="009E7946"/>
    <w:p w:rsidR="009E7946" w:rsidRDefault="009E7946" w:rsidP="009E7946"/>
    <w:p w:rsidR="009E7946" w:rsidRDefault="009E7946" w:rsidP="009E7946"/>
    <w:p w:rsidR="009E7946" w:rsidRDefault="009E7946" w:rsidP="009E7946"/>
    <w:p w:rsidR="009E7946" w:rsidRDefault="009E7946" w:rsidP="009E7946"/>
    <w:p w:rsidR="009E7946" w:rsidRDefault="009E7946" w:rsidP="009E7946"/>
    <w:p w:rsidR="009E7946" w:rsidRDefault="009E7946" w:rsidP="009E7946">
      <w:pPr>
        <w:jc w:val="right"/>
        <w:rPr>
          <w:rFonts w:ascii="Times New Roman" w:hAnsi="Times New Roman" w:cs="Times New Roman"/>
        </w:rPr>
      </w:pPr>
    </w:p>
    <w:p w:rsidR="009E7946" w:rsidRPr="009E7946" w:rsidRDefault="009E7946" w:rsidP="009E7946">
      <w:pPr>
        <w:jc w:val="right"/>
        <w:rPr>
          <w:rFonts w:ascii="Times New Roman" w:hAnsi="Times New Roman" w:cs="Times New Roman"/>
        </w:rPr>
      </w:pPr>
      <w:r w:rsidRPr="009E7946">
        <w:rPr>
          <w:rFonts w:ascii="Times New Roman" w:hAnsi="Times New Roman" w:cs="Times New Roman"/>
        </w:rPr>
        <w:lastRenderedPageBreak/>
        <w:t>Приложение № 1</w:t>
      </w:r>
    </w:p>
    <w:p w:rsidR="009E7946" w:rsidRPr="009E7946" w:rsidRDefault="009E7946" w:rsidP="009E7946">
      <w:pPr>
        <w:jc w:val="right"/>
        <w:rPr>
          <w:rFonts w:ascii="Times New Roman" w:hAnsi="Times New Roman" w:cs="Times New Roman"/>
        </w:rPr>
      </w:pPr>
      <w:r w:rsidRPr="009E7946">
        <w:rPr>
          <w:rFonts w:ascii="Times New Roman" w:hAnsi="Times New Roman" w:cs="Times New Roman"/>
        </w:rPr>
        <w:t xml:space="preserve">к постановлению администрации </w:t>
      </w:r>
    </w:p>
    <w:p w:rsidR="009E7946" w:rsidRPr="009E7946" w:rsidRDefault="009E7946" w:rsidP="009E7946">
      <w:pPr>
        <w:jc w:val="right"/>
        <w:rPr>
          <w:rFonts w:ascii="Times New Roman" w:hAnsi="Times New Roman" w:cs="Times New Roman"/>
        </w:rPr>
      </w:pPr>
      <w:r w:rsidRPr="009E7946">
        <w:rPr>
          <w:rFonts w:ascii="Times New Roman" w:hAnsi="Times New Roman" w:cs="Times New Roman"/>
        </w:rPr>
        <w:t>от 21 ноября 2022 года № 31</w:t>
      </w: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p>
    <w:p w:rsidR="009E7946" w:rsidRPr="009E7946" w:rsidRDefault="009E7946" w:rsidP="009E7946">
      <w:pPr>
        <w:jc w:val="center"/>
        <w:rPr>
          <w:rFonts w:ascii="Times New Roman" w:hAnsi="Times New Roman" w:cs="Times New Roman"/>
          <w:b/>
        </w:rPr>
      </w:pPr>
      <w:r w:rsidRPr="009E7946">
        <w:rPr>
          <w:rFonts w:ascii="Times New Roman" w:hAnsi="Times New Roman" w:cs="Times New Roman"/>
          <w:b/>
        </w:rPr>
        <w:t>Информационное сообщение о проведении</w:t>
      </w:r>
    </w:p>
    <w:p w:rsidR="009E7946" w:rsidRPr="009E7946" w:rsidRDefault="009E7946" w:rsidP="009E7946">
      <w:pPr>
        <w:jc w:val="center"/>
        <w:rPr>
          <w:rFonts w:ascii="Times New Roman" w:hAnsi="Times New Roman" w:cs="Times New Roman"/>
          <w:b/>
        </w:rPr>
      </w:pPr>
      <w:r w:rsidRPr="009E7946">
        <w:rPr>
          <w:rFonts w:ascii="Times New Roman" w:hAnsi="Times New Roman" w:cs="Times New Roman"/>
          <w:b/>
        </w:rPr>
        <w:t>аукциона в электронной форме по продаже муниципального имущества</w:t>
      </w: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Администрация Кабаевского сельского поселения Дубенского  муниципального района Республики Мордовия  сообщает о проведении аукциона в электронной форме, открытом по составу участников и по форме подачи предложений о цене (далее - аукцион) по продаже муниципального имущества Кабаевского сельского поселения Дубенского муниципального района Республики Мордовия  (далее - имущество), на универсальной торговой платформе АО «Сбербанк-АСТ» в торговой секции «Приватизация, аренда и продажа прав» </w:t>
      </w:r>
      <w:hyperlink r:id="rId8" w:history="1">
        <w:r w:rsidRPr="009E7946">
          <w:rPr>
            <w:rFonts w:ascii="Times New Roman" w:hAnsi="Times New Roman" w:cs="Times New Roman"/>
          </w:rPr>
          <w:t>http://utp.sberbank-ast.ru</w:t>
        </w:r>
      </w:hyperlink>
      <w:r w:rsidRPr="009E7946">
        <w:rPr>
          <w:rFonts w:ascii="Times New Roman" w:hAnsi="Times New Roman" w:cs="Times New Roman"/>
        </w:rPr>
        <w:t>.</w:t>
      </w: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r w:rsidRPr="009E7946">
        <w:rPr>
          <w:rFonts w:ascii="Times New Roman" w:hAnsi="Times New Roman" w:cs="Times New Roman"/>
        </w:rPr>
        <w:t>1. Информация об аукционе, имуществе (лоте), сроках проведения</w:t>
      </w:r>
    </w:p>
    <w:p w:rsidR="009E7946" w:rsidRPr="009E7946" w:rsidRDefault="009E7946" w:rsidP="009E7946">
      <w:pPr>
        <w:rPr>
          <w:rFonts w:ascii="Times New Roman" w:hAnsi="Times New Roman" w:cs="Times New Roman"/>
        </w:rPr>
      </w:pPr>
      <w:r w:rsidRPr="009E7946">
        <w:rPr>
          <w:rFonts w:ascii="Times New Roman" w:hAnsi="Times New Roman" w:cs="Times New Roman"/>
        </w:rPr>
        <w:t>1.1 Основание проведения аукциона:</w:t>
      </w:r>
    </w:p>
    <w:p w:rsidR="009E7946" w:rsidRPr="009E7946" w:rsidRDefault="009E7946" w:rsidP="009E7946">
      <w:pPr>
        <w:rPr>
          <w:rFonts w:ascii="Times New Roman" w:hAnsi="Times New Roman" w:cs="Times New Roman"/>
        </w:rPr>
      </w:pPr>
      <w:r w:rsidRPr="009E7946">
        <w:rPr>
          <w:rFonts w:ascii="Times New Roman" w:hAnsi="Times New Roman" w:cs="Times New Roman"/>
        </w:rPr>
        <w:t>Гражданский кодекс Российской Федерации;</w:t>
      </w:r>
    </w:p>
    <w:p w:rsidR="009E7946" w:rsidRPr="009E7946" w:rsidRDefault="009E7946" w:rsidP="009E7946">
      <w:pPr>
        <w:rPr>
          <w:rFonts w:ascii="Times New Roman" w:hAnsi="Times New Roman" w:cs="Times New Roman"/>
        </w:rPr>
      </w:pPr>
      <w:r w:rsidRPr="009E7946">
        <w:rPr>
          <w:rFonts w:ascii="Times New Roman" w:hAnsi="Times New Roman" w:cs="Times New Roman"/>
        </w:rPr>
        <w:t>Федеральный закон от 21 декабря 2001 г. № 178-ФЗ «О приватизации государственного и муниципального имущества» (далее - Закон о приватизации);</w:t>
      </w:r>
    </w:p>
    <w:p w:rsidR="009E7946" w:rsidRPr="009E7946" w:rsidRDefault="009E7946" w:rsidP="009E7946">
      <w:pPr>
        <w:rPr>
          <w:rFonts w:ascii="Times New Roman" w:hAnsi="Times New Roman" w:cs="Times New Roman"/>
        </w:rPr>
      </w:pPr>
      <w:r w:rsidRPr="009E7946">
        <w:rPr>
          <w:rFonts w:ascii="Times New Roman" w:hAnsi="Times New Roman" w:cs="Times New Roman"/>
        </w:rPr>
        <w:t>Положение об организации и проведении продажи государственного или муниципального имущества в электронной форме, утвержденное постановлением Правительства Российской Федерации от 27 августа 2012 г. № 860 (далее - Положение об организации и проведении продажи);</w:t>
      </w:r>
    </w:p>
    <w:p w:rsidR="009E7946" w:rsidRPr="009E7946" w:rsidRDefault="009E7946" w:rsidP="009E7946">
      <w:pPr>
        <w:rPr>
          <w:rFonts w:ascii="Times New Roman" w:hAnsi="Times New Roman" w:cs="Times New Roman"/>
        </w:rPr>
      </w:pPr>
      <w:r w:rsidRPr="009E7946">
        <w:rPr>
          <w:rFonts w:ascii="Times New Roman" w:hAnsi="Times New Roman" w:cs="Times New Roman"/>
        </w:rPr>
        <w:t>План приватизации муниципального имущества Кабаевского сельского поселения Дубенского  муниципального района Республики Мордовия на 2022 год и на плановый период 2023 и 2024 годов, утвержденный решением Совета депутатов Кабаевского сельского поселения Дубенского муниципального района Республики Мордовия от 30 декабря 2021 г. № 12;</w:t>
      </w:r>
    </w:p>
    <w:p w:rsidR="009E7946" w:rsidRPr="009E7946" w:rsidRDefault="009E7946" w:rsidP="009E7946">
      <w:pPr>
        <w:rPr>
          <w:rFonts w:ascii="Times New Roman" w:hAnsi="Times New Roman" w:cs="Times New Roman"/>
        </w:rPr>
      </w:pPr>
      <w:r w:rsidRPr="009E7946">
        <w:rPr>
          <w:rFonts w:ascii="Times New Roman" w:hAnsi="Times New Roman" w:cs="Times New Roman"/>
        </w:rPr>
        <w:t>постановление администрации Кабаевского сельского поселения  Дубенского муниципального района Республики Мордовия от 18 ноября 2022 г. № 30 «Об утверждении решения об условиях приватизации муниципального имущества, находящегося в муниципальной собственности»;</w:t>
      </w:r>
    </w:p>
    <w:p w:rsidR="009E7946" w:rsidRPr="009E7946" w:rsidRDefault="009E7946" w:rsidP="009E7946">
      <w:pPr>
        <w:rPr>
          <w:rFonts w:ascii="Times New Roman" w:hAnsi="Times New Roman" w:cs="Times New Roman"/>
        </w:rPr>
      </w:pPr>
      <w:r w:rsidRPr="009E7946">
        <w:rPr>
          <w:rFonts w:ascii="Times New Roman" w:hAnsi="Times New Roman" w:cs="Times New Roman"/>
        </w:rPr>
        <w:t>постановление администрации Кабаевского сельского поселения  Дубенского муниципального района Республики Мордовия от 18 ноября 2022 г. № 31 «О проведении аукциона в электронной форме с открытой формой подачи предложений о цене по приватизации и продаже муниципального имущества».</w:t>
      </w:r>
    </w:p>
    <w:p w:rsidR="009E7946" w:rsidRPr="009E7946" w:rsidRDefault="009E7946" w:rsidP="009E7946">
      <w:pPr>
        <w:rPr>
          <w:rFonts w:ascii="Times New Roman" w:hAnsi="Times New Roman" w:cs="Times New Roman"/>
        </w:rPr>
      </w:pPr>
      <w:r w:rsidRPr="009E7946">
        <w:rPr>
          <w:rFonts w:ascii="Times New Roman" w:hAnsi="Times New Roman" w:cs="Times New Roman"/>
        </w:rPr>
        <w:t>1.2. Собственник имущества - Кабаевское сельское поселение  Дубенского муниципального района Республики Мордовия.</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1.3. Информация о продавце имущества – Администрация Кабаевского сельского поселения Дубенского  муниципального района Республики Мордовия, юридический и фактический (почтовый) адрес: 431775, Республика Мордовия, Дубенский район, с.Кабаево, ул. Московская, д. 98, E-mail: </w:t>
      </w:r>
      <w:hyperlink r:id="rId9" w:history="1">
        <w:r w:rsidRPr="009E7946">
          <w:rPr>
            <w:rFonts w:ascii="Times New Roman" w:hAnsi="Times New Roman" w:cs="Times New Roman"/>
          </w:rPr>
          <w:t>admkab4311@rambler.ru</w:t>
        </w:r>
      </w:hyperlink>
      <w:r w:rsidRPr="009E7946">
        <w:rPr>
          <w:rFonts w:ascii="Times New Roman" w:hAnsi="Times New Roman" w:cs="Times New Roman"/>
        </w:rPr>
        <w:t xml:space="preserve"> , телефоны: 8 (83447) 2-63-38 (далее - продавец). </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Режим работы с 8 час. 30 мин. до 16 час. 30 мин., перерыв с 13 час.00 мин. до 13 час. 48 мин. (время московское), выходные суббота, воскресенье. </w:t>
      </w:r>
    </w:p>
    <w:p w:rsidR="009E7946" w:rsidRPr="009E7946" w:rsidRDefault="009E7946" w:rsidP="009E7946">
      <w:pPr>
        <w:rPr>
          <w:rFonts w:ascii="Times New Roman" w:hAnsi="Times New Roman" w:cs="Times New Roman"/>
        </w:rPr>
      </w:pPr>
      <w:r w:rsidRPr="009E7946">
        <w:rPr>
          <w:rFonts w:ascii="Times New Roman" w:hAnsi="Times New Roman" w:cs="Times New Roman"/>
        </w:rPr>
        <w:t>Сайт:</w:t>
      </w:r>
      <w:bookmarkStart w:id="2" w:name="_Hlk108772157"/>
      <w:r w:rsidRPr="009E7946">
        <w:rPr>
          <w:rFonts w:ascii="Times New Roman" w:hAnsi="Times New Roman" w:cs="Times New Roman"/>
        </w:rPr>
        <w:t xml:space="preserve"> </w:t>
      </w:r>
      <w:bookmarkEnd w:id="2"/>
      <w:r w:rsidRPr="009E7946">
        <w:rPr>
          <w:rFonts w:ascii="Times New Roman" w:hAnsi="Times New Roman" w:cs="Times New Roman"/>
        </w:rPr>
        <w:t>https://dubenki-rm.ru .</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1.4. Информация об операторе электронной площадки - АО «Сбербанк - АСТ» </w:t>
      </w:r>
      <w:hyperlink r:id="rId10" w:history="1">
        <w:r w:rsidRPr="009E7946">
          <w:rPr>
            <w:rFonts w:ascii="Times New Roman" w:hAnsi="Times New Roman" w:cs="Times New Roman"/>
          </w:rPr>
          <w:t>https://www.sberbank-ast.ru</w:t>
        </w:r>
      </w:hyperlink>
      <w:r w:rsidRPr="009E7946">
        <w:rPr>
          <w:rFonts w:ascii="Times New Roman" w:hAnsi="Times New Roman" w:cs="Times New Roman"/>
        </w:rPr>
        <w:t xml:space="preserve">, юридический адрес: 119435, г. Москва, пер. Большой Саввинский, д. 12, стр. 9, эт. 1, пом I, комн. 2, фактический (почтовый) адрес: 119435, </w:t>
      </w:r>
      <w:r w:rsidRPr="009E7946">
        <w:rPr>
          <w:rFonts w:ascii="Times New Roman" w:hAnsi="Times New Roman" w:cs="Times New Roman"/>
        </w:rPr>
        <w:br/>
        <w:t xml:space="preserve">г. Москва, Большой Саввинский пер., дом 12, стр. 9, E-mail: </w:t>
      </w:r>
      <w:hyperlink r:id="rId11" w:history="1">
        <w:r w:rsidRPr="009E7946">
          <w:rPr>
            <w:rFonts w:ascii="Times New Roman" w:hAnsi="Times New Roman" w:cs="Times New Roman"/>
          </w:rPr>
          <w:t>property@sberbank-ast.ru</w:t>
        </w:r>
      </w:hyperlink>
      <w:r w:rsidRPr="009E7946">
        <w:rPr>
          <w:rFonts w:ascii="Times New Roman" w:hAnsi="Times New Roman" w:cs="Times New Roman"/>
        </w:rPr>
        <w:t xml:space="preserve">, </w:t>
      </w:r>
      <w:r w:rsidRPr="009E7946">
        <w:rPr>
          <w:rFonts w:ascii="Times New Roman" w:hAnsi="Times New Roman" w:cs="Times New Roman"/>
        </w:rPr>
        <w:lastRenderedPageBreak/>
        <w:t>телефоны: 8 (495) 787-29-97, 8 (495) 787-29-99 (далее - оператор электронной площадки).</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1.5. Место проведения аукциона в электронной форме: электронная площадка -универсальная торговая платформа АО «Сбербанк-АСТ» в торговой секции «Приватизация, аренда и продажа прав» </w:t>
      </w:r>
      <w:hyperlink r:id="rId12" w:history="1">
        <w:r w:rsidRPr="009E7946">
          <w:rPr>
            <w:rFonts w:ascii="Times New Roman" w:hAnsi="Times New Roman" w:cs="Times New Roman"/>
          </w:rPr>
          <w:t>https://www.sberbank-ast.ru</w:t>
        </w:r>
      </w:hyperlink>
      <w:r w:rsidRPr="009E7946">
        <w:rPr>
          <w:rFonts w:ascii="Times New Roman" w:hAnsi="Times New Roman" w:cs="Times New Roman"/>
        </w:rPr>
        <w:t xml:space="preserve"> (далее - электронная площадка).</w:t>
      </w:r>
    </w:p>
    <w:p w:rsidR="009E7946" w:rsidRPr="009E7946" w:rsidRDefault="009E7946" w:rsidP="009E7946">
      <w:pPr>
        <w:rPr>
          <w:rFonts w:ascii="Times New Roman" w:hAnsi="Times New Roman" w:cs="Times New Roman"/>
        </w:rPr>
      </w:pPr>
      <w:r w:rsidRPr="009E7946">
        <w:rPr>
          <w:rFonts w:ascii="Times New Roman" w:hAnsi="Times New Roman" w:cs="Times New Roman"/>
        </w:rPr>
        <w:t>1.6. Способ приватизации (форма подачи предложений о цене) - продажа муниципального имущества на аукционе в электронной форме, открытом по составу участников и по форме подачи предложений о цене.</w:t>
      </w:r>
    </w:p>
    <w:p w:rsidR="009E7946" w:rsidRPr="009E7946" w:rsidRDefault="009E7946" w:rsidP="009E7946">
      <w:pPr>
        <w:rPr>
          <w:rFonts w:ascii="Times New Roman" w:hAnsi="Times New Roman" w:cs="Times New Roman"/>
        </w:rPr>
      </w:pPr>
      <w:r w:rsidRPr="009E7946">
        <w:rPr>
          <w:rFonts w:ascii="Times New Roman" w:hAnsi="Times New Roman" w:cs="Times New Roman"/>
        </w:rPr>
        <w:t>1.7. Место, сроки подачи (приема) заявок, определения участников</w:t>
      </w:r>
      <w:r w:rsidRPr="009E7946">
        <w:rPr>
          <w:rFonts w:ascii="Times New Roman" w:hAnsi="Times New Roman" w:cs="Times New Roman"/>
        </w:rPr>
        <w:br/>
        <w:t>и подведения итогов аукциона (проведения аукциона) (указанное в настоящем информационном сообщении время московское, при исчислении сроков, указанных в настоящем информационном сообщении, принимается время сервера электронной площадки):</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дата, время и место начала приема заявок на участие в аукционе - 23 ноября 2022 г. с 9 час. 00 мин. (время московское) на электронной площадке </w:t>
      </w:r>
      <w:hyperlink r:id="rId13" w:history="1">
        <w:r w:rsidRPr="009E7946">
          <w:rPr>
            <w:rFonts w:ascii="Times New Roman" w:hAnsi="Times New Roman" w:cs="Times New Roman"/>
          </w:rPr>
          <w:t>http://utp.sberbank-ast.ru</w:t>
        </w:r>
      </w:hyperlink>
      <w:r w:rsidRPr="009E7946">
        <w:rPr>
          <w:rFonts w:ascii="Times New Roman" w:hAnsi="Times New Roman" w:cs="Times New Roman"/>
        </w:rPr>
        <w:t>;</w:t>
      </w:r>
    </w:p>
    <w:p w:rsidR="009E7946" w:rsidRPr="009E7946" w:rsidRDefault="009E7946" w:rsidP="009E7946">
      <w:pPr>
        <w:rPr>
          <w:rFonts w:ascii="Times New Roman" w:hAnsi="Times New Roman" w:cs="Times New Roman"/>
        </w:rPr>
      </w:pPr>
      <w:r w:rsidRPr="009E7946">
        <w:rPr>
          <w:rFonts w:ascii="Times New Roman" w:hAnsi="Times New Roman" w:cs="Times New Roman"/>
        </w:rPr>
        <w:t>дата, время и место окончания приема заявок на участие в аукционе -23 декабря 2022 г. в 16 час. 00 мин. (время московское) на электронной площадке http://utp.sberbank-ast.ru;</w:t>
      </w:r>
    </w:p>
    <w:p w:rsidR="009E7946" w:rsidRPr="009E7946" w:rsidRDefault="009E7946" w:rsidP="009E7946">
      <w:pPr>
        <w:rPr>
          <w:rFonts w:ascii="Times New Roman" w:hAnsi="Times New Roman" w:cs="Times New Roman"/>
        </w:rPr>
      </w:pPr>
      <w:r w:rsidRPr="009E7946">
        <w:rPr>
          <w:rFonts w:ascii="Times New Roman" w:hAnsi="Times New Roman" w:cs="Times New Roman"/>
        </w:rPr>
        <w:t>дата определения участников аукциона – 26 декабря 2022 г.;</w:t>
      </w:r>
    </w:p>
    <w:p w:rsidR="009E7946" w:rsidRPr="009E7946" w:rsidRDefault="009E7946" w:rsidP="009E7946">
      <w:pPr>
        <w:rPr>
          <w:rFonts w:ascii="Times New Roman" w:hAnsi="Times New Roman" w:cs="Times New Roman"/>
        </w:rPr>
      </w:pPr>
      <w:r w:rsidRPr="009E7946">
        <w:rPr>
          <w:rFonts w:ascii="Times New Roman" w:hAnsi="Times New Roman" w:cs="Times New Roman"/>
        </w:rPr>
        <w:t>дата, время и место проведения аукциона (начала приема предложений от участников аукциона) - 28 декабря 2022 г. в 10 час. 00 мин. (время московское) на электронной площадке http://utp.sberbank-ast.ru;</w:t>
      </w:r>
    </w:p>
    <w:p w:rsidR="009E7946" w:rsidRPr="009E7946" w:rsidRDefault="009E7946" w:rsidP="009E7946">
      <w:pPr>
        <w:rPr>
          <w:rFonts w:ascii="Times New Roman" w:hAnsi="Times New Roman" w:cs="Times New Roman"/>
        </w:rPr>
      </w:pPr>
      <w:r w:rsidRPr="009E7946">
        <w:rPr>
          <w:rFonts w:ascii="Times New Roman" w:hAnsi="Times New Roman" w:cs="Times New Roman"/>
        </w:rPr>
        <w:t>подведение итогов аукциона: 28 декабря 2022  г. по адресу: Республика Мордовия, Дубенский район, с. Кабаево, ул. Московская, д. 98,  (процедура аукциона считается завершенной со времени подписания протокола об итогах аукциона).</w:t>
      </w:r>
    </w:p>
    <w:p w:rsidR="009E7946" w:rsidRPr="009E7946" w:rsidRDefault="009E7946" w:rsidP="009E7946">
      <w:pPr>
        <w:rPr>
          <w:rFonts w:ascii="Times New Roman" w:hAnsi="Times New Roman" w:cs="Times New Roman"/>
        </w:rPr>
      </w:pPr>
      <w:r w:rsidRPr="009E7946">
        <w:rPr>
          <w:rFonts w:ascii="Times New Roman" w:hAnsi="Times New Roman" w:cs="Times New Roman"/>
        </w:rPr>
        <w:t>1.8. Информация об имуществе (лоте), выставляемом на аукцион в электронной форме:</w:t>
      </w:r>
    </w:p>
    <w:p w:rsidR="009E7946" w:rsidRPr="009E7946" w:rsidRDefault="009E7946" w:rsidP="009E7946">
      <w:pPr>
        <w:rPr>
          <w:rFonts w:ascii="Times New Roman" w:hAnsi="Times New Roman" w:cs="Times New Roman"/>
        </w:rPr>
      </w:pPr>
      <w:r w:rsidRPr="009E7946">
        <w:rPr>
          <w:rFonts w:ascii="Times New Roman" w:hAnsi="Times New Roman" w:cs="Times New Roman"/>
        </w:rPr>
        <w:t>1.8.1. лот № 1:</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Муниципальное имущество, находящегося в муниципальной собственности Кабаевского сельского поселения Дубенского муниципального района Республики Мордовия, в составе, согласно приложению № 2 к настоящему информационному сообщению. </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Сведения об ограничениях (обременениях) имущества в составе лота № 1, согласно приложению № 2 к настоящему информационному сообщению, запрещающих, стесняющих правообладателя при осуществлении права собственности: </w:t>
      </w:r>
    </w:p>
    <w:p w:rsidR="009E7946" w:rsidRPr="009E7946" w:rsidRDefault="009E7946" w:rsidP="009E7946">
      <w:pPr>
        <w:rPr>
          <w:rFonts w:ascii="Times New Roman" w:hAnsi="Times New Roman" w:cs="Times New Roman"/>
        </w:rPr>
      </w:pPr>
      <w:r w:rsidRPr="009E7946">
        <w:rPr>
          <w:rFonts w:ascii="Times New Roman" w:hAnsi="Times New Roman" w:cs="Times New Roman"/>
        </w:rPr>
        <w:t>имущество в споре или под арестом не состоит, не является предметом залога и не обременено другими правами третьих лиц;</w:t>
      </w:r>
    </w:p>
    <w:p w:rsidR="009E7946" w:rsidRPr="009E7946" w:rsidRDefault="009E7946" w:rsidP="009E7946">
      <w:pPr>
        <w:rPr>
          <w:rFonts w:ascii="Times New Roman" w:hAnsi="Times New Roman" w:cs="Times New Roman"/>
        </w:rPr>
      </w:pPr>
      <w:r w:rsidRPr="009E7946">
        <w:rPr>
          <w:rFonts w:ascii="Times New Roman" w:hAnsi="Times New Roman" w:cs="Times New Roman"/>
        </w:rPr>
        <w:t>Начальная цена имущества лота № 1 - 120 000 (Сто двадцать тысяч) рублей     00 копеек с НДС.</w:t>
      </w:r>
    </w:p>
    <w:p w:rsidR="009E7946" w:rsidRPr="009E7946" w:rsidRDefault="009E7946" w:rsidP="009E7946">
      <w:pPr>
        <w:rPr>
          <w:rFonts w:ascii="Times New Roman" w:hAnsi="Times New Roman" w:cs="Times New Roman"/>
        </w:rPr>
      </w:pPr>
      <w:r w:rsidRPr="009E7946">
        <w:rPr>
          <w:rFonts w:ascii="Times New Roman" w:hAnsi="Times New Roman" w:cs="Times New Roman"/>
        </w:rPr>
        <w:t>Начальная цена имущества определена на основании отчета об оценке рыночной стоимости имущества, находящегося в муниципальной собственности Кабаевского сельского поселения Дубенского муниципального района Республики Мордовия, составленного независимым оценщиком от 25.10.2022 г. №25-10/22 (Б).</w:t>
      </w:r>
    </w:p>
    <w:p w:rsidR="009E7946" w:rsidRPr="009E7946" w:rsidRDefault="009E7946" w:rsidP="009E7946">
      <w:pPr>
        <w:rPr>
          <w:rFonts w:ascii="Times New Roman" w:hAnsi="Times New Roman" w:cs="Times New Roman"/>
        </w:rPr>
      </w:pPr>
      <w:r w:rsidRPr="009E7946">
        <w:rPr>
          <w:rFonts w:ascii="Times New Roman" w:hAnsi="Times New Roman" w:cs="Times New Roman"/>
        </w:rPr>
        <w:t>Размер задатка - 20 % от начальной цены имущества (лота), что составляет -</w:t>
      </w:r>
      <w:r w:rsidRPr="009E7946">
        <w:rPr>
          <w:rFonts w:ascii="Times New Roman" w:hAnsi="Times New Roman" w:cs="Times New Roman"/>
        </w:rPr>
        <w:br/>
        <w:t>24 000 (Двадцать четыре тысячи ) рублей 00 копеек без НДС.</w:t>
      </w:r>
    </w:p>
    <w:p w:rsidR="009E7946" w:rsidRPr="009E7946" w:rsidRDefault="009E7946" w:rsidP="009E7946">
      <w:pPr>
        <w:rPr>
          <w:rFonts w:ascii="Times New Roman" w:hAnsi="Times New Roman" w:cs="Times New Roman"/>
        </w:rPr>
      </w:pPr>
      <w:r w:rsidRPr="009E7946">
        <w:rPr>
          <w:rFonts w:ascii="Times New Roman" w:hAnsi="Times New Roman" w:cs="Times New Roman"/>
        </w:rPr>
        <w:t>«Шаг аукциона» (величина повышения начальной цены) - 5 % от начальной цены имущества (лота), что составляет – 6 000 (Шесть тысяч ) рублей 00 копеек с НДС.</w:t>
      </w:r>
    </w:p>
    <w:p w:rsidR="009E7946" w:rsidRPr="009E7946" w:rsidRDefault="009E7946" w:rsidP="009E7946">
      <w:pPr>
        <w:rPr>
          <w:rFonts w:ascii="Times New Roman" w:hAnsi="Times New Roman" w:cs="Times New Roman"/>
        </w:rPr>
      </w:pPr>
      <w:r w:rsidRPr="009E7946">
        <w:rPr>
          <w:rFonts w:ascii="Times New Roman" w:hAnsi="Times New Roman" w:cs="Times New Roman"/>
        </w:rPr>
        <w:t>Сведения обо всех предыдущих торгах по продаже имущества, объявленных  в течении года, предшествующего его продаже, и об итогах торгов по продаже имущества: торги по продаже вышеуказанного имущества ранее не проводились.</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1.9. Срок, место и порядок представления информационного сообщения, электронный адрес сайта в информационно-телекоммуникационной сети Интернет, на котором размещается информационное сообщение о проведении аукциона: информационное сообщение о проведении аукциона размещается на официальном сайте Российской Федерации для размещения информации о проведении торгов </w:t>
      </w:r>
      <w:hyperlink r:id="rId14" w:history="1">
        <w:r w:rsidRPr="009E7946">
          <w:rPr>
            <w:rFonts w:ascii="Times New Roman" w:hAnsi="Times New Roman" w:cs="Times New Roman"/>
          </w:rPr>
          <w:t>https://torgi.gov.ru/new/</w:t>
        </w:r>
      </w:hyperlink>
      <w:r w:rsidRPr="009E7946">
        <w:rPr>
          <w:rFonts w:ascii="Times New Roman" w:hAnsi="Times New Roman" w:cs="Times New Roman"/>
        </w:rPr>
        <w:t xml:space="preserve">, сайте </w:t>
      </w:r>
      <w:r w:rsidRPr="009E7946">
        <w:rPr>
          <w:rFonts w:ascii="Times New Roman" w:hAnsi="Times New Roman" w:cs="Times New Roman"/>
        </w:rPr>
        <w:lastRenderedPageBreak/>
        <w:t>продавца в лице Администрации Кабаевского сельского поселения Дубенского муниципального района Республики Мордовия  и на электронной площадке http://utp.sberbank-ast.ru. С информационным сообщением можно ознакомиться со дня его размещения на указанных сайтах, электронной площадке, а также по рабочим дням с 8 час. 30 мин. до 16 час. 30 мин., перерыв с 13 час. 00 мин. до 13 час. 48 мин. (время московское) по адресу нахождения продавца: Республика Мордовия, Дубенский район,     с. Кабаево, ул. Московская, д. 98, к. Контактное лицо - представители продавца Кечуткин Михаил Геннадьевич –глава Кабаевского сельского поселения Дубенского муниципального района Республики Мордовия, телефон: 8 (83447) 2-67-05.</w:t>
      </w:r>
    </w:p>
    <w:p w:rsidR="009E7946" w:rsidRPr="009E7946" w:rsidRDefault="009E7946" w:rsidP="009E7946">
      <w:pPr>
        <w:rPr>
          <w:rFonts w:ascii="Times New Roman" w:hAnsi="Times New Roman" w:cs="Times New Roman"/>
        </w:rPr>
      </w:pPr>
      <w:r w:rsidRPr="009E7946">
        <w:rPr>
          <w:rFonts w:ascii="Times New Roman" w:hAnsi="Times New Roman" w:cs="Times New Roman"/>
        </w:rPr>
        <w:t>2. Условия участия в аукционе</w:t>
      </w:r>
    </w:p>
    <w:p w:rsidR="009E7946" w:rsidRPr="009E7946" w:rsidRDefault="009E7946" w:rsidP="009E7946">
      <w:pPr>
        <w:rPr>
          <w:rFonts w:ascii="Times New Roman" w:hAnsi="Times New Roman" w:cs="Times New Roman"/>
        </w:rPr>
      </w:pPr>
      <w:r w:rsidRPr="009E7946">
        <w:rPr>
          <w:rFonts w:ascii="Times New Roman" w:hAnsi="Times New Roman" w:cs="Times New Roman"/>
        </w:rPr>
        <w:t>2.1. Участниками аукциона являются физические и юридические лица, своевременно подавшие заявку на участие в аукционе, представившие надлежащим образом оформленные документы и своевременно внесшие задаток для участия в аукционе (далее - участник), за исключением:</w:t>
      </w:r>
    </w:p>
    <w:p w:rsidR="009E7946" w:rsidRPr="009E7946" w:rsidRDefault="009E7946" w:rsidP="009E7946">
      <w:pPr>
        <w:rPr>
          <w:rFonts w:ascii="Times New Roman" w:hAnsi="Times New Roman" w:cs="Times New Roman"/>
        </w:rPr>
      </w:pPr>
      <w:r w:rsidRPr="009E7946">
        <w:rPr>
          <w:rFonts w:ascii="Times New Roman" w:hAnsi="Times New Roman" w:cs="Times New Roman"/>
        </w:rPr>
        <w:t>государственных и муниципальных унитарных предприятий, государственных и муниципальных учреждений;</w:t>
      </w:r>
    </w:p>
    <w:p w:rsidR="009E7946" w:rsidRPr="009E7946" w:rsidRDefault="009E7946" w:rsidP="009E7946">
      <w:pPr>
        <w:rPr>
          <w:rFonts w:ascii="Times New Roman" w:hAnsi="Times New Roman" w:cs="Times New Roman"/>
        </w:rPr>
      </w:pPr>
      <w:r w:rsidRPr="009E7946">
        <w:rPr>
          <w:rFonts w:ascii="Times New Roman" w:hAnsi="Times New Roman" w:cs="Times New Roman"/>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статьей 25 Закона о приватизации;</w:t>
      </w:r>
    </w:p>
    <w:p w:rsidR="009E7946" w:rsidRPr="009E7946" w:rsidRDefault="009E7946" w:rsidP="009E7946">
      <w:pPr>
        <w:rPr>
          <w:rFonts w:ascii="Times New Roman" w:hAnsi="Times New Roman" w:cs="Times New Roman"/>
        </w:rPr>
      </w:pPr>
      <w:r w:rsidRPr="009E7946">
        <w:rPr>
          <w:rFonts w:ascii="Times New Roman" w:hAnsi="Times New Roman" w:cs="Times New Roman"/>
        </w:rPr>
        <w:t>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бенефициарных владельцах и контролирующих лицах в порядке, установленном Правительством Российской Федерации.</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Понятие «контролирующее лицо» используется в том же значении, что и в </w:t>
      </w:r>
      <w:hyperlink r:id="rId15" w:history="1">
        <w:r w:rsidRPr="009E7946">
          <w:rPr>
            <w:rFonts w:ascii="Times New Roman" w:hAnsi="Times New Roman" w:cs="Times New Roman"/>
          </w:rPr>
          <w:t>статье 5</w:t>
        </w:r>
      </w:hyperlink>
      <w:r w:rsidRPr="009E7946">
        <w:rPr>
          <w:rFonts w:ascii="Times New Roman" w:hAnsi="Times New Roman" w:cs="Times New Roman"/>
        </w:rPr>
        <w:t xml:space="preserve"> Федерального закона от 29 апреля 2008 года №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Понятия «выгодоприобретатель» и «бенефициарный владелец» используются в значениях, указанных в </w:t>
      </w:r>
      <w:hyperlink r:id="rId16" w:history="1">
        <w:r w:rsidRPr="009E7946">
          <w:rPr>
            <w:rFonts w:ascii="Times New Roman" w:hAnsi="Times New Roman" w:cs="Times New Roman"/>
          </w:rPr>
          <w:t>статье 3</w:t>
        </w:r>
      </w:hyperlink>
      <w:r w:rsidRPr="009E7946">
        <w:rPr>
          <w:rFonts w:ascii="Times New Roman" w:hAnsi="Times New Roman" w:cs="Times New Roman"/>
        </w:rPr>
        <w:t xml:space="preserve"> Федерального закона от 7 августа 2001 года № 115-ФЗ </w:t>
      </w:r>
      <w:r w:rsidRPr="009E7946">
        <w:rPr>
          <w:rFonts w:ascii="Times New Roman" w:hAnsi="Times New Roman" w:cs="Times New Roman"/>
        </w:rPr>
        <w:br/>
        <w:t xml:space="preserve">«О противодействии легализации (отмыванию) доходов, полученных преступным путем, </w:t>
      </w:r>
      <w:r w:rsidRPr="009E7946">
        <w:rPr>
          <w:rFonts w:ascii="Times New Roman" w:hAnsi="Times New Roman" w:cs="Times New Roman"/>
        </w:rPr>
        <w:br/>
        <w:t>и финансированию терроризма».</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2.2. Лицо, отвечающее признакам покупателя в соответствии с Законом о приватизации и желающее приобрести имущество, выставленные на аукцион, (далее - претендент), обязано осуществить следующие действия: </w:t>
      </w:r>
    </w:p>
    <w:p w:rsidR="009E7946" w:rsidRPr="009E7946" w:rsidRDefault="009E7946" w:rsidP="009E7946">
      <w:pPr>
        <w:rPr>
          <w:rFonts w:ascii="Times New Roman" w:hAnsi="Times New Roman" w:cs="Times New Roman"/>
        </w:rPr>
      </w:pPr>
      <w:r w:rsidRPr="009E7946">
        <w:rPr>
          <w:rFonts w:ascii="Times New Roman" w:hAnsi="Times New Roman" w:cs="Times New Roman"/>
        </w:rPr>
        <w:t>внести задаток на счет оператора электронной площадки в указанном в настоящем информационном сообщении порядке;</w:t>
      </w:r>
    </w:p>
    <w:p w:rsidR="009E7946" w:rsidRPr="009E7946" w:rsidRDefault="009E7946" w:rsidP="009E7946">
      <w:pPr>
        <w:rPr>
          <w:rFonts w:ascii="Times New Roman" w:hAnsi="Times New Roman" w:cs="Times New Roman"/>
        </w:rPr>
      </w:pPr>
      <w:r w:rsidRPr="009E7946">
        <w:rPr>
          <w:rFonts w:ascii="Times New Roman" w:hAnsi="Times New Roman" w:cs="Times New Roman"/>
        </w:rPr>
        <w:t>заполнить размещенную в открытой части электронной площадки форму заявки с приложением электронных документов в соответствии с перечнем, приведенным в настоящем информационном сообщении, в порядке, установленном в настоящем информационном сообщении;</w:t>
      </w:r>
    </w:p>
    <w:p w:rsidR="009E7946" w:rsidRPr="009E7946" w:rsidRDefault="009E7946" w:rsidP="009E7946">
      <w:pPr>
        <w:rPr>
          <w:rFonts w:ascii="Times New Roman" w:hAnsi="Times New Roman" w:cs="Times New Roman"/>
        </w:rPr>
      </w:pPr>
      <w:r w:rsidRPr="009E7946">
        <w:rPr>
          <w:rFonts w:ascii="Times New Roman" w:hAnsi="Times New Roman" w:cs="Times New Roman"/>
        </w:rPr>
        <w:t>представить иные документы по перечню, указанному в настоящем информационном сообщении.</w:t>
      </w: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3. Порядок регистрации на электронной площадке. </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3.1. Для обеспечения доступа к участию в электронном аукционе претендентам необходимо зарегистрироваться (при отсутствии регистрации) на универсальной торговой платформе АО «Сбербанк-АСТ» в торговой секции «Приватизация, аренда и продажа </w:t>
      </w:r>
      <w:r w:rsidRPr="009E7946">
        <w:rPr>
          <w:rFonts w:ascii="Times New Roman" w:hAnsi="Times New Roman" w:cs="Times New Roman"/>
        </w:rPr>
        <w:lastRenderedPageBreak/>
        <w:t xml:space="preserve">прав» </w:t>
      </w:r>
      <w:hyperlink r:id="rId17" w:history="1">
        <w:r w:rsidRPr="009E7946">
          <w:rPr>
            <w:rFonts w:ascii="Times New Roman" w:hAnsi="Times New Roman" w:cs="Times New Roman"/>
          </w:rPr>
          <w:t>http://utp.sberbank-ast.ru</w:t>
        </w:r>
      </w:hyperlink>
      <w:r w:rsidRPr="009E7946">
        <w:rPr>
          <w:rFonts w:ascii="Times New Roman" w:hAnsi="Times New Roman" w:cs="Times New Roman"/>
        </w:rPr>
        <w:footnoteReference w:id="2"/>
      </w:r>
    </w:p>
    <w:p w:rsidR="009E7946" w:rsidRPr="009E7946" w:rsidRDefault="009E7946" w:rsidP="009E7946">
      <w:pPr>
        <w:rPr>
          <w:rFonts w:ascii="Times New Roman" w:hAnsi="Times New Roman" w:cs="Times New Roman"/>
        </w:rPr>
      </w:pPr>
      <w:r w:rsidRPr="009E7946">
        <w:rPr>
          <w:rFonts w:ascii="Times New Roman" w:hAnsi="Times New Roman" w:cs="Times New Roman"/>
        </w:rPr>
        <w:t>3.2. Регистрация на электронной площадке осуществляется без взимания платы.</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3.3. Регистрация на электронной площадке проводится в соответствии с регламентом электронной площадки размещенном по адресу                                                        </w:t>
      </w:r>
      <w:hyperlink r:id="rId18" w:history="1">
        <w:r w:rsidRPr="009E7946">
          <w:rPr>
            <w:rFonts w:ascii="Times New Roman" w:hAnsi="Times New Roman" w:cs="Times New Roman"/>
          </w:rPr>
          <w:t>http://utp.sberbank-ast.ru/AP/Notice/1027/Instructions</w:t>
        </w:r>
      </w:hyperlink>
      <w:r w:rsidRPr="009E7946">
        <w:rPr>
          <w:rFonts w:ascii="Times New Roman" w:hAnsi="Times New Roman" w:cs="Times New Roman"/>
        </w:rPr>
        <w:t>.</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3.4. Необходимым условием участия в продаже имущества на аукционе является наличие усиленной квалифицированной электронной подписи претендента, полученной </w:t>
      </w:r>
      <w:r w:rsidRPr="009E7946">
        <w:rPr>
          <w:rFonts w:ascii="Times New Roman" w:hAnsi="Times New Roman" w:cs="Times New Roman"/>
        </w:rPr>
        <w:br/>
        <w:t xml:space="preserve">в одном из авторизированных удостоверяющих центров. В соответствии с регламентом электронной площадки принимаются и признаются сертификаты ключей проверки усиленной квалифицированной электронной подписи, изданные доверенными удостоверяющими центрами. Список авторизованных удостоверяющих центров публикуется в открытой части электронной площадки по адресу </w:t>
      </w:r>
      <w:hyperlink r:id="rId19" w:history="1">
        <w:r w:rsidRPr="009E7946">
          <w:rPr>
            <w:rFonts w:ascii="Times New Roman" w:hAnsi="Times New Roman" w:cs="Times New Roman"/>
          </w:rPr>
          <w:t>http://www.sberbank-ast.ru/SBCAAuthorizeList.aspx</w:t>
        </w:r>
      </w:hyperlink>
      <w:r w:rsidRPr="009E7946">
        <w:rPr>
          <w:rFonts w:ascii="Times New Roman" w:hAnsi="Times New Roman" w:cs="Times New Roman"/>
        </w:rPr>
        <w:t>.</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3.5. Инструкция для участника торгов по работе в торговой секции «Приватизация, аренда и продажа прав» универсальной торговой платформы АО «Сбербанк-АСТ» размещена по адресу: </w:t>
      </w:r>
      <w:hyperlink r:id="rId20" w:history="1">
        <w:r w:rsidRPr="009E7946">
          <w:rPr>
            <w:rFonts w:ascii="Times New Roman" w:hAnsi="Times New Roman" w:cs="Times New Roman"/>
          </w:rPr>
          <w:t>http://utp.sberbank-ast.ru/AP/Notice/652/Instructions</w:t>
        </w:r>
      </w:hyperlink>
      <w:r w:rsidRPr="009E7946">
        <w:rPr>
          <w:rFonts w:ascii="Times New Roman" w:hAnsi="Times New Roman" w:cs="Times New Roman"/>
        </w:rPr>
        <w:t>.</w:t>
      </w:r>
    </w:p>
    <w:p w:rsidR="009E7946" w:rsidRPr="009E7946" w:rsidRDefault="009E7946" w:rsidP="009E7946">
      <w:pPr>
        <w:rPr>
          <w:rFonts w:ascii="Times New Roman" w:hAnsi="Times New Roman" w:cs="Times New Roman"/>
        </w:rPr>
      </w:pPr>
      <w:r w:rsidRPr="009E7946">
        <w:rPr>
          <w:rFonts w:ascii="Times New Roman" w:hAnsi="Times New Roman" w:cs="Times New Roman"/>
        </w:rPr>
        <w:t>3.6. Регистрация претендента на электронной площадке осуществляется на срок, не превышающий 3 года со дня направления оператором электронной площадки этому претенденту уведомления о принятии решения о его регистрации на электронной площадке. Претендент, получивший регистрацию на электронной площадке, не вправе подавать заявку на участие в продаже имущества, если до дня окончания срока действия регистрации осталось менее 3 месяцев.</w:t>
      </w: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4. Порядок перечисления, блокирования, прекращения блокирования и возврата денежных средств, перечисленных в качестве задатка </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4.1. Для участия в аукционе претенденты перечисляют задаток в размере 20 процентов начальной цены продажи имущества (лота), указанной в разделе 1 настоящего информационного сообщения. Претендент осуществляет перечисление денежных средств на банковские реквизиты оператора электронной площадки, указанные в п. 4.5. настоящего информационного сообщения. Зачисление денежных средств осуществляется оператором электронной площадки на лицевой счет претендента в течение не более чем 1 часа с момента получения от расчетной организации (банка) информации о поступлении денежных средств. Зачисление денежных средств осуществляется в соответствии с регламентом оператора электронной площадки размещенном по адресу: </w:t>
      </w:r>
      <w:hyperlink r:id="rId21" w:history="1">
        <w:r w:rsidRPr="009E7946">
          <w:rPr>
            <w:rFonts w:ascii="Times New Roman" w:hAnsi="Times New Roman" w:cs="Times New Roman"/>
          </w:rPr>
          <w:t>http://utp.sberbank-ast.ru/Main/Notice/988/Reglament</w:t>
        </w:r>
      </w:hyperlink>
      <w:r w:rsidRPr="009E7946">
        <w:rPr>
          <w:rFonts w:ascii="Times New Roman" w:hAnsi="Times New Roman" w:cs="Times New Roman"/>
        </w:rPr>
        <w:t>. Оператор вправе отказать в зачислении денежных средств, если такие денежные средства поступили со счета третьего лица, без указания оснований такого отказа.</w:t>
      </w:r>
    </w:p>
    <w:p w:rsidR="009E7946" w:rsidRPr="009E7946" w:rsidRDefault="009E7946" w:rsidP="009E7946">
      <w:pPr>
        <w:rPr>
          <w:rFonts w:ascii="Times New Roman" w:hAnsi="Times New Roman" w:cs="Times New Roman"/>
        </w:rPr>
      </w:pPr>
      <w:r w:rsidRPr="009E7946">
        <w:rPr>
          <w:rFonts w:ascii="Times New Roman" w:hAnsi="Times New Roman" w:cs="Times New Roman"/>
        </w:rPr>
        <w:t>4.2. Задаток служит обеспечением исполнения обязательства победителя аукциона по заключению договора купли-продажи имущества и оплате приобретенного на торгах имущества.</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4.3. Блокирование, прекращение блокирования и возврат денежных средств, перечисляемых претендентами в качестве задатка осуществляется в соответствии с </w:t>
      </w:r>
      <w:r w:rsidRPr="009E7946">
        <w:rPr>
          <w:rFonts w:ascii="Times New Roman" w:hAnsi="Times New Roman" w:cs="Times New Roman"/>
        </w:rPr>
        <w:lastRenderedPageBreak/>
        <w:t xml:space="preserve">регламентами оператора электронной площадки размещенными по адресам: </w:t>
      </w:r>
      <w:hyperlink r:id="rId22" w:history="1">
        <w:r w:rsidRPr="009E7946">
          <w:rPr>
            <w:rFonts w:ascii="Times New Roman" w:hAnsi="Times New Roman" w:cs="Times New Roman"/>
          </w:rPr>
          <w:t>http://utp.sberbank-ast.ru/Main/Notice/988/Reglament</w:t>
        </w:r>
      </w:hyperlink>
      <w:r w:rsidRPr="009E7946">
        <w:rPr>
          <w:rFonts w:ascii="Times New Roman" w:hAnsi="Times New Roman" w:cs="Times New Roman"/>
        </w:rPr>
        <w:t xml:space="preserve">; </w:t>
      </w:r>
    </w:p>
    <w:p w:rsidR="009E7946" w:rsidRPr="009E7946" w:rsidRDefault="009E7946" w:rsidP="009E7946">
      <w:pPr>
        <w:rPr>
          <w:rFonts w:ascii="Times New Roman" w:hAnsi="Times New Roman" w:cs="Times New Roman"/>
        </w:rPr>
      </w:pPr>
      <w:hyperlink r:id="rId23" w:history="1">
        <w:r w:rsidRPr="009E7946">
          <w:rPr>
            <w:rFonts w:ascii="Times New Roman" w:hAnsi="Times New Roman" w:cs="Times New Roman"/>
          </w:rPr>
          <w:t>http://utp.sberbank-ast.ru/AP/Notice/1027/Instructions</w:t>
        </w:r>
      </w:hyperlink>
      <w:r w:rsidRPr="009E7946">
        <w:rPr>
          <w:rFonts w:ascii="Times New Roman" w:hAnsi="Times New Roman" w:cs="Times New Roman"/>
        </w:rPr>
        <w:t>.</w:t>
      </w:r>
    </w:p>
    <w:p w:rsidR="009E7946" w:rsidRPr="009E7946" w:rsidRDefault="009E7946" w:rsidP="009E7946">
      <w:pPr>
        <w:rPr>
          <w:rFonts w:ascii="Times New Roman" w:hAnsi="Times New Roman" w:cs="Times New Roman"/>
        </w:rPr>
      </w:pPr>
      <w:r w:rsidRPr="009E7946">
        <w:rPr>
          <w:rFonts w:ascii="Times New Roman" w:hAnsi="Times New Roman" w:cs="Times New Roman"/>
        </w:rPr>
        <w:t>4.4. Для участия в аукционе денежные средства в сумме задатка должны быть зачислены на лицевой счет претендента на универсальной торговой площадке не позднее 00 часов 00 минут (время московское) 23 декабря 2022 года. Оператор электронной площадки программными средствами осуществляет блокирование денежных средств в сумме задатка в момент подачи заявки на участие (при их наличии на лицевом счете претендента на универсальной торговой площадке) либо в 00 часов 00 минут (время московское) дня определения участников, указанного в настоящем информационном сообщении. Если денежных средств на лицевом счете претендента недостаточно для осуществления операции блокирования, то в день определения участников продавцу направляется информация о не поступлении оператору электронной площадки задатка от такого претендента.</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4.5. Банковские реквизиты счета оператора электронной площадки для перечисления задатка (в соответствии с регламентом электронной площадки): </w:t>
      </w:r>
    </w:p>
    <w:p w:rsidR="009E7946" w:rsidRPr="009E7946" w:rsidRDefault="009E7946" w:rsidP="009E7946">
      <w:pPr>
        <w:rPr>
          <w:rFonts w:ascii="Times New Roman" w:hAnsi="Times New Roman" w:cs="Times New Roman"/>
        </w:rPr>
      </w:pPr>
      <w:r w:rsidRPr="009E7946">
        <w:rPr>
          <w:rFonts w:ascii="Times New Roman" w:hAnsi="Times New Roman" w:cs="Times New Roman"/>
        </w:rPr>
        <w:t>АО «Сбербанк-АСТ»; ИНН 7707308480 КПП 770401001; расчетный счет 40702810300020038047; ПАО «Сбербанк России» г. Москва; БИК 044525225; корреспондентский счет 30101810400000000225, образец платежного поручения приведен на электронной площадке по адресу:</w:t>
      </w:r>
      <w:r w:rsidRPr="009E7946">
        <w:rPr>
          <w:rFonts w:ascii="Times New Roman" w:hAnsi="Times New Roman" w:cs="Times New Roman"/>
        </w:rPr>
        <w:br/>
      </w:r>
      <w:hyperlink r:id="rId24" w:history="1">
        <w:r w:rsidRPr="009E7946">
          <w:rPr>
            <w:rFonts w:ascii="Times New Roman" w:hAnsi="Times New Roman" w:cs="Times New Roman"/>
          </w:rPr>
          <w:t>http://utp.sberbank-ast.ru/AP/Notice/653/Requisites</w:t>
        </w:r>
      </w:hyperlink>
      <w:r w:rsidRPr="009E7946">
        <w:rPr>
          <w:rFonts w:ascii="Times New Roman" w:hAnsi="Times New Roman" w:cs="Times New Roman"/>
        </w:rPr>
        <w:t>.</w:t>
      </w:r>
    </w:p>
    <w:p w:rsidR="009E7946" w:rsidRPr="009E7946" w:rsidRDefault="009E7946" w:rsidP="009E7946">
      <w:pPr>
        <w:rPr>
          <w:rFonts w:ascii="Times New Roman" w:hAnsi="Times New Roman" w:cs="Times New Roman"/>
        </w:rPr>
      </w:pPr>
      <w:r w:rsidRPr="009E7946">
        <w:rPr>
          <w:rFonts w:ascii="Times New Roman" w:hAnsi="Times New Roman" w:cs="Times New Roman"/>
        </w:rPr>
        <w:t>При заполнении платежного поручения на перечисление задатка в назначении платежа указывается: Задаток для проведения операций по обеспечению участия в процедурах в электронной форме.  НДС не облагается. ИНН ____________ (плательщика).</w:t>
      </w:r>
    </w:p>
    <w:p w:rsidR="009E7946" w:rsidRPr="009E7946" w:rsidRDefault="009E7946" w:rsidP="009E7946">
      <w:pPr>
        <w:rPr>
          <w:rFonts w:ascii="Times New Roman" w:hAnsi="Times New Roman" w:cs="Times New Roman"/>
        </w:rPr>
      </w:pPr>
      <w:r w:rsidRPr="009E7946">
        <w:rPr>
          <w:rFonts w:ascii="Times New Roman" w:hAnsi="Times New Roman" w:cs="Times New Roman"/>
        </w:rPr>
        <w:t>4.6. Оператор электронной площадки прекращает блокирование в отношении денежных средств участников, заблокированных в размере задатка на лицевом счете участника на электронной площадке после размещения продавцом протокола об итогах аукциона, за исключением победителя аукциона.</w:t>
      </w:r>
    </w:p>
    <w:p w:rsidR="009E7946" w:rsidRPr="009E7946" w:rsidRDefault="009E7946" w:rsidP="009E7946">
      <w:pPr>
        <w:rPr>
          <w:rFonts w:ascii="Times New Roman" w:hAnsi="Times New Roman" w:cs="Times New Roman"/>
        </w:rPr>
      </w:pPr>
      <w:r w:rsidRPr="009E7946">
        <w:rPr>
          <w:rFonts w:ascii="Times New Roman" w:hAnsi="Times New Roman" w:cs="Times New Roman"/>
        </w:rPr>
        <w:t>В случае отказа в допуске к участию в торгах, в течение одного дня, следующего за днем размещения продавцом протокола об определении участников, оператор электронной площадки прекращает блокирование в отношении денежных средств, перечисляемых претендентами в качестве задатка, заблокированных в размере задатка на лицевом счете претендентов.</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В случае отзыва заявки претендентом до окончания срока подачи заявок, оператор электронной площадки в течение одного часа прекращает блокирование в отношении денежных средств, перечисленных претендентами в качестве задатка, в случае, если на момент отзыва заявки денежные средства в сумме задатка заблокированы оператором электронной площадки. </w:t>
      </w:r>
    </w:p>
    <w:p w:rsidR="009E7946" w:rsidRPr="009E7946" w:rsidRDefault="009E7946" w:rsidP="009E7946">
      <w:pPr>
        <w:rPr>
          <w:rFonts w:ascii="Times New Roman" w:hAnsi="Times New Roman" w:cs="Times New Roman"/>
        </w:rPr>
      </w:pPr>
      <w:r w:rsidRPr="009E7946">
        <w:rPr>
          <w:rFonts w:ascii="Times New Roman" w:hAnsi="Times New Roman" w:cs="Times New Roman"/>
        </w:rPr>
        <w:t>В случае отзыва заявки претендентом до подписания протокола об определении участников, оператор электронной площадки прекращает блокирование денежных средств такого претендента в течение одного дня, следующего за днем размещения протокола об определении участников.</w:t>
      </w:r>
    </w:p>
    <w:p w:rsidR="009E7946" w:rsidRPr="009E7946" w:rsidRDefault="009E7946" w:rsidP="009E7946">
      <w:pPr>
        <w:rPr>
          <w:rFonts w:ascii="Times New Roman" w:hAnsi="Times New Roman" w:cs="Times New Roman"/>
        </w:rPr>
      </w:pPr>
      <w:r w:rsidRPr="009E7946">
        <w:rPr>
          <w:rFonts w:ascii="Times New Roman" w:hAnsi="Times New Roman" w:cs="Times New Roman"/>
        </w:rPr>
        <w:t>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на площадке, оператор электронной площадки прекращает блокирование не позднее одного дня, следующего за днем завершения торговой сессии.</w:t>
      </w:r>
    </w:p>
    <w:p w:rsidR="009E7946" w:rsidRPr="009E7946" w:rsidRDefault="009E7946" w:rsidP="009E7946">
      <w:pPr>
        <w:rPr>
          <w:rFonts w:ascii="Times New Roman" w:hAnsi="Times New Roman" w:cs="Times New Roman"/>
        </w:rPr>
      </w:pPr>
      <w:r w:rsidRPr="009E7946">
        <w:rPr>
          <w:rFonts w:ascii="Times New Roman" w:hAnsi="Times New Roman" w:cs="Times New Roman"/>
        </w:rPr>
        <w:t>4.7. В случае отмены проведения настоящего аукциона по лоту на этапе приема заявок или допуска участников оператор электронной площадки в течение одного часа прекращает блокирование денежных средств в размере задатка на лицевых счетах претендентов, подавших заявку на участие в аукционе, на площадке, в случае если оператором электронной площадки на момент отмены проведения аукциона заблокирован задаток претендента.</w:t>
      </w:r>
    </w:p>
    <w:p w:rsidR="009E7946" w:rsidRPr="009E7946" w:rsidRDefault="009E7946" w:rsidP="009E7946">
      <w:pPr>
        <w:rPr>
          <w:rFonts w:ascii="Times New Roman" w:hAnsi="Times New Roman" w:cs="Times New Roman"/>
        </w:rPr>
      </w:pPr>
      <w:r w:rsidRPr="009E7946">
        <w:rPr>
          <w:rFonts w:ascii="Times New Roman" w:hAnsi="Times New Roman" w:cs="Times New Roman"/>
        </w:rPr>
        <w:lastRenderedPageBreak/>
        <w:t>4.8. При уклонении или отказе победителя аукциона от заключения договора купли-продажи имущества в установленный в настоящем информационном сообщении срок, победитель утрачивает право на заключение указанного договора. Задаток, перечисленный победителем аукциона, в данном случае победителю не возвращается, а перечисляется в бюджет Республики Мордовия.</w:t>
      </w:r>
    </w:p>
    <w:p w:rsidR="009E7946" w:rsidRPr="009E7946" w:rsidRDefault="009E7946" w:rsidP="009E7946">
      <w:pPr>
        <w:rPr>
          <w:rFonts w:ascii="Times New Roman" w:hAnsi="Times New Roman" w:cs="Times New Roman"/>
        </w:rPr>
      </w:pPr>
      <w:r w:rsidRPr="009E7946">
        <w:rPr>
          <w:rFonts w:ascii="Times New Roman" w:hAnsi="Times New Roman" w:cs="Times New Roman"/>
        </w:rPr>
        <w:t>4.9. Информационное сообщение о проведении аукциона по продаже имущества и условиях его проведения являются условиями публичной оферты в соответствии со статьей 437 Гражданского кодекса Российской Федерации, а подача претендентом заявки на участие в аукционе и перечисление задатка для участия в аукционе являются акцептом такой оферты, и договор о задатке считается заключенным в письменной форме.</w:t>
      </w:r>
    </w:p>
    <w:p w:rsidR="009E7946" w:rsidRPr="009E7946" w:rsidRDefault="009E7946" w:rsidP="009E7946">
      <w:pPr>
        <w:rPr>
          <w:rFonts w:ascii="Times New Roman" w:hAnsi="Times New Roman" w:cs="Times New Roman"/>
        </w:rPr>
      </w:pPr>
      <w:r w:rsidRPr="009E7946">
        <w:rPr>
          <w:rFonts w:ascii="Times New Roman" w:hAnsi="Times New Roman" w:cs="Times New Roman"/>
        </w:rPr>
        <w:t>4.10. Оператор электронной площадки осуществляет возврат свободных (незаблокированных) или по которым снято блокирование денежных средств с лицевого счета претендента (участника) на основании его поручения (заявления), оформленного в личном кабинете на электронной площадке, не позднее 3 (трех) рабочих дней со дня получения оператором электронной площадки соответствующего поручения (заявления) от претендента (участника). Перечисление денежных средств производится по реквизитам, указанным в поручении (заявлении), а при их отсутствии - по реквизитам, указанных претендентом (участником) при регистрации на электронной площадке.</w:t>
      </w: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r w:rsidRPr="009E7946">
        <w:rPr>
          <w:rFonts w:ascii="Times New Roman" w:hAnsi="Times New Roman" w:cs="Times New Roman"/>
        </w:rPr>
        <w:t>5. Исчерпывающий перечень документов, представляемых участниками аукциона, требования к их оформлению</w:t>
      </w:r>
    </w:p>
    <w:p w:rsidR="009E7946" w:rsidRPr="009E7946" w:rsidRDefault="009E7946" w:rsidP="009E7946">
      <w:pPr>
        <w:rPr>
          <w:rFonts w:ascii="Times New Roman" w:hAnsi="Times New Roman" w:cs="Times New Roman"/>
        </w:rPr>
      </w:pPr>
      <w:r w:rsidRPr="009E7946">
        <w:rPr>
          <w:rFonts w:ascii="Times New Roman" w:hAnsi="Times New Roman" w:cs="Times New Roman"/>
        </w:rPr>
        <w:t>5.1. Заявка на участие в аукционе должна быть составлена по форме согласно приложению к настоящему информационному сообщению и должна содержать:</w:t>
      </w:r>
    </w:p>
    <w:p w:rsidR="009E7946" w:rsidRPr="009E7946" w:rsidRDefault="009E7946" w:rsidP="009E7946">
      <w:pPr>
        <w:rPr>
          <w:rFonts w:ascii="Times New Roman" w:hAnsi="Times New Roman" w:cs="Times New Roman"/>
        </w:rPr>
      </w:pPr>
      <w:r w:rsidRPr="009E7946">
        <w:rPr>
          <w:rFonts w:ascii="Times New Roman" w:hAnsi="Times New Roman" w:cs="Times New Roman"/>
        </w:rPr>
        <w:t>фирменное наименование, сведения об организационно-правовой форме, о месте нахождения, почтовом адресе (для юридического лица), Ф.И.О., реквизиты документа, удостоверяющего личность, сведения о месте жительства (для физических лиц), номер контактного телефона.</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5.2. Заявки подаются юридическими и физическими лицами одновременно с приложением электронных образцов полного комплекта нижеперечисленных документов, оформленных надлежащим образом: </w:t>
      </w:r>
    </w:p>
    <w:p w:rsidR="009E7946" w:rsidRPr="009E7946" w:rsidRDefault="009E7946" w:rsidP="009E7946">
      <w:pPr>
        <w:rPr>
          <w:rFonts w:ascii="Times New Roman" w:hAnsi="Times New Roman" w:cs="Times New Roman"/>
        </w:rPr>
      </w:pPr>
      <w:r w:rsidRPr="009E7946">
        <w:rPr>
          <w:rFonts w:ascii="Times New Roman" w:hAnsi="Times New Roman" w:cs="Times New Roman"/>
        </w:rPr>
        <w:t>5.2.1. Юридическими лицами:</w:t>
      </w:r>
    </w:p>
    <w:p w:rsidR="009E7946" w:rsidRPr="009E7946" w:rsidRDefault="009E7946" w:rsidP="009E7946">
      <w:pPr>
        <w:rPr>
          <w:rFonts w:ascii="Times New Roman" w:hAnsi="Times New Roman" w:cs="Times New Roman"/>
        </w:rPr>
      </w:pPr>
      <w:r w:rsidRPr="009E7946">
        <w:rPr>
          <w:rFonts w:ascii="Times New Roman" w:hAnsi="Times New Roman" w:cs="Times New Roman"/>
        </w:rPr>
        <w:t>заверенные копии учредительных документов;</w:t>
      </w:r>
    </w:p>
    <w:p w:rsidR="009E7946" w:rsidRPr="009E7946" w:rsidRDefault="009E7946" w:rsidP="009E7946">
      <w:pPr>
        <w:rPr>
          <w:rFonts w:ascii="Times New Roman" w:hAnsi="Times New Roman" w:cs="Times New Roman"/>
        </w:rPr>
      </w:pPr>
      <w:r w:rsidRPr="009E7946">
        <w:rPr>
          <w:rFonts w:ascii="Times New Roman" w:hAnsi="Times New Roman" w:cs="Times New Roman"/>
        </w:rPr>
        <w:t>документ, содержащий сведения о наличии (либо отсутствии) доли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9E7946" w:rsidRPr="009E7946" w:rsidRDefault="009E7946" w:rsidP="009E7946">
      <w:pPr>
        <w:rPr>
          <w:rFonts w:ascii="Times New Roman" w:hAnsi="Times New Roman" w:cs="Times New Roman"/>
        </w:rPr>
      </w:pPr>
      <w:r w:rsidRPr="009E7946">
        <w:rPr>
          <w:rFonts w:ascii="Times New Roman" w:hAnsi="Times New Roman" w:cs="Times New Roman"/>
        </w:rPr>
        <w:t>документ, подтверждающий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9E7946" w:rsidRPr="009E7946" w:rsidRDefault="009E7946" w:rsidP="009E7946">
      <w:pPr>
        <w:rPr>
          <w:rFonts w:ascii="Times New Roman" w:hAnsi="Times New Roman" w:cs="Times New Roman"/>
        </w:rPr>
      </w:pPr>
      <w:r w:rsidRPr="009E7946">
        <w:rPr>
          <w:rFonts w:ascii="Times New Roman" w:hAnsi="Times New Roman" w:cs="Times New Roman"/>
        </w:rPr>
        <w:t>5.2.2. Физическими лицами:</w:t>
      </w:r>
    </w:p>
    <w:p w:rsidR="009E7946" w:rsidRPr="009E7946" w:rsidRDefault="009E7946" w:rsidP="009E7946">
      <w:pPr>
        <w:rPr>
          <w:rFonts w:ascii="Times New Roman" w:hAnsi="Times New Roman" w:cs="Times New Roman"/>
        </w:rPr>
      </w:pPr>
      <w:r w:rsidRPr="009E7946">
        <w:rPr>
          <w:rFonts w:ascii="Times New Roman" w:hAnsi="Times New Roman" w:cs="Times New Roman"/>
        </w:rPr>
        <w:t>копии всех листов документа, удостоверяющего личность.</w:t>
      </w:r>
    </w:p>
    <w:p w:rsidR="009E7946" w:rsidRPr="009E7946" w:rsidRDefault="009E7946" w:rsidP="009E7946">
      <w:pPr>
        <w:rPr>
          <w:rFonts w:ascii="Times New Roman" w:hAnsi="Times New Roman" w:cs="Times New Roman"/>
        </w:rPr>
      </w:pPr>
      <w:r w:rsidRPr="009E7946">
        <w:rPr>
          <w:rFonts w:ascii="Times New Roman" w:hAnsi="Times New Roman" w:cs="Times New Roman"/>
        </w:rPr>
        <w:t>5.2.3. 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5.2.4. Заявка на участие в аукционе, документы, относящиеся к заявке, составляются на русском языке. Документы, представляемые иностранными лицами, должны быть легализованы в установленном порядке и иметь нотариально заверенный перевод на </w:t>
      </w:r>
      <w:r w:rsidRPr="009E7946">
        <w:rPr>
          <w:rFonts w:ascii="Times New Roman" w:hAnsi="Times New Roman" w:cs="Times New Roman"/>
        </w:rPr>
        <w:lastRenderedPageBreak/>
        <w:t>русский язык.</w:t>
      </w:r>
    </w:p>
    <w:p w:rsidR="009E7946" w:rsidRPr="009E7946" w:rsidRDefault="009E7946" w:rsidP="009E7946">
      <w:pPr>
        <w:rPr>
          <w:rFonts w:ascii="Times New Roman" w:hAnsi="Times New Roman" w:cs="Times New Roman"/>
        </w:rPr>
      </w:pPr>
      <w:r w:rsidRPr="009E7946">
        <w:rPr>
          <w:rFonts w:ascii="Times New Roman" w:hAnsi="Times New Roman" w:cs="Times New Roman"/>
        </w:rPr>
        <w:t>5.2.5. В случае, если представленные документы содержат помарки, подчистки, исправления и т.п. такие документы должны быть заверены подписью заявителя с проставлением печати юридического лица (при наличии печати), либо указанные документы должны быть заменены на их копии, нотариально удостоверенные в установленном порядке.</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5.2.6 Документооборот между претендентами, участниками осуществляется через электронную площадку в форме электронных документов либо электронных образов документов (документов на бумажном носителе, преобразованных </w:t>
      </w:r>
      <w:r w:rsidRPr="009E7946">
        <w:rPr>
          <w:rFonts w:ascii="Times New Roman" w:hAnsi="Times New Roman" w:cs="Times New Roman"/>
        </w:rPr>
        <w:br/>
        <w:t>в электронно-цифровую форму путем сканирования с сохранением их реквизитов), заверенных усиленной квалифицированной электронной подписью претендента или участника либо лица, имеющего право действовать от имени соответственно претендента или участника.</w:t>
      </w: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r w:rsidRPr="009E7946">
        <w:rPr>
          <w:rFonts w:ascii="Times New Roman" w:hAnsi="Times New Roman" w:cs="Times New Roman"/>
        </w:rPr>
        <w:t>6. Порядок, форма подачи заявок, срок отзыва заявок и рассмотрения заявок на участие в аукционе</w:t>
      </w:r>
    </w:p>
    <w:p w:rsidR="009E7946" w:rsidRPr="009E7946" w:rsidRDefault="009E7946" w:rsidP="009E7946">
      <w:pPr>
        <w:rPr>
          <w:rFonts w:ascii="Times New Roman" w:hAnsi="Times New Roman" w:cs="Times New Roman"/>
        </w:rPr>
      </w:pPr>
      <w:r w:rsidRPr="009E7946">
        <w:rPr>
          <w:rFonts w:ascii="Times New Roman" w:hAnsi="Times New Roman" w:cs="Times New Roman"/>
        </w:rPr>
        <w:t>6.1. Порядок подачи заявок</w:t>
      </w:r>
    </w:p>
    <w:p w:rsidR="009E7946" w:rsidRPr="009E7946" w:rsidRDefault="009E7946" w:rsidP="009E7946">
      <w:pPr>
        <w:rPr>
          <w:rFonts w:ascii="Times New Roman" w:hAnsi="Times New Roman" w:cs="Times New Roman"/>
        </w:rPr>
      </w:pPr>
      <w:r w:rsidRPr="009E7946">
        <w:rPr>
          <w:rFonts w:ascii="Times New Roman" w:hAnsi="Times New Roman" w:cs="Times New Roman"/>
        </w:rPr>
        <w:t>6.1.1 Заявки и иные представляемые одновременно с ними документы подаются на электронную площадку, начиная со времени и даты начала приема заявок до времени и даты окончания приема заявок, указанных в настоящем информационном сообщении. Одно лицо имеет право подать только одну заявку на участие в аукционе по каждому лоту в рамках одной процедуры торгов.</w:t>
      </w:r>
    </w:p>
    <w:p w:rsidR="009E7946" w:rsidRPr="009E7946" w:rsidRDefault="009E7946" w:rsidP="009E7946">
      <w:pPr>
        <w:rPr>
          <w:rFonts w:ascii="Times New Roman" w:hAnsi="Times New Roman" w:cs="Times New Roman"/>
        </w:rPr>
      </w:pPr>
      <w:r w:rsidRPr="009E7946">
        <w:rPr>
          <w:rFonts w:ascii="Times New Roman" w:hAnsi="Times New Roman" w:cs="Times New Roman"/>
        </w:rPr>
        <w:t>6.1.2. Заявки и иные представляемые одновременно с ними документы по каждому лоту подаются отдельно, путем заполнения ее электронной формы, установленной оператором электронной площадки на дату подачи заявки и размещенной в открытой для доступа неограниченного круга лиц части электронной площадки с прикреплением формы заявки на участие в аукционе, указанной в приложении к информационному сообщению, и электронных образов необходимых документов предусмотренных в разделе 5 настоящего информационного сообщения.</w:t>
      </w:r>
    </w:p>
    <w:p w:rsidR="009E7946" w:rsidRPr="009E7946" w:rsidRDefault="009E7946" w:rsidP="009E7946">
      <w:pPr>
        <w:rPr>
          <w:rFonts w:ascii="Times New Roman" w:hAnsi="Times New Roman" w:cs="Times New Roman"/>
        </w:rPr>
      </w:pPr>
      <w:r w:rsidRPr="009E7946">
        <w:rPr>
          <w:rFonts w:ascii="Times New Roman" w:hAnsi="Times New Roman" w:cs="Times New Roman"/>
        </w:rPr>
        <w:t>6.1.3. Подаваемые заявки и иные представляемые одновременно с ними документы подписываются усиленной квалифицированной электронной подписью.</w:t>
      </w:r>
    </w:p>
    <w:p w:rsidR="009E7946" w:rsidRPr="009E7946" w:rsidRDefault="009E7946" w:rsidP="009E7946">
      <w:pPr>
        <w:rPr>
          <w:rFonts w:ascii="Times New Roman" w:hAnsi="Times New Roman" w:cs="Times New Roman"/>
        </w:rPr>
      </w:pPr>
      <w:r w:rsidRPr="009E7946">
        <w:rPr>
          <w:rFonts w:ascii="Times New Roman" w:hAnsi="Times New Roman" w:cs="Times New Roman"/>
        </w:rPr>
        <w:t>6.2. Порядок приема заявок</w:t>
      </w:r>
    </w:p>
    <w:p w:rsidR="009E7946" w:rsidRPr="009E7946" w:rsidRDefault="009E7946" w:rsidP="009E7946">
      <w:pPr>
        <w:rPr>
          <w:rFonts w:ascii="Times New Roman" w:hAnsi="Times New Roman" w:cs="Times New Roman"/>
        </w:rPr>
      </w:pPr>
      <w:r w:rsidRPr="009E7946">
        <w:rPr>
          <w:rFonts w:ascii="Times New Roman" w:hAnsi="Times New Roman" w:cs="Times New Roman"/>
        </w:rPr>
        <w:t>6.2.1. При приеме заявок от претендентов оператор электронной площадки обеспечивает конфиденциальность данных о претендентах и участниках (претендентах, признанных в установленном порядке участниками аукциона), за исключением информации, подлежащей размещению в открытой части электронной площадки, на официальном сайте в сети «Интернет»,  а также на сайте продавца в сети «Интернет» в соответствии с Положением об организации и проведении продажи, регистрацию заявок и прилагаемых к ним документов в журнале приема заявок. Каждой заявке присваивается номер с указанием даты и времени приема.</w:t>
      </w:r>
    </w:p>
    <w:p w:rsidR="009E7946" w:rsidRPr="009E7946" w:rsidRDefault="009E7946" w:rsidP="009E7946">
      <w:pPr>
        <w:rPr>
          <w:rFonts w:ascii="Times New Roman" w:hAnsi="Times New Roman" w:cs="Times New Roman"/>
        </w:rPr>
      </w:pPr>
      <w:r w:rsidRPr="009E7946">
        <w:rPr>
          <w:rFonts w:ascii="Times New Roman" w:hAnsi="Times New Roman" w:cs="Times New Roman"/>
        </w:rPr>
        <w:t>6.2.2. В течение одного часа со времени поступления заявки оператор электронной площадки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w:t>
      </w:r>
    </w:p>
    <w:p w:rsidR="009E7946" w:rsidRPr="009E7946" w:rsidRDefault="009E7946" w:rsidP="009E7946">
      <w:pPr>
        <w:rPr>
          <w:rFonts w:ascii="Times New Roman" w:hAnsi="Times New Roman" w:cs="Times New Roman"/>
        </w:rPr>
      </w:pPr>
      <w:r w:rsidRPr="009E7946">
        <w:rPr>
          <w:rFonts w:ascii="Times New Roman" w:hAnsi="Times New Roman" w:cs="Times New Roman"/>
        </w:rPr>
        <w:t>6.2.3. Заявки с прилагаемыми к ним документами, поданные с нарушением установленного настоящим информационным сообщением срока, на электронной площадке не регистрируются программно-аппаратными средствами.</w:t>
      </w:r>
    </w:p>
    <w:p w:rsidR="009E7946" w:rsidRPr="009E7946" w:rsidRDefault="009E7946" w:rsidP="009E7946">
      <w:pPr>
        <w:rPr>
          <w:rFonts w:ascii="Times New Roman" w:hAnsi="Times New Roman" w:cs="Times New Roman"/>
        </w:rPr>
      </w:pPr>
      <w:r w:rsidRPr="009E7946">
        <w:rPr>
          <w:rFonts w:ascii="Times New Roman" w:hAnsi="Times New Roman" w:cs="Times New Roman"/>
        </w:rPr>
        <w:t>6.3. Порядок и срок отзыва, изменения заявок</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6.3.1. Претендент вправе не позднее подписания протокола об определении участников отозвать заявку путем направления уведомления об отзыве заявки на электронную площадку. В случае отзыва претендентом заявки в установленном порядке, уведомление об отзыве заявки вместе с заявкой в течение одного часа поступает в «личный кабинет» </w:t>
      </w:r>
      <w:r w:rsidRPr="009E7946">
        <w:rPr>
          <w:rFonts w:ascii="Times New Roman" w:hAnsi="Times New Roman" w:cs="Times New Roman"/>
        </w:rPr>
        <w:lastRenderedPageBreak/>
        <w:t>продавца, о чем претенденту оператором электронной площадки направляется соответствующее уведомление.</w:t>
      </w:r>
    </w:p>
    <w:p w:rsidR="009E7946" w:rsidRPr="009E7946" w:rsidRDefault="009E7946" w:rsidP="009E7946">
      <w:pPr>
        <w:rPr>
          <w:rFonts w:ascii="Times New Roman" w:hAnsi="Times New Roman" w:cs="Times New Roman"/>
        </w:rPr>
      </w:pPr>
      <w:r w:rsidRPr="009E7946">
        <w:rPr>
          <w:rFonts w:ascii="Times New Roman" w:hAnsi="Times New Roman" w:cs="Times New Roman"/>
        </w:rPr>
        <w:t>6.3.2. Претендент вправе не позднее дня окончания срока приема заявок изменить заявку. Изменение заявки осуществляется путем отзыва ранее поданной и подачи новой заявки.</w:t>
      </w:r>
    </w:p>
    <w:p w:rsidR="009E7946" w:rsidRPr="009E7946" w:rsidRDefault="009E7946" w:rsidP="009E7946">
      <w:pPr>
        <w:rPr>
          <w:rFonts w:ascii="Times New Roman" w:hAnsi="Times New Roman" w:cs="Times New Roman"/>
        </w:rPr>
      </w:pPr>
      <w:r w:rsidRPr="009E7946">
        <w:rPr>
          <w:rFonts w:ascii="Times New Roman" w:hAnsi="Times New Roman" w:cs="Times New Roman"/>
        </w:rPr>
        <w:t>6.4. Рассмотрение заявок</w:t>
      </w:r>
    </w:p>
    <w:p w:rsidR="009E7946" w:rsidRPr="009E7946" w:rsidRDefault="009E7946" w:rsidP="009E7946">
      <w:pPr>
        <w:rPr>
          <w:rFonts w:ascii="Times New Roman" w:hAnsi="Times New Roman" w:cs="Times New Roman"/>
        </w:rPr>
      </w:pPr>
      <w:r w:rsidRPr="009E7946">
        <w:rPr>
          <w:rFonts w:ascii="Times New Roman" w:hAnsi="Times New Roman" w:cs="Times New Roman"/>
        </w:rPr>
        <w:t>6.4.1. В день признания претендентов участниками аукциона, указанный в настоящем информационном сообщении, оператор электронной площадки через «личный кабинет» продавца обеспечивает доступ продавца к поданным претендентами заявкам и документам, а также к журналу приема заявок.</w:t>
      </w:r>
    </w:p>
    <w:p w:rsidR="009E7946" w:rsidRPr="009E7946" w:rsidRDefault="009E7946" w:rsidP="009E7946">
      <w:pPr>
        <w:rPr>
          <w:rFonts w:ascii="Times New Roman" w:hAnsi="Times New Roman" w:cs="Times New Roman"/>
        </w:rPr>
      </w:pPr>
      <w:r w:rsidRPr="009E7946">
        <w:rPr>
          <w:rFonts w:ascii="Times New Roman" w:hAnsi="Times New Roman" w:cs="Times New Roman"/>
        </w:rPr>
        <w:t>6.4.2. Продавец в день рассмотрения заявок и документов претендентов (день определения участников аукциона)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с указанием оснований такого отказа.</w:t>
      </w:r>
    </w:p>
    <w:p w:rsidR="009E7946" w:rsidRPr="009E7946" w:rsidRDefault="009E7946" w:rsidP="009E7946">
      <w:pPr>
        <w:rPr>
          <w:rFonts w:ascii="Times New Roman" w:hAnsi="Times New Roman" w:cs="Times New Roman"/>
        </w:rPr>
      </w:pPr>
      <w:r w:rsidRPr="009E7946">
        <w:rPr>
          <w:rFonts w:ascii="Times New Roman" w:hAnsi="Times New Roman" w:cs="Times New Roman"/>
        </w:rPr>
        <w:t>6.4.3. Претендент приобретает статус участника аукциона с момента подписания протокола о признании претендентов участниками аукциона.</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6.4.4. Не позднее следующего рабочего дня после дня подписания протокола о признании претендентов участниками аукциона всем претендентам, подавшим заявки, оператором электронной площадки направляется уведомление о признании их участниками аукциона или об отказе в признании участниками аукциона с указанием оснований отказа. </w:t>
      </w:r>
    </w:p>
    <w:p w:rsidR="009E7946" w:rsidRPr="009E7946" w:rsidRDefault="009E7946" w:rsidP="009E7946">
      <w:pPr>
        <w:rPr>
          <w:rFonts w:ascii="Times New Roman" w:hAnsi="Times New Roman" w:cs="Times New Roman"/>
        </w:rPr>
      </w:pPr>
      <w:r w:rsidRPr="009E7946">
        <w:rPr>
          <w:rFonts w:ascii="Times New Roman" w:hAnsi="Times New Roman" w:cs="Times New Roman"/>
        </w:rPr>
        <w:t>6.5. Условия допуска и отказа в допуске к участию в аукционе</w:t>
      </w:r>
    </w:p>
    <w:p w:rsidR="009E7946" w:rsidRPr="009E7946" w:rsidRDefault="009E7946" w:rsidP="009E7946">
      <w:pPr>
        <w:rPr>
          <w:rFonts w:ascii="Times New Roman" w:hAnsi="Times New Roman" w:cs="Times New Roman"/>
        </w:rPr>
      </w:pPr>
      <w:r w:rsidRPr="009E7946">
        <w:rPr>
          <w:rFonts w:ascii="Times New Roman" w:hAnsi="Times New Roman" w:cs="Times New Roman"/>
        </w:rPr>
        <w:t>6.5.1. К участию в аукционе по продаже имущества допускаются лица, признанные продавцом в соответствии с Законом о приватизации участниками аукциона.</w:t>
      </w:r>
    </w:p>
    <w:p w:rsidR="009E7946" w:rsidRPr="009E7946" w:rsidRDefault="009E7946" w:rsidP="009E7946">
      <w:pPr>
        <w:rPr>
          <w:rFonts w:ascii="Times New Roman" w:hAnsi="Times New Roman" w:cs="Times New Roman"/>
        </w:rPr>
      </w:pPr>
      <w:r w:rsidRPr="009E7946">
        <w:rPr>
          <w:rFonts w:ascii="Times New Roman" w:hAnsi="Times New Roman" w:cs="Times New Roman"/>
        </w:rPr>
        <w:t>6.5.2. Претендент не допускается к участию в аукционе по следующим основаниям:</w:t>
      </w:r>
    </w:p>
    <w:p w:rsidR="009E7946" w:rsidRPr="009E7946" w:rsidRDefault="009E7946" w:rsidP="009E7946">
      <w:pPr>
        <w:rPr>
          <w:rFonts w:ascii="Times New Roman" w:hAnsi="Times New Roman" w:cs="Times New Roman"/>
        </w:rPr>
      </w:pPr>
      <w:r w:rsidRPr="009E7946">
        <w:rPr>
          <w:rFonts w:ascii="Times New Roman" w:hAnsi="Times New Roman" w:cs="Times New Roman"/>
        </w:rPr>
        <w:t>представленные документы не подтверждают право претендента быть покупателем имущества в соответствии с законодательством Российской Федерации;</w:t>
      </w:r>
    </w:p>
    <w:p w:rsidR="009E7946" w:rsidRPr="009E7946" w:rsidRDefault="009E7946" w:rsidP="009E7946">
      <w:pPr>
        <w:rPr>
          <w:rFonts w:ascii="Times New Roman" w:hAnsi="Times New Roman" w:cs="Times New Roman"/>
        </w:rPr>
      </w:pPr>
      <w:r w:rsidRPr="009E7946">
        <w:rPr>
          <w:rFonts w:ascii="Times New Roman" w:hAnsi="Times New Roman" w:cs="Times New Roman"/>
        </w:rPr>
        <w:t>представлены не все документы в соответствии с перечнем, указанным в настоящем информационном сообщении о проведении аукциона, или оформление представленных документов не соответствует законодательству Российской Федерации;</w:t>
      </w:r>
    </w:p>
    <w:p w:rsidR="009E7946" w:rsidRPr="009E7946" w:rsidRDefault="009E7946" w:rsidP="009E7946">
      <w:pPr>
        <w:rPr>
          <w:rFonts w:ascii="Times New Roman" w:hAnsi="Times New Roman" w:cs="Times New Roman"/>
        </w:rPr>
      </w:pPr>
      <w:r w:rsidRPr="009E7946">
        <w:rPr>
          <w:rFonts w:ascii="Times New Roman" w:hAnsi="Times New Roman" w:cs="Times New Roman"/>
        </w:rPr>
        <w:t>не подтверждено поступление в установленный срок задатка на счет оператора электронной площадки, указанный в настоящем информационном сообщении;</w:t>
      </w:r>
    </w:p>
    <w:p w:rsidR="009E7946" w:rsidRPr="009E7946" w:rsidRDefault="009E7946" w:rsidP="009E7946">
      <w:pPr>
        <w:rPr>
          <w:rFonts w:ascii="Times New Roman" w:hAnsi="Times New Roman" w:cs="Times New Roman"/>
        </w:rPr>
      </w:pPr>
      <w:r w:rsidRPr="009E7946">
        <w:rPr>
          <w:rFonts w:ascii="Times New Roman" w:hAnsi="Times New Roman" w:cs="Times New Roman"/>
        </w:rPr>
        <w:t>заявка и иные представляемые одновременно с ней документы поданы лицом, не уполномоченным претендентом на осуществление таких действий.</w:t>
      </w:r>
    </w:p>
    <w:p w:rsidR="009E7946" w:rsidRPr="009E7946" w:rsidRDefault="009E7946" w:rsidP="009E7946">
      <w:pPr>
        <w:rPr>
          <w:rFonts w:ascii="Times New Roman" w:hAnsi="Times New Roman" w:cs="Times New Roman"/>
        </w:rPr>
      </w:pPr>
      <w:r w:rsidRPr="009E7946">
        <w:rPr>
          <w:rFonts w:ascii="Times New Roman" w:hAnsi="Times New Roman" w:cs="Times New Roman"/>
        </w:rPr>
        <w:t>6.5.3. Перечень указанных оснований отказа претенденту в участии в аукционе является исчерпывающим.</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6.5.4. Информация о претендентах, не допущенных к участию в аукционе, размещается на официальном сайте Российской Федерации для размещения информации о проведении торгов </w:t>
      </w:r>
      <w:hyperlink r:id="rId25" w:history="1">
        <w:r w:rsidRPr="009E7946">
          <w:rPr>
            <w:rFonts w:ascii="Times New Roman" w:hAnsi="Times New Roman" w:cs="Times New Roman"/>
          </w:rPr>
          <w:t>https://torgi.gov.ru/new/</w:t>
        </w:r>
      </w:hyperlink>
      <w:r w:rsidRPr="009E7946">
        <w:rPr>
          <w:rFonts w:ascii="Times New Roman" w:hAnsi="Times New Roman" w:cs="Times New Roman"/>
        </w:rPr>
        <w:t xml:space="preserve">, сайте Администрации  Кабаевского сельского поселения Дубенского  муниципального района Республики Мордовия </w:t>
      </w:r>
      <w:hyperlink w:history="1"/>
      <w:r w:rsidRPr="009E7946">
        <w:rPr>
          <w:rFonts w:ascii="Times New Roman" w:hAnsi="Times New Roman" w:cs="Times New Roman"/>
        </w:rPr>
        <w:t xml:space="preserve"> и в открытой части электронной площадки </w:t>
      </w:r>
      <w:hyperlink r:id="rId26" w:history="1">
        <w:r w:rsidRPr="009E7946">
          <w:rPr>
            <w:rFonts w:ascii="Times New Roman" w:hAnsi="Times New Roman" w:cs="Times New Roman"/>
          </w:rPr>
          <w:t>http://utp.sberbank-ast.ru</w:t>
        </w:r>
      </w:hyperlink>
      <w:r w:rsidRPr="009E7946">
        <w:rPr>
          <w:rFonts w:ascii="Times New Roman" w:hAnsi="Times New Roman" w:cs="Times New Roman"/>
        </w:rPr>
        <w:t>, в срок не позднее следующего рабочего дня, после подписания протокола о признании претендентов участниками аукциона.</w:t>
      </w: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r w:rsidRPr="009E7946">
        <w:rPr>
          <w:rFonts w:ascii="Times New Roman" w:hAnsi="Times New Roman" w:cs="Times New Roman"/>
        </w:rPr>
        <w:t>7. Порядок ознакомления участников аукциона с условиями договора, заключаемого по итогам его проведения, предоставления разъяснений информации по аукциону, осмотра имущества</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7.1. С условиями договора, заключаемого по итогам проведения аукциона, а также иной информацией, касающейся имущества, выставленного на аукцион, можно ознакомиться на официальном сайте Российской Федерации для размещения информации о проведении торгов </w:t>
      </w:r>
      <w:hyperlink r:id="rId27" w:history="1">
        <w:r w:rsidRPr="009E7946">
          <w:rPr>
            <w:rFonts w:ascii="Times New Roman" w:hAnsi="Times New Roman" w:cs="Times New Roman"/>
          </w:rPr>
          <w:t>https://torgi.gov.ru/new/</w:t>
        </w:r>
      </w:hyperlink>
      <w:r w:rsidRPr="009E7946">
        <w:rPr>
          <w:rFonts w:ascii="Times New Roman" w:hAnsi="Times New Roman" w:cs="Times New Roman"/>
        </w:rPr>
        <w:t xml:space="preserve">, сайте продавца в лице Администрации Кабаевского сельского поселения Дубенского  муниципального района Республики Мордовия и на электронной площадке http://utp.sberbank-ast.ru, а также по рабочим дням с 8 час. 30 мин. до </w:t>
      </w:r>
      <w:r w:rsidRPr="009E7946">
        <w:rPr>
          <w:rFonts w:ascii="Times New Roman" w:hAnsi="Times New Roman" w:cs="Times New Roman"/>
        </w:rPr>
        <w:lastRenderedPageBreak/>
        <w:t xml:space="preserve">16 час. 30 мин., перерыв с 13 час. 00 мин. до 13 час.        48 мин. (по московскому времени) по адресу: Республика Мордовия, Дубенский район,     с. Кабаево, ул. Московская, д. 98. </w:t>
      </w:r>
    </w:p>
    <w:p w:rsidR="009E7946" w:rsidRPr="009E7946" w:rsidRDefault="009E7946" w:rsidP="009E7946">
      <w:pPr>
        <w:rPr>
          <w:rFonts w:ascii="Times New Roman" w:hAnsi="Times New Roman" w:cs="Times New Roman"/>
        </w:rPr>
      </w:pPr>
      <w:r w:rsidRPr="009E7946">
        <w:rPr>
          <w:rFonts w:ascii="Times New Roman" w:hAnsi="Times New Roman" w:cs="Times New Roman"/>
        </w:rPr>
        <w:t>Контактное лицо - представители продавца Кечуткин Михаил Геннадьевич –глава Кабаевского сельского поселения Дубенского муниципального района Республики Мордовия, телефон: 8 (83447) 2-67-05.</w:t>
      </w: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7.2. Любое заинтересованное лицо независимо от регистрации на электронной площадке со дня размещения информационного сообщения на официальном сайте Российской Федерации для размещения информации о проведении торгов </w:t>
      </w:r>
      <w:hyperlink r:id="rId28" w:history="1">
        <w:r w:rsidRPr="009E7946">
          <w:rPr>
            <w:rFonts w:ascii="Times New Roman" w:hAnsi="Times New Roman" w:cs="Times New Roman"/>
          </w:rPr>
          <w:t>https://torgi.gov.ru/new/</w:t>
        </w:r>
      </w:hyperlink>
      <w:r w:rsidRPr="009E7946">
        <w:rPr>
          <w:rFonts w:ascii="Times New Roman" w:hAnsi="Times New Roman" w:cs="Times New Roman"/>
        </w:rPr>
        <w:t>, сайте продавца в лице Администрации  Кабаевского сельского поселения Дубенского муниципального района Республики Мордовия и на электронной площадке http://utp.sberbank-ast.ru до даты окончания срока приема заявок на участие в аукционе вправе осмотреть выставленное на продажу имущество в период приема заявок на участие в торгах, предварительно согласовав время и дату осмотра по телефону: 8 (83447) 2-67-05.</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7.3. Любое заинтересованное лицо независимо от регистрации на электронной площадке вправе направить на электронный адрес, указанный в пункте 1.4. настоящего информационного сообщения, оператора электронной площадки запрос о даче разъяснений положений информации о проведении аукциона. </w:t>
      </w:r>
    </w:p>
    <w:p w:rsidR="009E7946" w:rsidRPr="009E7946" w:rsidRDefault="009E7946" w:rsidP="009E7946">
      <w:pPr>
        <w:rPr>
          <w:rFonts w:ascii="Times New Roman" w:hAnsi="Times New Roman" w:cs="Times New Roman"/>
        </w:rPr>
      </w:pPr>
      <w:r w:rsidRPr="009E7946">
        <w:rPr>
          <w:rFonts w:ascii="Times New Roman" w:hAnsi="Times New Roman" w:cs="Times New Roman"/>
        </w:rPr>
        <w:t>Такой запрос в режиме реального времени направляется в «личный кабинет» продавца для рассмотрения при условии, что запрос поступил продавцу не позднее 5 (пяти) рабочих дней до окончания подачи заявок.</w:t>
      </w:r>
    </w:p>
    <w:p w:rsidR="009E7946" w:rsidRPr="009E7946" w:rsidRDefault="009E7946" w:rsidP="009E7946">
      <w:pPr>
        <w:rPr>
          <w:rFonts w:ascii="Times New Roman" w:hAnsi="Times New Roman" w:cs="Times New Roman"/>
        </w:rPr>
      </w:pPr>
      <w:r w:rsidRPr="009E7946">
        <w:rPr>
          <w:rFonts w:ascii="Times New Roman" w:hAnsi="Times New Roman" w:cs="Times New Roman"/>
        </w:rPr>
        <w:t>В течение 2 (двух)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p>
    <w:p w:rsidR="009E7946" w:rsidRPr="009E7946" w:rsidRDefault="009E7946" w:rsidP="009E7946">
      <w:pPr>
        <w:rPr>
          <w:rFonts w:ascii="Times New Roman" w:hAnsi="Times New Roman" w:cs="Times New Roman"/>
        </w:rPr>
      </w:pPr>
      <w:r w:rsidRPr="009E7946">
        <w:rPr>
          <w:rFonts w:ascii="Times New Roman" w:hAnsi="Times New Roman" w:cs="Times New Roman"/>
        </w:rPr>
        <w:t>7.4. Документооборот между претендентами, участниками торгов, продавцом и оператором электронной площадки осуществляется через электронную площадку в форме электронных документов либо электронных образов документов (документов на бумажном носителе, преобразованных в электронно-цифровую форму путем сканирования с сохранением их реквизитов), заверенных электронной подписью продавца, претендента или участника либо лица, имеющего право действовать от имени соответственно продавца, претендента или участника. Наличие усиленной квалифицированной электронной подписи означает, что документы и сведения, поданные в форме электронных документов, направлены от имени претендента, участника торгов, продавца либо оператора электронной площадки и отправитель несет ответственность за подлинность и достоверность таких документов и сведений (электронные документы, направляемые оператором электронной площадки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 имени оператора электронной площадки).</w:t>
      </w: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r w:rsidRPr="009E7946">
        <w:rPr>
          <w:rFonts w:ascii="Times New Roman" w:hAnsi="Times New Roman" w:cs="Times New Roman"/>
        </w:rPr>
        <w:t>8. Порядок проведения аукциона</w:t>
      </w:r>
    </w:p>
    <w:p w:rsidR="009E7946" w:rsidRPr="009E7946" w:rsidRDefault="009E7946" w:rsidP="009E7946">
      <w:pPr>
        <w:rPr>
          <w:rFonts w:ascii="Times New Roman" w:hAnsi="Times New Roman" w:cs="Times New Roman"/>
        </w:rPr>
      </w:pPr>
      <w:r w:rsidRPr="009E7946">
        <w:rPr>
          <w:rFonts w:ascii="Times New Roman" w:hAnsi="Times New Roman" w:cs="Times New Roman"/>
        </w:rPr>
        <w:t>8.1. Электронный аукцион проводится оператором электронной площадки в указанные в настоящем информационном сообщении день и час путем последовательного повышения участниками начальной цены на величину, равную либо кратную величине «шага аукциона».</w:t>
      </w:r>
    </w:p>
    <w:p w:rsidR="009E7946" w:rsidRPr="009E7946" w:rsidRDefault="009E7946" w:rsidP="009E7946">
      <w:pPr>
        <w:rPr>
          <w:rFonts w:ascii="Times New Roman" w:hAnsi="Times New Roman" w:cs="Times New Roman"/>
        </w:rPr>
      </w:pPr>
      <w:r w:rsidRPr="009E7946">
        <w:rPr>
          <w:rFonts w:ascii="Times New Roman" w:hAnsi="Times New Roman" w:cs="Times New Roman"/>
        </w:rPr>
        <w:t>8.2. «Шаг аукциона» устанавливается продавцом в фиксированной сумме, составляющей не более 5 (пяти) процентов начальной цены продажи, и не изменяется в течение всего аукциона. Время регистрации электронной площадкой предложения по цене имущества определяется как время получения системой электронной площадки соответствующего предложения по цене и фиксируется с точностью до 1 секунды.</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8.3. 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 </w:t>
      </w:r>
    </w:p>
    <w:p w:rsidR="009E7946" w:rsidRPr="009E7946" w:rsidRDefault="009E7946" w:rsidP="009E7946">
      <w:pPr>
        <w:rPr>
          <w:rFonts w:ascii="Times New Roman" w:hAnsi="Times New Roman" w:cs="Times New Roman"/>
        </w:rPr>
      </w:pPr>
      <w:r w:rsidRPr="009E7946">
        <w:rPr>
          <w:rFonts w:ascii="Times New Roman" w:hAnsi="Times New Roman" w:cs="Times New Roman"/>
        </w:rPr>
        <w:lastRenderedPageBreak/>
        <w:t>8.4. Со времени начала проведения процедуры аукциона оператором электронной площадки размещается:</w:t>
      </w:r>
    </w:p>
    <w:p w:rsidR="009E7946" w:rsidRPr="009E7946" w:rsidRDefault="009E7946" w:rsidP="009E7946">
      <w:pPr>
        <w:rPr>
          <w:rFonts w:ascii="Times New Roman" w:hAnsi="Times New Roman" w:cs="Times New Roman"/>
        </w:rPr>
      </w:pPr>
      <w:r w:rsidRPr="009E7946">
        <w:rPr>
          <w:rFonts w:ascii="Times New Roman" w:hAnsi="Times New Roman" w:cs="Times New Roman"/>
        </w:rPr>
        <w:t>в открытой части электронной площадки - информация о начале проведения процедуры аукциона с указанием наименования имущества, начальной цены и текущего «шага аукциона»;</w:t>
      </w:r>
    </w:p>
    <w:p w:rsidR="009E7946" w:rsidRPr="009E7946" w:rsidRDefault="009E7946" w:rsidP="009E7946">
      <w:pPr>
        <w:rPr>
          <w:rFonts w:ascii="Times New Roman" w:hAnsi="Times New Roman" w:cs="Times New Roman"/>
        </w:rPr>
      </w:pPr>
      <w:r w:rsidRPr="009E7946">
        <w:rPr>
          <w:rFonts w:ascii="Times New Roman" w:hAnsi="Times New Roman" w:cs="Times New Roman"/>
        </w:rPr>
        <w:t>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9E7946" w:rsidRPr="009E7946" w:rsidRDefault="009E7946" w:rsidP="009E7946">
      <w:pPr>
        <w:rPr>
          <w:rFonts w:ascii="Times New Roman" w:hAnsi="Times New Roman" w:cs="Times New Roman"/>
        </w:rPr>
      </w:pPr>
      <w:r w:rsidRPr="009E7946">
        <w:rPr>
          <w:rFonts w:ascii="Times New Roman" w:hAnsi="Times New Roman" w:cs="Times New Roman"/>
        </w:rPr>
        <w:t>8.5. В течение одного часа со времени начала проведения процедуры аукциона участникам предлагается заявить о приобретении имущества по начальной цене. В случае, если в течение указанного времени:</w:t>
      </w:r>
    </w:p>
    <w:p w:rsidR="009E7946" w:rsidRPr="009E7946" w:rsidRDefault="009E7946" w:rsidP="009E7946">
      <w:pPr>
        <w:rPr>
          <w:rFonts w:ascii="Times New Roman" w:hAnsi="Times New Roman" w:cs="Times New Roman"/>
        </w:rPr>
      </w:pPr>
      <w:r w:rsidRPr="009E7946">
        <w:rPr>
          <w:rFonts w:ascii="Times New Roman" w:hAnsi="Times New Roman" w:cs="Times New Roman"/>
        </w:rPr>
        <w:t>поступило предложение о начальной цене имущества, то время для представления следующих предложений об увеличенной на «шаг аукциона» цене имущества продлевается на 10 (десять) минут со времени представления каждого следующего предложения. Если в течение 10 (десять) минут после представления последнего предложения о цене имущества следующее предложение не поступило, аукцион с помощью программно-аппаратных средств электронной площадки завершается;</w:t>
      </w:r>
    </w:p>
    <w:p w:rsidR="009E7946" w:rsidRPr="009E7946" w:rsidRDefault="009E7946" w:rsidP="009E7946">
      <w:pPr>
        <w:rPr>
          <w:rFonts w:ascii="Times New Roman" w:hAnsi="Times New Roman" w:cs="Times New Roman"/>
        </w:rPr>
      </w:pPr>
      <w:r w:rsidRPr="009E7946">
        <w:rPr>
          <w:rFonts w:ascii="Times New Roman" w:hAnsi="Times New Roman" w:cs="Times New Roman"/>
        </w:rPr>
        <w:t>не поступило ни одного предложения о начальной цене имущества,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имущества является время завершения аукциона.</w:t>
      </w:r>
    </w:p>
    <w:p w:rsidR="009E7946" w:rsidRPr="009E7946" w:rsidRDefault="009E7946" w:rsidP="009E7946">
      <w:pPr>
        <w:rPr>
          <w:rFonts w:ascii="Times New Roman" w:hAnsi="Times New Roman" w:cs="Times New Roman"/>
        </w:rPr>
      </w:pPr>
      <w:r w:rsidRPr="009E7946">
        <w:rPr>
          <w:rFonts w:ascii="Times New Roman" w:hAnsi="Times New Roman" w:cs="Times New Roman"/>
        </w:rPr>
        <w:t>8.6. Во время проведения процедуры аукциона программными средствами электронной площадки обеспечивается:</w:t>
      </w:r>
    </w:p>
    <w:p w:rsidR="009E7946" w:rsidRPr="009E7946" w:rsidRDefault="009E7946" w:rsidP="009E7946">
      <w:pPr>
        <w:rPr>
          <w:rFonts w:ascii="Times New Roman" w:hAnsi="Times New Roman" w:cs="Times New Roman"/>
        </w:rPr>
      </w:pPr>
      <w:r w:rsidRPr="009E7946">
        <w:rPr>
          <w:rFonts w:ascii="Times New Roman" w:hAnsi="Times New Roman" w:cs="Times New Roman"/>
        </w:rPr>
        <w:t>исключение возможности подачи участником предложения о цене имущества, не соответствующего увеличению текущей цены на величину «шага аукциона»;</w:t>
      </w:r>
    </w:p>
    <w:p w:rsidR="009E7946" w:rsidRPr="009E7946" w:rsidRDefault="009E7946" w:rsidP="009E7946">
      <w:pPr>
        <w:rPr>
          <w:rFonts w:ascii="Times New Roman" w:hAnsi="Times New Roman" w:cs="Times New Roman"/>
        </w:rPr>
      </w:pPr>
      <w:r w:rsidRPr="009E7946">
        <w:rPr>
          <w:rFonts w:ascii="Times New Roman" w:hAnsi="Times New Roman" w:cs="Times New Roman"/>
        </w:rPr>
        <w:t>уведомление участника в случае, если предложение этого участника о цене имущества не может быть принято в связи с подачей аналогичного предложения ранее другим участником.</w:t>
      </w: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r w:rsidRPr="009E7946">
        <w:rPr>
          <w:rFonts w:ascii="Times New Roman" w:hAnsi="Times New Roman" w:cs="Times New Roman"/>
        </w:rPr>
        <w:t>9. Подведение итогов аукциона</w:t>
      </w:r>
    </w:p>
    <w:p w:rsidR="009E7946" w:rsidRPr="009E7946" w:rsidRDefault="009E7946" w:rsidP="009E7946">
      <w:pPr>
        <w:rPr>
          <w:rFonts w:ascii="Times New Roman" w:hAnsi="Times New Roman" w:cs="Times New Roman"/>
        </w:rPr>
      </w:pPr>
      <w:r w:rsidRPr="009E7946">
        <w:rPr>
          <w:rFonts w:ascii="Times New Roman" w:hAnsi="Times New Roman" w:cs="Times New Roman"/>
        </w:rPr>
        <w:t>9.1. Победителем аукциона признается участник, предложивший наибольшую цену имущества, выставленного на аукцион.</w:t>
      </w:r>
    </w:p>
    <w:p w:rsidR="009E7946" w:rsidRPr="009E7946" w:rsidRDefault="009E7946" w:rsidP="009E7946">
      <w:pPr>
        <w:rPr>
          <w:rFonts w:ascii="Times New Roman" w:hAnsi="Times New Roman" w:cs="Times New Roman"/>
        </w:rPr>
      </w:pPr>
      <w:r w:rsidRPr="009E7946">
        <w:rPr>
          <w:rFonts w:ascii="Times New Roman" w:hAnsi="Times New Roman" w:cs="Times New Roman"/>
        </w:rPr>
        <w:t>9.1.1. Ход проведения процедуры аукциона фиксируется оператором электронной площадки в электронном журнале,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w:t>
      </w:r>
    </w:p>
    <w:p w:rsidR="009E7946" w:rsidRPr="009E7946" w:rsidRDefault="009E7946" w:rsidP="009E7946">
      <w:pPr>
        <w:rPr>
          <w:rFonts w:ascii="Times New Roman" w:hAnsi="Times New Roman" w:cs="Times New Roman"/>
        </w:rPr>
      </w:pPr>
      <w:r w:rsidRPr="009E7946">
        <w:rPr>
          <w:rFonts w:ascii="Times New Roman" w:hAnsi="Times New Roman" w:cs="Times New Roman"/>
        </w:rPr>
        <w:t>9.1.2. Протокол об итогах аукциона, содержащий цену имущества, предложенную победителем, и удостоверяющий право победителя на заключение договора купли-продажи имущества, подписывается продавцом в течение одного часа с момента получения электронного журнала, но не позднее рабочего дня, следующего за днем подведения итогов аукциона.</w:t>
      </w:r>
    </w:p>
    <w:p w:rsidR="009E7946" w:rsidRPr="009E7946" w:rsidRDefault="009E7946" w:rsidP="009E7946">
      <w:pPr>
        <w:rPr>
          <w:rFonts w:ascii="Times New Roman" w:hAnsi="Times New Roman" w:cs="Times New Roman"/>
        </w:rPr>
      </w:pPr>
      <w:r w:rsidRPr="009E7946">
        <w:rPr>
          <w:rFonts w:ascii="Times New Roman" w:hAnsi="Times New Roman" w:cs="Times New Roman"/>
        </w:rPr>
        <w:t>9.2. Аукцион признается несостоявшимся в следующих случаях:</w:t>
      </w:r>
    </w:p>
    <w:p w:rsidR="009E7946" w:rsidRPr="009E7946" w:rsidRDefault="009E7946" w:rsidP="009E7946">
      <w:pPr>
        <w:rPr>
          <w:rFonts w:ascii="Times New Roman" w:hAnsi="Times New Roman" w:cs="Times New Roman"/>
        </w:rPr>
      </w:pPr>
      <w:r w:rsidRPr="009E7946">
        <w:rPr>
          <w:rFonts w:ascii="Times New Roman" w:hAnsi="Times New Roman" w:cs="Times New Roman"/>
        </w:rPr>
        <w:t>не было подано ни одной заявки на участие либо ни один из претендентов не признан участником;</w:t>
      </w:r>
    </w:p>
    <w:p w:rsidR="009E7946" w:rsidRPr="009E7946" w:rsidRDefault="009E7946" w:rsidP="009E7946">
      <w:pPr>
        <w:rPr>
          <w:rFonts w:ascii="Times New Roman" w:hAnsi="Times New Roman" w:cs="Times New Roman"/>
        </w:rPr>
      </w:pPr>
      <w:r w:rsidRPr="009E7946">
        <w:rPr>
          <w:rFonts w:ascii="Times New Roman" w:hAnsi="Times New Roman" w:cs="Times New Roman"/>
        </w:rPr>
        <w:t>принято решение о признании только одного претендента участником;</w:t>
      </w:r>
    </w:p>
    <w:p w:rsidR="009E7946" w:rsidRPr="009E7946" w:rsidRDefault="009E7946" w:rsidP="009E7946">
      <w:pPr>
        <w:rPr>
          <w:rFonts w:ascii="Times New Roman" w:hAnsi="Times New Roman" w:cs="Times New Roman"/>
        </w:rPr>
      </w:pPr>
      <w:r w:rsidRPr="009E7946">
        <w:rPr>
          <w:rFonts w:ascii="Times New Roman" w:hAnsi="Times New Roman" w:cs="Times New Roman"/>
        </w:rPr>
        <w:t>ни один из участников не сделал предложение о начальной цене имущества.</w:t>
      </w:r>
    </w:p>
    <w:p w:rsidR="009E7946" w:rsidRPr="009E7946" w:rsidRDefault="009E7946" w:rsidP="009E7946">
      <w:pPr>
        <w:rPr>
          <w:rFonts w:ascii="Times New Roman" w:hAnsi="Times New Roman" w:cs="Times New Roman"/>
        </w:rPr>
      </w:pPr>
      <w:r w:rsidRPr="009E7946">
        <w:rPr>
          <w:rFonts w:ascii="Times New Roman" w:hAnsi="Times New Roman" w:cs="Times New Roman"/>
        </w:rPr>
        <w:t>9.2.1. Решение о признании аукциона несостоявшимся оформляется протоколом.</w:t>
      </w:r>
    </w:p>
    <w:p w:rsidR="009E7946" w:rsidRPr="009E7946" w:rsidRDefault="009E7946" w:rsidP="009E7946">
      <w:pPr>
        <w:rPr>
          <w:rFonts w:ascii="Times New Roman" w:hAnsi="Times New Roman" w:cs="Times New Roman"/>
        </w:rPr>
      </w:pPr>
      <w:r w:rsidRPr="009E7946">
        <w:rPr>
          <w:rFonts w:ascii="Times New Roman" w:hAnsi="Times New Roman" w:cs="Times New Roman"/>
        </w:rPr>
        <w:t>9.3. Процедура аукциона считается завершенной с момента подписания продавцом протокола об итогах аукциона.</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9.4. 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w:t>
      </w:r>
      <w:r w:rsidRPr="009E7946">
        <w:rPr>
          <w:rFonts w:ascii="Times New Roman" w:hAnsi="Times New Roman" w:cs="Times New Roman"/>
        </w:rPr>
        <w:lastRenderedPageBreak/>
        <w:t>данного протокола, а также размещается в открытой части электронной площадки следующая информация:</w:t>
      </w:r>
    </w:p>
    <w:p w:rsidR="009E7946" w:rsidRPr="009E7946" w:rsidRDefault="009E7946" w:rsidP="009E7946">
      <w:pPr>
        <w:rPr>
          <w:rFonts w:ascii="Times New Roman" w:hAnsi="Times New Roman" w:cs="Times New Roman"/>
        </w:rPr>
      </w:pPr>
      <w:r w:rsidRPr="009E7946">
        <w:rPr>
          <w:rFonts w:ascii="Times New Roman" w:hAnsi="Times New Roman" w:cs="Times New Roman"/>
        </w:rPr>
        <w:t>наименование имущества и иные позволяющие его индивидуализировать сведения (спецификация лота);</w:t>
      </w:r>
    </w:p>
    <w:p w:rsidR="009E7946" w:rsidRPr="009E7946" w:rsidRDefault="009E7946" w:rsidP="009E7946">
      <w:pPr>
        <w:rPr>
          <w:rFonts w:ascii="Times New Roman" w:hAnsi="Times New Roman" w:cs="Times New Roman"/>
        </w:rPr>
      </w:pPr>
      <w:r w:rsidRPr="009E7946">
        <w:rPr>
          <w:rFonts w:ascii="Times New Roman" w:hAnsi="Times New Roman" w:cs="Times New Roman"/>
        </w:rPr>
        <w:t>цена сделки;</w:t>
      </w:r>
    </w:p>
    <w:p w:rsidR="009E7946" w:rsidRPr="009E7946" w:rsidRDefault="009E7946" w:rsidP="009E7946">
      <w:pPr>
        <w:rPr>
          <w:rFonts w:ascii="Times New Roman" w:hAnsi="Times New Roman" w:cs="Times New Roman"/>
        </w:rPr>
      </w:pPr>
      <w:r w:rsidRPr="009E7946">
        <w:rPr>
          <w:rFonts w:ascii="Times New Roman" w:hAnsi="Times New Roman" w:cs="Times New Roman"/>
        </w:rPr>
        <w:t>фамилия, имя, отчество физического лица или наименование юридического лица - победителя.</w:t>
      </w: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r w:rsidRPr="009E7946">
        <w:rPr>
          <w:rFonts w:ascii="Times New Roman" w:hAnsi="Times New Roman" w:cs="Times New Roman"/>
        </w:rPr>
        <w:t>10. Порядок заключения договора купли – продажи по итогам аукциона</w:t>
      </w:r>
    </w:p>
    <w:p w:rsidR="009E7946" w:rsidRPr="009E7946" w:rsidRDefault="009E7946" w:rsidP="009E7946">
      <w:pPr>
        <w:rPr>
          <w:rFonts w:ascii="Times New Roman" w:hAnsi="Times New Roman" w:cs="Times New Roman"/>
        </w:rPr>
      </w:pPr>
      <w:r w:rsidRPr="009E7946">
        <w:rPr>
          <w:rFonts w:ascii="Times New Roman" w:hAnsi="Times New Roman" w:cs="Times New Roman"/>
        </w:rPr>
        <w:t>10.1. В течение 5 (пяти) рабочих дней со дня подведения итогов аукциона с победителем аукциона заключается договор купли-продажи имущества в соответствии с прилагаемым к настоящему информационному сообщению проектом договора купли-продажи имущества. В связи с введением в действие постановления Правительства Российской Федерации от 17 октября 2019 г. № 1341 заключение договора купли-продажи имущества осуществляется в форме электронного документа.</w:t>
      </w:r>
    </w:p>
    <w:p w:rsidR="009E7946" w:rsidRPr="009E7946" w:rsidRDefault="009E7946" w:rsidP="009E7946">
      <w:pPr>
        <w:rPr>
          <w:rFonts w:ascii="Times New Roman" w:hAnsi="Times New Roman" w:cs="Times New Roman"/>
        </w:rPr>
      </w:pPr>
      <w:r w:rsidRPr="009E7946">
        <w:rPr>
          <w:rFonts w:ascii="Times New Roman" w:hAnsi="Times New Roman" w:cs="Times New Roman"/>
        </w:rPr>
        <w:t>При уклонении или отказе победителя аукциона от заключения в установленный срок договора купли-продажи имущества результаты аукциона аннулируются продавцом, победитель утрачивает право на заключение указанного договора.</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10.2. Оплата имущества покупателем по договору осуществляется в порядке и сроки, установленные договором купли-продажи имущества, но не позднее 10 (десяти) календарных дней со дня заключения договора купли - продажи. Ответственность покупателя в случае его отказа или уклонения от оплаты имущества в установленные сроки предусматривается в соответствии с законодательством Российской Федерации в договоре купли-продажи. Задаток, перечисленный покупателем для участия в аукционе, засчитывается в счет оплаты имущества. </w:t>
      </w:r>
    </w:p>
    <w:p w:rsidR="009E7946" w:rsidRPr="009E7946" w:rsidRDefault="009E7946" w:rsidP="009E7946">
      <w:pPr>
        <w:rPr>
          <w:rFonts w:ascii="Times New Roman" w:hAnsi="Times New Roman" w:cs="Times New Roman"/>
        </w:rPr>
      </w:pPr>
      <w:r w:rsidRPr="009E7946">
        <w:rPr>
          <w:rFonts w:ascii="Times New Roman" w:hAnsi="Times New Roman" w:cs="Times New Roman"/>
        </w:rPr>
        <w:t>10.2.1. Налоговыми агентами признаются покупатели, за исключением физических лиц, не являющихся индивидуальными предпринимателями.</w:t>
      </w:r>
    </w:p>
    <w:p w:rsidR="009E7946" w:rsidRPr="009E7946" w:rsidRDefault="009E7946" w:rsidP="009E7946">
      <w:pPr>
        <w:rPr>
          <w:rFonts w:ascii="Times New Roman" w:hAnsi="Times New Roman" w:cs="Times New Roman"/>
        </w:rPr>
      </w:pPr>
      <w:r w:rsidRPr="009E7946">
        <w:rPr>
          <w:rFonts w:ascii="Times New Roman" w:hAnsi="Times New Roman" w:cs="Times New Roman"/>
        </w:rPr>
        <w:t>Указанные налоговые агенты обязаны самостоятельно исчислить расчетным методом соответствующую сумму налога (НДС), удержать его из суммы цены имущества, определенной по результатам проведения аукциона, и уплатить в Федеральный бюджет.</w:t>
      </w:r>
    </w:p>
    <w:p w:rsidR="009E7946" w:rsidRPr="009E7946" w:rsidRDefault="009E7946" w:rsidP="009E7946">
      <w:pPr>
        <w:rPr>
          <w:rFonts w:ascii="Times New Roman" w:hAnsi="Times New Roman" w:cs="Times New Roman"/>
        </w:rPr>
      </w:pPr>
      <w:r w:rsidRPr="009E7946">
        <w:rPr>
          <w:rFonts w:ascii="Times New Roman" w:hAnsi="Times New Roman" w:cs="Times New Roman"/>
        </w:rPr>
        <w:t>10.2.2. Реквизиты для перечисления покупателем денежных средств за имущество.</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10.2.2.1. для юридического лица: </w:t>
      </w:r>
    </w:p>
    <w:p w:rsidR="009E7946" w:rsidRPr="009E7946" w:rsidRDefault="009E7946" w:rsidP="009E7946">
      <w:pPr>
        <w:rPr>
          <w:rFonts w:ascii="Times New Roman" w:hAnsi="Times New Roman" w:cs="Times New Roman"/>
        </w:rPr>
      </w:pPr>
      <w:r w:rsidRPr="009E7946">
        <w:rPr>
          <w:rFonts w:ascii="Times New Roman" w:hAnsi="Times New Roman" w:cs="Times New Roman"/>
        </w:rPr>
        <w:t>Получатель: УФК по Республике Мордовия  (Администрация Кабаевского сельского поселения  Дубенского  муниципального района Республики Мордовия, л/с 03093023650);</w:t>
      </w:r>
    </w:p>
    <w:p w:rsidR="009E7946" w:rsidRPr="009E7946" w:rsidRDefault="009E7946" w:rsidP="009E7946">
      <w:pPr>
        <w:rPr>
          <w:rFonts w:ascii="Times New Roman" w:hAnsi="Times New Roman" w:cs="Times New Roman"/>
        </w:rPr>
      </w:pPr>
      <w:r w:rsidRPr="009E7946">
        <w:rPr>
          <w:rFonts w:ascii="Times New Roman" w:hAnsi="Times New Roman" w:cs="Times New Roman"/>
        </w:rPr>
        <w:t>ИНН 1306074160; КПП 130601001;</w:t>
      </w:r>
    </w:p>
    <w:p w:rsidR="009E7946" w:rsidRPr="009E7946" w:rsidRDefault="009E7946" w:rsidP="009E7946">
      <w:pPr>
        <w:rPr>
          <w:rFonts w:ascii="Times New Roman" w:hAnsi="Times New Roman" w:cs="Times New Roman"/>
        </w:rPr>
      </w:pPr>
      <w:r w:rsidRPr="009E7946">
        <w:rPr>
          <w:rFonts w:ascii="Times New Roman" w:hAnsi="Times New Roman" w:cs="Times New Roman"/>
        </w:rPr>
        <w:t>Банк получателя: Отделение - НБ Республика Мордовия//УФК по Республике Мордовия г. Саранск;</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БИК 018952501; </w:t>
      </w:r>
    </w:p>
    <w:p w:rsidR="009E7946" w:rsidRPr="009E7946" w:rsidRDefault="009E7946" w:rsidP="009E7946">
      <w:pPr>
        <w:rPr>
          <w:rFonts w:ascii="Times New Roman" w:hAnsi="Times New Roman" w:cs="Times New Roman"/>
        </w:rPr>
      </w:pPr>
      <w:r w:rsidRPr="009E7946">
        <w:rPr>
          <w:rFonts w:ascii="Times New Roman" w:hAnsi="Times New Roman" w:cs="Times New Roman"/>
        </w:rPr>
        <w:t>Единый казначейский счет (корреспондентский счет) 40102810345370000076;</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Казначейский счет (расчетный счет) 03231643896164200901; </w:t>
      </w:r>
    </w:p>
    <w:p w:rsidR="009E7946" w:rsidRPr="009E7946" w:rsidRDefault="009E7946" w:rsidP="009E7946">
      <w:pPr>
        <w:rPr>
          <w:rFonts w:ascii="Times New Roman" w:hAnsi="Times New Roman" w:cs="Times New Roman"/>
        </w:rPr>
      </w:pPr>
      <w:r w:rsidRPr="009E7946">
        <w:rPr>
          <w:rFonts w:ascii="Times New Roman" w:hAnsi="Times New Roman" w:cs="Times New Roman"/>
        </w:rPr>
        <w:t>ОКТМО - 89616420;</w:t>
      </w:r>
    </w:p>
    <w:p w:rsidR="009E7946" w:rsidRPr="009E7946" w:rsidRDefault="009E7946" w:rsidP="009E7946">
      <w:pPr>
        <w:rPr>
          <w:rFonts w:ascii="Times New Roman" w:hAnsi="Times New Roman" w:cs="Times New Roman"/>
        </w:rPr>
      </w:pPr>
      <w:r w:rsidRPr="009E7946">
        <w:rPr>
          <w:rFonts w:ascii="Times New Roman" w:hAnsi="Times New Roman" w:cs="Times New Roman"/>
        </w:rPr>
        <w:t>Код дохода: 913 114 02053 10 0000 410 - оплата за объекты недвижимости и движимое имущество по договору купли-продажи от «__»__ 2022 г. № __, указывается сумма платежа;</w:t>
      </w:r>
    </w:p>
    <w:p w:rsidR="009E7946" w:rsidRPr="009E7946" w:rsidRDefault="009E7946" w:rsidP="009E7946">
      <w:pPr>
        <w:rPr>
          <w:rFonts w:ascii="Times New Roman" w:hAnsi="Times New Roman" w:cs="Times New Roman"/>
        </w:rPr>
      </w:pPr>
      <w:r w:rsidRPr="009E7946">
        <w:rPr>
          <w:rFonts w:ascii="Times New Roman" w:hAnsi="Times New Roman" w:cs="Times New Roman"/>
        </w:rPr>
        <w:t>10.2.2.2. для физического лица:</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Получатель:    Администрация Кабаевского сельского поселения  Дубенского муниципального района Республики Мордовия, л/с 03093023650); </w:t>
      </w:r>
    </w:p>
    <w:p w:rsidR="009E7946" w:rsidRPr="009E7946" w:rsidRDefault="009E7946" w:rsidP="009E7946">
      <w:pPr>
        <w:rPr>
          <w:rFonts w:ascii="Times New Roman" w:hAnsi="Times New Roman" w:cs="Times New Roman"/>
        </w:rPr>
      </w:pPr>
      <w:r w:rsidRPr="009E7946">
        <w:rPr>
          <w:rFonts w:ascii="Times New Roman" w:hAnsi="Times New Roman" w:cs="Times New Roman"/>
        </w:rPr>
        <w:t>ИНН 1306074160; КПП 130601001;</w:t>
      </w: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r w:rsidRPr="009E7946">
        <w:rPr>
          <w:rFonts w:ascii="Times New Roman" w:hAnsi="Times New Roman" w:cs="Times New Roman"/>
        </w:rPr>
        <w:t>Банк получателя: Отделение - НБ Республика Мордовия// УФК по Республике     Мордовия г. Саранск;</w:t>
      </w:r>
    </w:p>
    <w:p w:rsidR="009E7946" w:rsidRPr="009E7946" w:rsidRDefault="009E7946" w:rsidP="009E7946">
      <w:pPr>
        <w:rPr>
          <w:rFonts w:ascii="Times New Roman" w:hAnsi="Times New Roman" w:cs="Times New Roman"/>
        </w:rPr>
      </w:pPr>
      <w:r w:rsidRPr="009E7946">
        <w:rPr>
          <w:rFonts w:ascii="Times New Roman" w:hAnsi="Times New Roman" w:cs="Times New Roman"/>
        </w:rPr>
        <w:t>БИК 018952501;</w:t>
      </w:r>
    </w:p>
    <w:p w:rsidR="009E7946" w:rsidRPr="009E7946" w:rsidRDefault="009E7946" w:rsidP="009E7946">
      <w:pPr>
        <w:rPr>
          <w:rFonts w:ascii="Times New Roman" w:hAnsi="Times New Roman" w:cs="Times New Roman"/>
        </w:rPr>
      </w:pPr>
      <w:r w:rsidRPr="009E7946">
        <w:rPr>
          <w:rFonts w:ascii="Times New Roman" w:hAnsi="Times New Roman" w:cs="Times New Roman"/>
        </w:rPr>
        <w:lastRenderedPageBreak/>
        <w:t>Единый казначейский счет (корреспондентский счет) 40102810345370000076 ;</w:t>
      </w:r>
    </w:p>
    <w:p w:rsidR="009E7946" w:rsidRPr="009E7946" w:rsidRDefault="009E7946" w:rsidP="009E7946">
      <w:pPr>
        <w:rPr>
          <w:rFonts w:ascii="Times New Roman" w:hAnsi="Times New Roman" w:cs="Times New Roman"/>
        </w:rPr>
      </w:pPr>
      <w:r w:rsidRPr="009E7946">
        <w:rPr>
          <w:rFonts w:ascii="Times New Roman" w:hAnsi="Times New Roman" w:cs="Times New Roman"/>
        </w:rPr>
        <w:t>Казначейский счет (расчетный счет) 03231643896164200901;</w:t>
      </w:r>
    </w:p>
    <w:p w:rsidR="009E7946" w:rsidRPr="009E7946" w:rsidRDefault="009E7946" w:rsidP="009E7946">
      <w:pPr>
        <w:rPr>
          <w:rFonts w:ascii="Times New Roman" w:hAnsi="Times New Roman" w:cs="Times New Roman"/>
        </w:rPr>
      </w:pPr>
      <w:r w:rsidRPr="009E7946">
        <w:rPr>
          <w:rFonts w:ascii="Times New Roman" w:hAnsi="Times New Roman" w:cs="Times New Roman"/>
        </w:rPr>
        <w:t>Назначение платежа: оплата имущества по Договору купли-продажи                                от «_»______ 2022 г. № _.</w:t>
      </w:r>
    </w:p>
    <w:p w:rsidR="009E7946" w:rsidRPr="009E7946" w:rsidRDefault="009E7946" w:rsidP="009E7946">
      <w:pPr>
        <w:rPr>
          <w:rFonts w:ascii="Times New Roman" w:hAnsi="Times New Roman" w:cs="Times New Roman"/>
        </w:rPr>
      </w:pPr>
      <w:r w:rsidRPr="009E7946">
        <w:rPr>
          <w:rFonts w:ascii="Times New Roman" w:hAnsi="Times New Roman" w:cs="Times New Roman"/>
        </w:rPr>
        <w:t>10.3. Передаточный акт подписывается в течение 20 (двадцати) календарных дней после дня полной оплаты имущества по договору купли-продажи.</w:t>
      </w:r>
    </w:p>
    <w:p w:rsidR="009E7946" w:rsidRPr="009E7946" w:rsidRDefault="009E7946" w:rsidP="009E7946">
      <w:pPr>
        <w:rPr>
          <w:rFonts w:ascii="Times New Roman" w:hAnsi="Times New Roman" w:cs="Times New Roman"/>
        </w:rPr>
      </w:pPr>
      <w:r w:rsidRPr="009E7946">
        <w:rPr>
          <w:rFonts w:ascii="Times New Roman" w:hAnsi="Times New Roman" w:cs="Times New Roman"/>
        </w:rPr>
        <w:t>10.4. Передача имущества и оформление права собственности на него осуществляются в соответствии с законодательством Российской Федерации и договором купли-продажи имущества не позднее чем через 30 (тридцать) календарных дней после дня полной оплаты имущества.</w:t>
      </w: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r w:rsidRPr="009E7946">
        <w:rPr>
          <w:rFonts w:ascii="Times New Roman" w:hAnsi="Times New Roman" w:cs="Times New Roman"/>
        </w:rPr>
        <w:t>11. Заключительные положения</w:t>
      </w:r>
    </w:p>
    <w:p w:rsidR="009E7946" w:rsidRPr="009E7946" w:rsidRDefault="009E7946" w:rsidP="009E7946">
      <w:pPr>
        <w:rPr>
          <w:rFonts w:ascii="Times New Roman" w:hAnsi="Times New Roman" w:cs="Times New Roman"/>
        </w:rPr>
      </w:pPr>
      <w:r w:rsidRPr="009E7946">
        <w:rPr>
          <w:rFonts w:ascii="Times New Roman" w:hAnsi="Times New Roman" w:cs="Times New Roman"/>
        </w:rPr>
        <w:t>Информация о вносимых изменениях либо об отказе от проведения аукциона размещается на информационных ресурсах, на которых, было размещено информационное сообщение о проведении аукциона, в соответствии с законодательством Российской Федерации.</w:t>
      </w:r>
    </w:p>
    <w:p w:rsidR="009E7946" w:rsidRPr="009E7946" w:rsidRDefault="009E7946" w:rsidP="009E7946">
      <w:pPr>
        <w:rPr>
          <w:rFonts w:ascii="Times New Roman" w:hAnsi="Times New Roman" w:cs="Times New Roman"/>
        </w:rPr>
      </w:pPr>
      <w:r w:rsidRPr="009E7946">
        <w:rPr>
          <w:rFonts w:ascii="Times New Roman" w:hAnsi="Times New Roman" w:cs="Times New Roman"/>
        </w:rPr>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r w:rsidRPr="009E7946">
        <w:rPr>
          <w:rFonts w:ascii="Times New Roman" w:hAnsi="Times New Roman" w:cs="Times New Roman"/>
        </w:rPr>
        <w:t>12. Перечень приложений</w:t>
      </w:r>
    </w:p>
    <w:p w:rsidR="009E7946" w:rsidRPr="009E7946" w:rsidRDefault="009E7946" w:rsidP="009E7946">
      <w:pPr>
        <w:rPr>
          <w:rFonts w:ascii="Times New Roman" w:hAnsi="Times New Roman" w:cs="Times New Roman"/>
        </w:rPr>
      </w:pPr>
      <w:r w:rsidRPr="009E7946">
        <w:rPr>
          <w:rFonts w:ascii="Times New Roman" w:hAnsi="Times New Roman" w:cs="Times New Roman"/>
        </w:rPr>
        <w:t>Приложение № 1. Форма заявки на участие в аукционе.</w:t>
      </w:r>
    </w:p>
    <w:p w:rsidR="009E7946" w:rsidRPr="009E7946" w:rsidRDefault="009E7946" w:rsidP="009E7946">
      <w:pPr>
        <w:rPr>
          <w:rFonts w:ascii="Times New Roman" w:hAnsi="Times New Roman" w:cs="Times New Roman"/>
        </w:rPr>
      </w:pPr>
      <w:r w:rsidRPr="009E7946">
        <w:rPr>
          <w:rFonts w:ascii="Times New Roman" w:hAnsi="Times New Roman" w:cs="Times New Roman"/>
        </w:rPr>
        <w:t>Приложение № 2. Перечень муниципального имущества, составляющего казну Оршанского муниципального района Республики Марий Эл, подлежащего приватизации.</w:t>
      </w:r>
    </w:p>
    <w:p w:rsidR="009E7946" w:rsidRPr="009E7946" w:rsidRDefault="009E7946" w:rsidP="009E7946">
      <w:pPr>
        <w:rPr>
          <w:rFonts w:ascii="Times New Roman" w:hAnsi="Times New Roman" w:cs="Times New Roman"/>
        </w:rPr>
      </w:pPr>
      <w:r w:rsidRPr="009E7946">
        <w:rPr>
          <w:rFonts w:ascii="Times New Roman" w:hAnsi="Times New Roman" w:cs="Times New Roman"/>
        </w:rPr>
        <w:t>Приложение № 3. Проект договора купли-продажи.</w:t>
      </w: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Указанные приложения к настоящему информационному сообщению размещены на: </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официальном сайте Российской Федерации для размещения информации о проведении торгов </w:t>
      </w:r>
      <w:hyperlink r:id="rId29" w:history="1">
        <w:r w:rsidRPr="009E7946">
          <w:rPr>
            <w:rFonts w:ascii="Times New Roman" w:hAnsi="Times New Roman" w:cs="Times New Roman"/>
          </w:rPr>
          <w:t>https://torgi.gov.ru/new/</w:t>
        </w:r>
      </w:hyperlink>
      <w:r w:rsidRPr="009E7946">
        <w:rPr>
          <w:rFonts w:ascii="Times New Roman" w:hAnsi="Times New Roman" w:cs="Times New Roman"/>
        </w:rPr>
        <w:t>;</w:t>
      </w:r>
    </w:p>
    <w:p w:rsidR="009E7946" w:rsidRPr="009E7946" w:rsidRDefault="009E7946" w:rsidP="009E7946">
      <w:pPr>
        <w:rPr>
          <w:rFonts w:ascii="Times New Roman" w:hAnsi="Times New Roman" w:cs="Times New Roman"/>
        </w:rPr>
      </w:pPr>
      <w:r w:rsidRPr="009E7946">
        <w:rPr>
          <w:rFonts w:ascii="Times New Roman" w:hAnsi="Times New Roman" w:cs="Times New Roman"/>
        </w:rPr>
        <w:t>сайте продавца в лице Администрации Кабаевского сельского поселения Дубенского муниципального района Республики Мордовия;</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электронной площадке </w:t>
      </w:r>
      <w:hyperlink r:id="rId30" w:history="1">
        <w:r w:rsidRPr="009E7946">
          <w:rPr>
            <w:rFonts w:ascii="Times New Roman" w:hAnsi="Times New Roman" w:cs="Times New Roman"/>
          </w:rPr>
          <w:t>http://utp.sberbank-ast.ru</w:t>
        </w:r>
      </w:hyperlink>
      <w:r w:rsidRPr="009E7946">
        <w:rPr>
          <w:rFonts w:ascii="Times New Roman" w:hAnsi="Times New Roman" w:cs="Times New Roman"/>
        </w:rPr>
        <w:t>.</w:t>
      </w:r>
    </w:p>
    <w:p w:rsidR="009E7946" w:rsidRPr="009E7946" w:rsidRDefault="009E7946" w:rsidP="009E7946">
      <w:pPr>
        <w:rPr>
          <w:rFonts w:ascii="Times New Roman" w:hAnsi="Times New Roman" w:cs="Times New Roman"/>
        </w:rPr>
        <w:sectPr w:rsidR="009E7946" w:rsidRPr="009E7946" w:rsidSect="009E7946">
          <w:headerReference w:type="even" r:id="rId31"/>
          <w:type w:val="continuous"/>
          <w:pgSz w:w="11906" w:h="16838"/>
          <w:pgMar w:top="1134" w:right="850" w:bottom="1134" w:left="1701" w:header="709" w:footer="709" w:gutter="0"/>
          <w:cols w:space="708"/>
          <w:titlePg/>
          <w:docGrid w:linePitch="360"/>
        </w:sectPr>
      </w:pPr>
    </w:p>
    <w:tbl>
      <w:tblPr>
        <w:tblW w:w="0" w:type="auto"/>
        <w:jc w:val="right"/>
        <w:tblInd w:w="108" w:type="dxa"/>
        <w:tblLook w:val="04A0"/>
      </w:tblPr>
      <w:tblGrid>
        <w:gridCol w:w="5103"/>
        <w:gridCol w:w="3792"/>
      </w:tblGrid>
      <w:tr w:rsidR="009E7946" w:rsidRPr="009E7946" w:rsidTr="004176B0">
        <w:trPr>
          <w:trHeight w:val="568"/>
          <w:jc w:val="right"/>
        </w:trPr>
        <w:tc>
          <w:tcPr>
            <w:tcW w:w="5103" w:type="dxa"/>
          </w:tcPr>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r w:rsidRPr="009E7946">
              <w:rPr>
                <w:rFonts w:ascii="Times New Roman" w:hAnsi="Times New Roman" w:cs="Times New Roman"/>
              </w:rPr>
              <w:t>Форма заявки на участие в аукционе</w:t>
            </w:r>
          </w:p>
          <w:p w:rsidR="009E7946" w:rsidRPr="009E7946" w:rsidRDefault="009E7946" w:rsidP="009E7946">
            <w:pPr>
              <w:rPr>
                <w:rFonts w:ascii="Times New Roman" w:hAnsi="Times New Roman" w:cs="Times New Roman"/>
              </w:rPr>
            </w:pPr>
          </w:p>
        </w:tc>
        <w:tc>
          <w:tcPr>
            <w:tcW w:w="3792" w:type="dxa"/>
            <w:shd w:val="clear" w:color="auto" w:fill="auto"/>
          </w:tcPr>
          <w:p w:rsidR="009E7946" w:rsidRPr="009E7946" w:rsidRDefault="009E7946" w:rsidP="009E7946">
            <w:pPr>
              <w:rPr>
                <w:rFonts w:ascii="Times New Roman" w:hAnsi="Times New Roman" w:cs="Times New Roman"/>
              </w:rPr>
            </w:pPr>
            <w:r w:rsidRPr="009E7946">
              <w:rPr>
                <w:rFonts w:ascii="Times New Roman" w:hAnsi="Times New Roman" w:cs="Times New Roman"/>
              </w:rPr>
              <w:t>Приложение № 1</w:t>
            </w:r>
          </w:p>
          <w:p w:rsidR="009E7946" w:rsidRPr="009E7946" w:rsidRDefault="009E7946" w:rsidP="009E7946">
            <w:pPr>
              <w:rPr>
                <w:rFonts w:ascii="Times New Roman" w:hAnsi="Times New Roman" w:cs="Times New Roman"/>
              </w:rPr>
            </w:pPr>
            <w:r w:rsidRPr="009E7946">
              <w:rPr>
                <w:rFonts w:ascii="Times New Roman" w:hAnsi="Times New Roman" w:cs="Times New Roman"/>
              </w:rPr>
              <w:t>к информационному сообщению</w:t>
            </w:r>
          </w:p>
          <w:p w:rsidR="009E7946" w:rsidRPr="009E7946" w:rsidRDefault="009E7946" w:rsidP="009E7946">
            <w:pPr>
              <w:rPr>
                <w:rFonts w:ascii="Times New Roman" w:hAnsi="Times New Roman" w:cs="Times New Roman"/>
              </w:rPr>
            </w:pPr>
          </w:p>
        </w:tc>
      </w:tr>
      <w:tr w:rsidR="009E7946" w:rsidRPr="009E7946" w:rsidTr="004176B0">
        <w:trPr>
          <w:jc w:val="right"/>
        </w:trPr>
        <w:tc>
          <w:tcPr>
            <w:tcW w:w="5103" w:type="dxa"/>
          </w:tcPr>
          <w:p w:rsidR="009E7946" w:rsidRPr="009E7946" w:rsidRDefault="009E7946" w:rsidP="009E7946">
            <w:pPr>
              <w:rPr>
                <w:rFonts w:ascii="Times New Roman" w:hAnsi="Times New Roman" w:cs="Times New Roman"/>
              </w:rPr>
            </w:pPr>
          </w:p>
        </w:tc>
        <w:tc>
          <w:tcPr>
            <w:tcW w:w="3792" w:type="dxa"/>
            <w:shd w:val="clear" w:color="auto" w:fill="auto"/>
          </w:tcPr>
          <w:p w:rsidR="009E7946" w:rsidRPr="009E7946" w:rsidRDefault="009E7946" w:rsidP="009E7946">
            <w:pPr>
              <w:rPr>
                <w:rFonts w:ascii="Times New Roman" w:hAnsi="Times New Roman" w:cs="Times New Roman"/>
              </w:rPr>
            </w:pPr>
            <w:r w:rsidRPr="009E7946">
              <w:rPr>
                <w:rFonts w:ascii="Times New Roman" w:hAnsi="Times New Roman" w:cs="Times New Roman"/>
              </w:rPr>
              <w:t>ПРОДАВЦУ</w:t>
            </w:r>
          </w:p>
          <w:p w:rsidR="009E7946" w:rsidRPr="009E7946" w:rsidRDefault="009E7946" w:rsidP="009E7946">
            <w:pPr>
              <w:rPr>
                <w:rFonts w:ascii="Times New Roman" w:hAnsi="Times New Roman" w:cs="Times New Roman"/>
              </w:rPr>
            </w:pPr>
            <w:r w:rsidRPr="009E7946">
              <w:rPr>
                <w:rFonts w:ascii="Times New Roman" w:hAnsi="Times New Roman" w:cs="Times New Roman"/>
              </w:rPr>
              <w:t>Администрация Кабаевского сельского поселения Дубенского муниципального района Республики Мордовия</w:t>
            </w:r>
          </w:p>
        </w:tc>
      </w:tr>
    </w:tbl>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r w:rsidRPr="009E7946">
        <w:rPr>
          <w:rFonts w:ascii="Times New Roman" w:hAnsi="Times New Roman" w:cs="Times New Roman"/>
        </w:rPr>
        <w:t>ЗАЯВКА</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на участие в аукционе в электронной форме, </w:t>
      </w:r>
      <w:r w:rsidRPr="009E7946">
        <w:rPr>
          <w:rFonts w:ascii="Times New Roman" w:hAnsi="Times New Roman" w:cs="Times New Roman"/>
        </w:rPr>
        <w:br/>
        <w:t>проводимом «___»____________ 2022 г.</w:t>
      </w:r>
    </w:p>
    <w:p w:rsidR="009E7946" w:rsidRPr="009E7946" w:rsidRDefault="009E7946" w:rsidP="009E7946">
      <w:pPr>
        <w:rPr>
          <w:rFonts w:ascii="Times New Roman" w:hAnsi="Times New Roman" w:cs="Times New Roman"/>
        </w:rPr>
      </w:pPr>
      <w:r w:rsidRPr="009E7946">
        <w:rPr>
          <w:rFonts w:ascii="Times New Roman" w:hAnsi="Times New Roman" w:cs="Times New Roman"/>
        </w:rPr>
        <w:t>по продаже муниципального имущества Кабаевского сельского поселения Дубенского муниципального района Республики Мордовия:</w:t>
      </w:r>
    </w:p>
    <w:p w:rsidR="009E7946" w:rsidRPr="009E7946" w:rsidRDefault="009E7946" w:rsidP="009E7946">
      <w:pPr>
        <w:rPr>
          <w:rFonts w:ascii="Times New Roman" w:hAnsi="Times New Roman" w:cs="Times New Roman"/>
        </w:rPr>
      </w:pPr>
      <w:r w:rsidRPr="009E7946">
        <w:rPr>
          <w:rFonts w:ascii="Times New Roman" w:hAnsi="Times New Roman" w:cs="Times New Roman"/>
        </w:rPr>
        <w:t>Лот №___: _________________________________________________</w:t>
      </w:r>
    </w:p>
    <w:p w:rsidR="009E7946" w:rsidRPr="009E7946" w:rsidRDefault="009E7946" w:rsidP="009E7946">
      <w:pPr>
        <w:rPr>
          <w:rFonts w:ascii="Times New Roman" w:hAnsi="Times New Roman" w:cs="Times New Roman"/>
        </w:rPr>
      </w:pPr>
      <w:r w:rsidRPr="009E7946">
        <w:rPr>
          <w:rFonts w:ascii="Times New Roman" w:hAnsi="Times New Roman" w:cs="Times New Roman"/>
        </w:rPr>
        <w:t>(наименование имущества, его основные характеристики и местоположение)</w:t>
      </w: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r w:rsidRPr="009E7946">
        <w:rPr>
          <w:rFonts w:ascii="Times New Roman" w:hAnsi="Times New Roman" w:cs="Times New Roman"/>
        </w:rPr>
        <w:t>_______________________________________________________________________________________________,</w:t>
      </w:r>
      <w:r w:rsidRPr="009E7946">
        <w:rPr>
          <w:rFonts w:ascii="Times New Roman" w:hAnsi="Times New Roman" w:cs="Times New Roman"/>
        </w:rPr>
        <w:br/>
        <w:t>(фирменное наименование, сведения об организационно-правовой форме, о месте нахождения, почтовом адресе (для юридического лица), Ф.И.О., реквизиты документов, удостоверяющих личность, сведения о месте жительства (для физических лиц), номер контактного телефона)</w:t>
      </w:r>
    </w:p>
    <w:p w:rsidR="009E7946" w:rsidRPr="009E7946" w:rsidRDefault="009E7946" w:rsidP="009E7946">
      <w:pPr>
        <w:rPr>
          <w:rFonts w:ascii="Times New Roman" w:hAnsi="Times New Roman" w:cs="Times New Roman"/>
        </w:rPr>
      </w:pPr>
      <w:r w:rsidRPr="009E7946">
        <w:rPr>
          <w:rFonts w:ascii="Times New Roman" w:hAnsi="Times New Roman" w:cs="Times New Roman"/>
        </w:rPr>
        <w:t>далее именуемый Претендент, в лице__________________________________________________</w:t>
      </w:r>
    </w:p>
    <w:p w:rsidR="009E7946" w:rsidRPr="009E7946" w:rsidRDefault="009E7946" w:rsidP="009E7946">
      <w:pPr>
        <w:rPr>
          <w:rFonts w:ascii="Times New Roman" w:hAnsi="Times New Roman" w:cs="Times New Roman"/>
        </w:rPr>
      </w:pPr>
      <w:r w:rsidRPr="009E7946">
        <w:rPr>
          <w:rFonts w:ascii="Times New Roman" w:hAnsi="Times New Roman" w:cs="Times New Roman"/>
        </w:rPr>
        <w:t>________________________________________________________________________, (фамилия, имя, отчество, должность)</w:t>
      </w:r>
    </w:p>
    <w:p w:rsidR="009E7946" w:rsidRPr="009E7946" w:rsidRDefault="009E7946" w:rsidP="009E7946">
      <w:pPr>
        <w:rPr>
          <w:rFonts w:ascii="Times New Roman" w:hAnsi="Times New Roman" w:cs="Times New Roman"/>
        </w:rPr>
      </w:pPr>
      <w:r w:rsidRPr="009E7946">
        <w:rPr>
          <w:rFonts w:ascii="Times New Roman" w:hAnsi="Times New Roman" w:cs="Times New Roman"/>
        </w:rPr>
        <w:t>действующего на основании _______________________________________________.</w:t>
      </w: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r w:rsidRPr="009E7946">
        <w:rPr>
          <w:rFonts w:ascii="Times New Roman" w:hAnsi="Times New Roman" w:cs="Times New Roman"/>
        </w:rPr>
        <w:t>Изучив информационное сообщение о проведении настоящей процедуры, включая опубликованные изменения и документацию, настоящим удостоверяю, что _______________ (далее - претендент), согласен приобрести указанное в информационном сообщении имущество в соответствии с условиями, указанными в информационном сообщении;</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претендент не относится к категории лиц, которые не допускаются к участию в аукционе в соответствии с условиями, указанными в информационном сообщении. </w:t>
      </w: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r w:rsidRPr="009E7946">
        <w:rPr>
          <w:rFonts w:ascii="Times New Roman" w:hAnsi="Times New Roman" w:cs="Times New Roman"/>
        </w:rPr>
        <w:t>Настоящей заявкой подтверждаю, что:</w:t>
      </w:r>
    </w:p>
    <w:p w:rsidR="009E7946" w:rsidRPr="009E7946" w:rsidRDefault="009E7946" w:rsidP="009E7946">
      <w:pPr>
        <w:rPr>
          <w:rFonts w:ascii="Times New Roman" w:hAnsi="Times New Roman" w:cs="Times New Roman"/>
        </w:rPr>
      </w:pPr>
      <w:r w:rsidRPr="009E7946">
        <w:rPr>
          <w:rFonts w:ascii="Times New Roman" w:hAnsi="Times New Roman" w:cs="Times New Roman"/>
        </w:rPr>
        <w:t>против __________________ не проводится процедура ликвидации;</w:t>
      </w:r>
    </w:p>
    <w:p w:rsidR="009E7946" w:rsidRPr="009E7946" w:rsidRDefault="009E7946" w:rsidP="009E7946">
      <w:pPr>
        <w:rPr>
          <w:rFonts w:ascii="Times New Roman" w:hAnsi="Times New Roman" w:cs="Times New Roman"/>
        </w:rPr>
      </w:pPr>
      <w:r w:rsidRPr="009E7946">
        <w:rPr>
          <w:rFonts w:ascii="Times New Roman" w:hAnsi="Times New Roman" w:cs="Times New Roman"/>
        </w:rPr>
        <w:t>в отношении _________________ отсутствует решение арбитражного суда о признании банкротом и об открытии конкурсного производства;</w:t>
      </w:r>
    </w:p>
    <w:p w:rsidR="009E7946" w:rsidRPr="009E7946" w:rsidRDefault="009E7946" w:rsidP="009E7946">
      <w:pPr>
        <w:rPr>
          <w:rFonts w:ascii="Times New Roman" w:hAnsi="Times New Roman" w:cs="Times New Roman"/>
        </w:rPr>
      </w:pPr>
      <w:r w:rsidRPr="009E7946">
        <w:rPr>
          <w:rFonts w:ascii="Times New Roman" w:hAnsi="Times New Roman" w:cs="Times New Roman"/>
        </w:rPr>
        <w:t>деятельность _________________не приостановлена.</w:t>
      </w: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Претендент гарантирует достоверность информации, содержащейся в документах </w:t>
      </w:r>
      <w:r w:rsidRPr="009E7946">
        <w:rPr>
          <w:rFonts w:ascii="Times New Roman" w:hAnsi="Times New Roman" w:cs="Times New Roman"/>
        </w:rPr>
        <w:br/>
        <w:t>и сведениях, находящихся в реестре аккредитованных на электронной торговой площадке Претендентов.</w:t>
      </w: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Претендент подтверждает, что располагает данными о продавце, предмете аукциона, начальной цене продажи имущества, величине повышения начальной цены продажи имущества («шаг аукциона»), дате, времени проведения аукциона, порядке его проведения, </w:t>
      </w:r>
      <w:r w:rsidRPr="009E7946">
        <w:rPr>
          <w:rFonts w:ascii="Times New Roman" w:hAnsi="Times New Roman" w:cs="Times New Roman"/>
        </w:rPr>
        <w:lastRenderedPageBreak/>
        <w:t>порядке определения победителя, заключения договора купли-продажи и его условиями, последствиях уклонения или отказа от подписания протокола об итогах аукциона, договора купли-продажи.</w:t>
      </w: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Претендент подтверждает, что на дату подписания настоящей заявки ознакомлен </w:t>
      </w:r>
      <w:r w:rsidRPr="009E7946">
        <w:rPr>
          <w:rFonts w:ascii="Times New Roman" w:hAnsi="Times New Roman" w:cs="Times New Roman"/>
        </w:rPr>
        <w:br/>
        <w:t xml:space="preserve">с регламентом электронной площадки, в соответствии с которым осуществляются платежи по перечислению задатка для участия в торгах и устанавливается порядок блокирования, прекращения блокирования и возврата задатка. </w:t>
      </w:r>
    </w:p>
    <w:p w:rsidR="009E7946" w:rsidRPr="009E7946" w:rsidRDefault="009E7946" w:rsidP="009E7946">
      <w:pPr>
        <w:rPr>
          <w:rFonts w:ascii="Times New Roman" w:hAnsi="Times New Roman" w:cs="Times New Roman"/>
        </w:rPr>
      </w:pPr>
      <w:r w:rsidRPr="009E7946">
        <w:rPr>
          <w:rFonts w:ascii="Times New Roman" w:hAnsi="Times New Roman" w:cs="Times New Roman"/>
        </w:rPr>
        <w:t>Претендент подтверждает, что на дату подписания настоящей заявки ознакомлен с характеристиками имущества, указанными в информационном сообщении о проведении аукциона, что ему была представлена возможность ознакомиться с состоянием имущества в результате осмотра, в порядке, установленном информационным сообщением о проведении аукциона, претензий не имеет.</w:t>
      </w: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r w:rsidRPr="009E7946">
        <w:rPr>
          <w:rFonts w:ascii="Times New Roman" w:hAnsi="Times New Roman" w:cs="Times New Roman"/>
        </w:rPr>
        <w:t>Претендент обязуется в случае признания его победителем аукциона заключить с продавцом договор купли-продажи в сроки, указанные в информационном сообщении о проведении аукциона, уплатить стоимость имущества, определенную по результатам аукциона, в порядке и в сроки, установленные действующим законодательством, информационным сообщением о проведении аукциона и договором купли-продажи.</w:t>
      </w: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r w:rsidRPr="009E7946">
        <w:rPr>
          <w:rFonts w:ascii="Times New Roman" w:hAnsi="Times New Roman" w:cs="Times New Roman"/>
        </w:rPr>
        <w:t>Настоящей заявкой в соответствии со статьей 9 Федерального закона от 27.07.2006 № 152-ФЗ «О персональных данных» подтверждаю согласие (обладаю правом давать письменное согласие от имени Претендента) на обработку как неавтоматизированным, так и автоматизированным способами Администрацией  Кабаевского сельского поселения  Дубенского  муниципального района Республики Мордовия согласно статье 3 Федерального закона от 27.07.2006 № 152-ФЗ «О персональных данных» предоставленных мною в связи с участием в аукционе персональных данных.</w:t>
      </w: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Подпись Претендента </w:t>
      </w:r>
    </w:p>
    <w:p w:rsidR="009E7946" w:rsidRPr="009E7946" w:rsidRDefault="009E7946" w:rsidP="009E7946">
      <w:pPr>
        <w:rPr>
          <w:rFonts w:ascii="Times New Roman" w:hAnsi="Times New Roman" w:cs="Times New Roman"/>
        </w:rPr>
      </w:pPr>
      <w:r w:rsidRPr="009E7946">
        <w:rPr>
          <w:rFonts w:ascii="Times New Roman" w:hAnsi="Times New Roman" w:cs="Times New Roman"/>
        </w:rPr>
        <w:t>(полномочного представителя) ____________/________________________</w:t>
      </w:r>
    </w:p>
    <w:p w:rsidR="009E7946" w:rsidRPr="009E7946" w:rsidRDefault="009E7946" w:rsidP="009E7946">
      <w:pPr>
        <w:rPr>
          <w:rFonts w:ascii="Times New Roman" w:hAnsi="Times New Roman" w:cs="Times New Roman"/>
        </w:rPr>
      </w:pPr>
      <w:r w:rsidRPr="009E7946">
        <w:rPr>
          <w:rFonts w:ascii="Times New Roman" w:hAnsi="Times New Roman" w:cs="Times New Roman"/>
        </w:rPr>
        <w:t>М.П. «___» ___________ 2022 г.</w:t>
      </w: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sectPr w:rsidR="009E7946" w:rsidRPr="009E7946" w:rsidSect="00A96D7F">
          <w:pgSz w:w="11906" w:h="16838"/>
          <w:pgMar w:top="1134" w:right="850" w:bottom="1134" w:left="1701" w:header="709" w:footer="709" w:gutter="0"/>
          <w:cols w:space="708"/>
          <w:docGrid w:linePitch="360"/>
        </w:sectPr>
      </w:pPr>
    </w:p>
    <w:tbl>
      <w:tblPr>
        <w:tblW w:w="0" w:type="auto"/>
        <w:tblLook w:val="04A0"/>
      </w:tblPr>
      <w:tblGrid>
        <w:gridCol w:w="10456"/>
        <w:gridCol w:w="4028"/>
      </w:tblGrid>
      <w:tr w:rsidR="009E7946" w:rsidRPr="009E7946" w:rsidTr="004176B0">
        <w:trPr>
          <w:trHeight w:val="709"/>
        </w:trPr>
        <w:tc>
          <w:tcPr>
            <w:tcW w:w="10456" w:type="dxa"/>
            <w:shd w:val="clear" w:color="auto" w:fill="auto"/>
          </w:tcPr>
          <w:p w:rsidR="009E7946" w:rsidRPr="009E7946" w:rsidRDefault="009E7946" w:rsidP="009E7946">
            <w:pPr>
              <w:rPr>
                <w:rFonts w:ascii="Times New Roman" w:hAnsi="Times New Roman" w:cs="Times New Roman"/>
              </w:rPr>
            </w:pPr>
          </w:p>
        </w:tc>
        <w:tc>
          <w:tcPr>
            <w:tcW w:w="4028" w:type="dxa"/>
            <w:shd w:val="clear" w:color="auto" w:fill="auto"/>
          </w:tcPr>
          <w:p w:rsidR="009E7946" w:rsidRPr="009E7946" w:rsidRDefault="009E7946" w:rsidP="009E7946">
            <w:pPr>
              <w:rPr>
                <w:rFonts w:ascii="Times New Roman" w:hAnsi="Times New Roman" w:cs="Times New Roman"/>
              </w:rPr>
            </w:pPr>
            <w:r w:rsidRPr="009E7946">
              <w:rPr>
                <w:rFonts w:ascii="Times New Roman" w:hAnsi="Times New Roman" w:cs="Times New Roman"/>
              </w:rPr>
              <w:t>Приложение № 2</w:t>
            </w:r>
          </w:p>
          <w:p w:rsidR="009E7946" w:rsidRPr="009E7946" w:rsidRDefault="009E7946" w:rsidP="009E7946">
            <w:pPr>
              <w:rPr>
                <w:rFonts w:ascii="Times New Roman" w:hAnsi="Times New Roman" w:cs="Times New Roman"/>
              </w:rPr>
            </w:pPr>
            <w:r w:rsidRPr="009E7946">
              <w:rPr>
                <w:rFonts w:ascii="Times New Roman" w:hAnsi="Times New Roman" w:cs="Times New Roman"/>
              </w:rPr>
              <w:t>к информационному сообщению</w:t>
            </w:r>
          </w:p>
        </w:tc>
      </w:tr>
    </w:tbl>
    <w:p w:rsidR="009E7946" w:rsidRPr="009E7946" w:rsidRDefault="009E7946" w:rsidP="009E7946">
      <w:pPr>
        <w:rPr>
          <w:rFonts w:ascii="Times New Roman" w:hAnsi="Times New Roman" w:cs="Times New Roman"/>
        </w:rPr>
      </w:pPr>
    </w:p>
    <w:p w:rsidR="009E7946" w:rsidRPr="009E7946" w:rsidRDefault="009E7946" w:rsidP="009E7946">
      <w:pPr>
        <w:jc w:val="center"/>
        <w:rPr>
          <w:rFonts w:ascii="Times New Roman" w:hAnsi="Times New Roman" w:cs="Times New Roman"/>
        </w:rPr>
      </w:pPr>
      <w:r w:rsidRPr="009E7946">
        <w:rPr>
          <w:rFonts w:ascii="Times New Roman" w:hAnsi="Times New Roman" w:cs="Times New Roman"/>
        </w:rPr>
        <w:t>ПЕРЕЧЕНЬ</w:t>
      </w:r>
    </w:p>
    <w:p w:rsidR="009E7946" w:rsidRPr="009E7946" w:rsidRDefault="009E7946" w:rsidP="009E7946">
      <w:pPr>
        <w:jc w:val="center"/>
        <w:rPr>
          <w:rFonts w:ascii="Times New Roman" w:hAnsi="Times New Roman" w:cs="Times New Roman"/>
        </w:rPr>
      </w:pPr>
      <w:r w:rsidRPr="009E7946">
        <w:rPr>
          <w:rFonts w:ascii="Times New Roman" w:hAnsi="Times New Roman" w:cs="Times New Roman"/>
        </w:rPr>
        <w:t>муниципального имущества  подлежащего продаже на аукционе в электронной форме</w:t>
      </w:r>
    </w:p>
    <w:p w:rsidR="009E7946" w:rsidRPr="009E7946" w:rsidRDefault="009E7946" w:rsidP="009E7946">
      <w:pPr>
        <w:rPr>
          <w:rFonts w:ascii="Times New Roman" w:hAnsi="Times New Roman" w:cs="Times New Roman"/>
        </w:rPr>
      </w:pPr>
    </w:p>
    <w:tbl>
      <w:tblPr>
        <w:tblW w:w="14502"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9"/>
        <w:gridCol w:w="8364"/>
        <w:gridCol w:w="1842"/>
        <w:gridCol w:w="1843"/>
        <w:gridCol w:w="1774"/>
      </w:tblGrid>
      <w:tr w:rsidR="009E7946" w:rsidRPr="009E7946" w:rsidTr="004176B0">
        <w:trPr>
          <w:trHeight w:val="464"/>
          <w:tblHeader/>
        </w:trPr>
        <w:tc>
          <w:tcPr>
            <w:tcW w:w="679" w:type="dxa"/>
            <w:tcBorders>
              <w:top w:val="single" w:sz="4" w:space="0" w:color="auto"/>
              <w:left w:val="single" w:sz="4" w:space="0" w:color="auto"/>
              <w:bottom w:val="single" w:sz="4" w:space="0" w:color="auto"/>
              <w:right w:val="single" w:sz="4" w:space="0" w:color="auto"/>
            </w:tcBorders>
            <w:shd w:val="clear" w:color="auto" w:fill="FFFFFF"/>
          </w:tcPr>
          <w:p w:rsidR="009E7946" w:rsidRPr="009E7946" w:rsidRDefault="009E7946" w:rsidP="009E7946">
            <w:pPr>
              <w:rPr>
                <w:rFonts w:ascii="Times New Roman" w:hAnsi="Times New Roman" w:cs="Times New Roman"/>
              </w:rPr>
            </w:pPr>
            <w:r w:rsidRPr="009E7946">
              <w:rPr>
                <w:rFonts w:ascii="Times New Roman" w:hAnsi="Times New Roman" w:cs="Times New Roman"/>
              </w:rPr>
              <w:t>№ лота п/п</w:t>
            </w:r>
          </w:p>
        </w:tc>
        <w:tc>
          <w:tcPr>
            <w:tcW w:w="8364" w:type="dxa"/>
            <w:tcBorders>
              <w:top w:val="single" w:sz="4" w:space="0" w:color="auto"/>
              <w:left w:val="single" w:sz="4" w:space="0" w:color="auto"/>
              <w:bottom w:val="single" w:sz="4" w:space="0" w:color="auto"/>
              <w:right w:val="single" w:sz="4" w:space="0" w:color="auto"/>
            </w:tcBorders>
            <w:shd w:val="clear" w:color="auto" w:fill="FFFFFF"/>
          </w:tcPr>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Наименование, месторасположение </w:t>
            </w:r>
            <w:r w:rsidRPr="009E7946">
              <w:rPr>
                <w:rFonts w:ascii="Times New Roman" w:hAnsi="Times New Roman" w:cs="Times New Roman"/>
              </w:rPr>
              <w:br/>
              <w:t>и характеристики имущества</w:t>
            </w:r>
          </w:p>
        </w:tc>
        <w:tc>
          <w:tcPr>
            <w:tcW w:w="1842" w:type="dxa"/>
            <w:tcBorders>
              <w:top w:val="single" w:sz="4" w:space="0" w:color="auto"/>
              <w:left w:val="single" w:sz="4" w:space="0" w:color="auto"/>
              <w:bottom w:val="single" w:sz="4" w:space="0" w:color="auto"/>
              <w:right w:val="single" w:sz="4" w:space="0" w:color="auto"/>
            </w:tcBorders>
          </w:tcPr>
          <w:p w:rsidR="009E7946" w:rsidRPr="009E7946" w:rsidRDefault="009E7946" w:rsidP="009E7946">
            <w:pPr>
              <w:rPr>
                <w:rFonts w:ascii="Times New Roman" w:hAnsi="Times New Roman" w:cs="Times New Roman"/>
              </w:rPr>
            </w:pPr>
            <w:r w:rsidRPr="009E7946">
              <w:rPr>
                <w:rFonts w:ascii="Times New Roman" w:hAnsi="Times New Roman" w:cs="Times New Roman"/>
              </w:rPr>
              <w:t>Начальная цена имущества, рублей (с НДС)</w:t>
            </w:r>
          </w:p>
        </w:tc>
        <w:tc>
          <w:tcPr>
            <w:tcW w:w="1843" w:type="dxa"/>
            <w:tcBorders>
              <w:top w:val="single" w:sz="4" w:space="0" w:color="auto"/>
              <w:left w:val="single" w:sz="4" w:space="0" w:color="auto"/>
              <w:bottom w:val="single" w:sz="4" w:space="0" w:color="auto"/>
              <w:right w:val="single" w:sz="4" w:space="0" w:color="auto"/>
            </w:tcBorders>
          </w:tcPr>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Размер задатка, рублей </w:t>
            </w:r>
          </w:p>
          <w:p w:rsidR="009E7946" w:rsidRPr="009E7946" w:rsidRDefault="009E7946" w:rsidP="009E7946">
            <w:pPr>
              <w:rPr>
                <w:rFonts w:ascii="Times New Roman" w:hAnsi="Times New Roman" w:cs="Times New Roman"/>
              </w:rPr>
            </w:pPr>
            <w:r w:rsidRPr="009E7946">
              <w:rPr>
                <w:rFonts w:ascii="Times New Roman" w:hAnsi="Times New Roman" w:cs="Times New Roman"/>
              </w:rPr>
              <w:t>(без НДС)</w:t>
            </w:r>
          </w:p>
        </w:tc>
        <w:tc>
          <w:tcPr>
            <w:tcW w:w="1774" w:type="dxa"/>
            <w:tcBorders>
              <w:top w:val="single" w:sz="4" w:space="0" w:color="auto"/>
              <w:left w:val="single" w:sz="4" w:space="0" w:color="auto"/>
              <w:bottom w:val="single" w:sz="4" w:space="0" w:color="auto"/>
              <w:right w:val="single" w:sz="4" w:space="0" w:color="auto"/>
            </w:tcBorders>
          </w:tcPr>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Шаг аукциона, </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рублей </w:t>
            </w:r>
          </w:p>
          <w:p w:rsidR="009E7946" w:rsidRPr="009E7946" w:rsidRDefault="009E7946" w:rsidP="009E7946">
            <w:pPr>
              <w:rPr>
                <w:rFonts w:ascii="Times New Roman" w:hAnsi="Times New Roman" w:cs="Times New Roman"/>
              </w:rPr>
            </w:pPr>
            <w:r w:rsidRPr="009E7946">
              <w:rPr>
                <w:rFonts w:ascii="Times New Roman" w:hAnsi="Times New Roman" w:cs="Times New Roman"/>
              </w:rPr>
              <w:t>(с НДС)</w:t>
            </w:r>
          </w:p>
        </w:tc>
      </w:tr>
      <w:tr w:rsidR="009E7946" w:rsidRPr="009E7946" w:rsidTr="004176B0">
        <w:trPr>
          <w:trHeight w:val="251"/>
          <w:tblHeader/>
        </w:trPr>
        <w:tc>
          <w:tcPr>
            <w:tcW w:w="679" w:type="dxa"/>
            <w:tcBorders>
              <w:top w:val="single" w:sz="4" w:space="0" w:color="auto"/>
              <w:left w:val="single" w:sz="4" w:space="0" w:color="auto"/>
              <w:right w:val="single" w:sz="4" w:space="0" w:color="auto"/>
            </w:tcBorders>
            <w:shd w:val="clear" w:color="auto" w:fill="FFFFFF"/>
          </w:tcPr>
          <w:p w:rsidR="009E7946" w:rsidRPr="009E7946" w:rsidRDefault="009E7946" w:rsidP="009E7946">
            <w:pPr>
              <w:rPr>
                <w:rFonts w:ascii="Times New Roman" w:hAnsi="Times New Roman" w:cs="Times New Roman"/>
              </w:rPr>
            </w:pPr>
            <w:r w:rsidRPr="009E7946">
              <w:rPr>
                <w:rFonts w:ascii="Times New Roman" w:hAnsi="Times New Roman" w:cs="Times New Roman"/>
              </w:rPr>
              <w:t>1</w:t>
            </w:r>
          </w:p>
        </w:tc>
        <w:tc>
          <w:tcPr>
            <w:tcW w:w="8364" w:type="dxa"/>
            <w:tcBorders>
              <w:top w:val="single" w:sz="4" w:space="0" w:color="auto"/>
              <w:left w:val="single" w:sz="4" w:space="0" w:color="auto"/>
              <w:right w:val="single" w:sz="4" w:space="0" w:color="auto"/>
            </w:tcBorders>
            <w:shd w:val="clear" w:color="auto" w:fill="FFFFFF"/>
          </w:tcPr>
          <w:p w:rsidR="009E7946" w:rsidRPr="009E7946" w:rsidRDefault="009E7946" w:rsidP="009E7946">
            <w:pPr>
              <w:rPr>
                <w:rFonts w:ascii="Times New Roman" w:hAnsi="Times New Roman" w:cs="Times New Roman"/>
              </w:rPr>
            </w:pPr>
            <w:r w:rsidRPr="009E7946">
              <w:rPr>
                <w:rFonts w:ascii="Times New Roman" w:hAnsi="Times New Roman" w:cs="Times New Roman"/>
              </w:rPr>
              <w:t>2</w:t>
            </w:r>
          </w:p>
        </w:tc>
        <w:tc>
          <w:tcPr>
            <w:tcW w:w="1842" w:type="dxa"/>
            <w:tcBorders>
              <w:top w:val="single" w:sz="4" w:space="0" w:color="auto"/>
              <w:left w:val="single" w:sz="4" w:space="0" w:color="auto"/>
              <w:right w:val="single" w:sz="4" w:space="0" w:color="auto"/>
            </w:tcBorders>
            <w:shd w:val="clear" w:color="auto" w:fill="auto"/>
          </w:tcPr>
          <w:p w:rsidR="009E7946" w:rsidRPr="009E7946" w:rsidRDefault="009E7946" w:rsidP="009E7946">
            <w:pPr>
              <w:rPr>
                <w:rFonts w:ascii="Times New Roman" w:hAnsi="Times New Roman" w:cs="Times New Roman"/>
              </w:rPr>
            </w:pPr>
            <w:r w:rsidRPr="009E7946">
              <w:rPr>
                <w:rFonts w:ascii="Times New Roman" w:hAnsi="Times New Roman" w:cs="Times New Roman"/>
              </w:rPr>
              <w:t>3</w:t>
            </w:r>
          </w:p>
        </w:tc>
        <w:tc>
          <w:tcPr>
            <w:tcW w:w="1843" w:type="dxa"/>
            <w:tcBorders>
              <w:top w:val="single" w:sz="4" w:space="0" w:color="auto"/>
              <w:left w:val="single" w:sz="4" w:space="0" w:color="auto"/>
              <w:right w:val="single" w:sz="4" w:space="0" w:color="auto"/>
            </w:tcBorders>
            <w:shd w:val="clear" w:color="auto" w:fill="auto"/>
          </w:tcPr>
          <w:p w:rsidR="009E7946" w:rsidRPr="009E7946" w:rsidRDefault="009E7946" w:rsidP="009E7946">
            <w:pPr>
              <w:rPr>
                <w:rFonts w:ascii="Times New Roman" w:hAnsi="Times New Roman" w:cs="Times New Roman"/>
              </w:rPr>
            </w:pPr>
            <w:r w:rsidRPr="009E7946">
              <w:rPr>
                <w:rFonts w:ascii="Times New Roman" w:hAnsi="Times New Roman" w:cs="Times New Roman"/>
              </w:rPr>
              <w:t>4</w:t>
            </w:r>
          </w:p>
        </w:tc>
        <w:tc>
          <w:tcPr>
            <w:tcW w:w="1774" w:type="dxa"/>
            <w:tcBorders>
              <w:top w:val="single" w:sz="4" w:space="0" w:color="auto"/>
              <w:left w:val="single" w:sz="4" w:space="0" w:color="auto"/>
              <w:right w:val="single" w:sz="4" w:space="0" w:color="auto"/>
            </w:tcBorders>
          </w:tcPr>
          <w:p w:rsidR="009E7946" w:rsidRPr="009E7946" w:rsidRDefault="009E7946" w:rsidP="009E7946">
            <w:pPr>
              <w:rPr>
                <w:rFonts w:ascii="Times New Roman" w:hAnsi="Times New Roman" w:cs="Times New Roman"/>
              </w:rPr>
            </w:pPr>
            <w:r w:rsidRPr="009E7946">
              <w:rPr>
                <w:rFonts w:ascii="Times New Roman" w:hAnsi="Times New Roman" w:cs="Times New Roman"/>
              </w:rPr>
              <w:t>5</w:t>
            </w:r>
          </w:p>
        </w:tc>
      </w:tr>
      <w:tr w:rsidR="009E7946" w:rsidRPr="009E7946" w:rsidTr="004176B0">
        <w:trPr>
          <w:trHeight w:val="148"/>
        </w:trPr>
        <w:tc>
          <w:tcPr>
            <w:tcW w:w="679" w:type="dxa"/>
            <w:tcBorders>
              <w:top w:val="single" w:sz="4" w:space="0" w:color="auto"/>
              <w:left w:val="single" w:sz="4" w:space="0" w:color="auto"/>
              <w:bottom w:val="single" w:sz="4" w:space="0" w:color="auto"/>
              <w:right w:val="single" w:sz="4" w:space="0" w:color="auto"/>
            </w:tcBorders>
            <w:shd w:val="clear" w:color="auto" w:fill="FFFFFF"/>
          </w:tcPr>
          <w:p w:rsidR="009E7946" w:rsidRPr="009E7946" w:rsidRDefault="009E7946" w:rsidP="009E7946">
            <w:pPr>
              <w:rPr>
                <w:rFonts w:ascii="Times New Roman" w:hAnsi="Times New Roman" w:cs="Times New Roman"/>
              </w:rPr>
            </w:pPr>
            <w:r w:rsidRPr="009E7946">
              <w:rPr>
                <w:rFonts w:ascii="Times New Roman" w:hAnsi="Times New Roman" w:cs="Times New Roman"/>
              </w:rPr>
              <w:t>1.</w:t>
            </w:r>
          </w:p>
        </w:tc>
        <w:tc>
          <w:tcPr>
            <w:tcW w:w="8364" w:type="dxa"/>
            <w:tcBorders>
              <w:top w:val="single" w:sz="4" w:space="0" w:color="auto"/>
              <w:left w:val="single" w:sz="4" w:space="0" w:color="auto"/>
              <w:bottom w:val="single" w:sz="4" w:space="0" w:color="auto"/>
              <w:right w:val="single" w:sz="4" w:space="0" w:color="auto"/>
            </w:tcBorders>
            <w:shd w:val="clear" w:color="auto" w:fill="FFFFFF"/>
          </w:tcPr>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КТП-А250/250кВА и отходящая ВЛ-0,38кВ, сооружение электроэнергетики , площадью – 1,7 кв.м, кадастровый №13:06:0304001:777 ,  адрес объекта: Республика Мордовия, Дубенский район, с. Кабаево, ул.Московская, д 125,примерно в 50 метрах от ориентира  по направлению на северо-запад. Ориентир –здание МБОУ «Кабаевская средняя школа». </w:t>
            </w:r>
          </w:p>
          <w:p w:rsidR="009E7946" w:rsidRPr="009E7946" w:rsidRDefault="009E7946" w:rsidP="009E7946">
            <w:pPr>
              <w:rPr>
                <w:rFonts w:ascii="Times New Roman" w:hAnsi="Times New Roman" w:cs="Times New Roman"/>
              </w:rPr>
            </w:pPr>
            <w:r w:rsidRPr="009E7946">
              <w:rPr>
                <w:rFonts w:ascii="Times New Roman" w:hAnsi="Times New Roman" w:cs="Times New Roman"/>
              </w:rPr>
              <w:t>Наличие обременения имущества: эксплуатационные и инвестиционные обязательства, которые обязан выполнить Покупатель:</w:t>
            </w:r>
          </w:p>
          <w:p w:rsidR="009E7946" w:rsidRPr="009E7946" w:rsidRDefault="009E7946" w:rsidP="009E7946">
            <w:pPr>
              <w:rPr>
                <w:rFonts w:ascii="Times New Roman" w:hAnsi="Times New Roman" w:cs="Times New Roman"/>
              </w:rPr>
            </w:pPr>
            <w:r w:rsidRPr="009E7946">
              <w:rPr>
                <w:rFonts w:ascii="Times New Roman" w:hAnsi="Times New Roman" w:cs="Times New Roman"/>
              </w:rPr>
              <w:t>1. Поставлять потребителям электрическую энергию, либо оказывать потребителям услуги по передаче электрической энергии по регулируемым ценам (тарифам) в соответствии с нормативными правовыми актами Российской Федерации и обеспечивать возможность получения потребителями соответствующих товаров, услуг, за исключением случаев, если прекращение или приостановление предоставления потребителям товаров, услуг предусмотрено нормативными правовыми актами Российской Федерации;</w:t>
            </w:r>
          </w:p>
          <w:p w:rsidR="009E7946" w:rsidRPr="009E7946" w:rsidRDefault="009E7946" w:rsidP="009E7946">
            <w:pPr>
              <w:rPr>
                <w:rFonts w:ascii="Times New Roman" w:hAnsi="Times New Roman" w:cs="Times New Roman"/>
              </w:rPr>
            </w:pPr>
            <w:r w:rsidRPr="009E7946">
              <w:rPr>
                <w:rFonts w:ascii="Times New Roman" w:hAnsi="Times New Roman" w:cs="Times New Roman"/>
              </w:rPr>
              <w:t>2. Максимальный период прекращения поставок электроэнергии (оказания услуг по передаче электроэнергии) потребителям и допустимый объем не предоставления электроэнергии не должен превышать установленный действующим законодательством;</w:t>
            </w:r>
          </w:p>
          <w:p w:rsidR="009E7946" w:rsidRPr="009E7946" w:rsidRDefault="009E7946" w:rsidP="009E7946">
            <w:pPr>
              <w:rPr>
                <w:rFonts w:ascii="Times New Roman" w:hAnsi="Times New Roman" w:cs="Times New Roman"/>
              </w:rPr>
            </w:pPr>
            <w:r w:rsidRPr="009E7946">
              <w:rPr>
                <w:rFonts w:ascii="Times New Roman" w:hAnsi="Times New Roman" w:cs="Times New Roman"/>
              </w:rPr>
              <w:t>3. По истечении срока полезного использования при условии необходимости строительства, реконструкции и (или) модернизации объектов включить их в инвестиционную программу Покупателя в соответствии с требованиями Федерального закона от 26.03.2003 № 35-ФЗ «Об электроэнергетике»;</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4. Обеспечить эксплуатацию объектов в соответствии с «Правилами </w:t>
            </w:r>
            <w:r w:rsidRPr="009E7946">
              <w:rPr>
                <w:rFonts w:ascii="Times New Roman" w:hAnsi="Times New Roman" w:cs="Times New Roman"/>
              </w:rPr>
              <w:lastRenderedPageBreak/>
              <w:t>технической эксплуатации электрических станций и сетей Российской Федерации», утвержденными приказом Минэнерго Российской Федерации от 19.06.2003 № 229;</w:t>
            </w:r>
          </w:p>
          <w:p w:rsidR="009E7946" w:rsidRPr="009E7946" w:rsidRDefault="009E7946" w:rsidP="009E7946">
            <w:pPr>
              <w:rPr>
                <w:rFonts w:ascii="Times New Roman" w:hAnsi="Times New Roman" w:cs="Times New Roman"/>
              </w:rPr>
            </w:pPr>
            <w:r w:rsidRPr="009E7946">
              <w:rPr>
                <w:rFonts w:ascii="Times New Roman" w:hAnsi="Times New Roman" w:cs="Times New Roman"/>
              </w:rPr>
              <w:t>5. Обеспечить электроснабжение потребителей с соблюдением требований постановления Правительства Российской Федерации от 04.05.2012 № 442 «О функционировании розничных рынков электрической энергии, полном и (или) частичном ограничении режима потребления электрической энергии» и Правил недискриминационного доступа к услугам по передаче электрической энергии и оказания этих услуг, утверждённых постановлением Правительства Российской Федерации от 27.12.2004 № 861;</w:t>
            </w:r>
          </w:p>
          <w:p w:rsidR="009E7946" w:rsidRPr="009E7946" w:rsidRDefault="009E7946" w:rsidP="009E7946">
            <w:pPr>
              <w:rPr>
                <w:rFonts w:ascii="Times New Roman" w:hAnsi="Times New Roman" w:cs="Times New Roman"/>
              </w:rPr>
            </w:pPr>
            <w:r w:rsidRPr="009E7946">
              <w:rPr>
                <w:rFonts w:ascii="Times New Roman" w:hAnsi="Times New Roman" w:cs="Times New Roman"/>
              </w:rPr>
              <w:t>6. Обеспечить выполнение требований к качеству электроэнергии согласно ГОСТ 32144-2013 «Межгосударственный стандарт. Электрическая энергия. Совместимость технических средств электромагнитная. Нормы качества электрической энергии в системах электроснабжения общего назначения», введенных в действие Приказом Росстандарта от 22.07.2013 № 400-ст.</w:t>
            </w:r>
          </w:p>
          <w:p w:rsidR="009E7946" w:rsidRPr="009E7946" w:rsidRDefault="009E7946" w:rsidP="009E7946">
            <w:pPr>
              <w:rPr>
                <w:rFonts w:ascii="Times New Roman" w:hAnsi="Times New Roman" w:cs="Times New Roman"/>
              </w:rPr>
            </w:pPr>
            <w:r w:rsidRPr="009E7946">
              <w:rPr>
                <w:rFonts w:ascii="Times New Roman" w:hAnsi="Times New Roman" w:cs="Times New Roman"/>
              </w:rPr>
              <w:t>При внесении изменений в перечисленные выше нормативные правовые акты Покупатель должен руководствоваться ими с учетом внесенных изменений с даты их вступления в законную силу.</w:t>
            </w:r>
          </w:p>
          <w:p w:rsidR="009E7946" w:rsidRPr="009E7946" w:rsidRDefault="009E7946" w:rsidP="009E7946">
            <w:pPr>
              <w:rPr>
                <w:rFonts w:ascii="Times New Roman" w:hAnsi="Times New Roman" w:cs="Times New Roman"/>
              </w:rPr>
            </w:pPr>
            <w:r w:rsidRPr="009E7946">
              <w:rPr>
                <w:rFonts w:ascii="Times New Roman" w:hAnsi="Times New Roman" w:cs="Times New Roman"/>
              </w:rPr>
              <w:t>В случае отмены перечисленных выше нормативных правовых актов Покупатель обязан исполнять требования действующего законодательства для эксплуатационных обязательств, включающие в себя максимальный период прекращения поставок потребителям и абонентам соответствующих товаров, оказания услуг и допустимый объем не предоставления соответствующих товаров, услуг.</w:t>
            </w:r>
          </w:p>
          <w:p w:rsidR="009E7946" w:rsidRPr="009E7946" w:rsidRDefault="009E7946" w:rsidP="009E7946">
            <w:pPr>
              <w:rPr>
                <w:rFonts w:ascii="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9E7946" w:rsidRPr="009E7946" w:rsidRDefault="009E7946" w:rsidP="009E7946">
            <w:pPr>
              <w:rPr>
                <w:rFonts w:ascii="Times New Roman" w:hAnsi="Times New Roman" w:cs="Times New Roman"/>
              </w:rPr>
            </w:pPr>
            <w:r w:rsidRPr="009E7946">
              <w:rPr>
                <w:rFonts w:ascii="Times New Roman" w:hAnsi="Times New Roman" w:cs="Times New Roman"/>
              </w:rPr>
              <w:lastRenderedPageBreak/>
              <w:t>120 000,00</w:t>
            </w:r>
          </w:p>
          <w:p w:rsidR="009E7946" w:rsidRPr="009E7946" w:rsidRDefault="009E7946" w:rsidP="009E7946">
            <w:pPr>
              <w:rPr>
                <w:rFonts w:ascii="Times New Roman" w:hAnsi="Times New Roman" w:cs="Times New Roman"/>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9E7946" w:rsidRPr="009E7946" w:rsidRDefault="009E7946" w:rsidP="009E7946">
            <w:pPr>
              <w:rPr>
                <w:rFonts w:ascii="Times New Roman" w:hAnsi="Times New Roman" w:cs="Times New Roman"/>
              </w:rPr>
            </w:pPr>
            <w:r w:rsidRPr="009E7946">
              <w:rPr>
                <w:rFonts w:ascii="Times New Roman" w:hAnsi="Times New Roman" w:cs="Times New Roman"/>
              </w:rPr>
              <w:t>24 000,00</w:t>
            </w:r>
          </w:p>
        </w:tc>
        <w:tc>
          <w:tcPr>
            <w:tcW w:w="1774" w:type="dxa"/>
            <w:tcBorders>
              <w:top w:val="single" w:sz="4" w:space="0" w:color="auto"/>
              <w:left w:val="single" w:sz="4" w:space="0" w:color="auto"/>
              <w:bottom w:val="single" w:sz="4" w:space="0" w:color="auto"/>
              <w:right w:val="single" w:sz="4" w:space="0" w:color="auto"/>
            </w:tcBorders>
          </w:tcPr>
          <w:p w:rsidR="009E7946" w:rsidRPr="009E7946" w:rsidRDefault="009E7946" w:rsidP="009E7946">
            <w:pPr>
              <w:rPr>
                <w:rFonts w:ascii="Times New Roman" w:hAnsi="Times New Roman" w:cs="Times New Roman"/>
              </w:rPr>
            </w:pPr>
            <w:r w:rsidRPr="009E7946">
              <w:rPr>
                <w:rFonts w:ascii="Times New Roman" w:hAnsi="Times New Roman" w:cs="Times New Roman"/>
              </w:rPr>
              <w:t>6 000,00</w:t>
            </w:r>
          </w:p>
        </w:tc>
      </w:tr>
    </w:tbl>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sectPr w:rsidR="009E7946" w:rsidRPr="009E7946" w:rsidSect="00B25EA2">
          <w:pgSz w:w="16838" w:h="11906" w:orient="landscape"/>
          <w:pgMar w:top="1701" w:right="1134" w:bottom="850" w:left="1134" w:header="709" w:footer="709" w:gutter="0"/>
          <w:cols w:space="708"/>
          <w:docGrid w:linePitch="360"/>
        </w:sectPr>
      </w:pPr>
    </w:p>
    <w:tbl>
      <w:tblPr>
        <w:tblW w:w="0" w:type="auto"/>
        <w:tblLook w:val="04A0"/>
      </w:tblPr>
      <w:tblGrid>
        <w:gridCol w:w="4928"/>
        <w:gridCol w:w="4124"/>
      </w:tblGrid>
      <w:tr w:rsidR="009E7946" w:rsidRPr="009E7946" w:rsidTr="004176B0">
        <w:trPr>
          <w:trHeight w:val="568"/>
        </w:trPr>
        <w:tc>
          <w:tcPr>
            <w:tcW w:w="4928" w:type="dxa"/>
            <w:shd w:val="clear" w:color="auto" w:fill="auto"/>
          </w:tcPr>
          <w:p w:rsidR="009E7946" w:rsidRPr="009E7946" w:rsidRDefault="009E7946" w:rsidP="009E7946">
            <w:pPr>
              <w:rPr>
                <w:rFonts w:ascii="Times New Roman" w:hAnsi="Times New Roman" w:cs="Times New Roman"/>
              </w:rPr>
            </w:pPr>
            <w:bookmarkStart w:id="3" w:name="_Hlk12780394"/>
          </w:p>
        </w:tc>
        <w:tc>
          <w:tcPr>
            <w:tcW w:w="4124" w:type="dxa"/>
            <w:shd w:val="clear" w:color="auto" w:fill="auto"/>
          </w:tcPr>
          <w:p w:rsidR="009E7946" w:rsidRPr="009E7946" w:rsidRDefault="009E7946" w:rsidP="009E7946">
            <w:pPr>
              <w:rPr>
                <w:rFonts w:ascii="Times New Roman" w:hAnsi="Times New Roman" w:cs="Times New Roman"/>
              </w:rPr>
            </w:pPr>
            <w:r w:rsidRPr="009E7946">
              <w:rPr>
                <w:rFonts w:ascii="Times New Roman" w:hAnsi="Times New Roman" w:cs="Times New Roman"/>
              </w:rPr>
              <w:t>Приложение № 3</w:t>
            </w:r>
          </w:p>
          <w:p w:rsidR="009E7946" w:rsidRPr="009E7946" w:rsidRDefault="009E7946" w:rsidP="009E7946">
            <w:pPr>
              <w:rPr>
                <w:rFonts w:ascii="Times New Roman" w:hAnsi="Times New Roman" w:cs="Times New Roman"/>
              </w:rPr>
            </w:pPr>
            <w:r w:rsidRPr="009E7946">
              <w:rPr>
                <w:rFonts w:ascii="Times New Roman" w:hAnsi="Times New Roman" w:cs="Times New Roman"/>
              </w:rPr>
              <w:t>к информационному сообщению</w:t>
            </w:r>
          </w:p>
        </w:tc>
      </w:tr>
    </w:tbl>
    <w:p w:rsidR="009E7946" w:rsidRPr="009E7946" w:rsidRDefault="009E7946" w:rsidP="009E7946">
      <w:pPr>
        <w:rPr>
          <w:rFonts w:ascii="Times New Roman" w:hAnsi="Times New Roman" w:cs="Times New Roman"/>
        </w:rPr>
      </w:pPr>
    </w:p>
    <w:p w:rsidR="009E7946" w:rsidRPr="009E7946" w:rsidRDefault="009E7946" w:rsidP="009E7946">
      <w:pPr>
        <w:jc w:val="center"/>
        <w:rPr>
          <w:rFonts w:ascii="Times New Roman" w:hAnsi="Times New Roman" w:cs="Times New Roman"/>
        </w:rPr>
      </w:pPr>
      <w:r w:rsidRPr="009E7946">
        <w:rPr>
          <w:rFonts w:ascii="Times New Roman" w:hAnsi="Times New Roman" w:cs="Times New Roman"/>
        </w:rPr>
        <w:t>Договор   №____</w:t>
      </w:r>
    </w:p>
    <w:p w:rsidR="009E7946" w:rsidRPr="009E7946" w:rsidRDefault="009E7946" w:rsidP="009E7946">
      <w:pPr>
        <w:jc w:val="center"/>
        <w:rPr>
          <w:rFonts w:ascii="Times New Roman" w:hAnsi="Times New Roman" w:cs="Times New Roman"/>
        </w:rPr>
      </w:pPr>
      <w:r w:rsidRPr="009E7946">
        <w:rPr>
          <w:rFonts w:ascii="Times New Roman" w:hAnsi="Times New Roman" w:cs="Times New Roman"/>
        </w:rPr>
        <w:t>купли-продажи муниципального имущества Кабаевского сельского поселения Дубенского муниципального района Республики Мордовия</w:t>
      </w:r>
    </w:p>
    <w:p w:rsidR="009E7946" w:rsidRPr="009E7946" w:rsidRDefault="009E7946" w:rsidP="009E7946">
      <w:pPr>
        <w:rPr>
          <w:rFonts w:ascii="Times New Roman" w:hAnsi="Times New Roman" w:cs="Times New Roman"/>
        </w:rPr>
      </w:pPr>
    </w:p>
    <w:tbl>
      <w:tblPr>
        <w:tblW w:w="0" w:type="auto"/>
        <w:tblBorders>
          <w:insideH w:val="single" w:sz="4" w:space="0" w:color="auto"/>
        </w:tblBorders>
        <w:tblLook w:val="04A0"/>
      </w:tblPr>
      <w:tblGrid>
        <w:gridCol w:w="4498"/>
        <w:gridCol w:w="4562"/>
      </w:tblGrid>
      <w:tr w:rsidR="009E7946" w:rsidRPr="009E7946" w:rsidTr="004176B0">
        <w:tc>
          <w:tcPr>
            <w:tcW w:w="4498" w:type="dxa"/>
            <w:shd w:val="clear" w:color="auto" w:fill="auto"/>
          </w:tcPr>
          <w:p w:rsidR="009E7946" w:rsidRPr="009E7946" w:rsidRDefault="009E7946" w:rsidP="009E7946">
            <w:pPr>
              <w:rPr>
                <w:rFonts w:ascii="Times New Roman" w:hAnsi="Times New Roman" w:cs="Times New Roman"/>
              </w:rPr>
            </w:pPr>
            <w:r w:rsidRPr="009E7946">
              <w:rPr>
                <w:rFonts w:ascii="Times New Roman" w:hAnsi="Times New Roman" w:cs="Times New Roman"/>
              </w:rPr>
              <w:t>с. Кабаево</w:t>
            </w:r>
          </w:p>
        </w:tc>
        <w:tc>
          <w:tcPr>
            <w:tcW w:w="4562" w:type="dxa"/>
            <w:shd w:val="clear" w:color="auto" w:fill="auto"/>
          </w:tcPr>
          <w:p w:rsidR="009E7946" w:rsidRPr="009E7946" w:rsidRDefault="009E7946" w:rsidP="009E7946">
            <w:pPr>
              <w:rPr>
                <w:rFonts w:ascii="Times New Roman" w:hAnsi="Times New Roman" w:cs="Times New Roman"/>
              </w:rPr>
            </w:pPr>
            <w:r w:rsidRPr="009E7946">
              <w:rPr>
                <w:rFonts w:ascii="Times New Roman" w:hAnsi="Times New Roman" w:cs="Times New Roman"/>
              </w:rPr>
              <w:t>«___»__________ 2022 г.</w:t>
            </w:r>
          </w:p>
        </w:tc>
      </w:tr>
    </w:tbl>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r w:rsidRPr="009E7946">
        <w:rPr>
          <w:rFonts w:ascii="Times New Roman" w:hAnsi="Times New Roman" w:cs="Times New Roman"/>
        </w:rPr>
        <w:t>Администрация Кабаевского сельского поселения  Дубенского муниципального района Республики Мордовия, именуемая в дальнейшем «Продавец», в лице главы Кабаевского сельского поселения Кечуткина Михаила Геннадьевича, действующего на основании Положения, с одной стороны, и ____________________________, именуем в дальнейшем «Покупатель», в лице ___________, действующие на основании _______, с другой стороны, совместно именуемые «Стороны», в соответствии с Федеральным законом от 21 декабря 2001 г. № 178-ФЗ «О приватизации государственного и муниципального имущества», планом приватизации муниципального имущества  Кабаевского сельского поселения Дубенского  муниципального района Республики Мордовия на 2022 год , утвержденным решением Совета  депутатов Кабаевского сельского поселения Дубенского  муниципального района Республики Мордовия от 30 декабря 2021 г. № 12, постановлением администрации Кабаевского сельского поселения Дубенского муниципального района Республики Мордовия от 18 ноября 2022 г. № 30 «Об утверждении решения об  условиях приватизации муниципального имущества, находящего в муниципальной собственности», постановлением администрации Кабаевского сельского поселения Дубенского муниципального района Республики Мордовия от 21.112022 г. № 31 «О проведении аукциона в электронной форме с открытой формой подачи предложения о цене по приватизации и  продаже муниципального имущества», на основании протокола об итогах аукциона в электронной форме по продаже муниципального имущества, находящегося в муниципальной собственности Кабаевского сельского поселения Дубенского муниципального района Республики Мордовия (далее - Аукцион), от «___» _______ 2022 г. заключили настоящий Договор купли-продажи муниципального имущества Кабаевского сельского поселения Дубенского муниципального района Республики Мордовия (далее – Договор) о нижеследующем:</w:t>
      </w:r>
    </w:p>
    <w:p w:rsidR="009E7946" w:rsidRPr="009E7946" w:rsidRDefault="009E7946" w:rsidP="009E7946">
      <w:pPr>
        <w:rPr>
          <w:rFonts w:ascii="Times New Roman" w:hAnsi="Times New Roman" w:cs="Times New Roman"/>
        </w:rPr>
      </w:pPr>
      <w:r w:rsidRPr="009E7946">
        <w:rPr>
          <w:rFonts w:ascii="Times New Roman" w:hAnsi="Times New Roman" w:cs="Times New Roman"/>
        </w:rPr>
        <w:t>Предмет Договора</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По настоящему Договору Продавец обязуется передать в собственность Покупателя, а Покупатель принять и оплатить муниципальное имущество, Находящего в муниципальной собственности Кабаевского сельского поселения Дубенского муниципального района Республики Мордовия: сооружение электроэнергетики КТП-А250/250кВА и отходящая ВЛ-0,38кВ, площадью – 1,7 кв.м, кадастровый №13:06:0304001:777 ,  адрес объекта: Республика Мордовия, Дубенский район, с. Кабаево, ул.Московская, д 125,примерно в 50 метрах от ориентира  по направлению на северо-запад. Ориентир –здание МБОУ «Кабаевская средняя школа». </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 (далее - Имущество).</w:t>
      </w:r>
    </w:p>
    <w:p w:rsidR="009E7946" w:rsidRPr="009E7946" w:rsidRDefault="009E7946" w:rsidP="009E7946">
      <w:pPr>
        <w:rPr>
          <w:rFonts w:ascii="Times New Roman" w:hAnsi="Times New Roman" w:cs="Times New Roman"/>
        </w:rPr>
      </w:pPr>
      <w:r w:rsidRPr="009E7946">
        <w:rPr>
          <w:rFonts w:ascii="Times New Roman" w:hAnsi="Times New Roman" w:cs="Times New Roman"/>
        </w:rPr>
        <w:t>1.2. Право собственности Кабаевского сельского поселения Дубенского муниципального района Республики Мордовия на муниципальное недвижимое имущество, находящегося в муниципальной собственности Кабаевского сельского поселения Дубенского муниципального района Республики Мордовия, указанное в пункте 1.1. настоящего договора, зарегистрировано в Управление Федеральной службы государственной регистрации, кадастра и картографии по Республике Мордовия, о чем в Едином государственном реестре недвижимости об основных характеристиках и зарегистрированных правах на объект недвижимости сделана соответствующая запись регистрации от 18.08.2019 г. №13:06:0304001:777-13/066/2019-2.</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1.3. Ограничение, обременение (сервитут) земельного участка: Сведения об ограничениях права на объект недвижимости, обременениях данного объекта, незарегистрированных в реестре прав, ограничений прав и обременений недвижимого имущества: вид ограничения </w:t>
      </w:r>
      <w:r w:rsidRPr="009E7946">
        <w:rPr>
          <w:rFonts w:ascii="Times New Roman" w:hAnsi="Times New Roman" w:cs="Times New Roman"/>
        </w:rPr>
        <w:lastRenderedPageBreak/>
        <w:t>(обременения): прочие ограничения прав и обременения объекта недвижимости; срок действия не установлен, вид ограничения (обременения): ограничения прав на земельный участок, предусмотренные статьей 56 Земельного кодекса Российской Федерации; срок действия: c 15.07.2016; реквизиты документа-основания: постановление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 160 выданы: Правительство Российской Федерации. Вид ограничения (обременения): ограничения прав на земельный участок, предусмотренные статьей 56Земельного кодекса Российской Федерации; срок действия: c 25.04.2022; реквизиты документа-основания: приказ от 29.05.2020 № 522-П выдан: Федеральное агентство воздушного транспорта; приказ о внесении изменения в приложение к приказу Федерального агентства воздушного транспорта от 29.05.2020 № 522-П от 06.07.2021 № 465-П выдан: Федеральное агентство воздушного транспорта, вид ограничения (обременения): ограничения прав на земельный участок, предусмотренные статьей 56 Земельного кодекса Российской Федерации; срок действия: c 01.07.2022;реквизиты документа-основания: приказ от 29.05.2020 № 522-П выдан: Федеральное агентство воздушного транспорта; приказ о внесении изменения в приложение к приказу Федерального агентства воздушного транспорта от 29.05.2020 № 522-П от 06.07.2021 № 465-П выдан: Федеральное агентство воздушного транспорта.).</w:t>
      </w:r>
    </w:p>
    <w:p w:rsidR="009E7946" w:rsidRPr="009E7946" w:rsidRDefault="009E7946" w:rsidP="009E7946">
      <w:pPr>
        <w:rPr>
          <w:rFonts w:ascii="Times New Roman" w:hAnsi="Times New Roman" w:cs="Times New Roman"/>
        </w:rPr>
      </w:pPr>
      <w:r w:rsidRPr="009E7946">
        <w:rPr>
          <w:rFonts w:ascii="Times New Roman" w:hAnsi="Times New Roman" w:cs="Times New Roman"/>
        </w:rPr>
        <w:t>Наличие обременения имущества: эксплуатационные и инвестиционные обязательства, которые обязан выполнить Покупатель:</w:t>
      </w:r>
    </w:p>
    <w:p w:rsidR="009E7946" w:rsidRPr="009E7946" w:rsidRDefault="009E7946" w:rsidP="009E7946">
      <w:pPr>
        <w:rPr>
          <w:rFonts w:ascii="Times New Roman" w:hAnsi="Times New Roman" w:cs="Times New Roman"/>
        </w:rPr>
      </w:pPr>
      <w:r w:rsidRPr="009E7946">
        <w:rPr>
          <w:rFonts w:ascii="Times New Roman" w:hAnsi="Times New Roman" w:cs="Times New Roman"/>
        </w:rPr>
        <w:t>1. Поставлять потребителям электрическую энергию, либо оказывать потребителям услуги по передаче электрической энергии по регулируемым ценам (тарифам) в соответствии с нормативными правовыми актами Российской Федерации и обеспечивать возможность получения потребителями соответствующих товаров, услуг, за исключением случаев, если прекращение или приостановление предоставления потребителям товаров, услуг предусмотрено нормативными правовыми актами Российской Федерации;</w:t>
      </w:r>
    </w:p>
    <w:p w:rsidR="009E7946" w:rsidRPr="009E7946" w:rsidRDefault="009E7946" w:rsidP="009E7946">
      <w:pPr>
        <w:rPr>
          <w:rFonts w:ascii="Times New Roman" w:hAnsi="Times New Roman" w:cs="Times New Roman"/>
        </w:rPr>
      </w:pPr>
      <w:r w:rsidRPr="009E7946">
        <w:rPr>
          <w:rFonts w:ascii="Times New Roman" w:hAnsi="Times New Roman" w:cs="Times New Roman"/>
        </w:rPr>
        <w:t>2. Максимальный период прекращения поставок электроэнергии (оказания услуг по передаче электроэнергии) потребителям и допустимый объем не предоставления электроэнергии не должен превышать установленный действующим законодательством;</w:t>
      </w:r>
    </w:p>
    <w:p w:rsidR="009E7946" w:rsidRPr="009E7946" w:rsidRDefault="009E7946" w:rsidP="009E7946">
      <w:pPr>
        <w:rPr>
          <w:rFonts w:ascii="Times New Roman" w:hAnsi="Times New Roman" w:cs="Times New Roman"/>
        </w:rPr>
      </w:pPr>
      <w:r w:rsidRPr="009E7946">
        <w:rPr>
          <w:rFonts w:ascii="Times New Roman" w:hAnsi="Times New Roman" w:cs="Times New Roman"/>
        </w:rPr>
        <w:t>3. По истечении срока полезного использования при условии необходимости строительства, реконструкции и (или) модернизации объектов включить их в инвестиционную программу Покупателя в соответствии с требованиями Федерального закона от 26.03.2003 № 35-ФЗ «Об электроэнергетике»;</w:t>
      </w:r>
    </w:p>
    <w:p w:rsidR="009E7946" w:rsidRPr="009E7946" w:rsidRDefault="009E7946" w:rsidP="009E7946">
      <w:pPr>
        <w:rPr>
          <w:rFonts w:ascii="Times New Roman" w:hAnsi="Times New Roman" w:cs="Times New Roman"/>
        </w:rPr>
      </w:pPr>
      <w:r w:rsidRPr="009E7946">
        <w:rPr>
          <w:rFonts w:ascii="Times New Roman" w:hAnsi="Times New Roman" w:cs="Times New Roman"/>
        </w:rPr>
        <w:t>4. Обеспечить эксплуатацию объектов в соответствии с «Правилами технической эксплуатации электрических станций и сетей Российской Федерации», утвержденными приказом Минэнерго Российской Федерации от 19.06.2003 № 229;</w:t>
      </w:r>
    </w:p>
    <w:p w:rsidR="009E7946" w:rsidRPr="009E7946" w:rsidRDefault="009E7946" w:rsidP="009E7946">
      <w:pPr>
        <w:rPr>
          <w:rFonts w:ascii="Times New Roman" w:hAnsi="Times New Roman" w:cs="Times New Roman"/>
        </w:rPr>
      </w:pPr>
      <w:r w:rsidRPr="009E7946">
        <w:rPr>
          <w:rFonts w:ascii="Times New Roman" w:hAnsi="Times New Roman" w:cs="Times New Roman"/>
        </w:rPr>
        <w:t>5. Обеспечить электроснабжение потребителей с соблюдением требований постановления Правительства Российской Федерации от 04.05.2012 № 442 «О функционировании розничных рынков электрической энергии, полном и (или) частичном ограничении режима потребления электрической энергии» и Правил недискриминационного доступа к услугам по передаче электрической энергии и оказания этих услуг, утверждённых постановлением Правительства Российской Федерации от 27.12.2004 № 861;</w:t>
      </w:r>
    </w:p>
    <w:p w:rsidR="009E7946" w:rsidRPr="009E7946" w:rsidRDefault="009E7946" w:rsidP="009E7946">
      <w:pPr>
        <w:rPr>
          <w:rFonts w:ascii="Times New Roman" w:hAnsi="Times New Roman" w:cs="Times New Roman"/>
        </w:rPr>
      </w:pPr>
      <w:r w:rsidRPr="009E7946">
        <w:rPr>
          <w:rFonts w:ascii="Times New Roman" w:hAnsi="Times New Roman" w:cs="Times New Roman"/>
        </w:rPr>
        <w:t>6. Обеспечить выполнение требований к качеству электроэнергии согласно ГОСТ 32144-2013 «Межгосударственный стандарт. Электрическая энергия. Совместимость технических средств электромагнитная. Нормы качества электрической энергии в системах электроснабжения общего назначения», введенные  в действие Приказом Росстандарта от 22.07.2013 № 400-ст.</w:t>
      </w:r>
    </w:p>
    <w:p w:rsidR="009E7946" w:rsidRPr="009E7946" w:rsidRDefault="009E7946" w:rsidP="009E7946">
      <w:pPr>
        <w:rPr>
          <w:rFonts w:ascii="Times New Roman" w:hAnsi="Times New Roman" w:cs="Times New Roman"/>
        </w:rPr>
      </w:pPr>
      <w:r w:rsidRPr="009E7946">
        <w:rPr>
          <w:rFonts w:ascii="Times New Roman" w:hAnsi="Times New Roman" w:cs="Times New Roman"/>
        </w:rPr>
        <w:t>При внесении изменений в перечисленные выше нормативные правовые акты Покупатель должен руководствоваться ими с учетом внесенных изменений с даты их вступления в законную силу.</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В случае отмены перечисленных выше нормативных правовых актов Покупатель обязан исполнять требования действующего законодательства для эксплуатационных обязательств, включающие в себя максимальный период прекращения поставок потребителям и абонентам соответствующих товаров, оказания услуг и допустимый объем непредоставления соответствующих товаров, услуг,  на момент заключения Договора </w:t>
      </w:r>
      <w:r w:rsidRPr="009E7946">
        <w:rPr>
          <w:rFonts w:ascii="Times New Roman" w:hAnsi="Times New Roman" w:cs="Times New Roman"/>
        </w:rPr>
        <w:lastRenderedPageBreak/>
        <w:t>Имущество в споре или под арестом не состоит, не является предметом залога и не обременено другими правами третьих лиц.</w:t>
      </w:r>
    </w:p>
    <w:p w:rsidR="009E7946" w:rsidRPr="009E7946" w:rsidRDefault="009E7946" w:rsidP="009E7946">
      <w:pPr>
        <w:rPr>
          <w:rFonts w:ascii="Times New Roman" w:hAnsi="Times New Roman" w:cs="Times New Roman"/>
        </w:rPr>
      </w:pPr>
      <w:r w:rsidRPr="009E7946">
        <w:rPr>
          <w:rFonts w:ascii="Times New Roman" w:hAnsi="Times New Roman" w:cs="Times New Roman"/>
        </w:rPr>
        <w:t>1.3. Покупатель ознакомился с документами и техническим состоянием</w:t>
      </w:r>
      <w:r w:rsidRPr="009E7946">
        <w:rPr>
          <w:rFonts w:ascii="Times New Roman" w:hAnsi="Times New Roman" w:cs="Times New Roman"/>
        </w:rPr>
        <w:br/>
        <w:t>приобретаемого Имущества, претензий не имеет.</w:t>
      </w: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r w:rsidRPr="009E7946">
        <w:rPr>
          <w:rFonts w:ascii="Times New Roman" w:hAnsi="Times New Roman" w:cs="Times New Roman"/>
        </w:rPr>
        <w:t>2. Оплата Имущества</w:t>
      </w:r>
    </w:p>
    <w:p w:rsidR="009E7946" w:rsidRPr="009E7946" w:rsidRDefault="009E7946" w:rsidP="009E7946">
      <w:pPr>
        <w:rPr>
          <w:rFonts w:ascii="Times New Roman" w:hAnsi="Times New Roman" w:cs="Times New Roman"/>
        </w:rPr>
      </w:pPr>
      <w:r w:rsidRPr="009E7946">
        <w:rPr>
          <w:rFonts w:ascii="Times New Roman" w:hAnsi="Times New Roman" w:cs="Times New Roman"/>
        </w:rPr>
        <w:t>2.1. Установленная по итогам аукциона (продажи) цена Имущества составляет ______________(_______) рублей с НДС, в том числе:</w:t>
      </w:r>
    </w:p>
    <w:p w:rsidR="009E7946" w:rsidRPr="009E7946" w:rsidRDefault="009E7946" w:rsidP="009E7946">
      <w:pPr>
        <w:rPr>
          <w:rFonts w:ascii="Times New Roman" w:hAnsi="Times New Roman" w:cs="Times New Roman"/>
        </w:rPr>
      </w:pPr>
      <w:r w:rsidRPr="009E7946">
        <w:rPr>
          <w:rFonts w:ascii="Times New Roman" w:hAnsi="Times New Roman" w:cs="Times New Roman"/>
        </w:rPr>
        <w:t>2.2. Задаток в сумме 24 000 (Двадцать четыре тысячи д) рублей 00 копеек без НДС, внесенный Покупателем для участия в Аукционе по продаже Имущества, засчитывается в счет оплаты Имущества.</w:t>
      </w: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r w:rsidRPr="009E7946">
        <w:rPr>
          <w:rFonts w:ascii="Times New Roman" w:hAnsi="Times New Roman" w:cs="Times New Roman"/>
        </w:rPr>
        <w:t>Для покупателей - юридических лиц применяются следующие пункты:</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2.3. Покупатель обязан самостоятельно расчетным методом исчислить налог </w:t>
      </w:r>
      <w:r w:rsidRPr="009E7946">
        <w:rPr>
          <w:rFonts w:ascii="Times New Roman" w:hAnsi="Times New Roman" w:cs="Times New Roman"/>
        </w:rPr>
        <w:br/>
        <w:t>на добавленную стоимость, удержать его из суммы цены Имущества, указанной в пункте 2.1 настоящего Договора и уплатить его в бюджет.</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2.4. Покупатель в течение 10 (Десяти) календарных дней с даты заключения настоящего Договора, обязан перечислить денежные средства за Имущество за вычетом суммы задатка, указанной в пункте 2.2 настоящего Договора, и суммы налога на добавленную стоимость, исчисленного в соответствии с пунктом 2.3 настоящего Договора, согласно следующим реквизитам: </w:t>
      </w:r>
    </w:p>
    <w:p w:rsidR="009E7946" w:rsidRPr="009E7946" w:rsidRDefault="009E7946" w:rsidP="009E7946">
      <w:pPr>
        <w:rPr>
          <w:rFonts w:ascii="Times New Roman" w:hAnsi="Times New Roman" w:cs="Times New Roman"/>
        </w:rPr>
      </w:pPr>
      <w:r w:rsidRPr="009E7946">
        <w:rPr>
          <w:rFonts w:ascii="Times New Roman" w:hAnsi="Times New Roman" w:cs="Times New Roman"/>
        </w:rPr>
        <w:t>Получатель: УФК по Республике Мордовия  (Администрация Кабаевского сельского поселения  Дубенского  муниципального района Республики Мордовия, л/с 03093023650);</w:t>
      </w:r>
    </w:p>
    <w:p w:rsidR="009E7946" w:rsidRPr="009E7946" w:rsidRDefault="009E7946" w:rsidP="009E7946">
      <w:pPr>
        <w:rPr>
          <w:rFonts w:ascii="Times New Roman" w:hAnsi="Times New Roman" w:cs="Times New Roman"/>
        </w:rPr>
      </w:pPr>
      <w:r w:rsidRPr="009E7946">
        <w:rPr>
          <w:rFonts w:ascii="Times New Roman" w:hAnsi="Times New Roman" w:cs="Times New Roman"/>
        </w:rPr>
        <w:t>ИНН 1306074160; КПП 130601001;</w:t>
      </w:r>
    </w:p>
    <w:p w:rsidR="009E7946" w:rsidRPr="009E7946" w:rsidRDefault="009E7946" w:rsidP="009E7946">
      <w:pPr>
        <w:rPr>
          <w:rFonts w:ascii="Times New Roman" w:hAnsi="Times New Roman" w:cs="Times New Roman"/>
        </w:rPr>
      </w:pPr>
      <w:r w:rsidRPr="009E7946">
        <w:rPr>
          <w:rFonts w:ascii="Times New Roman" w:hAnsi="Times New Roman" w:cs="Times New Roman"/>
        </w:rPr>
        <w:t>Банк получателя: Отделение - НБ Республика Мордовия//УФК по Республике Мордовия г. Саранск;</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БИК 018952501; </w:t>
      </w:r>
    </w:p>
    <w:p w:rsidR="009E7946" w:rsidRPr="009E7946" w:rsidRDefault="009E7946" w:rsidP="009E7946">
      <w:pPr>
        <w:rPr>
          <w:rFonts w:ascii="Times New Roman" w:hAnsi="Times New Roman" w:cs="Times New Roman"/>
        </w:rPr>
      </w:pPr>
      <w:r w:rsidRPr="009E7946">
        <w:rPr>
          <w:rFonts w:ascii="Times New Roman" w:hAnsi="Times New Roman" w:cs="Times New Roman"/>
        </w:rPr>
        <w:t>Единый казначейский счет (корреспондентский счет) 40102810345370000076;</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Казначейский счет (расчетный счет) 03231643896164200901; </w:t>
      </w:r>
    </w:p>
    <w:p w:rsidR="009E7946" w:rsidRPr="009E7946" w:rsidRDefault="009E7946" w:rsidP="009E7946">
      <w:pPr>
        <w:rPr>
          <w:rFonts w:ascii="Times New Roman" w:hAnsi="Times New Roman" w:cs="Times New Roman"/>
        </w:rPr>
      </w:pPr>
      <w:r w:rsidRPr="009E7946">
        <w:rPr>
          <w:rFonts w:ascii="Times New Roman" w:hAnsi="Times New Roman" w:cs="Times New Roman"/>
        </w:rPr>
        <w:t>ОКТМО - 89616420;</w:t>
      </w:r>
    </w:p>
    <w:p w:rsidR="009E7946" w:rsidRPr="009E7946" w:rsidRDefault="009E7946" w:rsidP="009E7946">
      <w:pPr>
        <w:rPr>
          <w:rFonts w:ascii="Times New Roman" w:hAnsi="Times New Roman" w:cs="Times New Roman"/>
        </w:rPr>
      </w:pPr>
      <w:r w:rsidRPr="009E7946">
        <w:rPr>
          <w:rFonts w:ascii="Times New Roman" w:hAnsi="Times New Roman" w:cs="Times New Roman"/>
        </w:rPr>
        <w:t>Код дохода: 913 114 02053 10 0000 410 - оплата за объекты недвижимости и движимое имущество по договору купли-продажи от «__»__ 2022 г. № __, указывается сумма платежа;</w:t>
      </w: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В платежном поручении Покупателя должны быть указаны сведения </w:t>
      </w:r>
      <w:r w:rsidRPr="009E7946">
        <w:rPr>
          <w:rFonts w:ascii="Times New Roman" w:hAnsi="Times New Roman" w:cs="Times New Roman"/>
        </w:rPr>
        <w:br/>
        <w:t>о наименовании Покупателя, Имущества, дате заключения настоящего Договора и сумме платежа.</w:t>
      </w:r>
    </w:p>
    <w:p w:rsidR="009E7946" w:rsidRPr="009E7946" w:rsidRDefault="009E7946" w:rsidP="009E7946">
      <w:pPr>
        <w:rPr>
          <w:rFonts w:ascii="Times New Roman" w:hAnsi="Times New Roman" w:cs="Times New Roman"/>
        </w:rPr>
      </w:pPr>
      <w:r w:rsidRPr="009E7946">
        <w:rPr>
          <w:rFonts w:ascii="Times New Roman" w:hAnsi="Times New Roman" w:cs="Times New Roman"/>
        </w:rPr>
        <w:t>В подтверждение внесения оплаты по настоящему Договору Покупатель в день оплаты представляет в администрацию Кабаевского сельского поселения Дубенского муниципального района Республики Мордовия копии платежных документов с отметкой банка.</w:t>
      </w:r>
    </w:p>
    <w:p w:rsidR="009E7946" w:rsidRPr="009E7946" w:rsidRDefault="009E7946" w:rsidP="009E7946">
      <w:pPr>
        <w:rPr>
          <w:rFonts w:ascii="Times New Roman" w:hAnsi="Times New Roman" w:cs="Times New Roman"/>
        </w:rPr>
      </w:pPr>
      <w:r w:rsidRPr="009E7946">
        <w:rPr>
          <w:rFonts w:ascii="Times New Roman" w:hAnsi="Times New Roman" w:cs="Times New Roman"/>
        </w:rPr>
        <w:t>2.5. Надлежащим исполнением обязанности Покупателя по оплате Имущества является поступление денежных средств на счет в УФК по Республике Мордовия в сумме</w:t>
      </w:r>
      <w:r w:rsidRPr="009E7946">
        <w:rPr>
          <w:rFonts w:ascii="Times New Roman" w:hAnsi="Times New Roman" w:cs="Times New Roman"/>
        </w:rPr>
        <w:br/>
        <w:t>и в срок, указанные в пункте 2.4 настоящего Договора.</w:t>
      </w:r>
    </w:p>
    <w:p w:rsidR="009E7946" w:rsidRPr="009E7946" w:rsidRDefault="009E7946" w:rsidP="009E7946">
      <w:pPr>
        <w:rPr>
          <w:rFonts w:ascii="Times New Roman" w:hAnsi="Times New Roman" w:cs="Times New Roman"/>
        </w:rPr>
      </w:pPr>
      <w:r w:rsidRPr="009E7946">
        <w:rPr>
          <w:rFonts w:ascii="Times New Roman" w:hAnsi="Times New Roman" w:cs="Times New Roman"/>
        </w:rPr>
        <w:t>Для покупателей физических лиц применяются следующие пункт</w:t>
      </w:r>
      <w:r w:rsidRPr="009E7946">
        <w:rPr>
          <w:rFonts w:ascii="Times New Roman" w:hAnsi="Times New Roman" w:cs="Times New Roman"/>
        </w:rPr>
        <w:footnoteReference w:id="3"/>
      </w:r>
    </w:p>
    <w:bookmarkEnd w:id="3"/>
    <w:p w:rsidR="009E7946" w:rsidRPr="009E7946" w:rsidRDefault="009E7946" w:rsidP="009E7946">
      <w:pPr>
        <w:rPr>
          <w:rFonts w:ascii="Times New Roman" w:hAnsi="Times New Roman" w:cs="Times New Roman"/>
        </w:rPr>
      </w:pPr>
      <w:r w:rsidRPr="009E7946">
        <w:rPr>
          <w:rFonts w:ascii="Times New Roman" w:hAnsi="Times New Roman" w:cs="Times New Roman"/>
        </w:rPr>
        <w:lastRenderedPageBreak/>
        <w:t xml:space="preserve">2.3. Покупатель в течение 10 (Десяти) календарных дней с даты заключения настоящего Договора, обязан перечислить денежные средства за Имущество в размере цены Имущества за вычетом суммы задатка, указанной в пункте 2.2 настоящего Договора, согласно следующим реквизитам: </w:t>
      </w:r>
    </w:p>
    <w:p w:rsidR="009E7946" w:rsidRPr="009E7946" w:rsidRDefault="009E7946" w:rsidP="009E7946">
      <w:pPr>
        <w:rPr>
          <w:rFonts w:ascii="Times New Roman" w:hAnsi="Times New Roman" w:cs="Times New Roman"/>
        </w:rPr>
      </w:pPr>
      <w:r w:rsidRPr="009E7946">
        <w:rPr>
          <w:rFonts w:ascii="Times New Roman" w:hAnsi="Times New Roman" w:cs="Times New Roman"/>
        </w:rPr>
        <w:t>Получатель: УФК по Республике Мордовия  (Администрация Кабаевского сельского поселения  Дубенского  муниципального района Республики Мордовия, л/с 03093023650);</w:t>
      </w:r>
    </w:p>
    <w:p w:rsidR="009E7946" w:rsidRPr="009E7946" w:rsidRDefault="009E7946" w:rsidP="009E7946">
      <w:pPr>
        <w:rPr>
          <w:rFonts w:ascii="Times New Roman" w:hAnsi="Times New Roman" w:cs="Times New Roman"/>
        </w:rPr>
      </w:pPr>
      <w:r w:rsidRPr="009E7946">
        <w:rPr>
          <w:rFonts w:ascii="Times New Roman" w:hAnsi="Times New Roman" w:cs="Times New Roman"/>
        </w:rPr>
        <w:t>ИНН 1306074160; КПП 130601001;</w:t>
      </w:r>
    </w:p>
    <w:p w:rsidR="009E7946" w:rsidRPr="009E7946" w:rsidRDefault="009E7946" w:rsidP="009E7946">
      <w:pPr>
        <w:rPr>
          <w:rFonts w:ascii="Times New Roman" w:hAnsi="Times New Roman" w:cs="Times New Roman"/>
        </w:rPr>
      </w:pPr>
      <w:r w:rsidRPr="009E7946">
        <w:rPr>
          <w:rFonts w:ascii="Times New Roman" w:hAnsi="Times New Roman" w:cs="Times New Roman"/>
        </w:rPr>
        <w:t>Банк получателя: Отделение - НБ Республика Мордовия//УФК по Республике Мордовия г. Саранск;</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БИК 018952501; </w:t>
      </w:r>
    </w:p>
    <w:p w:rsidR="009E7946" w:rsidRPr="009E7946" w:rsidRDefault="009E7946" w:rsidP="009E7946">
      <w:pPr>
        <w:rPr>
          <w:rFonts w:ascii="Times New Roman" w:hAnsi="Times New Roman" w:cs="Times New Roman"/>
        </w:rPr>
      </w:pPr>
      <w:r w:rsidRPr="009E7946">
        <w:rPr>
          <w:rFonts w:ascii="Times New Roman" w:hAnsi="Times New Roman" w:cs="Times New Roman"/>
        </w:rPr>
        <w:t>Единый казначейский счет (корреспондентский счет) 40102810345370000076;</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Казначейский счет (расчетный счет) 03231643896164200901; </w:t>
      </w:r>
    </w:p>
    <w:p w:rsidR="009E7946" w:rsidRPr="009E7946" w:rsidRDefault="009E7946" w:rsidP="009E7946">
      <w:pPr>
        <w:rPr>
          <w:rFonts w:ascii="Times New Roman" w:hAnsi="Times New Roman" w:cs="Times New Roman"/>
        </w:rPr>
      </w:pPr>
      <w:r w:rsidRPr="009E7946">
        <w:rPr>
          <w:rFonts w:ascii="Times New Roman" w:hAnsi="Times New Roman" w:cs="Times New Roman"/>
        </w:rPr>
        <w:t>ОКТМО - 89616420;</w:t>
      </w:r>
    </w:p>
    <w:p w:rsidR="009E7946" w:rsidRPr="009E7946" w:rsidRDefault="009E7946" w:rsidP="009E7946">
      <w:pPr>
        <w:rPr>
          <w:rFonts w:ascii="Times New Roman" w:hAnsi="Times New Roman" w:cs="Times New Roman"/>
        </w:rPr>
      </w:pPr>
      <w:r w:rsidRPr="009E7946">
        <w:rPr>
          <w:rFonts w:ascii="Times New Roman" w:hAnsi="Times New Roman" w:cs="Times New Roman"/>
        </w:rPr>
        <w:t>Код дохода: 913 114 02053 10 0000 410 - оплата за объекты недвижимости и движимое имущество по договору купли-продажи от «__»__ 2022 г. № __, указывается сумма платежа;</w:t>
      </w: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Назначение платежа: оплата имущества по Договору купли-продажи </w:t>
      </w:r>
      <w:r w:rsidRPr="009E7946">
        <w:rPr>
          <w:rFonts w:ascii="Times New Roman" w:hAnsi="Times New Roman" w:cs="Times New Roman"/>
        </w:rPr>
        <w:br/>
        <w:t>от «_»______ 2022 г. № _.</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В платежном поручении Покупателя должны быть указаны сведения </w:t>
      </w:r>
      <w:r w:rsidRPr="009E7946">
        <w:rPr>
          <w:rFonts w:ascii="Times New Roman" w:hAnsi="Times New Roman" w:cs="Times New Roman"/>
        </w:rPr>
        <w:br/>
        <w:t>о наименовании Покупателя, Имущества, номере и дате заключения настоящего Договора</w:t>
      </w:r>
      <w:r w:rsidRPr="009E7946">
        <w:rPr>
          <w:rFonts w:ascii="Times New Roman" w:hAnsi="Times New Roman" w:cs="Times New Roman"/>
        </w:rPr>
        <w:br/>
        <w:t>и сумме платежа.</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2.4. Надлежащим исполнением обязанности Покупателя по оплате Имущества является поступление денежных средств на счет Продавца в сумме и в срок, указанные </w:t>
      </w:r>
      <w:r w:rsidRPr="009E7946">
        <w:rPr>
          <w:rFonts w:ascii="Times New Roman" w:hAnsi="Times New Roman" w:cs="Times New Roman"/>
        </w:rPr>
        <w:br/>
        <w:t>в пункте 2.3 настоящего Договора.</w:t>
      </w:r>
    </w:p>
    <w:p w:rsidR="009E7946" w:rsidRPr="009E7946" w:rsidRDefault="009E7946" w:rsidP="009E7946">
      <w:pPr>
        <w:rPr>
          <w:rFonts w:ascii="Times New Roman" w:hAnsi="Times New Roman" w:cs="Times New Roman"/>
        </w:rPr>
      </w:pPr>
      <w:r w:rsidRPr="009E7946">
        <w:rPr>
          <w:rFonts w:ascii="Times New Roman" w:hAnsi="Times New Roman" w:cs="Times New Roman"/>
        </w:rPr>
        <w:t>3. Права и обязанности Сторон</w:t>
      </w:r>
    </w:p>
    <w:p w:rsidR="009E7946" w:rsidRPr="009E7946" w:rsidRDefault="009E7946" w:rsidP="009E7946">
      <w:pPr>
        <w:rPr>
          <w:rFonts w:ascii="Times New Roman" w:hAnsi="Times New Roman" w:cs="Times New Roman"/>
        </w:rPr>
      </w:pPr>
      <w:r w:rsidRPr="009E7946">
        <w:rPr>
          <w:rFonts w:ascii="Times New Roman" w:hAnsi="Times New Roman" w:cs="Times New Roman"/>
        </w:rPr>
        <w:t>3.1. Продавец обязан:</w:t>
      </w:r>
    </w:p>
    <w:p w:rsidR="009E7946" w:rsidRPr="009E7946" w:rsidRDefault="009E7946" w:rsidP="009E7946">
      <w:pPr>
        <w:rPr>
          <w:rFonts w:ascii="Times New Roman" w:hAnsi="Times New Roman" w:cs="Times New Roman"/>
        </w:rPr>
      </w:pPr>
      <w:r w:rsidRPr="009E7946">
        <w:rPr>
          <w:rFonts w:ascii="Times New Roman" w:hAnsi="Times New Roman" w:cs="Times New Roman"/>
        </w:rPr>
        <w:t>- передать Покупателю Имущество по передаточному акту в течение 20 (двадцати) календарных дней после дня полной оплаты Имущества Покупателем;</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 направить в течение 5 рабочих дней с даты  передачи Имущества Покупателю </w:t>
      </w:r>
      <w:r w:rsidRPr="009E7946">
        <w:rPr>
          <w:rFonts w:ascii="Times New Roman" w:hAnsi="Times New Roman" w:cs="Times New Roman"/>
        </w:rPr>
        <w:br/>
        <w:t>в орган, осуществляющий государственную регистрацию прав заявление о государственной регистрации права и прилагаемые к нему документы на Имущество в порядке, установленном Федеральным законом от 13 июля 2015 г. № 218-ФЗ «О государственной регистрации недвижимости».</w:t>
      </w:r>
    </w:p>
    <w:p w:rsidR="009E7946" w:rsidRPr="009E7946" w:rsidRDefault="009E7946" w:rsidP="009E7946">
      <w:pPr>
        <w:rPr>
          <w:rFonts w:ascii="Times New Roman" w:hAnsi="Times New Roman" w:cs="Times New Roman"/>
        </w:rPr>
      </w:pPr>
      <w:r w:rsidRPr="009E7946">
        <w:rPr>
          <w:rFonts w:ascii="Times New Roman" w:hAnsi="Times New Roman" w:cs="Times New Roman"/>
        </w:rPr>
        <w:t>3.2. Покупатель обязан:</w:t>
      </w:r>
    </w:p>
    <w:p w:rsidR="009E7946" w:rsidRPr="009E7946" w:rsidRDefault="009E7946" w:rsidP="009E7946">
      <w:pPr>
        <w:rPr>
          <w:rFonts w:ascii="Times New Roman" w:hAnsi="Times New Roman" w:cs="Times New Roman"/>
        </w:rPr>
      </w:pPr>
      <w:r w:rsidRPr="009E7946">
        <w:rPr>
          <w:rFonts w:ascii="Times New Roman" w:hAnsi="Times New Roman" w:cs="Times New Roman"/>
        </w:rPr>
        <w:t>- оплатить Имущество по цене и в порядке в соответствии с разделом 2 настоящего Договора;</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 принять указанное Имущество по передаточному акту в течение 20 (двадцати) календарных дней после дня полной оплаты Имущества; </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 в срок не позднее 5 рабочих дней с даты принятия Имущества произвести оплату государственной пошлины за осуществление государственной регистрации права </w:t>
      </w:r>
      <w:r w:rsidRPr="009E7946">
        <w:rPr>
          <w:rFonts w:ascii="Times New Roman" w:hAnsi="Times New Roman" w:cs="Times New Roman"/>
        </w:rPr>
        <w:br/>
        <w:t>на Имущество;</w:t>
      </w:r>
    </w:p>
    <w:p w:rsidR="009E7946" w:rsidRPr="009E7946" w:rsidRDefault="009E7946" w:rsidP="009E7946">
      <w:pPr>
        <w:rPr>
          <w:rFonts w:ascii="Times New Roman" w:hAnsi="Times New Roman" w:cs="Times New Roman"/>
        </w:rPr>
      </w:pPr>
      <w:r w:rsidRPr="009E7946">
        <w:rPr>
          <w:rFonts w:ascii="Times New Roman" w:hAnsi="Times New Roman" w:cs="Times New Roman"/>
        </w:rPr>
        <w:t>- после подписания передаточного акта взять на себя все расходы по сохранности, эксплуатации и содержанию Имущества.</w:t>
      </w:r>
    </w:p>
    <w:p w:rsidR="009E7946" w:rsidRPr="009E7946" w:rsidRDefault="009E7946" w:rsidP="009E7946">
      <w:pPr>
        <w:rPr>
          <w:rFonts w:ascii="Times New Roman" w:hAnsi="Times New Roman" w:cs="Times New Roman"/>
        </w:rPr>
      </w:pPr>
      <w:r w:rsidRPr="009E7946">
        <w:rPr>
          <w:rFonts w:ascii="Times New Roman" w:hAnsi="Times New Roman" w:cs="Times New Roman"/>
        </w:rPr>
        <w:t>4. Передача Имущества и переход права собственности на Имущество</w:t>
      </w:r>
    </w:p>
    <w:p w:rsidR="009E7946" w:rsidRPr="009E7946" w:rsidRDefault="009E7946" w:rsidP="009E7946">
      <w:pPr>
        <w:rPr>
          <w:rFonts w:ascii="Times New Roman" w:hAnsi="Times New Roman" w:cs="Times New Roman"/>
        </w:rPr>
      </w:pPr>
      <w:r w:rsidRPr="009E7946">
        <w:rPr>
          <w:rFonts w:ascii="Times New Roman" w:hAnsi="Times New Roman" w:cs="Times New Roman"/>
        </w:rPr>
        <w:t>4.1. Передача Имущества осуществляется на основании передаточного акта, подписанного Продавцом (передающая сторона) и Покупателем (принимающая сторона) в течение 20 (двадцати) календарных дней после дня полной оплаты Имущества Покупателем.</w:t>
      </w:r>
    </w:p>
    <w:p w:rsidR="009E7946" w:rsidRPr="009E7946" w:rsidRDefault="009E7946" w:rsidP="009E7946">
      <w:pPr>
        <w:rPr>
          <w:rFonts w:ascii="Times New Roman" w:hAnsi="Times New Roman" w:cs="Times New Roman"/>
        </w:rPr>
      </w:pPr>
      <w:r w:rsidRPr="009E7946">
        <w:rPr>
          <w:rFonts w:ascii="Times New Roman" w:hAnsi="Times New Roman" w:cs="Times New Roman"/>
        </w:rPr>
        <w:t>4.2. Обязанность по передаче Имущества считается исполненной в момент подписания передаточного акта. Риск случайной гибели или случайного повреждения Имущества переходит к Покупателю с даты подписания передаточного акта.</w:t>
      </w:r>
    </w:p>
    <w:p w:rsidR="009E7946" w:rsidRPr="009E7946" w:rsidRDefault="009E7946" w:rsidP="009E7946">
      <w:pPr>
        <w:rPr>
          <w:rFonts w:ascii="Times New Roman" w:hAnsi="Times New Roman" w:cs="Times New Roman"/>
        </w:rPr>
      </w:pPr>
      <w:r w:rsidRPr="009E7946">
        <w:rPr>
          <w:rFonts w:ascii="Times New Roman" w:hAnsi="Times New Roman" w:cs="Times New Roman"/>
        </w:rPr>
        <w:t>4.3. Покупатель не вправе совершать любые сделки по отчуждению Имущества до его полной оплаты и перехода права собственности на Имущество к Покупателю.</w:t>
      </w:r>
    </w:p>
    <w:p w:rsidR="009E7946" w:rsidRPr="009E7946" w:rsidRDefault="009E7946" w:rsidP="009E7946">
      <w:pPr>
        <w:rPr>
          <w:rFonts w:ascii="Times New Roman" w:hAnsi="Times New Roman" w:cs="Times New Roman"/>
        </w:rPr>
      </w:pPr>
      <w:r w:rsidRPr="009E7946">
        <w:rPr>
          <w:rFonts w:ascii="Times New Roman" w:hAnsi="Times New Roman" w:cs="Times New Roman"/>
        </w:rPr>
        <w:lastRenderedPageBreak/>
        <w:t xml:space="preserve">4.4. Право собственности на недвижимое Имущество переходит к Покупателю </w:t>
      </w:r>
      <w:r w:rsidRPr="009E7946">
        <w:rPr>
          <w:rFonts w:ascii="Times New Roman" w:hAnsi="Times New Roman" w:cs="Times New Roman"/>
        </w:rPr>
        <w:br/>
        <w:t>с момента государственной регистрации перехода права собственности в установленном действующим законодательством порядке, на движимое имущество - с даты подписания сторонами передаточного акта.</w:t>
      </w:r>
    </w:p>
    <w:p w:rsidR="009E7946" w:rsidRPr="009E7946" w:rsidRDefault="009E7946" w:rsidP="009E7946">
      <w:pPr>
        <w:rPr>
          <w:rFonts w:ascii="Times New Roman" w:hAnsi="Times New Roman" w:cs="Times New Roman"/>
        </w:rPr>
      </w:pPr>
      <w:r w:rsidRPr="009E7946">
        <w:rPr>
          <w:rFonts w:ascii="Times New Roman" w:hAnsi="Times New Roman" w:cs="Times New Roman"/>
        </w:rPr>
        <w:t>4.5. Все расходы, связанные с государственной регистрацией перехода права собственности на Имущество, несет Покупатель.</w:t>
      </w:r>
    </w:p>
    <w:p w:rsidR="009E7946" w:rsidRPr="009E7946" w:rsidRDefault="009E7946" w:rsidP="009E7946">
      <w:pPr>
        <w:rPr>
          <w:rFonts w:ascii="Times New Roman" w:hAnsi="Times New Roman" w:cs="Times New Roman"/>
        </w:rPr>
      </w:pPr>
      <w:r w:rsidRPr="009E7946">
        <w:rPr>
          <w:rFonts w:ascii="Times New Roman" w:hAnsi="Times New Roman" w:cs="Times New Roman"/>
        </w:rPr>
        <w:t>5. Ответственность сторон</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5.1. За невыполнение или ненадлежащее выполнение своих обязательств </w:t>
      </w:r>
      <w:r w:rsidRPr="009E7946">
        <w:rPr>
          <w:rFonts w:ascii="Times New Roman" w:hAnsi="Times New Roman" w:cs="Times New Roman"/>
        </w:rPr>
        <w:br/>
        <w:t xml:space="preserve">по настоящему Договору Стороны несут ответственность в соответствии </w:t>
      </w:r>
      <w:r w:rsidRPr="009E7946">
        <w:rPr>
          <w:rFonts w:ascii="Times New Roman" w:hAnsi="Times New Roman" w:cs="Times New Roman"/>
        </w:rPr>
        <w:br/>
        <w:t>с законодательством Российской Федерации и настоящим Договором.</w:t>
      </w:r>
    </w:p>
    <w:p w:rsidR="009E7946" w:rsidRPr="009E7946" w:rsidRDefault="009E7946" w:rsidP="009E7946">
      <w:pPr>
        <w:rPr>
          <w:rFonts w:ascii="Times New Roman" w:hAnsi="Times New Roman" w:cs="Times New Roman"/>
        </w:rPr>
      </w:pPr>
      <w:r w:rsidRPr="009E7946">
        <w:rPr>
          <w:rFonts w:ascii="Times New Roman" w:hAnsi="Times New Roman" w:cs="Times New Roman"/>
        </w:rPr>
        <w:t>5.2. В случае неисполнения и/или ненадлежащего исполнения Покупателем условий, предусмотренных п. 2 Договора, Договор может быть расторгнут по соглашению сторон или в судебном порядке.</w:t>
      </w:r>
    </w:p>
    <w:p w:rsidR="009E7946" w:rsidRPr="009E7946" w:rsidRDefault="009E7946" w:rsidP="009E7946">
      <w:pPr>
        <w:rPr>
          <w:rFonts w:ascii="Times New Roman" w:hAnsi="Times New Roman" w:cs="Times New Roman"/>
        </w:rPr>
      </w:pPr>
      <w:r w:rsidRPr="009E7946">
        <w:rPr>
          <w:rFonts w:ascii="Times New Roman" w:hAnsi="Times New Roman" w:cs="Times New Roman"/>
        </w:rPr>
        <w:t>При этом:</w:t>
      </w:r>
    </w:p>
    <w:p w:rsidR="009E7946" w:rsidRPr="009E7946" w:rsidRDefault="009E7946" w:rsidP="009E7946">
      <w:pPr>
        <w:rPr>
          <w:rFonts w:ascii="Times New Roman" w:hAnsi="Times New Roman" w:cs="Times New Roman"/>
        </w:rPr>
      </w:pPr>
      <w:r w:rsidRPr="009E7946">
        <w:rPr>
          <w:rFonts w:ascii="Times New Roman" w:hAnsi="Times New Roman" w:cs="Times New Roman"/>
        </w:rPr>
        <w:t>- Имущество считается нереализованным и остается в муниципальной собственности.</w:t>
      </w:r>
    </w:p>
    <w:p w:rsidR="009E7946" w:rsidRPr="009E7946" w:rsidRDefault="009E7946" w:rsidP="009E7946">
      <w:pPr>
        <w:rPr>
          <w:rFonts w:ascii="Times New Roman" w:hAnsi="Times New Roman" w:cs="Times New Roman"/>
        </w:rPr>
      </w:pPr>
      <w:r w:rsidRPr="009E7946">
        <w:rPr>
          <w:rFonts w:ascii="Times New Roman" w:hAnsi="Times New Roman" w:cs="Times New Roman"/>
        </w:rPr>
        <w:t>- сумма задатка, уплаченная Покупателем за Имущество, не возвращается.</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5.3. При несвоевременном внесении платы за Имущество Покупатель уплачивает Продавцу неустойку (пени) в размере 0,1% от суммы просроченного платежа за каждый день просрочки. </w:t>
      </w: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r w:rsidRPr="009E7946">
        <w:rPr>
          <w:rFonts w:ascii="Times New Roman" w:hAnsi="Times New Roman" w:cs="Times New Roman"/>
        </w:rPr>
        <w:t>6. Заключительные положения</w:t>
      </w:r>
    </w:p>
    <w:p w:rsidR="009E7946" w:rsidRPr="009E7946" w:rsidRDefault="009E7946" w:rsidP="009E7946">
      <w:pPr>
        <w:rPr>
          <w:rFonts w:ascii="Times New Roman" w:hAnsi="Times New Roman" w:cs="Times New Roman"/>
        </w:rPr>
      </w:pPr>
      <w:r w:rsidRPr="009E7946">
        <w:rPr>
          <w:rFonts w:ascii="Times New Roman" w:hAnsi="Times New Roman" w:cs="Times New Roman"/>
        </w:rPr>
        <w:t>6.1. Настоящий Договор вступает в силу с момента его подписания и прекращает свое действие:</w:t>
      </w:r>
    </w:p>
    <w:p w:rsidR="009E7946" w:rsidRPr="009E7946" w:rsidRDefault="009E7946" w:rsidP="009E7946">
      <w:pPr>
        <w:rPr>
          <w:rFonts w:ascii="Times New Roman" w:hAnsi="Times New Roman" w:cs="Times New Roman"/>
        </w:rPr>
      </w:pPr>
      <w:r w:rsidRPr="009E7946">
        <w:rPr>
          <w:rFonts w:ascii="Times New Roman" w:hAnsi="Times New Roman" w:cs="Times New Roman"/>
        </w:rPr>
        <w:t>исполнением Сторонами своих обязательств по настоящему Договору;</w:t>
      </w:r>
    </w:p>
    <w:p w:rsidR="009E7946" w:rsidRPr="009E7946" w:rsidRDefault="009E7946" w:rsidP="009E7946">
      <w:pPr>
        <w:rPr>
          <w:rFonts w:ascii="Times New Roman" w:hAnsi="Times New Roman" w:cs="Times New Roman"/>
        </w:rPr>
      </w:pPr>
      <w:r w:rsidRPr="009E7946">
        <w:rPr>
          <w:rFonts w:ascii="Times New Roman" w:hAnsi="Times New Roman" w:cs="Times New Roman"/>
        </w:rPr>
        <w:t>по иным основаниям, предусмотренным действующим законодательством Российской Федерации.</w:t>
      </w:r>
    </w:p>
    <w:p w:rsidR="009E7946" w:rsidRPr="009E7946" w:rsidRDefault="009E7946" w:rsidP="009E7946">
      <w:pPr>
        <w:rPr>
          <w:rFonts w:ascii="Times New Roman" w:hAnsi="Times New Roman" w:cs="Times New Roman"/>
        </w:rPr>
      </w:pPr>
      <w:r w:rsidRPr="009E7946">
        <w:rPr>
          <w:rFonts w:ascii="Times New Roman" w:hAnsi="Times New Roman" w:cs="Times New Roman"/>
        </w:rPr>
        <w:t>6.2. Во всем остальном, что не предусмотрено настоящим Договором, Стороны руководствуются действующим законодательством Российской Федерации.</w:t>
      </w:r>
    </w:p>
    <w:p w:rsidR="009E7946" w:rsidRPr="009E7946" w:rsidRDefault="009E7946" w:rsidP="009E7946">
      <w:pPr>
        <w:rPr>
          <w:rFonts w:ascii="Times New Roman" w:hAnsi="Times New Roman" w:cs="Times New Roman"/>
        </w:rPr>
      </w:pPr>
      <w:r w:rsidRPr="009E7946">
        <w:rPr>
          <w:rFonts w:ascii="Times New Roman" w:hAnsi="Times New Roman" w:cs="Times New Roman"/>
        </w:rPr>
        <w:t>6.3. Все возможные споры и разногласия будут разрешаться Сторонами путем переговоров. В случае невозможности разрешения споров и разногласий путем переговоров они будут переданы на разрешение в суд в соответствии с действующим законодательством Российской Федерации по месту нахождения Продавца.</w:t>
      </w:r>
    </w:p>
    <w:p w:rsidR="009E7946" w:rsidRPr="009E7946" w:rsidRDefault="009E7946" w:rsidP="009E7946">
      <w:pPr>
        <w:rPr>
          <w:rFonts w:ascii="Times New Roman" w:hAnsi="Times New Roman" w:cs="Times New Roman"/>
        </w:rPr>
      </w:pPr>
      <w:r w:rsidRPr="009E7946">
        <w:rPr>
          <w:rFonts w:ascii="Times New Roman" w:hAnsi="Times New Roman" w:cs="Times New Roman"/>
        </w:rPr>
        <w:t>6.4. Настоящий договор составлен в форме электронного документа, подписан сторонами с применением электронных подписей уполномоченных лиц сторон договора. Стороны также вправе изготовить Договор на бумажном носителе в 2 (двух) экземплярах, имеющих одинаковую юридическую силу (по одному экземпляру для Продавца, Покупателя).</w:t>
      </w:r>
    </w:p>
    <w:p w:rsidR="009E7946" w:rsidRPr="009E7946" w:rsidRDefault="009E7946" w:rsidP="009E7946">
      <w:pPr>
        <w:rPr>
          <w:rFonts w:ascii="Times New Roman" w:hAnsi="Times New Roman" w:cs="Times New Roman"/>
        </w:rPr>
      </w:pPr>
      <w:r w:rsidRPr="009E7946">
        <w:rPr>
          <w:rFonts w:ascii="Times New Roman" w:hAnsi="Times New Roman" w:cs="Times New Roman"/>
        </w:rPr>
        <w:t>7. Адреса, реквизиты и подписи Сторон</w:t>
      </w:r>
    </w:p>
    <w:tbl>
      <w:tblPr>
        <w:tblW w:w="8897" w:type="dxa"/>
        <w:tblLook w:val="01E0"/>
      </w:tblPr>
      <w:tblGrid>
        <w:gridCol w:w="4607"/>
        <w:gridCol w:w="234"/>
        <w:gridCol w:w="4056"/>
      </w:tblGrid>
      <w:tr w:rsidR="009E7946" w:rsidRPr="009E7946" w:rsidTr="004176B0">
        <w:tc>
          <w:tcPr>
            <w:tcW w:w="4844" w:type="dxa"/>
            <w:shd w:val="clear" w:color="auto" w:fill="auto"/>
          </w:tcPr>
          <w:p w:rsidR="009E7946" w:rsidRPr="009E7946" w:rsidRDefault="009E7946" w:rsidP="009E7946">
            <w:pPr>
              <w:rPr>
                <w:rFonts w:ascii="Times New Roman" w:hAnsi="Times New Roman" w:cs="Times New Roman"/>
              </w:rPr>
            </w:pPr>
            <w:r w:rsidRPr="009E7946">
              <w:rPr>
                <w:rFonts w:ascii="Times New Roman" w:hAnsi="Times New Roman" w:cs="Times New Roman"/>
              </w:rPr>
              <w:t>Продавец</w:t>
            </w:r>
          </w:p>
        </w:tc>
        <w:tc>
          <w:tcPr>
            <w:tcW w:w="236" w:type="dxa"/>
            <w:shd w:val="clear" w:color="auto" w:fill="auto"/>
          </w:tcPr>
          <w:p w:rsidR="009E7946" w:rsidRPr="009E7946" w:rsidRDefault="009E7946" w:rsidP="009E7946">
            <w:pPr>
              <w:rPr>
                <w:rFonts w:ascii="Times New Roman" w:hAnsi="Times New Roman" w:cs="Times New Roman"/>
              </w:rPr>
            </w:pPr>
          </w:p>
        </w:tc>
        <w:tc>
          <w:tcPr>
            <w:tcW w:w="3817" w:type="dxa"/>
            <w:shd w:val="clear" w:color="auto" w:fill="auto"/>
          </w:tcPr>
          <w:p w:rsidR="009E7946" w:rsidRPr="009E7946" w:rsidRDefault="009E7946" w:rsidP="009E7946">
            <w:pPr>
              <w:rPr>
                <w:rFonts w:ascii="Times New Roman" w:hAnsi="Times New Roman" w:cs="Times New Roman"/>
              </w:rPr>
            </w:pPr>
            <w:r w:rsidRPr="009E7946">
              <w:rPr>
                <w:rFonts w:ascii="Times New Roman" w:hAnsi="Times New Roman" w:cs="Times New Roman"/>
              </w:rPr>
              <w:t>Покупатель</w:t>
            </w:r>
            <w:bookmarkStart w:id="4" w:name="_GoBack"/>
            <w:bookmarkEnd w:id="4"/>
          </w:p>
        </w:tc>
      </w:tr>
      <w:tr w:rsidR="009E7946" w:rsidRPr="009E7946" w:rsidTr="004176B0">
        <w:tc>
          <w:tcPr>
            <w:tcW w:w="4844" w:type="dxa"/>
            <w:shd w:val="clear" w:color="auto" w:fill="auto"/>
          </w:tcPr>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Администрация Кабаевского сельского поселения Дубенского муниципального района Республики Мордовия, </w:t>
            </w:r>
          </w:p>
          <w:p w:rsidR="009E7946" w:rsidRPr="009E7946" w:rsidRDefault="009E7946" w:rsidP="009E7946">
            <w:pPr>
              <w:rPr>
                <w:rFonts w:ascii="Times New Roman" w:hAnsi="Times New Roman" w:cs="Times New Roman"/>
              </w:rPr>
            </w:pPr>
            <w:r w:rsidRPr="009E7946">
              <w:rPr>
                <w:rFonts w:ascii="Times New Roman" w:hAnsi="Times New Roman" w:cs="Times New Roman"/>
              </w:rPr>
              <w:t>адрес: 431775, Республика Мордовия,</w:t>
            </w:r>
          </w:p>
          <w:p w:rsidR="009E7946" w:rsidRPr="009E7946" w:rsidRDefault="009E7946" w:rsidP="009E7946">
            <w:pPr>
              <w:rPr>
                <w:rFonts w:ascii="Times New Roman" w:hAnsi="Times New Roman" w:cs="Times New Roman"/>
              </w:rPr>
            </w:pPr>
            <w:r w:rsidRPr="009E7946">
              <w:rPr>
                <w:rFonts w:ascii="Times New Roman" w:hAnsi="Times New Roman" w:cs="Times New Roman"/>
              </w:rPr>
              <w:t xml:space="preserve">Дубенский  район, с. Кабаево, ул.Московская, д. 98, </w:t>
            </w:r>
          </w:p>
          <w:p w:rsidR="009E7946" w:rsidRPr="009E7946" w:rsidRDefault="009E7946" w:rsidP="009E7946">
            <w:pPr>
              <w:rPr>
                <w:rFonts w:ascii="Times New Roman" w:hAnsi="Times New Roman" w:cs="Times New Roman"/>
              </w:rPr>
            </w:pPr>
            <w:r w:rsidRPr="009E7946">
              <w:rPr>
                <w:rFonts w:ascii="Times New Roman" w:hAnsi="Times New Roman" w:cs="Times New Roman"/>
              </w:rPr>
              <w:t>ИНН 1306074160 КПП 130601001</w:t>
            </w:r>
          </w:p>
          <w:p w:rsidR="009E7946" w:rsidRPr="009E7946" w:rsidRDefault="009E7946" w:rsidP="009E7946">
            <w:pPr>
              <w:rPr>
                <w:rFonts w:ascii="Times New Roman" w:hAnsi="Times New Roman" w:cs="Times New Roman"/>
              </w:rPr>
            </w:pPr>
            <w:r w:rsidRPr="009E7946">
              <w:rPr>
                <w:rFonts w:ascii="Times New Roman" w:hAnsi="Times New Roman" w:cs="Times New Roman"/>
              </w:rPr>
              <w:t>ОГРН 1021301579353</w:t>
            </w: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p>
        </w:tc>
        <w:tc>
          <w:tcPr>
            <w:tcW w:w="236" w:type="dxa"/>
            <w:shd w:val="clear" w:color="auto" w:fill="auto"/>
          </w:tcPr>
          <w:p w:rsidR="009E7946" w:rsidRPr="009E7946" w:rsidRDefault="009E7946" w:rsidP="009E7946">
            <w:pPr>
              <w:rPr>
                <w:rFonts w:ascii="Times New Roman" w:hAnsi="Times New Roman" w:cs="Times New Roman"/>
              </w:rPr>
            </w:pPr>
          </w:p>
        </w:tc>
        <w:tc>
          <w:tcPr>
            <w:tcW w:w="3817" w:type="dxa"/>
            <w:shd w:val="clear" w:color="auto" w:fill="auto"/>
          </w:tcPr>
          <w:p w:rsidR="009E7946" w:rsidRPr="009E7946" w:rsidRDefault="009E7946" w:rsidP="009E7946">
            <w:pPr>
              <w:rPr>
                <w:rFonts w:ascii="Times New Roman" w:hAnsi="Times New Roman" w:cs="Times New Roman"/>
              </w:rPr>
            </w:pPr>
            <w:r w:rsidRPr="009E7946">
              <w:rPr>
                <w:rFonts w:ascii="Times New Roman" w:hAnsi="Times New Roman" w:cs="Times New Roman"/>
              </w:rPr>
              <w:t>________________________________</w:t>
            </w:r>
          </w:p>
          <w:p w:rsidR="009E7946" w:rsidRPr="009E7946" w:rsidRDefault="009E7946" w:rsidP="009E7946">
            <w:pPr>
              <w:rPr>
                <w:rFonts w:ascii="Times New Roman" w:hAnsi="Times New Roman" w:cs="Times New Roman"/>
              </w:rPr>
            </w:pPr>
            <w:r w:rsidRPr="009E7946">
              <w:rPr>
                <w:rFonts w:ascii="Times New Roman" w:hAnsi="Times New Roman" w:cs="Times New Roman"/>
              </w:rPr>
              <w:t>________________________________</w:t>
            </w:r>
          </w:p>
          <w:p w:rsidR="009E7946" w:rsidRPr="009E7946" w:rsidRDefault="009E7946" w:rsidP="009E7946">
            <w:pPr>
              <w:rPr>
                <w:rFonts w:ascii="Times New Roman" w:hAnsi="Times New Roman" w:cs="Times New Roman"/>
              </w:rPr>
            </w:pPr>
            <w:r w:rsidRPr="009E7946">
              <w:rPr>
                <w:rFonts w:ascii="Times New Roman" w:hAnsi="Times New Roman" w:cs="Times New Roman"/>
              </w:rPr>
              <w:t>________________________________</w:t>
            </w:r>
          </w:p>
          <w:p w:rsidR="009E7946" w:rsidRPr="009E7946" w:rsidRDefault="009E7946" w:rsidP="009E7946">
            <w:pPr>
              <w:rPr>
                <w:rFonts w:ascii="Times New Roman" w:hAnsi="Times New Roman" w:cs="Times New Roman"/>
              </w:rPr>
            </w:pPr>
            <w:r w:rsidRPr="009E7946">
              <w:rPr>
                <w:rFonts w:ascii="Times New Roman" w:hAnsi="Times New Roman" w:cs="Times New Roman"/>
              </w:rPr>
              <w:t>________________________________</w:t>
            </w:r>
          </w:p>
          <w:p w:rsidR="009E7946" w:rsidRPr="009E7946" w:rsidRDefault="009E7946" w:rsidP="009E7946">
            <w:pPr>
              <w:rPr>
                <w:rFonts w:ascii="Times New Roman" w:hAnsi="Times New Roman" w:cs="Times New Roman"/>
              </w:rPr>
            </w:pPr>
            <w:r w:rsidRPr="009E7946">
              <w:rPr>
                <w:rFonts w:ascii="Times New Roman" w:hAnsi="Times New Roman" w:cs="Times New Roman"/>
              </w:rPr>
              <w:t>________________________________</w:t>
            </w:r>
          </w:p>
        </w:tc>
      </w:tr>
      <w:tr w:rsidR="009E7946" w:rsidRPr="009E7946" w:rsidTr="004176B0">
        <w:tc>
          <w:tcPr>
            <w:tcW w:w="4844" w:type="dxa"/>
            <w:shd w:val="clear" w:color="auto" w:fill="auto"/>
          </w:tcPr>
          <w:p w:rsidR="009E7946" w:rsidRPr="009E7946" w:rsidRDefault="009E7946" w:rsidP="009E7946">
            <w:pPr>
              <w:rPr>
                <w:rFonts w:ascii="Times New Roman" w:hAnsi="Times New Roman" w:cs="Times New Roman"/>
              </w:rPr>
            </w:pPr>
            <w:r w:rsidRPr="009E7946">
              <w:rPr>
                <w:rFonts w:ascii="Times New Roman" w:hAnsi="Times New Roman" w:cs="Times New Roman"/>
              </w:rPr>
              <w:t>от Продавца:</w:t>
            </w:r>
          </w:p>
        </w:tc>
        <w:tc>
          <w:tcPr>
            <w:tcW w:w="236" w:type="dxa"/>
            <w:shd w:val="clear" w:color="auto" w:fill="auto"/>
          </w:tcPr>
          <w:p w:rsidR="009E7946" w:rsidRPr="009E7946" w:rsidRDefault="009E7946" w:rsidP="009E7946">
            <w:pPr>
              <w:rPr>
                <w:rFonts w:ascii="Times New Roman" w:hAnsi="Times New Roman" w:cs="Times New Roman"/>
              </w:rPr>
            </w:pPr>
          </w:p>
        </w:tc>
        <w:tc>
          <w:tcPr>
            <w:tcW w:w="3817" w:type="dxa"/>
            <w:shd w:val="clear" w:color="auto" w:fill="auto"/>
          </w:tcPr>
          <w:p w:rsidR="009E7946" w:rsidRPr="009E7946" w:rsidRDefault="009E7946" w:rsidP="009E7946">
            <w:pPr>
              <w:rPr>
                <w:rFonts w:ascii="Times New Roman" w:hAnsi="Times New Roman" w:cs="Times New Roman"/>
              </w:rPr>
            </w:pPr>
            <w:r w:rsidRPr="009E7946">
              <w:rPr>
                <w:rFonts w:ascii="Times New Roman" w:hAnsi="Times New Roman" w:cs="Times New Roman"/>
              </w:rPr>
              <w:t>от Покупателя:</w:t>
            </w:r>
          </w:p>
        </w:tc>
      </w:tr>
      <w:tr w:rsidR="009E7946" w:rsidRPr="009E7946" w:rsidTr="004176B0">
        <w:tc>
          <w:tcPr>
            <w:tcW w:w="4844" w:type="dxa"/>
            <w:shd w:val="clear" w:color="auto" w:fill="auto"/>
          </w:tcPr>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r w:rsidRPr="009E7946">
              <w:rPr>
                <w:rFonts w:ascii="Times New Roman" w:hAnsi="Times New Roman" w:cs="Times New Roman"/>
              </w:rPr>
              <w:t>________________ /_________________________</w:t>
            </w:r>
          </w:p>
        </w:tc>
        <w:tc>
          <w:tcPr>
            <w:tcW w:w="236" w:type="dxa"/>
            <w:shd w:val="clear" w:color="auto" w:fill="auto"/>
          </w:tcPr>
          <w:p w:rsidR="009E7946" w:rsidRPr="009E7946" w:rsidRDefault="009E7946" w:rsidP="009E7946">
            <w:pPr>
              <w:rPr>
                <w:rFonts w:ascii="Times New Roman" w:hAnsi="Times New Roman" w:cs="Times New Roman"/>
              </w:rPr>
            </w:pPr>
          </w:p>
        </w:tc>
        <w:tc>
          <w:tcPr>
            <w:tcW w:w="3817" w:type="dxa"/>
            <w:shd w:val="clear" w:color="auto" w:fill="auto"/>
          </w:tcPr>
          <w:p w:rsidR="009E7946" w:rsidRPr="009E7946" w:rsidRDefault="009E7946" w:rsidP="009E7946">
            <w:pPr>
              <w:rPr>
                <w:rFonts w:ascii="Times New Roman" w:hAnsi="Times New Roman" w:cs="Times New Roman"/>
              </w:rPr>
            </w:pPr>
            <w:r w:rsidRPr="009E7946">
              <w:rPr>
                <w:rFonts w:ascii="Times New Roman" w:hAnsi="Times New Roman" w:cs="Times New Roman"/>
              </w:rPr>
              <w:t>________________________________</w:t>
            </w:r>
          </w:p>
          <w:p w:rsidR="009E7946" w:rsidRPr="009E7946" w:rsidRDefault="009E7946" w:rsidP="009E7946">
            <w:pPr>
              <w:rPr>
                <w:rFonts w:ascii="Times New Roman" w:hAnsi="Times New Roman" w:cs="Times New Roman"/>
              </w:rPr>
            </w:pPr>
            <w:r w:rsidRPr="009E7946">
              <w:rPr>
                <w:rFonts w:ascii="Times New Roman" w:hAnsi="Times New Roman" w:cs="Times New Roman"/>
              </w:rPr>
              <w:t>________________________________</w:t>
            </w:r>
          </w:p>
          <w:p w:rsidR="009E7946" w:rsidRPr="009E7946" w:rsidRDefault="009E7946" w:rsidP="009E7946">
            <w:pPr>
              <w:rPr>
                <w:rFonts w:ascii="Times New Roman" w:hAnsi="Times New Roman" w:cs="Times New Roman"/>
              </w:rPr>
            </w:pPr>
            <w:r w:rsidRPr="009E7946">
              <w:rPr>
                <w:rFonts w:ascii="Times New Roman" w:hAnsi="Times New Roman" w:cs="Times New Roman"/>
              </w:rPr>
              <w:t>________________________________</w:t>
            </w:r>
          </w:p>
          <w:p w:rsidR="009E7946" w:rsidRPr="009E7946" w:rsidRDefault="009E7946" w:rsidP="009E7946">
            <w:pPr>
              <w:rPr>
                <w:rFonts w:ascii="Times New Roman" w:hAnsi="Times New Roman" w:cs="Times New Roman"/>
              </w:rPr>
            </w:pPr>
            <w:r w:rsidRPr="009E7946">
              <w:rPr>
                <w:rFonts w:ascii="Times New Roman" w:hAnsi="Times New Roman" w:cs="Times New Roman"/>
              </w:rPr>
              <w:t>________________________________</w:t>
            </w:r>
          </w:p>
        </w:tc>
      </w:tr>
    </w:tbl>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p>
    <w:p w:rsidR="009E7946" w:rsidRPr="009E7946" w:rsidRDefault="009E7946" w:rsidP="009E7946">
      <w:pPr>
        <w:rPr>
          <w:rFonts w:ascii="Times New Roman" w:hAnsi="Times New Roman" w:cs="Times New Roman"/>
        </w:rPr>
      </w:pPr>
    </w:p>
    <w:p w:rsidR="00883EAE" w:rsidRPr="009E7946" w:rsidRDefault="00295EC3">
      <w:pPr>
        <w:spacing w:line="1" w:lineRule="exact"/>
        <w:rPr>
          <w:rFonts w:ascii="Times New Roman" w:hAnsi="Times New Roman" w:cs="Times New Roman"/>
        </w:rPr>
      </w:pPr>
      <w:r w:rsidRPr="009E7946">
        <w:rPr>
          <w:rFonts w:ascii="Times New Roman" w:hAnsi="Times New Roman" w:cs="Times New Roman"/>
        </w:rPr>
        <w:pict>
          <v:rect id="_x0000_s1033" style="position:absolute;margin-left:0;margin-top:0;width:595pt;height:842pt;z-index:-251658750;mso-position-horizontal-relative:page;mso-position-vertical-relative:page" fillcolor="#fdfdfd" stroked="f">
            <w10:wrap anchorx="page" anchory="page"/>
          </v:rect>
        </w:pict>
      </w:r>
    </w:p>
    <w:p w:rsidR="00883EAE" w:rsidRPr="009E7946" w:rsidRDefault="00295EC3">
      <w:pPr>
        <w:pStyle w:val="1"/>
        <w:shd w:val="clear" w:color="auto" w:fill="auto"/>
        <w:ind w:firstLine="0"/>
        <w:jc w:val="both"/>
      </w:pPr>
      <w:r w:rsidRPr="009E7946">
        <w:pict>
          <v:shape id="_x0000_s1032" type="#_x0000_t202" style="position:absolute;left:0;text-align:left;margin-left:484.45pt;margin-top:246pt;width:81.35pt;height:18pt;z-index:-125829373;mso-wrap-distance-left:147.5pt;mso-wrap-distance-top:45.6pt;mso-wrap-distance-bottom:46.1pt;mso-position-horizontal-relative:page;mso-position-vertical-relative:margin" filled="f" stroked="f">
            <v:textbox style="mso-next-textbox:#_x0000_s1032" inset="0,0,0,0">
              <w:txbxContent>
                <w:p w:rsidR="00883EAE" w:rsidRDefault="00883EAE">
                  <w:pPr>
                    <w:pStyle w:val="1"/>
                    <w:shd w:val="clear" w:color="auto" w:fill="auto"/>
                    <w:ind w:firstLine="0"/>
                  </w:pPr>
                </w:p>
              </w:txbxContent>
            </v:textbox>
            <w10:wrap type="square" side="left" anchorx="page" anchory="margin"/>
          </v:shape>
        </w:pict>
      </w:r>
    </w:p>
    <w:sectPr w:rsidR="00883EAE" w:rsidRPr="009E7946" w:rsidSect="00883EAE">
      <w:type w:val="continuous"/>
      <w:pgSz w:w="11900" w:h="16840"/>
      <w:pgMar w:top="732" w:right="469" w:bottom="726" w:left="2009"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525A" w:rsidRDefault="00E5525A" w:rsidP="00883EAE">
      <w:r>
        <w:separator/>
      </w:r>
    </w:p>
  </w:endnote>
  <w:endnote w:type="continuationSeparator" w:id="1">
    <w:p w:rsidR="00E5525A" w:rsidRDefault="00E5525A" w:rsidP="00883EA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525A" w:rsidRDefault="00E5525A"/>
  </w:footnote>
  <w:footnote w:type="continuationSeparator" w:id="1">
    <w:p w:rsidR="00E5525A" w:rsidRDefault="00E5525A"/>
  </w:footnote>
  <w:footnote w:id="2">
    <w:p w:rsidR="009E7946" w:rsidRPr="009E7946" w:rsidRDefault="009E7946" w:rsidP="009E7946">
      <w:pPr>
        <w:rPr>
          <w:rFonts w:ascii="Times New Roman" w:hAnsi="Times New Roman" w:cs="Times New Roman"/>
        </w:rPr>
      </w:pPr>
      <w:r w:rsidRPr="009E7946">
        <w:rPr>
          <w:rFonts w:ascii="Times New Roman" w:hAnsi="Times New Roman" w:cs="Times New Roman"/>
        </w:rPr>
        <w:footnoteRef/>
      </w:r>
      <w:r w:rsidRPr="009E7946">
        <w:rPr>
          <w:rFonts w:ascii="Times New Roman" w:hAnsi="Times New Roman" w:cs="Times New Roman"/>
        </w:rPr>
        <w:t xml:space="preserve"> Претенденты, прошедшие с 1 января 2019 г. регистрацию в единой информационной системе в сфере закупок, а также аккредитованные ранее на электронной площадке в порядке, установленном Федеральным </w:t>
      </w:r>
      <w:hyperlink r:id="rId1" w:history="1">
        <w:r w:rsidRPr="009E7946">
          <w:rPr>
            <w:rFonts w:ascii="Times New Roman" w:hAnsi="Times New Roman" w:cs="Times New Roman"/>
          </w:rPr>
          <w:t>законом</w:t>
        </w:r>
      </w:hyperlink>
      <w:r w:rsidRPr="009E7946">
        <w:rPr>
          <w:rFonts w:ascii="Times New Roman" w:hAnsi="Times New Roman" w:cs="Times New Roman"/>
        </w:rPr>
        <w:t xml:space="preserve"> о контрактной системе, вправе участвовать в продаже имущества в электронной форме без регистрации на такой электронной площадке путем присоединения к регламенту универсальной торговой платформы ЗАО «Сбербанк-АСТ» и регламенту торговой секции «Приватизация, аренда и продажа прав» посредством штатного интерфейса универсальной торговой платформы. </w:t>
      </w:r>
    </w:p>
    <w:p w:rsidR="009E7946" w:rsidRPr="009E7946" w:rsidRDefault="009E7946" w:rsidP="009E7946"/>
  </w:footnote>
  <w:footnote w:id="3">
    <w:p w:rsidR="009E7946" w:rsidRPr="009E7946" w:rsidRDefault="009E7946" w:rsidP="009E7946">
      <w:pPr>
        <w:rPr>
          <w:rFonts w:ascii="Times New Roman" w:hAnsi="Times New Roman" w:cs="Times New Roman"/>
        </w:rPr>
      </w:pPr>
      <w:r w:rsidRPr="009E7946">
        <w:footnoteRef/>
      </w:r>
      <w:r w:rsidRPr="009E7946">
        <w:t xml:space="preserve">Администрация Кабаевского сельского поселения Дубенского муниципального района  Республики Мордовия, являясь налоговым агентом при реализации физическому лицу муниципального имущества, не закрепленного за муниципальными предприятиями и учреждениями, составляющего муниципальную казну Кабаевского сельского поселения муниципального района Р М, в соответствии с Налоговым кодексом РФ самостоятельно исчисляет налог на </w:t>
      </w:r>
      <w:r w:rsidRPr="009E7946">
        <w:rPr>
          <w:rFonts w:ascii="Times New Roman" w:hAnsi="Times New Roman" w:cs="Times New Roman"/>
        </w:rPr>
        <w:t xml:space="preserve">добавленную стоимость и уплачивает его в бюджет одновременно с платежом за </w:t>
      </w:r>
    </w:p>
    <w:p w:rsidR="009E7946" w:rsidRPr="009E7946" w:rsidRDefault="009E7946" w:rsidP="009E794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7946" w:rsidRPr="009E7946" w:rsidRDefault="009E7946" w:rsidP="009E7946">
    <w:r w:rsidRPr="009E7946">
      <w:fldChar w:fldCharType="begin"/>
    </w:r>
    <w:r w:rsidRPr="009E7946">
      <w:instrText xml:space="preserve">PAGE  </w:instrText>
    </w:r>
    <w:r w:rsidRPr="009E7946">
      <w:fldChar w:fldCharType="end"/>
    </w:r>
  </w:p>
  <w:p w:rsidR="009E7946" w:rsidRPr="009E7946" w:rsidRDefault="009E7946" w:rsidP="009E7946"/>
  <w:p w:rsidR="009E7946" w:rsidRPr="009E7946" w:rsidRDefault="009E7946" w:rsidP="009E7946"/>
  <w:p w:rsidR="009E7946" w:rsidRPr="009E7946" w:rsidRDefault="009E7946" w:rsidP="009E7946"/>
  <w:p w:rsidR="009E7946" w:rsidRPr="009E7946" w:rsidRDefault="009E7946" w:rsidP="009E7946"/>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B4667F8"/>
    <w:multiLevelType w:val="hybridMultilevel"/>
    <w:tmpl w:val="BBA2D70C"/>
    <w:lvl w:ilvl="0" w:tplc="DA523CD2">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F0D3B84"/>
    <w:multiLevelType w:val="multilevel"/>
    <w:tmpl w:val="93D60D12"/>
    <w:lvl w:ilvl="0">
      <w:start w:val="1"/>
      <w:numFmt w:val="decimal"/>
      <w:lvlText w:val="%1."/>
      <w:lvlJc w:val="left"/>
      <w:rPr>
        <w:rFonts w:ascii="Times New Roman" w:eastAsia="Times New Roman" w:hAnsi="Times New Roman" w:cs="Times New Roman"/>
        <w:b w:val="0"/>
        <w:bCs w:val="0"/>
        <w:i w:val="0"/>
        <w:iCs w:val="0"/>
        <w:smallCaps w:val="0"/>
        <w:strike w:val="0"/>
        <w:color w:val="191B1E"/>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6AFC136E"/>
    <w:multiLevelType w:val="hybridMultilevel"/>
    <w:tmpl w:val="056A25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4C173B8"/>
    <w:multiLevelType w:val="multilevel"/>
    <w:tmpl w:val="435C96A6"/>
    <w:lvl w:ilvl="0">
      <w:start w:val="1"/>
      <w:numFmt w:val="bullet"/>
      <w:lvlText w:val="-"/>
      <w:lvlJc w:val="left"/>
      <w:rPr>
        <w:rFonts w:ascii="Times New Roman" w:eastAsia="Times New Roman" w:hAnsi="Times New Roman" w:cs="Times New Roman"/>
        <w:b w:val="0"/>
        <w:bCs w:val="0"/>
        <w:i w:val="0"/>
        <w:iCs w:val="0"/>
        <w:smallCaps w:val="0"/>
        <w:strike w:val="0"/>
        <w:color w:val="191B1E"/>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drawingGridHorizontalSpacing w:val="181"/>
  <w:drawingGridVerticalSpacing w:val="181"/>
  <w:characterSpacingControl w:val="compressPunctuation"/>
  <w:footnotePr>
    <w:footnote w:id="0"/>
    <w:footnote w:id="1"/>
  </w:footnotePr>
  <w:endnotePr>
    <w:endnote w:id="0"/>
    <w:endnote w:id="1"/>
  </w:endnotePr>
  <w:compat>
    <w:doNotExpandShiftReturn/>
    <w:useFELayout/>
  </w:compat>
  <w:rsids>
    <w:rsidRoot w:val="00883EAE"/>
    <w:rsid w:val="00026F5D"/>
    <w:rsid w:val="00054BA4"/>
    <w:rsid w:val="00064614"/>
    <w:rsid w:val="001E5B7D"/>
    <w:rsid w:val="00273FAF"/>
    <w:rsid w:val="00295EC3"/>
    <w:rsid w:val="00315B97"/>
    <w:rsid w:val="0040680F"/>
    <w:rsid w:val="007F5A6C"/>
    <w:rsid w:val="0082523C"/>
    <w:rsid w:val="00826884"/>
    <w:rsid w:val="008664BA"/>
    <w:rsid w:val="00871BBA"/>
    <w:rsid w:val="00883EAE"/>
    <w:rsid w:val="00926E5F"/>
    <w:rsid w:val="009454B0"/>
    <w:rsid w:val="009E7946"/>
    <w:rsid w:val="00AE5A9E"/>
    <w:rsid w:val="00AE7C17"/>
    <w:rsid w:val="00B06B9E"/>
    <w:rsid w:val="00C36303"/>
    <w:rsid w:val="00DC419B"/>
    <w:rsid w:val="00E5525A"/>
    <w:rsid w:val="00EF0AC2"/>
    <w:rsid w:val="00F177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83EAE"/>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883EAE"/>
    <w:rPr>
      <w:rFonts w:ascii="Times New Roman" w:eastAsia="Times New Roman" w:hAnsi="Times New Roman" w:cs="Times New Roman"/>
      <w:b w:val="0"/>
      <w:bCs w:val="0"/>
      <w:i w:val="0"/>
      <w:iCs w:val="0"/>
      <w:smallCaps w:val="0"/>
      <w:strike w:val="0"/>
      <w:color w:val="191B1E"/>
      <w:sz w:val="28"/>
      <w:szCs w:val="28"/>
      <w:u w:val="none"/>
    </w:rPr>
  </w:style>
  <w:style w:type="character" w:customStyle="1" w:styleId="10">
    <w:name w:val="Заголовок №1_"/>
    <w:basedOn w:val="a0"/>
    <w:link w:val="11"/>
    <w:rsid w:val="00883EAE"/>
    <w:rPr>
      <w:rFonts w:ascii="Times New Roman" w:eastAsia="Times New Roman" w:hAnsi="Times New Roman" w:cs="Times New Roman"/>
      <w:b/>
      <w:bCs/>
      <w:i w:val="0"/>
      <w:iCs w:val="0"/>
      <w:smallCaps w:val="0"/>
      <w:strike w:val="0"/>
      <w:color w:val="191B1E"/>
      <w:sz w:val="28"/>
      <w:szCs w:val="28"/>
      <w:u w:val="none"/>
    </w:rPr>
  </w:style>
  <w:style w:type="paragraph" w:customStyle="1" w:styleId="1">
    <w:name w:val="Основной текст1"/>
    <w:basedOn w:val="a"/>
    <w:link w:val="a3"/>
    <w:rsid w:val="00883EAE"/>
    <w:pPr>
      <w:shd w:val="clear" w:color="auto" w:fill="FFFFFF"/>
      <w:ind w:firstLine="400"/>
    </w:pPr>
    <w:rPr>
      <w:rFonts w:ascii="Times New Roman" w:eastAsia="Times New Roman" w:hAnsi="Times New Roman" w:cs="Times New Roman"/>
      <w:color w:val="191B1E"/>
      <w:sz w:val="28"/>
      <w:szCs w:val="28"/>
    </w:rPr>
  </w:style>
  <w:style w:type="paragraph" w:customStyle="1" w:styleId="11">
    <w:name w:val="Заголовок №1"/>
    <w:basedOn w:val="a"/>
    <w:link w:val="10"/>
    <w:rsid w:val="00883EAE"/>
    <w:pPr>
      <w:shd w:val="clear" w:color="auto" w:fill="FFFFFF"/>
      <w:spacing w:after="380"/>
      <w:jc w:val="center"/>
      <w:outlineLvl w:val="0"/>
    </w:pPr>
    <w:rPr>
      <w:rFonts w:ascii="Times New Roman" w:eastAsia="Times New Roman" w:hAnsi="Times New Roman" w:cs="Times New Roman"/>
      <w:b/>
      <w:bCs/>
      <w:color w:val="191B1E"/>
      <w:sz w:val="28"/>
      <w:szCs w:val="28"/>
    </w:rPr>
  </w:style>
  <w:style w:type="paragraph" w:styleId="a4">
    <w:name w:val="List Paragraph"/>
    <w:basedOn w:val="a"/>
    <w:uiPriority w:val="34"/>
    <w:qFormat/>
    <w:rsid w:val="00315B97"/>
    <w:pPr>
      <w:ind w:left="720"/>
      <w:contextualSpacing/>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utp.sberbank-ast.ru/" TargetMode="External"/><Relationship Id="rId13" Type="http://schemas.openxmlformats.org/officeDocument/2006/relationships/hyperlink" Target="http://utp.sberbank-ast.ru/" TargetMode="External"/><Relationship Id="rId18" Type="http://schemas.openxmlformats.org/officeDocument/2006/relationships/hyperlink" Target="http://utp.sberbank-ast.ru/AP/Notice/1027/Instructions" TargetMode="External"/><Relationship Id="rId26" Type="http://schemas.openxmlformats.org/officeDocument/2006/relationships/hyperlink" Target="http://utp.sberbank-ast.ru" TargetMode="External"/><Relationship Id="rId3" Type="http://schemas.openxmlformats.org/officeDocument/2006/relationships/settings" Target="settings.xml"/><Relationship Id="rId21" Type="http://schemas.openxmlformats.org/officeDocument/2006/relationships/hyperlink" Target="http://utp.sberbank-ast.ru/Main/Notice/988/Reglament" TargetMode="External"/><Relationship Id="rId7" Type="http://schemas.openxmlformats.org/officeDocument/2006/relationships/hyperlink" Target="http://utp.sberbank-ast.ru/" TargetMode="External"/><Relationship Id="rId12" Type="http://schemas.openxmlformats.org/officeDocument/2006/relationships/hyperlink" Target="https://www.sberbank-ast.ru/" TargetMode="External"/><Relationship Id="rId17" Type="http://schemas.openxmlformats.org/officeDocument/2006/relationships/hyperlink" Target="http://utp.sberbank-ast.ru" TargetMode="External"/><Relationship Id="rId25" Type="http://schemas.openxmlformats.org/officeDocument/2006/relationships/hyperlink" Target="https://torgi.gov.ru/new/"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BE8CC81604E7C9BED92BBB0C75DCE7FD0013AA66D28C1ADFB3FB2F5B2F8832281C1E25FCD291F92530a0J" TargetMode="External"/><Relationship Id="rId20" Type="http://schemas.openxmlformats.org/officeDocument/2006/relationships/hyperlink" Target="http://utp.sberbank-ast.ru/AP/Notice/652/Instructions" TargetMode="External"/><Relationship Id="rId29" Type="http://schemas.openxmlformats.org/officeDocument/2006/relationships/hyperlink" Target="https://torgi.gov.ru/new/"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roperty@sberbank-ast.ru" TargetMode="External"/><Relationship Id="rId24" Type="http://schemas.openxmlformats.org/officeDocument/2006/relationships/hyperlink" Target="http://utp.sberbank-ast.ru/AP/Notice/653/Requisites"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consultantplus://offline/ref=BE8CC81604E7C9BED92BBB0C75DCE7FD0013A56CD38A1ADFB3FB2F5B2F8832281C1E25FCD291FB2330aBJ" TargetMode="External"/><Relationship Id="rId23" Type="http://schemas.openxmlformats.org/officeDocument/2006/relationships/hyperlink" Target="http://utp.sberbank-ast.ru/AP/Notice/1027/Instructions" TargetMode="External"/><Relationship Id="rId28" Type="http://schemas.openxmlformats.org/officeDocument/2006/relationships/hyperlink" Target="https://torgi.gov.ru/new/" TargetMode="External"/><Relationship Id="rId10" Type="http://schemas.openxmlformats.org/officeDocument/2006/relationships/hyperlink" Target="https://www.sberbank-ast.ru/" TargetMode="External"/><Relationship Id="rId19" Type="http://schemas.openxmlformats.org/officeDocument/2006/relationships/hyperlink" Target="http://www.sberbank-ast.ru/SBCAAuthorizeList.aspx"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admkab4311@rambler.ru" TargetMode="External"/><Relationship Id="rId14" Type="http://schemas.openxmlformats.org/officeDocument/2006/relationships/hyperlink" Target="https://torgi.gov.ru/new/" TargetMode="External"/><Relationship Id="rId22" Type="http://schemas.openxmlformats.org/officeDocument/2006/relationships/hyperlink" Target="http://utp.sberbank-ast.ru/Main/Notice/988/Reglament" TargetMode="External"/><Relationship Id="rId27" Type="http://schemas.openxmlformats.org/officeDocument/2006/relationships/hyperlink" Target="https://torgi.gov.ru/new/" TargetMode="External"/><Relationship Id="rId30" Type="http://schemas.openxmlformats.org/officeDocument/2006/relationships/hyperlink" Target="http://utp.sberbank-ast.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consultantplus://offline/ref=0E7C8C30309D80CBA2A59C1B6EFF9D75CF97797FCD200F3EF5BE3A299AEC69D2791F0BF2C01F4BB110A4BBCC27b0PC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27</Pages>
  <Words>10403</Words>
  <Characters>59298</Characters>
  <Application>Microsoft Office Word</Application>
  <DocSecurity>0</DocSecurity>
  <Lines>494</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69562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шк</dc:creator>
  <cp:lastModifiedBy>Галина-КАБАЕВО</cp:lastModifiedBy>
  <cp:revision>2</cp:revision>
  <cp:lastPrinted>2022-11-22T06:01:00Z</cp:lastPrinted>
  <dcterms:created xsi:type="dcterms:W3CDTF">2022-11-23T07:14:00Z</dcterms:created>
  <dcterms:modified xsi:type="dcterms:W3CDTF">2022-11-23T07:14:00Z</dcterms:modified>
</cp:coreProperties>
</file>