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57C7" w:rsidRPr="000B1AFE" w:rsidRDefault="005F57C7" w:rsidP="005F57C7">
      <w:pPr>
        <w:pStyle w:val="1"/>
        <w:shd w:val="clear" w:color="auto" w:fill="auto"/>
        <w:spacing w:after="600"/>
        <w:ind w:firstLine="0"/>
        <w:contextualSpacing/>
        <w:jc w:val="center"/>
        <w:rPr>
          <w:b/>
          <w:sz w:val="28"/>
          <w:szCs w:val="28"/>
        </w:rPr>
      </w:pPr>
      <w:r w:rsidRPr="00243554">
        <w:rPr>
          <w:b/>
          <w:sz w:val="28"/>
          <w:szCs w:val="28"/>
        </w:rPr>
        <w:t xml:space="preserve">СОВЕТ ДЕПУТАТОВ </w:t>
      </w:r>
      <w:r w:rsidR="00EE7269">
        <w:rPr>
          <w:b/>
          <w:sz w:val="28"/>
          <w:szCs w:val="28"/>
        </w:rPr>
        <w:t>ПЕТРОВСКОГО</w:t>
      </w:r>
      <w:r>
        <w:rPr>
          <w:b/>
          <w:sz w:val="28"/>
          <w:szCs w:val="28"/>
        </w:rPr>
        <w:t xml:space="preserve"> СЕЛЬСКОГО ПОСЕЛЕНИЯ </w:t>
      </w:r>
      <w:r w:rsidRPr="00243554">
        <w:rPr>
          <w:b/>
          <w:sz w:val="28"/>
          <w:szCs w:val="28"/>
        </w:rPr>
        <w:t>ДУБЕНСКОГО МУНИЦИПАЛЬНОГО РАЙОНА РЕСПУБЛИКИ МОРДОВИЯ</w:t>
      </w:r>
      <w:r>
        <w:rPr>
          <w:b/>
          <w:sz w:val="28"/>
          <w:szCs w:val="28"/>
        </w:rPr>
        <w:t xml:space="preserve"> </w:t>
      </w:r>
      <w:r w:rsidR="00EE7269">
        <w:rPr>
          <w:b/>
          <w:sz w:val="28"/>
          <w:szCs w:val="28"/>
        </w:rPr>
        <w:t>ПЯТОГО</w:t>
      </w:r>
      <w:r w:rsidRPr="00243554">
        <w:rPr>
          <w:b/>
          <w:sz w:val="28"/>
          <w:szCs w:val="28"/>
        </w:rPr>
        <w:t xml:space="preserve"> СОЗЫВА</w:t>
      </w:r>
    </w:p>
    <w:p w:rsidR="005F57C7" w:rsidRPr="000B1AFE" w:rsidRDefault="005F57C7" w:rsidP="005F57C7">
      <w:pPr>
        <w:pStyle w:val="1"/>
        <w:shd w:val="clear" w:color="auto" w:fill="auto"/>
        <w:spacing w:after="600"/>
        <w:ind w:firstLine="0"/>
        <w:contextualSpacing/>
        <w:jc w:val="center"/>
        <w:rPr>
          <w:b/>
          <w:sz w:val="28"/>
          <w:szCs w:val="28"/>
        </w:rPr>
      </w:pPr>
    </w:p>
    <w:p w:rsidR="005F57C7" w:rsidRPr="000B1AFE" w:rsidRDefault="005F57C7" w:rsidP="005F57C7">
      <w:pPr>
        <w:pStyle w:val="1"/>
        <w:shd w:val="clear" w:color="auto" w:fill="auto"/>
        <w:spacing w:after="600"/>
        <w:ind w:firstLine="0"/>
        <w:contextualSpacing/>
        <w:jc w:val="center"/>
        <w:rPr>
          <w:b/>
          <w:sz w:val="28"/>
          <w:szCs w:val="28"/>
        </w:rPr>
      </w:pPr>
      <w:r w:rsidRPr="000B1AFE">
        <w:rPr>
          <w:b/>
          <w:sz w:val="28"/>
          <w:szCs w:val="28"/>
        </w:rPr>
        <w:t>РЕШЕНИЕ</w:t>
      </w:r>
    </w:p>
    <w:p w:rsidR="005F57C7" w:rsidRPr="000B1AFE" w:rsidRDefault="005F57C7" w:rsidP="005F57C7">
      <w:pPr>
        <w:pStyle w:val="1"/>
        <w:shd w:val="clear" w:color="auto" w:fill="auto"/>
        <w:spacing w:after="600"/>
        <w:ind w:firstLine="0"/>
        <w:contextualSpacing/>
        <w:jc w:val="center"/>
        <w:rPr>
          <w:b/>
          <w:sz w:val="28"/>
          <w:szCs w:val="28"/>
        </w:rPr>
      </w:pPr>
    </w:p>
    <w:p w:rsidR="005F57C7" w:rsidRDefault="005F57C7" w:rsidP="005F57C7">
      <w:pPr>
        <w:pStyle w:val="1"/>
        <w:shd w:val="clear" w:color="auto" w:fill="auto"/>
        <w:tabs>
          <w:tab w:val="left" w:leader="underscore" w:pos="2295"/>
        </w:tabs>
        <w:spacing w:after="860"/>
        <w:ind w:firstLine="0"/>
        <w:contextualSpacing/>
        <w:jc w:val="center"/>
        <w:rPr>
          <w:sz w:val="28"/>
          <w:szCs w:val="28"/>
        </w:rPr>
      </w:pPr>
      <w:proofErr w:type="gramStart"/>
      <w:r w:rsidRPr="000B1AFE">
        <w:rPr>
          <w:sz w:val="28"/>
          <w:szCs w:val="28"/>
        </w:rPr>
        <w:t>с</w:t>
      </w:r>
      <w:proofErr w:type="gramEnd"/>
      <w:r w:rsidRPr="000B1AFE">
        <w:rPr>
          <w:sz w:val="28"/>
          <w:szCs w:val="28"/>
        </w:rPr>
        <w:t xml:space="preserve">. </w:t>
      </w:r>
      <w:r w:rsidR="00EE7269">
        <w:rPr>
          <w:sz w:val="28"/>
          <w:szCs w:val="28"/>
        </w:rPr>
        <w:t>Петровка</w:t>
      </w:r>
    </w:p>
    <w:p w:rsidR="005F57C7" w:rsidRDefault="005F57C7" w:rsidP="005F57C7">
      <w:pPr>
        <w:pStyle w:val="1"/>
        <w:shd w:val="clear" w:color="auto" w:fill="auto"/>
        <w:tabs>
          <w:tab w:val="left" w:leader="underscore" w:pos="2295"/>
        </w:tabs>
        <w:spacing w:after="860"/>
        <w:ind w:firstLine="0"/>
        <w:contextualSpacing/>
        <w:jc w:val="center"/>
        <w:rPr>
          <w:sz w:val="28"/>
          <w:szCs w:val="28"/>
        </w:rPr>
      </w:pPr>
    </w:p>
    <w:p w:rsidR="005F57C7" w:rsidRPr="007070C9" w:rsidRDefault="00215966" w:rsidP="005F57C7">
      <w:pPr>
        <w:pStyle w:val="1"/>
        <w:shd w:val="clear" w:color="auto" w:fill="auto"/>
        <w:tabs>
          <w:tab w:val="left" w:leader="underscore" w:pos="2295"/>
        </w:tabs>
        <w:spacing w:after="860"/>
        <w:ind w:firstLine="0"/>
        <w:contextualSpacing/>
        <w:jc w:val="center"/>
        <w:rPr>
          <w:sz w:val="28"/>
          <w:szCs w:val="28"/>
        </w:rPr>
      </w:pPr>
      <w:r>
        <w:rPr>
          <w:sz w:val="28"/>
          <w:szCs w:val="28"/>
        </w:rPr>
        <w:t>28.06</w:t>
      </w:r>
      <w:r w:rsidR="00EE7269">
        <w:rPr>
          <w:sz w:val="28"/>
          <w:szCs w:val="28"/>
        </w:rPr>
        <w:t>.</w:t>
      </w:r>
      <w:r w:rsidR="005F57C7">
        <w:rPr>
          <w:sz w:val="28"/>
          <w:szCs w:val="28"/>
        </w:rPr>
        <w:t xml:space="preserve">2022                                                                  </w:t>
      </w:r>
      <w:r>
        <w:rPr>
          <w:sz w:val="28"/>
          <w:szCs w:val="28"/>
        </w:rPr>
        <w:t xml:space="preserve">        </w:t>
      </w:r>
      <w:r w:rsidR="005F57C7">
        <w:rPr>
          <w:sz w:val="28"/>
          <w:szCs w:val="28"/>
        </w:rPr>
        <w:t xml:space="preserve"> №</w:t>
      </w:r>
      <w:r>
        <w:rPr>
          <w:sz w:val="28"/>
          <w:szCs w:val="28"/>
        </w:rPr>
        <w:t>33</w:t>
      </w:r>
      <w:bookmarkStart w:id="0" w:name="_GoBack"/>
      <w:bookmarkEnd w:id="0"/>
    </w:p>
    <w:p w:rsidR="005F57C7" w:rsidRPr="000B1AFE" w:rsidRDefault="005F57C7" w:rsidP="005F57C7">
      <w:pPr>
        <w:pStyle w:val="1"/>
        <w:shd w:val="clear" w:color="auto" w:fill="auto"/>
        <w:tabs>
          <w:tab w:val="left" w:leader="underscore" w:pos="2295"/>
        </w:tabs>
        <w:spacing w:after="860"/>
        <w:ind w:firstLine="0"/>
        <w:contextualSpacing/>
        <w:jc w:val="center"/>
        <w:rPr>
          <w:sz w:val="28"/>
          <w:szCs w:val="28"/>
        </w:rPr>
      </w:pPr>
    </w:p>
    <w:p w:rsidR="005F57C7" w:rsidRPr="000B1AFE" w:rsidRDefault="005F57C7" w:rsidP="005F57C7">
      <w:pPr>
        <w:pStyle w:val="1"/>
        <w:shd w:val="clear" w:color="auto" w:fill="auto"/>
        <w:tabs>
          <w:tab w:val="left" w:leader="underscore" w:pos="2295"/>
        </w:tabs>
        <w:spacing w:after="860"/>
        <w:ind w:firstLine="0"/>
        <w:contextualSpacing/>
        <w:jc w:val="center"/>
        <w:rPr>
          <w:sz w:val="28"/>
          <w:szCs w:val="28"/>
        </w:rPr>
      </w:pPr>
      <w:r>
        <w:rPr>
          <w:sz w:val="28"/>
          <w:szCs w:val="28"/>
        </w:rPr>
        <w:t>О внесении изменений в решение Совета депутатов от 31.01.2022 г. №24 «</w:t>
      </w:r>
      <w:r w:rsidRPr="000B1AFE">
        <w:rPr>
          <w:sz w:val="28"/>
          <w:szCs w:val="28"/>
        </w:rPr>
        <w:t>Об утверждении Порядка организации и проведения публичных слушаний</w:t>
      </w:r>
      <w:r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в </w:t>
      </w:r>
      <w:r w:rsidR="00EE7269">
        <w:rPr>
          <w:bCs/>
          <w:sz w:val="28"/>
          <w:szCs w:val="28"/>
        </w:rPr>
        <w:t>Петровском</w:t>
      </w:r>
      <w:r>
        <w:rPr>
          <w:bCs/>
          <w:sz w:val="28"/>
          <w:szCs w:val="28"/>
        </w:rPr>
        <w:t xml:space="preserve"> сельском поселении </w:t>
      </w:r>
      <w:r w:rsidRPr="000B1AFE">
        <w:rPr>
          <w:bCs/>
          <w:sz w:val="28"/>
          <w:szCs w:val="28"/>
        </w:rPr>
        <w:t>Дубенско</w:t>
      </w:r>
      <w:r>
        <w:rPr>
          <w:bCs/>
          <w:sz w:val="28"/>
          <w:szCs w:val="28"/>
        </w:rPr>
        <w:t>го</w:t>
      </w:r>
      <w:r w:rsidRPr="000B1AFE">
        <w:rPr>
          <w:bCs/>
          <w:sz w:val="28"/>
          <w:szCs w:val="28"/>
        </w:rPr>
        <w:t xml:space="preserve"> муниципально</w:t>
      </w:r>
      <w:r>
        <w:rPr>
          <w:bCs/>
          <w:sz w:val="28"/>
          <w:szCs w:val="28"/>
        </w:rPr>
        <w:t>го</w:t>
      </w:r>
      <w:r w:rsidRPr="000B1AFE">
        <w:rPr>
          <w:bCs/>
          <w:sz w:val="28"/>
          <w:szCs w:val="28"/>
        </w:rPr>
        <w:t xml:space="preserve"> район</w:t>
      </w:r>
      <w:r>
        <w:rPr>
          <w:bCs/>
          <w:sz w:val="28"/>
          <w:szCs w:val="28"/>
        </w:rPr>
        <w:t>а</w:t>
      </w:r>
      <w:r w:rsidRPr="000B1AFE">
        <w:rPr>
          <w:bCs/>
          <w:sz w:val="28"/>
          <w:szCs w:val="28"/>
        </w:rPr>
        <w:t xml:space="preserve"> Республики Мордовия</w:t>
      </w:r>
      <w:r>
        <w:rPr>
          <w:bCs/>
          <w:sz w:val="28"/>
          <w:szCs w:val="28"/>
        </w:rPr>
        <w:t>»</w:t>
      </w:r>
    </w:p>
    <w:p w:rsidR="005F57C7" w:rsidRPr="000B1AFE" w:rsidRDefault="005F57C7" w:rsidP="005F57C7">
      <w:pPr>
        <w:pStyle w:val="1"/>
        <w:shd w:val="clear" w:color="auto" w:fill="auto"/>
        <w:spacing w:after="600"/>
        <w:ind w:firstLine="0"/>
        <w:contextualSpacing/>
        <w:jc w:val="center"/>
        <w:rPr>
          <w:sz w:val="28"/>
          <w:szCs w:val="28"/>
        </w:rPr>
      </w:pPr>
    </w:p>
    <w:p w:rsidR="005F57C7" w:rsidRDefault="005F57C7" w:rsidP="005F57C7">
      <w:pPr>
        <w:pStyle w:val="1"/>
        <w:shd w:val="clear" w:color="auto" w:fill="auto"/>
        <w:tabs>
          <w:tab w:val="left" w:pos="552"/>
        </w:tabs>
        <w:ind w:firstLine="709"/>
        <w:contextualSpacing/>
        <w:jc w:val="both"/>
        <w:rPr>
          <w:bCs/>
          <w:sz w:val="28"/>
          <w:szCs w:val="28"/>
        </w:rPr>
      </w:pPr>
      <w:proofErr w:type="gramStart"/>
      <w:r w:rsidRPr="00D03CD9">
        <w:rPr>
          <w:sz w:val="28"/>
          <w:szCs w:val="28"/>
        </w:rPr>
        <w:t xml:space="preserve">В соответствии </w:t>
      </w:r>
      <w:r w:rsidR="002102F1">
        <w:rPr>
          <w:sz w:val="28"/>
          <w:szCs w:val="28"/>
        </w:rPr>
        <w:t>с</w:t>
      </w:r>
      <w:r w:rsidR="00CE71B1">
        <w:rPr>
          <w:sz w:val="28"/>
          <w:szCs w:val="28"/>
        </w:rPr>
        <w:t xml:space="preserve"> ч. 4 ст.28 Федерального закона от 06.10.2003 № 131-ФЗ «Об общих принципах организации местного самоуправления в Российской Федерации»,</w:t>
      </w:r>
      <w:r w:rsidR="002102F1">
        <w:rPr>
          <w:sz w:val="28"/>
          <w:szCs w:val="28"/>
        </w:rPr>
        <w:t xml:space="preserve"> постановлением Правительства Российской Федерации  от 03.02.2022 № 101 «Об утверждении Правил использования федеральной государственной информационной системы «Единый портал государственных и муниципальных услуг (функций)» </w:t>
      </w:r>
      <w:r w:rsidR="00CE71B1">
        <w:rPr>
          <w:sz w:val="28"/>
          <w:szCs w:val="28"/>
        </w:rPr>
        <w:t>и предложения Прокуратуры Дубенского района на  от 20.05.2022 №22/1-3-2022</w:t>
      </w:r>
      <w:r w:rsidRPr="00D03CD9">
        <w:rPr>
          <w:sz w:val="28"/>
          <w:szCs w:val="28"/>
        </w:rPr>
        <w:t>, Совет депутатов</w:t>
      </w:r>
      <w:r w:rsidR="00CE71B1">
        <w:rPr>
          <w:sz w:val="28"/>
          <w:szCs w:val="28"/>
        </w:rPr>
        <w:t xml:space="preserve"> </w:t>
      </w:r>
      <w:r w:rsidR="00EE7269">
        <w:rPr>
          <w:sz w:val="28"/>
          <w:szCs w:val="28"/>
        </w:rPr>
        <w:t xml:space="preserve">Петровского </w:t>
      </w:r>
      <w:r w:rsidR="00CE71B1">
        <w:rPr>
          <w:sz w:val="28"/>
          <w:szCs w:val="28"/>
        </w:rPr>
        <w:t xml:space="preserve">сельского поселении </w:t>
      </w:r>
      <w:r w:rsidRPr="00D03CD9">
        <w:rPr>
          <w:bCs/>
          <w:sz w:val="28"/>
          <w:szCs w:val="28"/>
        </w:rPr>
        <w:t>Дубенского муниципального</w:t>
      </w:r>
      <w:proofErr w:type="gramEnd"/>
      <w:r w:rsidRPr="00D03CD9">
        <w:rPr>
          <w:bCs/>
          <w:sz w:val="28"/>
          <w:szCs w:val="28"/>
        </w:rPr>
        <w:t xml:space="preserve"> района</w:t>
      </w:r>
      <w:r w:rsidR="00CE71B1">
        <w:rPr>
          <w:bCs/>
          <w:sz w:val="28"/>
          <w:szCs w:val="28"/>
        </w:rPr>
        <w:t xml:space="preserve"> </w:t>
      </w:r>
      <w:r w:rsidRPr="00D03CD9">
        <w:rPr>
          <w:sz w:val="28"/>
          <w:szCs w:val="28"/>
        </w:rPr>
        <w:t xml:space="preserve">Республики Мордовия </w:t>
      </w:r>
      <w:r w:rsidRPr="00D03CD9">
        <w:rPr>
          <w:bCs/>
          <w:sz w:val="28"/>
          <w:szCs w:val="28"/>
        </w:rPr>
        <w:t>решил:</w:t>
      </w:r>
    </w:p>
    <w:p w:rsidR="005F57C7" w:rsidRPr="00D03CD9" w:rsidRDefault="005F57C7" w:rsidP="005F57C7">
      <w:pPr>
        <w:pStyle w:val="1"/>
        <w:numPr>
          <w:ilvl w:val="0"/>
          <w:numId w:val="1"/>
        </w:numPr>
        <w:shd w:val="clear" w:color="auto" w:fill="auto"/>
        <w:tabs>
          <w:tab w:val="left" w:pos="552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Внести в</w:t>
      </w:r>
      <w:r w:rsidRPr="00472391">
        <w:rPr>
          <w:sz w:val="28"/>
          <w:szCs w:val="28"/>
        </w:rPr>
        <w:t xml:space="preserve"> решение Совета депутатов от </w:t>
      </w:r>
      <w:r w:rsidR="008A1CE3">
        <w:rPr>
          <w:sz w:val="28"/>
          <w:szCs w:val="28"/>
        </w:rPr>
        <w:t>31</w:t>
      </w:r>
      <w:r w:rsidRPr="00472391">
        <w:rPr>
          <w:sz w:val="28"/>
          <w:szCs w:val="28"/>
        </w:rPr>
        <w:t>.0</w:t>
      </w:r>
      <w:r w:rsidR="008A1CE3">
        <w:rPr>
          <w:sz w:val="28"/>
          <w:szCs w:val="28"/>
        </w:rPr>
        <w:t>1</w:t>
      </w:r>
      <w:r w:rsidRPr="00472391">
        <w:rPr>
          <w:sz w:val="28"/>
          <w:szCs w:val="28"/>
        </w:rPr>
        <w:t>.202</w:t>
      </w:r>
      <w:r w:rsidR="008A1CE3">
        <w:rPr>
          <w:sz w:val="28"/>
          <w:szCs w:val="28"/>
        </w:rPr>
        <w:t>2</w:t>
      </w:r>
      <w:r w:rsidRPr="00472391">
        <w:rPr>
          <w:sz w:val="28"/>
          <w:szCs w:val="28"/>
        </w:rPr>
        <w:t xml:space="preserve"> г. №</w:t>
      </w:r>
      <w:r w:rsidR="008A1CE3">
        <w:rPr>
          <w:sz w:val="28"/>
          <w:szCs w:val="28"/>
        </w:rPr>
        <w:t xml:space="preserve"> 24</w:t>
      </w:r>
      <w:r w:rsidRPr="00472391">
        <w:rPr>
          <w:sz w:val="28"/>
          <w:szCs w:val="28"/>
        </w:rPr>
        <w:t xml:space="preserve"> «Об утверждении Порядка организации и проведения публичных слушаний в </w:t>
      </w:r>
      <w:r w:rsidR="00EE7269">
        <w:rPr>
          <w:sz w:val="28"/>
          <w:szCs w:val="28"/>
        </w:rPr>
        <w:t>Петровском</w:t>
      </w:r>
      <w:r w:rsidR="008A1CE3">
        <w:rPr>
          <w:sz w:val="28"/>
          <w:szCs w:val="28"/>
        </w:rPr>
        <w:t xml:space="preserve"> сельском поселении </w:t>
      </w:r>
      <w:r w:rsidRPr="00472391">
        <w:rPr>
          <w:sz w:val="28"/>
          <w:szCs w:val="28"/>
        </w:rPr>
        <w:t>Дубенско</w:t>
      </w:r>
      <w:r w:rsidR="008A1CE3">
        <w:rPr>
          <w:sz w:val="28"/>
          <w:szCs w:val="28"/>
        </w:rPr>
        <w:t>го</w:t>
      </w:r>
      <w:r w:rsidRPr="00472391">
        <w:rPr>
          <w:sz w:val="28"/>
          <w:szCs w:val="28"/>
        </w:rPr>
        <w:t xml:space="preserve"> муниципально</w:t>
      </w:r>
      <w:r w:rsidR="008A1CE3">
        <w:rPr>
          <w:sz w:val="28"/>
          <w:szCs w:val="28"/>
        </w:rPr>
        <w:t>го</w:t>
      </w:r>
      <w:r w:rsidRPr="00472391">
        <w:rPr>
          <w:sz w:val="28"/>
          <w:szCs w:val="28"/>
        </w:rPr>
        <w:t xml:space="preserve"> район</w:t>
      </w:r>
      <w:r w:rsidR="008A1CE3">
        <w:rPr>
          <w:sz w:val="28"/>
          <w:szCs w:val="28"/>
        </w:rPr>
        <w:t>а</w:t>
      </w:r>
      <w:r w:rsidRPr="00472391">
        <w:rPr>
          <w:sz w:val="28"/>
          <w:szCs w:val="28"/>
        </w:rPr>
        <w:t xml:space="preserve"> Республики Мордовия»</w:t>
      </w:r>
      <w:r>
        <w:rPr>
          <w:sz w:val="28"/>
          <w:szCs w:val="28"/>
        </w:rPr>
        <w:t xml:space="preserve"> следующие изменения:</w:t>
      </w:r>
    </w:p>
    <w:p w:rsidR="005F57C7" w:rsidRDefault="005F57C7" w:rsidP="005F57C7">
      <w:pPr>
        <w:pStyle w:val="a4"/>
        <w:numPr>
          <w:ilvl w:val="0"/>
          <w:numId w:val="2"/>
        </w:numPr>
        <w:tabs>
          <w:tab w:val="left" w:pos="1134"/>
        </w:tabs>
        <w:ind w:left="0" w:firstLine="709"/>
        <w:rPr>
          <w:rFonts w:ascii="Times New Roman" w:hAnsi="Times New Roman" w:cs="Times New Roman"/>
          <w:sz w:val="28"/>
          <w:szCs w:val="28"/>
        </w:rPr>
      </w:pPr>
      <w:r w:rsidRPr="003521E2">
        <w:rPr>
          <w:rFonts w:ascii="Times New Roman" w:hAnsi="Times New Roman" w:cs="Times New Roman"/>
          <w:sz w:val="28"/>
          <w:szCs w:val="28"/>
        </w:rPr>
        <w:t>Раздел 1 «</w:t>
      </w:r>
      <w:r w:rsidRPr="003521E2">
        <w:rPr>
          <w:rFonts w:ascii="Times New Roman" w:hAnsi="Times New Roman" w:cs="Times New Roman"/>
          <w:bCs/>
          <w:sz w:val="28"/>
          <w:szCs w:val="28"/>
        </w:rPr>
        <w:t>Общие положения»</w:t>
      </w:r>
      <w:r w:rsidRPr="003521E2">
        <w:rPr>
          <w:rFonts w:ascii="Times New Roman" w:hAnsi="Times New Roman" w:cs="Times New Roman"/>
          <w:sz w:val="28"/>
          <w:szCs w:val="28"/>
        </w:rPr>
        <w:t xml:space="preserve"> Порядка организации и проведения публичных слушаний</w:t>
      </w:r>
      <w:r w:rsidR="008A1CE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(далее по тексту – «Порядок») </w:t>
      </w:r>
      <w:r w:rsidRPr="003521E2">
        <w:rPr>
          <w:rFonts w:ascii="Times New Roman" w:hAnsi="Times New Roman" w:cs="Times New Roman"/>
          <w:sz w:val="28"/>
          <w:szCs w:val="28"/>
        </w:rPr>
        <w:t>дополнить пунктом 1.6. следующего содержания:</w:t>
      </w:r>
    </w:p>
    <w:p w:rsidR="005F57C7" w:rsidRDefault="005F57C7" w:rsidP="005F57C7">
      <w:pPr>
        <w:pStyle w:val="a4"/>
        <w:tabs>
          <w:tab w:val="left" w:pos="1134"/>
        </w:tabs>
        <w:ind w:left="0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«1.6. </w:t>
      </w: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r w:rsidRPr="003B1C70">
        <w:rPr>
          <w:rFonts w:ascii="Times New Roman" w:hAnsi="Times New Roman" w:cs="Times New Roman"/>
          <w:sz w:val="28"/>
          <w:szCs w:val="28"/>
        </w:rPr>
        <w:t xml:space="preserve"> целях размещения материалов и информации, указанных в абзаце первом части 4 статьи 28 Федерального закона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3B1C70">
        <w:rPr>
          <w:rFonts w:ascii="Times New Roman" w:hAnsi="Times New Roman" w:cs="Times New Roman"/>
          <w:sz w:val="28"/>
          <w:szCs w:val="28"/>
        </w:rPr>
        <w:t>Об общих принципах организации местного самоуправления в Российской Федерации</w:t>
      </w:r>
      <w:r>
        <w:rPr>
          <w:rFonts w:ascii="Times New Roman" w:hAnsi="Times New Roman" w:cs="Times New Roman"/>
          <w:sz w:val="28"/>
          <w:szCs w:val="28"/>
        </w:rPr>
        <w:t>»</w:t>
      </w:r>
      <w:r w:rsidR="008A1CE3">
        <w:rPr>
          <w:rFonts w:ascii="Times New Roman" w:hAnsi="Times New Roman" w:cs="Times New Roman"/>
          <w:sz w:val="28"/>
          <w:szCs w:val="28"/>
        </w:rPr>
        <w:t xml:space="preserve"> </w:t>
      </w:r>
      <w:r w:rsidRPr="0040450A">
        <w:rPr>
          <w:rFonts w:ascii="Times New Roman" w:hAnsi="Times New Roman" w:cs="Times New Roman"/>
          <w:sz w:val="28"/>
          <w:szCs w:val="28"/>
        </w:rPr>
        <w:t>(далее - Федеральный закон)</w:t>
      </w:r>
      <w:r w:rsidRPr="003B1C70">
        <w:rPr>
          <w:rFonts w:ascii="Times New Roman" w:hAnsi="Times New Roman" w:cs="Times New Roman"/>
          <w:sz w:val="28"/>
          <w:szCs w:val="28"/>
        </w:rPr>
        <w:t xml:space="preserve">, для заблаговременного оповещения жителей </w:t>
      </w:r>
      <w:r w:rsidR="008A1CE3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3B1C70">
        <w:rPr>
          <w:rFonts w:ascii="Times New Roman" w:hAnsi="Times New Roman" w:cs="Times New Roman"/>
          <w:sz w:val="28"/>
          <w:szCs w:val="28"/>
        </w:rPr>
        <w:t xml:space="preserve"> о времени и месте проведения публичных слушаний, обеспечения возможности представления жителями </w:t>
      </w:r>
      <w:r w:rsidR="00FF0042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3B1C70">
        <w:rPr>
          <w:rFonts w:ascii="Times New Roman" w:hAnsi="Times New Roman" w:cs="Times New Roman"/>
          <w:sz w:val="28"/>
          <w:szCs w:val="28"/>
        </w:rPr>
        <w:t xml:space="preserve"> своих замечаний и предложений по вынесенному на обсуждение проекту муниципального правового акта, а</w:t>
      </w:r>
      <w:proofErr w:type="gramEnd"/>
      <w:r w:rsidRPr="003B1C70">
        <w:rPr>
          <w:rFonts w:ascii="Times New Roman" w:hAnsi="Times New Roman" w:cs="Times New Roman"/>
          <w:sz w:val="28"/>
          <w:szCs w:val="28"/>
        </w:rPr>
        <w:t xml:space="preserve"> также для участия жителей </w:t>
      </w:r>
      <w:r w:rsidR="00FF0042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3B1C70">
        <w:rPr>
          <w:rFonts w:ascii="Times New Roman" w:hAnsi="Times New Roman" w:cs="Times New Roman"/>
          <w:sz w:val="28"/>
          <w:szCs w:val="28"/>
        </w:rPr>
        <w:t xml:space="preserve"> в публичных слушаниях в соответствии с частью 4 статьи 28 Федерального закона и для опубликования (обнародования) результатов публичных слушаний, включая мотивированное обоснование принятых </w:t>
      </w:r>
      <w:proofErr w:type="gramStart"/>
      <w:r w:rsidRPr="003B1C70">
        <w:rPr>
          <w:rFonts w:ascii="Times New Roman" w:hAnsi="Times New Roman" w:cs="Times New Roman"/>
          <w:sz w:val="28"/>
          <w:szCs w:val="28"/>
        </w:rPr>
        <w:t>решений</w:t>
      </w:r>
      <w:proofErr w:type="gramEnd"/>
      <w:r w:rsidR="00FF004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может быть использована федеральная государственная система «Единый портал государственных и муниципальных функций»».</w:t>
      </w:r>
    </w:p>
    <w:p w:rsidR="005F57C7" w:rsidRDefault="005F57C7" w:rsidP="005F57C7">
      <w:pPr>
        <w:pStyle w:val="a4"/>
        <w:numPr>
          <w:ilvl w:val="0"/>
          <w:numId w:val="2"/>
        </w:numPr>
        <w:tabs>
          <w:tab w:val="left" w:pos="1134"/>
        </w:tabs>
        <w:ind w:left="0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Пункт 2.5. Раздела 2 «Назначение публичных слушаний» изложить в следующей редакции:</w:t>
      </w:r>
    </w:p>
    <w:p w:rsidR="005F57C7" w:rsidRDefault="005F57C7" w:rsidP="005F57C7">
      <w:pPr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332AA">
        <w:rPr>
          <w:rFonts w:ascii="Times New Roman" w:hAnsi="Times New Roman" w:cs="Times New Roman"/>
          <w:sz w:val="28"/>
          <w:szCs w:val="28"/>
        </w:rPr>
        <w:t>«2.5. Постановление о назначении публичных слушаний должно содержать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5F57C7" w:rsidRDefault="005F57C7" w:rsidP="005F57C7">
      <w:pPr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332AA">
        <w:rPr>
          <w:rFonts w:ascii="Times New Roman" w:hAnsi="Times New Roman" w:cs="Times New Roman"/>
          <w:sz w:val="28"/>
          <w:szCs w:val="28"/>
        </w:rPr>
        <w:t>информацию о дате, времени, месте проведения публичных слушани</w:t>
      </w:r>
      <w:r>
        <w:rPr>
          <w:rFonts w:ascii="Times New Roman" w:hAnsi="Times New Roman" w:cs="Times New Roman"/>
          <w:sz w:val="28"/>
          <w:szCs w:val="28"/>
        </w:rPr>
        <w:t>й;</w:t>
      </w:r>
    </w:p>
    <w:p w:rsidR="005F57C7" w:rsidRDefault="005F57C7" w:rsidP="005F57C7">
      <w:pPr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332AA">
        <w:rPr>
          <w:rFonts w:ascii="Times New Roman" w:hAnsi="Times New Roman" w:cs="Times New Roman"/>
          <w:sz w:val="28"/>
          <w:szCs w:val="28"/>
        </w:rPr>
        <w:t>формулировку вопроса (вопросов), выносимого (выносимых) на публичные слушания, сведения об о</w:t>
      </w:r>
      <w:r>
        <w:rPr>
          <w:rFonts w:ascii="Times New Roman" w:hAnsi="Times New Roman" w:cs="Times New Roman"/>
          <w:sz w:val="28"/>
          <w:szCs w:val="28"/>
        </w:rPr>
        <w:t xml:space="preserve">рганизаторе публичных слушаний; </w:t>
      </w:r>
    </w:p>
    <w:p w:rsidR="005F57C7" w:rsidRDefault="005F57C7" w:rsidP="005F57C7">
      <w:pPr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</w:t>
      </w:r>
      <w:r w:rsidRPr="00C332AA">
        <w:rPr>
          <w:rFonts w:ascii="Times New Roman" w:hAnsi="Times New Roman" w:cs="Times New Roman"/>
          <w:sz w:val="28"/>
          <w:szCs w:val="28"/>
        </w:rPr>
        <w:t xml:space="preserve">дрес места (адреса мест) размещения текста проекта муниципального правового </w:t>
      </w:r>
      <w:r w:rsidRPr="00C332AA">
        <w:rPr>
          <w:rFonts w:ascii="Times New Roman" w:hAnsi="Times New Roman" w:cs="Times New Roman"/>
          <w:spacing w:val="-4"/>
          <w:sz w:val="28"/>
          <w:szCs w:val="28"/>
        </w:rPr>
        <w:t>акта,</w:t>
      </w:r>
      <w:r w:rsidR="00FF0042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C332AA">
        <w:rPr>
          <w:rFonts w:ascii="Times New Roman" w:hAnsi="Times New Roman" w:cs="Times New Roman"/>
          <w:spacing w:val="-4"/>
          <w:sz w:val="28"/>
          <w:szCs w:val="28"/>
        </w:rPr>
        <w:t>выносимого на публичные сл</w:t>
      </w:r>
      <w:r>
        <w:rPr>
          <w:rFonts w:ascii="Times New Roman" w:hAnsi="Times New Roman" w:cs="Times New Roman"/>
          <w:spacing w:val="-4"/>
          <w:sz w:val="28"/>
          <w:szCs w:val="28"/>
        </w:rPr>
        <w:t>ушания, на бумажном носителе;</w:t>
      </w:r>
    </w:p>
    <w:p w:rsidR="005F57C7" w:rsidRPr="00C332AA" w:rsidRDefault="005F57C7" w:rsidP="005F57C7">
      <w:pPr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332AA">
        <w:rPr>
          <w:rFonts w:ascii="Times New Roman" w:hAnsi="Times New Roman" w:cs="Times New Roman"/>
          <w:sz w:val="28"/>
          <w:szCs w:val="28"/>
        </w:rPr>
        <w:t xml:space="preserve">адрес официального сайта </w:t>
      </w:r>
      <w:r w:rsidR="00EE7269">
        <w:rPr>
          <w:rFonts w:ascii="Times New Roman" w:hAnsi="Times New Roman" w:cs="Times New Roman"/>
          <w:sz w:val="28"/>
          <w:szCs w:val="28"/>
        </w:rPr>
        <w:t>Петровского</w:t>
      </w:r>
      <w:r w:rsidR="00FF0042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Дубенского муниципального района Республики Мордовия(https://dubenki.e-mordovia.ru) </w:t>
      </w:r>
      <w:r w:rsidRPr="00C332AA">
        <w:rPr>
          <w:rFonts w:ascii="Times New Roman" w:hAnsi="Times New Roman" w:cs="Times New Roman"/>
          <w:sz w:val="28"/>
          <w:szCs w:val="28"/>
        </w:rPr>
        <w:t>в информационно-телекоммуникационной сети «Интернет» (далее – официальный сайт), на котором будет размещен проект муниципального правового акта, выносимого на публичные слушания, в электронном виде, а также результаты публичных слушаний</w:t>
      </w:r>
      <w:r w:rsidR="00FF0042">
        <w:rPr>
          <w:rFonts w:ascii="Times New Roman" w:hAnsi="Times New Roman" w:cs="Times New Roman"/>
          <w:sz w:val="28"/>
          <w:szCs w:val="28"/>
        </w:rPr>
        <w:t xml:space="preserve"> </w:t>
      </w:r>
      <w:r w:rsidRPr="00C332AA">
        <w:rPr>
          <w:rFonts w:ascii="Times New Roman" w:hAnsi="Times New Roman" w:cs="Times New Roman"/>
          <w:spacing w:val="-4"/>
          <w:sz w:val="28"/>
          <w:szCs w:val="28"/>
        </w:rPr>
        <w:t xml:space="preserve">и посредством которого будет осуществляться представление жителями </w:t>
      </w:r>
      <w:r w:rsidRPr="00C332AA">
        <w:rPr>
          <w:rFonts w:ascii="Times New Roman" w:hAnsi="Times New Roman" w:cs="Times New Roman"/>
          <w:sz w:val="28"/>
          <w:szCs w:val="28"/>
        </w:rPr>
        <w:t>своих замечаний и предложений по вынесенному на обсуждение проекту</w:t>
      </w:r>
      <w:r>
        <w:rPr>
          <w:rFonts w:ascii="Times New Roman" w:hAnsi="Times New Roman" w:cs="Times New Roman"/>
          <w:sz w:val="28"/>
          <w:szCs w:val="28"/>
        </w:rPr>
        <w:t xml:space="preserve"> муниципального правового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акта;</w:t>
      </w:r>
    </w:p>
    <w:p w:rsidR="005F57C7" w:rsidRDefault="005F57C7" w:rsidP="005F57C7">
      <w:pPr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332AA">
        <w:rPr>
          <w:rFonts w:ascii="Times New Roman" w:hAnsi="Times New Roman" w:cs="Times New Roman"/>
          <w:sz w:val="28"/>
          <w:szCs w:val="28"/>
        </w:rPr>
        <w:t>возможность использования в целях организации и проведения публичных слушаний федеральной государственной информационной системы «Единый портал государственных и муниципальных услуг (функций)» (далее – Единый портал) в соответствии с порядком, устанавливаемым Правительством Российской Федерации;</w:t>
      </w:r>
    </w:p>
    <w:p w:rsidR="005F57C7" w:rsidRPr="00453C76" w:rsidRDefault="005F57C7" w:rsidP="005F57C7">
      <w:pPr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5553F">
        <w:rPr>
          <w:rFonts w:ascii="Times New Roman" w:hAnsi="Times New Roman" w:cs="Times New Roman"/>
          <w:sz w:val="28"/>
          <w:szCs w:val="28"/>
        </w:rPr>
        <w:t xml:space="preserve">информацию о порядке и сроках </w:t>
      </w:r>
      <w:r w:rsidRPr="00B5553F">
        <w:rPr>
          <w:rFonts w:ascii="Times New Roman" w:hAnsi="Times New Roman" w:cs="Times New Roman"/>
          <w:spacing w:val="-4"/>
          <w:sz w:val="28"/>
          <w:szCs w:val="28"/>
        </w:rPr>
        <w:t xml:space="preserve">представления жителями </w:t>
      </w:r>
      <w:r w:rsidRPr="00B5553F">
        <w:rPr>
          <w:rFonts w:ascii="Times New Roman" w:hAnsi="Times New Roman" w:cs="Times New Roman"/>
          <w:sz w:val="28"/>
          <w:szCs w:val="28"/>
        </w:rPr>
        <w:t>своих замечаний и предложений по вынесенному на обсуждение проекту муниципального правового акта или</w:t>
      </w:r>
      <w:r>
        <w:rPr>
          <w:rFonts w:ascii="Times New Roman" w:hAnsi="Times New Roman" w:cs="Times New Roman"/>
          <w:sz w:val="28"/>
          <w:szCs w:val="28"/>
        </w:rPr>
        <w:t xml:space="preserve"> обсуждаемому вопросу</w:t>
      </w:r>
      <w:proofErr w:type="gramStart"/>
      <w:r>
        <w:rPr>
          <w:rFonts w:ascii="Times New Roman" w:hAnsi="Times New Roman" w:cs="Times New Roman"/>
          <w:sz w:val="28"/>
          <w:szCs w:val="28"/>
        </w:rPr>
        <w:t>;</w:t>
      </w:r>
      <w:r w:rsidRPr="00453C76">
        <w:rPr>
          <w:rFonts w:ascii="Times New Roman" w:hAnsi="Times New Roman" w:cs="Times New Roman"/>
          <w:sz w:val="28"/>
          <w:szCs w:val="28"/>
        </w:rPr>
        <w:t>»</w:t>
      </w:r>
      <w:proofErr w:type="gramEnd"/>
      <w:r w:rsidR="002C18F8">
        <w:rPr>
          <w:rFonts w:ascii="Times New Roman" w:hAnsi="Times New Roman" w:cs="Times New Roman"/>
          <w:sz w:val="28"/>
          <w:szCs w:val="28"/>
        </w:rPr>
        <w:t>.</w:t>
      </w:r>
    </w:p>
    <w:p w:rsidR="005F57C7" w:rsidRPr="00D00CE4" w:rsidRDefault="005F57C7" w:rsidP="005F57C7">
      <w:pPr>
        <w:pStyle w:val="a4"/>
        <w:numPr>
          <w:ilvl w:val="0"/>
          <w:numId w:val="2"/>
        </w:numPr>
        <w:tabs>
          <w:tab w:val="left" w:pos="1134"/>
        </w:tabs>
        <w:ind w:left="0" w:firstLine="709"/>
        <w:rPr>
          <w:rFonts w:ascii="Times New Roman" w:hAnsi="Times New Roman" w:cs="Times New Roman"/>
          <w:sz w:val="28"/>
          <w:szCs w:val="28"/>
        </w:rPr>
      </w:pPr>
      <w:r w:rsidRPr="00D00CE4">
        <w:rPr>
          <w:rFonts w:ascii="Times New Roman" w:hAnsi="Times New Roman" w:cs="Times New Roman"/>
          <w:sz w:val="28"/>
          <w:szCs w:val="28"/>
        </w:rPr>
        <w:t>Пункт 2.6. Раздела 2 «Назначение публичных слушаний» изложить в следующей редакции:</w:t>
      </w:r>
    </w:p>
    <w:p w:rsidR="005F57C7" w:rsidRDefault="005F57C7" w:rsidP="005F57C7">
      <w:pPr>
        <w:pStyle w:val="a4"/>
        <w:tabs>
          <w:tab w:val="left" w:pos="1134"/>
        </w:tabs>
        <w:ind w:left="0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«2.6. Постановление</w:t>
      </w:r>
      <w:r w:rsidRPr="00956D99">
        <w:rPr>
          <w:rFonts w:ascii="Times New Roman" w:hAnsi="Times New Roman" w:cs="Times New Roman"/>
          <w:sz w:val="28"/>
          <w:szCs w:val="28"/>
        </w:rPr>
        <w:t xml:space="preserve"> о назначении публичных слушаний подлежит обязательному опубликованию (обнародованию) в средствах массовой информации не позднее, чем за 5 дней до дня проведения публичных слушаний. </w:t>
      </w:r>
    </w:p>
    <w:p w:rsidR="005F57C7" w:rsidRPr="00E62D71" w:rsidRDefault="005F57C7" w:rsidP="005F57C7">
      <w:pPr>
        <w:pStyle w:val="a4"/>
        <w:tabs>
          <w:tab w:val="left" w:pos="1134"/>
        </w:tabs>
        <w:ind w:left="0" w:firstLine="709"/>
        <w:rPr>
          <w:rFonts w:ascii="Times New Roman" w:hAnsi="Times New Roman" w:cs="Times New Roman"/>
          <w:sz w:val="28"/>
          <w:szCs w:val="28"/>
        </w:rPr>
      </w:pPr>
      <w:r w:rsidRPr="00E62D71">
        <w:rPr>
          <w:rFonts w:ascii="Times New Roman" w:hAnsi="Times New Roman" w:cs="Times New Roman"/>
          <w:sz w:val="28"/>
          <w:szCs w:val="28"/>
        </w:rPr>
        <w:t xml:space="preserve">Оповещение участников публичных слушаний о вопросе публичных слушаний </w:t>
      </w:r>
      <w:r>
        <w:rPr>
          <w:rFonts w:ascii="Times New Roman" w:hAnsi="Times New Roman" w:cs="Times New Roman"/>
          <w:sz w:val="28"/>
          <w:szCs w:val="28"/>
        </w:rPr>
        <w:t xml:space="preserve">также </w:t>
      </w:r>
      <w:r w:rsidRPr="00E62D71">
        <w:rPr>
          <w:rFonts w:ascii="Times New Roman" w:hAnsi="Times New Roman" w:cs="Times New Roman"/>
          <w:sz w:val="28"/>
          <w:szCs w:val="28"/>
        </w:rPr>
        <w:t xml:space="preserve">может осуществляться путем опубликования соответствующей информации </w:t>
      </w:r>
      <w:r>
        <w:rPr>
          <w:rFonts w:ascii="Times New Roman" w:hAnsi="Times New Roman" w:cs="Times New Roman"/>
          <w:sz w:val="28"/>
          <w:szCs w:val="28"/>
        </w:rPr>
        <w:t>на Едином</w:t>
      </w:r>
      <w:r w:rsidRPr="00E62D71">
        <w:rPr>
          <w:rFonts w:ascii="Times New Roman" w:hAnsi="Times New Roman" w:cs="Times New Roman"/>
          <w:sz w:val="28"/>
          <w:szCs w:val="28"/>
        </w:rPr>
        <w:t xml:space="preserve"> портал</w:t>
      </w:r>
      <w:r>
        <w:rPr>
          <w:rFonts w:ascii="Times New Roman" w:hAnsi="Times New Roman" w:cs="Times New Roman"/>
          <w:sz w:val="28"/>
          <w:szCs w:val="28"/>
        </w:rPr>
        <w:t>е.</w:t>
      </w:r>
    </w:p>
    <w:p w:rsidR="005F57C7" w:rsidRDefault="005F57C7" w:rsidP="005F57C7">
      <w:pPr>
        <w:pStyle w:val="a4"/>
        <w:tabs>
          <w:tab w:val="left" w:pos="1134"/>
        </w:tabs>
        <w:ind w:left="0" w:firstLine="709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>Публикация осуществляется местной администрацией независимо от того, по чьей инициативе назначены публичные слушания</w:t>
      </w:r>
      <w:proofErr w:type="gramStart"/>
      <w:r>
        <w:rPr>
          <w:rFonts w:ascii="Times New Roman" w:hAnsi="Times New Roman" w:cs="Times New Roman"/>
          <w:sz w:val="28"/>
          <w:szCs w:val="28"/>
        </w:rPr>
        <w:t>.»</w:t>
      </w:r>
      <w:r w:rsidR="002C18F8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5F57C7" w:rsidRDefault="005F57C7" w:rsidP="005F57C7">
      <w:pPr>
        <w:pStyle w:val="a4"/>
        <w:numPr>
          <w:ilvl w:val="0"/>
          <w:numId w:val="2"/>
        </w:numPr>
        <w:tabs>
          <w:tab w:val="left" w:pos="1134"/>
        </w:tabs>
        <w:ind w:left="0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Пункт 3.9. Раздела 3 «Особенности назначения публичных слушаний по инициативе населения»</w:t>
      </w:r>
      <w:r w:rsidR="002C18F8">
        <w:rPr>
          <w:rFonts w:ascii="Times New Roman" w:hAnsi="Times New Roman" w:cs="Times New Roman"/>
          <w:sz w:val="28"/>
          <w:szCs w:val="28"/>
        </w:rPr>
        <w:t xml:space="preserve"> </w:t>
      </w:r>
      <w:r w:rsidRPr="00D00CE4">
        <w:rPr>
          <w:rFonts w:ascii="Times New Roman" w:hAnsi="Times New Roman" w:cs="Times New Roman"/>
          <w:sz w:val="28"/>
          <w:szCs w:val="28"/>
        </w:rPr>
        <w:t>изложить в следующей редакции:</w:t>
      </w:r>
    </w:p>
    <w:p w:rsidR="005F57C7" w:rsidRPr="009B6B3B" w:rsidRDefault="005F57C7" w:rsidP="005F57C7">
      <w:pPr>
        <w:pStyle w:val="a4"/>
        <w:tabs>
          <w:tab w:val="left" w:pos="1134"/>
        </w:tabs>
        <w:ind w:left="0" w:firstLine="709"/>
        <w:rPr>
          <w:rFonts w:ascii="Times New Roman" w:hAnsi="Times New Roman" w:cs="Times New Roman"/>
          <w:sz w:val="28"/>
          <w:szCs w:val="28"/>
        </w:rPr>
      </w:pPr>
      <w:r w:rsidRPr="00F35C21">
        <w:rPr>
          <w:rFonts w:ascii="Times New Roman" w:hAnsi="Times New Roman" w:cs="Times New Roman"/>
          <w:sz w:val="28"/>
          <w:szCs w:val="28"/>
        </w:rPr>
        <w:t>«3.9. Решение об отказе в назначении публичных слушаний подлежит обязательному опубликованию (обнародованию) в средствах массовой информации</w:t>
      </w:r>
      <w:r w:rsidR="002C18F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или с использованием Единого портала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r w:rsidRPr="009B6B3B">
        <w:rPr>
          <w:rFonts w:ascii="Times New Roman" w:hAnsi="Times New Roman" w:cs="Times New Roman"/>
          <w:sz w:val="28"/>
          <w:szCs w:val="28"/>
        </w:rPr>
        <w:t>»</w:t>
      </w:r>
      <w:r w:rsidR="00293654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5F57C7" w:rsidRDefault="005F57C7" w:rsidP="005F57C7">
      <w:pPr>
        <w:pStyle w:val="a4"/>
        <w:numPr>
          <w:ilvl w:val="0"/>
          <w:numId w:val="2"/>
        </w:numPr>
        <w:tabs>
          <w:tab w:val="left" w:pos="1134"/>
        </w:tabs>
        <w:ind w:left="0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Пункт 6.1. Раздела 6 «</w:t>
      </w:r>
      <w:r w:rsidRPr="00AD255E">
        <w:rPr>
          <w:rFonts w:ascii="Times New Roman" w:hAnsi="Times New Roman" w:cs="Times New Roman"/>
          <w:sz w:val="28"/>
          <w:szCs w:val="28"/>
        </w:rPr>
        <w:t>Опубликование (обнародование) проектов правовых актов, а также необходимых документов по вопросам, выносимым на публичные слушания»</w:t>
      </w:r>
      <w:r w:rsidR="00293654">
        <w:rPr>
          <w:rFonts w:ascii="Times New Roman" w:hAnsi="Times New Roman" w:cs="Times New Roman"/>
          <w:sz w:val="28"/>
          <w:szCs w:val="28"/>
        </w:rPr>
        <w:t xml:space="preserve"> </w:t>
      </w:r>
      <w:r w:rsidRPr="00AD255E">
        <w:rPr>
          <w:rFonts w:ascii="Times New Roman" w:hAnsi="Times New Roman" w:cs="Times New Roman"/>
          <w:sz w:val="28"/>
          <w:szCs w:val="28"/>
        </w:rPr>
        <w:t>изложить в следующей редакции:</w:t>
      </w:r>
    </w:p>
    <w:p w:rsidR="005F57C7" w:rsidRDefault="005F57C7" w:rsidP="005F57C7">
      <w:pPr>
        <w:pStyle w:val="a4"/>
        <w:tabs>
          <w:tab w:val="left" w:pos="1134"/>
        </w:tabs>
        <w:ind w:left="0" w:firstLine="709"/>
        <w:rPr>
          <w:rFonts w:ascii="Times New Roman" w:hAnsi="Times New Roman" w:cs="Times New Roman"/>
          <w:sz w:val="28"/>
          <w:szCs w:val="28"/>
        </w:rPr>
      </w:pPr>
      <w:r w:rsidRPr="00342FEF">
        <w:rPr>
          <w:rFonts w:ascii="Times New Roman" w:hAnsi="Times New Roman" w:cs="Times New Roman"/>
          <w:sz w:val="28"/>
          <w:szCs w:val="28"/>
        </w:rPr>
        <w:t xml:space="preserve">«6.1. Проект муниципального правового акта (за исключением проекта муниципального правового акта, указанного в подпункте 3 пункта 1.3 настоящего Порядка) подлежит обязательному опубликованию (обнародованию) в средствах массовой </w:t>
      </w:r>
      <w:r w:rsidR="00293654">
        <w:rPr>
          <w:rFonts w:ascii="Times New Roman" w:hAnsi="Times New Roman" w:cs="Times New Roman"/>
          <w:sz w:val="28"/>
          <w:szCs w:val="28"/>
        </w:rPr>
        <w:t xml:space="preserve">информации </w:t>
      </w:r>
      <w:r>
        <w:rPr>
          <w:rFonts w:ascii="Times New Roman" w:hAnsi="Times New Roman" w:cs="Times New Roman"/>
          <w:sz w:val="28"/>
          <w:szCs w:val="28"/>
        </w:rPr>
        <w:t>и/или с использованием Единого портала</w:t>
      </w:r>
      <w:r w:rsidRPr="00342FEF">
        <w:rPr>
          <w:rFonts w:ascii="Times New Roman" w:hAnsi="Times New Roman" w:cs="Times New Roman"/>
          <w:sz w:val="28"/>
          <w:szCs w:val="28"/>
        </w:rPr>
        <w:t xml:space="preserve"> вместе с постановлением о назначении публичных слушаний. Публикация осуществляется местной администрацией независимо от того, по чьей инициативе назначены публичные слушания</w:t>
      </w:r>
      <w:proofErr w:type="gramStart"/>
      <w:r w:rsidRPr="00342FEF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»</w:t>
      </w:r>
      <w:r w:rsidR="00293654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5F57C7" w:rsidRDefault="005F57C7" w:rsidP="005F57C7">
      <w:pPr>
        <w:pStyle w:val="a4"/>
        <w:numPr>
          <w:ilvl w:val="0"/>
          <w:numId w:val="2"/>
        </w:numPr>
        <w:tabs>
          <w:tab w:val="left" w:pos="1134"/>
        </w:tabs>
        <w:ind w:left="0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Пункт 9.2. Раздела 9 «</w:t>
      </w:r>
      <w:r w:rsidRPr="00666454">
        <w:rPr>
          <w:rFonts w:ascii="Times New Roman" w:hAnsi="Times New Roman" w:cs="Times New Roman"/>
          <w:sz w:val="28"/>
          <w:szCs w:val="28"/>
        </w:rPr>
        <w:t>Результаты публичных слушаний</w:t>
      </w:r>
      <w:r w:rsidRPr="00AD255E">
        <w:rPr>
          <w:rFonts w:ascii="Times New Roman" w:hAnsi="Times New Roman" w:cs="Times New Roman"/>
          <w:sz w:val="28"/>
          <w:szCs w:val="28"/>
        </w:rPr>
        <w:t>»</w:t>
      </w:r>
      <w:r w:rsidR="00293654">
        <w:rPr>
          <w:rFonts w:ascii="Times New Roman" w:hAnsi="Times New Roman" w:cs="Times New Roman"/>
          <w:sz w:val="28"/>
          <w:szCs w:val="28"/>
        </w:rPr>
        <w:t xml:space="preserve"> </w:t>
      </w:r>
      <w:r w:rsidRPr="00AD255E">
        <w:rPr>
          <w:rFonts w:ascii="Times New Roman" w:hAnsi="Times New Roman" w:cs="Times New Roman"/>
          <w:sz w:val="28"/>
          <w:szCs w:val="28"/>
        </w:rPr>
        <w:t>изложить в следующей редакции:</w:t>
      </w:r>
    </w:p>
    <w:p w:rsidR="005F57C7" w:rsidRDefault="005F57C7" w:rsidP="005F57C7">
      <w:pPr>
        <w:pStyle w:val="a4"/>
        <w:tabs>
          <w:tab w:val="left" w:pos="1134"/>
        </w:tabs>
        <w:ind w:left="0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«9.2.</w:t>
      </w:r>
      <w:r w:rsidR="00293654">
        <w:rPr>
          <w:rFonts w:ascii="Times New Roman" w:hAnsi="Times New Roman" w:cs="Times New Roman"/>
          <w:sz w:val="28"/>
          <w:szCs w:val="28"/>
        </w:rPr>
        <w:t xml:space="preserve"> </w:t>
      </w:r>
      <w:r w:rsidRPr="00956D99">
        <w:rPr>
          <w:rFonts w:ascii="Times New Roman" w:hAnsi="Times New Roman" w:cs="Times New Roman"/>
          <w:sz w:val="28"/>
          <w:szCs w:val="28"/>
        </w:rPr>
        <w:t>Итоговый документ публичных слушаний публикуется (обнародуется)</w:t>
      </w:r>
      <w:r>
        <w:rPr>
          <w:rFonts w:ascii="Times New Roman" w:hAnsi="Times New Roman" w:cs="Times New Roman"/>
          <w:sz w:val="28"/>
          <w:szCs w:val="28"/>
        </w:rPr>
        <w:t xml:space="preserve"> в средствах массовой информации</w:t>
      </w:r>
      <w:r w:rsidR="0029365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и/или в соответствующем разделе Единого портала. </w:t>
      </w:r>
      <w:r w:rsidRPr="00956D99">
        <w:rPr>
          <w:rFonts w:ascii="Times New Roman" w:hAnsi="Times New Roman" w:cs="Times New Roman"/>
          <w:sz w:val="28"/>
          <w:szCs w:val="28"/>
        </w:rPr>
        <w:t>Публикация осуществляется местной администрацией независимо от того, по чьей инициативе назначены публичные слушания</w:t>
      </w:r>
      <w:r>
        <w:rPr>
          <w:rFonts w:ascii="Times New Roman" w:hAnsi="Times New Roman" w:cs="Times New Roman"/>
          <w:sz w:val="28"/>
          <w:szCs w:val="28"/>
        </w:rPr>
        <w:t>».</w:t>
      </w:r>
    </w:p>
    <w:p w:rsidR="005F57C7" w:rsidRPr="00655E4D" w:rsidRDefault="005F57C7" w:rsidP="005F57C7">
      <w:pPr>
        <w:pStyle w:val="a4"/>
        <w:tabs>
          <w:tab w:val="left" w:pos="1134"/>
        </w:tabs>
        <w:ind w:left="0" w:firstLine="709"/>
        <w:rPr>
          <w:rFonts w:ascii="Times New Roman" w:hAnsi="Times New Roman" w:cs="Times New Roman"/>
          <w:sz w:val="28"/>
          <w:szCs w:val="28"/>
        </w:rPr>
      </w:pPr>
      <w:r w:rsidRPr="00655E4D">
        <w:rPr>
          <w:rFonts w:ascii="Times New Roman" w:hAnsi="Times New Roman" w:cs="Times New Roman"/>
          <w:sz w:val="28"/>
          <w:szCs w:val="28"/>
        </w:rPr>
        <w:t>2. Настоящее решение вступает в силу после его официального опубликования.</w:t>
      </w:r>
    </w:p>
    <w:p w:rsidR="005F57C7" w:rsidRPr="000B1AFE" w:rsidRDefault="005F57C7" w:rsidP="005F57C7">
      <w:pPr>
        <w:pStyle w:val="1"/>
        <w:shd w:val="clear" w:color="auto" w:fill="auto"/>
        <w:ind w:firstLine="0"/>
        <w:rPr>
          <w:sz w:val="28"/>
          <w:szCs w:val="28"/>
        </w:rPr>
      </w:pPr>
    </w:p>
    <w:p w:rsidR="005F57C7" w:rsidRPr="000B1AFE" w:rsidRDefault="005F57C7" w:rsidP="005F57C7">
      <w:pPr>
        <w:pStyle w:val="1"/>
        <w:shd w:val="clear" w:color="auto" w:fill="auto"/>
        <w:ind w:firstLine="0"/>
        <w:rPr>
          <w:sz w:val="28"/>
          <w:szCs w:val="28"/>
        </w:rPr>
      </w:pPr>
    </w:p>
    <w:p w:rsidR="005F57C7" w:rsidRPr="000B1AFE" w:rsidRDefault="005F57C7" w:rsidP="005F57C7">
      <w:pPr>
        <w:pStyle w:val="1"/>
        <w:shd w:val="clear" w:color="auto" w:fill="auto"/>
        <w:ind w:firstLine="0"/>
        <w:rPr>
          <w:sz w:val="28"/>
          <w:szCs w:val="28"/>
        </w:rPr>
      </w:pPr>
    </w:p>
    <w:p w:rsidR="005F57C7" w:rsidRPr="000B1AFE" w:rsidRDefault="005F57C7" w:rsidP="005F57C7">
      <w:pPr>
        <w:pStyle w:val="1"/>
        <w:shd w:val="clear" w:color="auto" w:fill="auto"/>
        <w:ind w:firstLine="0"/>
        <w:rPr>
          <w:sz w:val="28"/>
          <w:szCs w:val="28"/>
        </w:rPr>
        <w:sectPr w:rsidR="005F57C7" w:rsidRPr="000B1AFE" w:rsidSect="005F57C7">
          <w:pgSz w:w="11909" w:h="16834"/>
          <w:pgMar w:top="1590" w:right="787" w:bottom="938" w:left="1604" w:header="0" w:footer="3" w:gutter="0"/>
          <w:cols w:space="720"/>
          <w:noEndnote/>
          <w:docGrid w:linePitch="360"/>
        </w:sectPr>
      </w:pPr>
    </w:p>
    <w:p w:rsidR="005F57C7" w:rsidRPr="000B1AFE" w:rsidRDefault="005F57C7" w:rsidP="005F57C7">
      <w:pPr>
        <w:pStyle w:val="1"/>
        <w:shd w:val="clear" w:color="auto" w:fill="auto"/>
        <w:ind w:firstLine="0"/>
        <w:rPr>
          <w:sz w:val="28"/>
          <w:szCs w:val="28"/>
        </w:rPr>
      </w:pPr>
      <w:r w:rsidRPr="000B1AFE">
        <w:rPr>
          <w:sz w:val="28"/>
          <w:szCs w:val="28"/>
        </w:rPr>
        <w:lastRenderedPageBreak/>
        <w:t xml:space="preserve">Глава </w:t>
      </w:r>
    </w:p>
    <w:p w:rsidR="005F57C7" w:rsidRPr="000B1AFE" w:rsidRDefault="00EE7269" w:rsidP="005F57C7">
      <w:pPr>
        <w:pStyle w:val="1"/>
        <w:shd w:val="clear" w:color="auto" w:fill="auto"/>
        <w:ind w:firstLine="0"/>
        <w:rPr>
          <w:sz w:val="28"/>
          <w:szCs w:val="28"/>
        </w:rPr>
      </w:pPr>
      <w:r>
        <w:rPr>
          <w:bCs/>
          <w:sz w:val="28"/>
          <w:szCs w:val="28"/>
        </w:rPr>
        <w:t>Петровского</w:t>
      </w:r>
      <w:r w:rsidR="00F91846">
        <w:rPr>
          <w:bCs/>
          <w:sz w:val="28"/>
          <w:szCs w:val="28"/>
        </w:rPr>
        <w:t xml:space="preserve"> сельского поселения                                                       </w:t>
      </w:r>
      <w:proofErr w:type="spellStart"/>
      <w:r>
        <w:rPr>
          <w:bCs/>
          <w:sz w:val="28"/>
          <w:szCs w:val="28"/>
        </w:rPr>
        <w:t>Н.А.Арапова</w:t>
      </w:r>
      <w:proofErr w:type="spellEnd"/>
    </w:p>
    <w:p w:rsidR="005F57C7" w:rsidRPr="00956D99" w:rsidRDefault="005F57C7" w:rsidP="005F57C7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5F57C7" w:rsidRPr="00D95456" w:rsidRDefault="005F57C7" w:rsidP="005F57C7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55028" w:rsidRDefault="00355028"/>
    <w:sectPr w:rsidR="00355028" w:rsidSect="00812F88">
      <w:type w:val="continuous"/>
      <w:pgSz w:w="11909" w:h="16834"/>
      <w:pgMar w:top="1590" w:right="787" w:bottom="938" w:left="1604" w:header="0" w:footer="3" w:gutter="0"/>
      <w:cols w:space="720"/>
      <w:noEndnote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AA2C30"/>
    <w:multiLevelType w:val="hybridMultilevel"/>
    <w:tmpl w:val="E430B2C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66E4793B"/>
    <w:multiLevelType w:val="hybridMultilevel"/>
    <w:tmpl w:val="CFE2A95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5F57C7"/>
    <w:rsid w:val="002102F1"/>
    <w:rsid w:val="00215966"/>
    <w:rsid w:val="00293654"/>
    <w:rsid w:val="002C18F8"/>
    <w:rsid w:val="00355028"/>
    <w:rsid w:val="005F57C7"/>
    <w:rsid w:val="008A1CE3"/>
    <w:rsid w:val="00CE71B1"/>
    <w:rsid w:val="00EE7269"/>
    <w:rsid w:val="00F91846"/>
    <w:rsid w:val="00FF00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sid w:val="005F57C7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1">
    <w:name w:val="Основной текст1"/>
    <w:basedOn w:val="a"/>
    <w:link w:val="a3"/>
    <w:rsid w:val="005F57C7"/>
    <w:pPr>
      <w:widowControl w:val="0"/>
      <w:shd w:val="clear" w:color="auto" w:fill="FFFFFF"/>
      <w:spacing w:after="0" w:line="240" w:lineRule="auto"/>
      <w:ind w:firstLine="400"/>
    </w:pPr>
    <w:rPr>
      <w:rFonts w:ascii="Times New Roman" w:eastAsia="Times New Roman" w:hAnsi="Times New Roman" w:cs="Times New Roman"/>
      <w:sz w:val="26"/>
      <w:szCs w:val="26"/>
    </w:rPr>
  </w:style>
  <w:style w:type="paragraph" w:styleId="a4">
    <w:name w:val="List Paragraph"/>
    <w:basedOn w:val="a"/>
    <w:uiPriority w:val="34"/>
    <w:qFormat/>
    <w:rsid w:val="005F57C7"/>
    <w:pPr>
      <w:widowControl w:val="0"/>
      <w:autoSpaceDE w:val="0"/>
      <w:autoSpaceDN w:val="0"/>
      <w:adjustRightInd w:val="0"/>
      <w:spacing w:after="0" w:line="240" w:lineRule="auto"/>
      <w:ind w:left="720" w:firstLine="720"/>
      <w:contextualSpacing/>
      <w:jc w:val="both"/>
    </w:pPr>
    <w:rPr>
      <w:rFonts w:ascii="Arial" w:hAnsi="Arial" w:cs="Arial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867</Words>
  <Characters>4944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5800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2022-06-30T07:49:00Z</dcterms:created>
  <dcterms:modified xsi:type="dcterms:W3CDTF">2022-06-30T07:49:00Z</dcterms:modified>
</cp:coreProperties>
</file>