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960" w:rsidRPr="0087214F" w:rsidRDefault="0087214F" w:rsidP="00AC4923">
      <w:pPr>
        <w:widowControl/>
        <w:autoSpaceDE/>
        <w:autoSpaceDN/>
        <w:adjustRightInd/>
        <w:ind w:firstLine="0"/>
        <w:rPr>
          <w:rFonts w:ascii="Times New Roman" w:hAnsi="Times New Roman"/>
          <w:b/>
          <w:sz w:val="28"/>
          <w:szCs w:val="28"/>
        </w:rPr>
      </w:pPr>
      <w:r>
        <w:rPr>
          <w:rFonts w:ascii="Times New Roman" w:hAnsi="Times New Roman"/>
          <w:b/>
          <w:sz w:val="28"/>
          <w:szCs w:val="28"/>
        </w:rPr>
        <w:t xml:space="preserve">                     </w:t>
      </w:r>
      <w:r w:rsidR="00DC4C86">
        <w:rPr>
          <w:rFonts w:ascii="Times New Roman" w:hAnsi="Times New Roman"/>
          <w:b/>
          <w:sz w:val="28"/>
          <w:szCs w:val="28"/>
        </w:rPr>
        <w:t xml:space="preserve">                       </w:t>
      </w:r>
    </w:p>
    <w:p w:rsidR="00364B0B" w:rsidRPr="002950C7" w:rsidRDefault="00364B0B" w:rsidP="009811E4">
      <w:pPr>
        <w:widowControl/>
        <w:autoSpaceDE/>
        <w:autoSpaceDN/>
        <w:adjustRightInd/>
        <w:ind w:firstLine="0"/>
        <w:jc w:val="center"/>
        <w:rPr>
          <w:rFonts w:ascii="Times New Roman" w:hAnsi="Times New Roman"/>
          <w:b/>
          <w:sz w:val="28"/>
          <w:szCs w:val="28"/>
        </w:rPr>
      </w:pPr>
      <w:r w:rsidRPr="002950C7">
        <w:rPr>
          <w:rFonts w:ascii="Times New Roman" w:hAnsi="Times New Roman"/>
          <w:b/>
          <w:sz w:val="28"/>
          <w:szCs w:val="28"/>
        </w:rPr>
        <w:t>СОВЕТ ДЕПУТАТОВ</w:t>
      </w:r>
      <w:r w:rsidR="00BA4838">
        <w:rPr>
          <w:rFonts w:ascii="Times New Roman" w:hAnsi="Times New Roman"/>
          <w:b/>
          <w:sz w:val="28"/>
          <w:szCs w:val="28"/>
        </w:rPr>
        <w:t xml:space="preserve"> </w:t>
      </w:r>
      <w:r w:rsidR="0087214F">
        <w:rPr>
          <w:rFonts w:ascii="Times New Roman" w:hAnsi="Times New Roman"/>
          <w:b/>
          <w:sz w:val="28"/>
          <w:szCs w:val="28"/>
        </w:rPr>
        <w:t>МОРГИНСКОГО</w:t>
      </w:r>
      <w:r w:rsidRPr="002950C7">
        <w:rPr>
          <w:rFonts w:ascii="Times New Roman" w:hAnsi="Times New Roman"/>
          <w:b/>
          <w:sz w:val="28"/>
          <w:szCs w:val="28"/>
        </w:rPr>
        <w:t xml:space="preserve"> </w:t>
      </w:r>
      <w:r w:rsidR="00BA4838">
        <w:rPr>
          <w:rFonts w:ascii="Times New Roman" w:hAnsi="Times New Roman"/>
          <w:b/>
          <w:sz w:val="28"/>
          <w:szCs w:val="28"/>
        </w:rPr>
        <w:t xml:space="preserve">СЕЛЬСКОГО ПОСЕЛЕНИЯ </w:t>
      </w:r>
      <w:r w:rsidRPr="002950C7">
        <w:rPr>
          <w:rFonts w:ascii="Times New Roman" w:hAnsi="Times New Roman"/>
          <w:b/>
          <w:sz w:val="28"/>
          <w:szCs w:val="28"/>
        </w:rPr>
        <w:t>ДУБЕНСКОГО МУНИЦИПАЛЬНОГО РАЙОНА РЕСПУБЛИКИ МОРДОВИЯ СЕДЬМОГО СОЗЫВА</w:t>
      </w:r>
    </w:p>
    <w:p w:rsidR="00364B0B" w:rsidRPr="002950C7" w:rsidRDefault="00364B0B" w:rsidP="00BD3593">
      <w:pPr>
        <w:widowControl/>
        <w:autoSpaceDE/>
        <w:autoSpaceDN/>
        <w:adjustRightInd/>
        <w:ind w:firstLine="0"/>
        <w:jc w:val="center"/>
        <w:rPr>
          <w:rFonts w:ascii="Times New Roman" w:hAnsi="Times New Roman"/>
          <w:sz w:val="28"/>
          <w:szCs w:val="28"/>
        </w:rPr>
      </w:pPr>
    </w:p>
    <w:p w:rsidR="00364B0B" w:rsidRPr="002950C7" w:rsidRDefault="00364B0B" w:rsidP="00BD3593">
      <w:pPr>
        <w:widowControl/>
        <w:autoSpaceDE/>
        <w:autoSpaceDN/>
        <w:adjustRightInd/>
        <w:ind w:firstLine="0"/>
        <w:jc w:val="center"/>
        <w:rPr>
          <w:rFonts w:ascii="Times New Roman" w:hAnsi="Times New Roman"/>
          <w:b/>
          <w:sz w:val="28"/>
          <w:szCs w:val="28"/>
        </w:rPr>
      </w:pPr>
      <w:r w:rsidRPr="002950C7">
        <w:rPr>
          <w:rFonts w:ascii="Times New Roman" w:hAnsi="Times New Roman"/>
          <w:b/>
          <w:sz w:val="28"/>
          <w:szCs w:val="28"/>
        </w:rPr>
        <w:t>РЕШЕНИЕ</w:t>
      </w:r>
    </w:p>
    <w:p w:rsidR="00364B0B" w:rsidRPr="002950C7" w:rsidRDefault="00364B0B" w:rsidP="00BD3593">
      <w:pPr>
        <w:widowControl/>
        <w:autoSpaceDE/>
        <w:autoSpaceDN/>
        <w:adjustRightInd/>
        <w:ind w:firstLine="0"/>
        <w:jc w:val="center"/>
        <w:rPr>
          <w:rFonts w:ascii="Times New Roman" w:hAnsi="Times New Roman"/>
          <w:b/>
          <w:sz w:val="28"/>
          <w:szCs w:val="28"/>
        </w:rPr>
      </w:pPr>
    </w:p>
    <w:p w:rsidR="00364B0B" w:rsidRPr="002950C7" w:rsidRDefault="0087214F" w:rsidP="00BD3593">
      <w:pPr>
        <w:widowControl/>
        <w:autoSpaceDE/>
        <w:autoSpaceDN/>
        <w:adjustRightInd/>
        <w:ind w:firstLine="0"/>
        <w:jc w:val="center"/>
        <w:rPr>
          <w:rFonts w:ascii="Times New Roman" w:hAnsi="Times New Roman"/>
          <w:sz w:val="28"/>
          <w:szCs w:val="28"/>
        </w:rPr>
      </w:pPr>
      <w:r>
        <w:rPr>
          <w:rFonts w:ascii="Times New Roman" w:hAnsi="Times New Roman"/>
          <w:sz w:val="28"/>
          <w:szCs w:val="28"/>
        </w:rPr>
        <w:t>с. Морга</w:t>
      </w:r>
    </w:p>
    <w:p w:rsidR="00E66021" w:rsidRPr="00E66021" w:rsidRDefault="00364B0B" w:rsidP="00BD3593">
      <w:pPr>
        <w:pStyle w:val="1"/>
        <w:spacing w:before="0" w:after="0"/>
        <w:rPr>
          <w:rFonts w:ascii="Times New Roman" w:hAnsi="Times New Roman" w:cs="Times New Roman"/>
          <w:b w:val="0"/>
          <w:bCs w:val="0"/>
          <w:color w:val="auto"/>
          <w:sz w:val="28"/>
          <w:szCs w:val="28"/>
        </w:rPr>
      </w:pPr>
      <w:r>
        <w:rPr>
          <w:rStyle w:val="a4"/>
          <w:rFonts w:ascii="Times New Roman" w:hAnsi="Times New Roman" w:cs="Times New Roman"/>
          <w:color w:val="auto"/>
          <w:sz w:val="28"/>
          <w:szCs w:val="28"/>
        </w:rPr>
        <w:br/>
      </w:r>
      <w:r w:rsidR="00DC4C86">
        <w:rPr>
          <w:rStyle w:val="a4"/>
          <w:rFonts w:ascii="Times New Roman" w:hAnsi="Times New Roman" w:cs="Times New Roman"/>
          <w:color w:val="auto"/>
          <w:sz w:val="28"/>
          <w:szCs w:val="28"/>
        </w:rPr>
        <w:t>21.</w:t>
      </w:r>
      <w:r w:rsidR="00AC4923" w:rsidRPr="0087214F">
        <w:rPr>
          <w:rStyle w:val="a4"/>
          <w:rFonts w:ascii="Times New Roman" w:hAnsi="Times New Roman" w:cs="Times New Roman"/>
          <w:color w:val="auto"/>
          <w:sz w:val="28"/>
          <w:szCs w:val="28"/>
        </w:rPr>
        <w:t>12</w:t>
      </w:r>
      <w:r w:rsidR="00AC4923">
        <w:rPr>
          <w:rStyle w:val="a4"/>
          <w:rFonts w:ascii="Times New Roman" w:hAnsi="Times New Roman" w:cs="Times New Roman"/>
          <w:color w:val="auto"/>
          <w:sz w:val="28"/>
          <w:szCs w:val="28"/>
        </w:rPr>
        <w:t>.</w:t>
      </w:r>
      <w:r w:rsidR="00CE64DD" w:rsidRPr="00BE08D2">
        <w:rPr>
          <w:rStyle w:val="a4"/>
          <w:rFonts w:ascii="Times New Roman" w:hAnsi="Times New Roman" w:cs="Times New Roman"/>
          <w:color w:val="auto"/>
          <w:sz w:val="28"/>
          <w:szCs w:val="28"/>
        </w:rPr>
        <w:t>20</w:t>
      </w:r>
      <w:r w:rsidR="00D924F1" w:rsidRPr="00BE08D2">
        <w:rPr>
          <w:rStyle w:val="a4"/>
          <w:rFonts w:ascii="Times New Roman" w:hAnsi="Times New Roman" w:cs="Times New Roman"/>
          <w:color w:val="auto"/>
          <w:sz w:val="28"/>
          <w:szCs w:val="28"/>
        </w:rPr>
        <w:t>22</w:t>
      </w:r>
      <w:r w:rsidR="00CE64DD" w:rsidRPr="00BE08D2">
        <w:rPr>
          <w:rStyle w:val="a4"/>
          <w:rFonts w:ascii="Times New Roman" w:hAnsi="Times New Roman" w:cs="Times New Roman"/>
          <w:color w:val="auto"/>
          <w:sz w:val="28"/>
          <w:szCs w:val="28"/>
        </w:rPr>
        <w:t xml:space="preserve"> г. </w:t>
      </w:r>
      <w:r w:rsidR="00D924F1" w:rsidRPr="00BE08D2">
        <w:rPr>
          <w:rStyle w:val="a4"/>
          <w:rFonts w:ascii="Times New Roman" w:hAnsi="Times New Roman" w:cs="Times New Roman"/>
          <w:color w:val="auto"/>
          <w:sz w:val="28"/>
          <w:szCs w:val="28"/>
        </w:rPr>
        <w:t xml:space="preserve">                       </w:t>
      </w:r>
      <w:r w:rsidR="00BE08D2">
        <w:rPr>
          <w:rStyle w:val="a4"/>
          <w:rFonts w:ascii="Times New Roman" w:hAnsi="Times New Roman" w:cs="Times New Roman"/>
          <w:color w:val="auto"/>
          <w:sz w:val="28"/>
          <w:szCs w:val="28"/>
        </w:rPr>
        <w:t xml:space="preserve">  </w:t>
      </w:r>
      <w:r w:rsidR="00AC4923">
        <w:rPr>
          <w:rStyle w:val="a4"/>
          <w:rFonts w:ascii="Times New Roman" w:hAnsi="Times New Roman" w:cs="Times New Roman"/>
          <w:color w:val="auto"/>
          <w:sz w:val="28"/>
          <w:szCs w:val="28"/>
        </w:rPr>
        <w:t xml:space="preserve"> </w:t>
      </w:r>
      <w:r w:rsidR="00BE08D2">
        <w:rPr>
          <w:rStyle w:val="a4"/>
          <w:rFonts w:ascii="Times New Roman" w:hAnsi="Times New Roman" w:cs="Times New Roman"/>
          <w:color w:val="auto"/>
          <w:sz w:val="28"/>
          <w:szCs w:val="28"/>
        </w:rPr>
        <w:t xml:space="preserve">                        </w:t>
      </w:r>
      <w:r w:rsidR="00D924F1" w:rsidRPr="00BE08D2">
        <w:rPr>
          <w:rStyle w:val="a4"/>
          <w:rFonts w:ascii="Times New Roman" w:hAnsi="Times New Roman" w:cs="Times New Roman"/>
          <w:color w:val="auto"/>
          <w:sz w:val="28"/>
          <w:szCs w:val="28"/>
        </w:rPr>
        <w:t xml:space="preserve">    №</w:t>
      </w:r>
      <w:r w:rsidR="00AC4923" w:rsidRPr="00AC4923">
        <w:rPr>
          <w:rStyle w:val="a4"/>
          <w:rFonts w:ascii="Times New Roman" w:hAnsi="Times New Roman" w:cs="Times New Roman"/>
          <w:color w:val="auto"/>
          <w:sz w:val="28"/>
          <w:szCs w:val="28"/>
        </w:rPr>
        <w:t xml:space="preserve"> </w:t>
      </w:r>
      <w:r w:rsidR="00DC4C86">
        <w:rPr>
          <w:rStyle w:val="a4"/>
          <w:rFonts w:ascii="Times New Roman" w:hAnsi="Times New Roman" w:cs="Times New Roman"/>
          <w:color w:val="auto"/>
          <w:sz w:val="28"/>
          <w:szCs w:val="28"/>
        </w:rPr>
        <w:t>40</w:t>
      </w:r>
      <w:r w:rsidR="00CE64DD" w:rsidRPr="00BE08D2">
        <w:rPr>
          <w:rStyle w:val="a4"/>
          <w:rFonts w:ascii="Times New Roman" w:hAnsi="Times New Roman" w:cs="Times New Roman"/>
          <w:color w:val="auto"/>
          <w:sz w:val="28"/>
          <w:szCs w:val="28"/>
        </w:rPr>
        <w:br/>
      </w:r>
    </w:p>
    <w:p w:rsidR="00E66021" w:rsidRDefault="001E269E" w:rsidP="001E269E">
      <w:pPr>
        <w:jc w:val="center"/>
        <w:rPr>
          <w:rFonts w:ascii="Times New Roman" w:hAnsi="Times New Roman"/>
          <w:color w:val="000000"/>
          <w:sz w:val="28"/>
          <w:szCs w:val="28"/>
        </w:rPr>
      </w:pPr>
      <w:r>
        <w:rPr>
          <w:rFonts w:ascii="Times New Roman" w:hAnsi="Times New Roman"/>
          <w:color w:val="000000"/>
          <w:sz w:val="28"/>
          <w:szCs w:val="28"/>
        </w:rPr>
        <w:t>О</w:t>
      </w:r>
      <w:r w:rsidR="00E66021" w:rsidRPr="00E66021">
        <w:rPr>
          <w:rFonts w:ascii="Times New Roman" w:hAnsi="Times New Roman"/>
          <w:color w:val="000000"/>
          <w:sz w:val="28"/>
          <w:szCs w:val="28"/>
        </w:rPr>
        <w:t xml:space="preserve"> </w:t>
      </w:r>
      <w:r>
        <w:rPr>
          <w:rFonts w:ascii="Times New Roman" w:hAnsi="Times New Roman"/>
          <w:color w:val="000000"/>
          <w:sz w:val="28"/>
          <w:szCs w:val="28"/>
        </w:rPr>
        <w:t xml:space="preserve">Плане мероприятий </w:t>
      </w:r>
      <w:r w:rsidR="00337960" w:rsidRPr="00337960">
        <w:rPr>
          <w:rFonts w:ascii="Times New Roman" w:hAnsi="Times New Roman"/>
          <w:color w:val="000000"/>
          <w:sz w:val="28"/>
          <w:szCs w:val="28"/>
        </w:rPr>
        <w:t>администрации</w:t>
      </w:r>
      <w:r w:rsidR="00BA4838">
        <w:rPr>
          <w:rFonts w:ascii="Times New Roman" w:hAnsi="Times New Roman"/>
          <w:color w:val="000000"/>
          <w:sz w:val="28"/>
          <w:szCs w:val="28"/>
        </w:rPr>
        <w:t xml:space="preserve"> </w:t>
      </w:r>
      <w:r w:rsidR="0087214F">
        <w:rPr>
          <w:rFonts w:ascii="Times New Roman" w:hAnsi="Times New Roman"/>
          <w:color w:val="000000"/>
          <w:sz w:val="28"/>
          <w:szCs w:val="28"/>
        </w:rPr>
        <w:t>Моргинского</w:t>
      </w:r>
      <w:r w:rsidR="00BA4838">
        <w:rPr>
          <w:rFonts w:ascii="Times New Roman" w:hAnsi="Times New Roman"/>
          <w:color w:val="000000"/>
          <w:sz w:val="28"/>
          <w:szCs w:val="28"/>
        </w:rPr>
        <w:t xml:space="preserve"> сельского поселения </w:t>
      </w:r>
      <w:r w:rsidR="00337960" w:rsidRPr="00337960">
        <w:rPr>
          <w:rFonts w:ascii="Times New Roman" w:hAnsi="Times New Roman"/>
          <w:color w:val="000000"/>
          <w:sz w:val="28"/>
          <w:szCs w:val="28"/>
        </w:rPr>
        <w:t xml:space="preserve"> Ду</w:t>
      </w:r>
      <w:r w:rsidR="00337960">
        <w:rPr>
          <w:rFonts w:ascii="Times New Roman" w:hAnsi="Times New Roman"/>
          <w:color w:val="000000"/>
          <w:sz w:val="28"/>
          <w:szCs w:val="28"/>
        </w:rPr>
        <w:t xml:space="preserve">бенского муниципального района </w:t>
      </w:r>
      <w:r w:rsidR="00337960" w:rsidRPr="00337960">
        <w:rPr>
          <w:rFonts w:ascii="Times New Roman" w:hAnsi="Times New Roman"/>
          <w:color w:val="000000"/>
          <w:sz w:val="28"/>
          <w:szCs w:val="28"/>
        </w:rPr>
        <w:t>Республики Мордовия на 2023 год</w:t>
      </w:r>
      <w:r>
        <w:rPr>
          <w:rFonts w:ascii="Times New Roman" w:hAnsi="Times New Roman"/>
          <w:color w:val="000000"/>
          <w:sz w:val="28"/>
          <w:szCs w:val="28"/>
        </w:rPr>
        <w:t xml:space="preserve"> </w:t>
      </w:r>
      <w:r w:rsidR="00337960" w:rsidRPr="00337960">
        <w:rPr>
          <w:rFonts w:ascii="Times New Roman" w:hAnsi="Times New Roman"/>
          <w:color w:val="000000"/>
          <w:sz w:val="28"/>
          <w:szCs w:val="28"/>
        </w:rPr>
        <w:t xml:space="preserve">по реализации Послания Главы Республики Мордовия </w:t>
      </w:r>
      <w:r>
        <w:rPr>
          <w:rFonts w:ascii="Times New Roman" w:hAnsi="Times New Roman"/>
          <w:color w:val="000000"/>
          <w:sz w:val="28"/>
          <w:szCs w:val="28"/>
        </w:rPr>
        <w:t xml:space="preserve">А.А. </w:t>
      </w:r>
      <w:proofErr w:type="spellStart"/>
      <w:r w:rsidRPr="001E269E">
        <w:rPr>
          <w:rFonts w:ascii="Times New Roman" w:hAnsi="Times New Roman"/>
          <w:color w:val="000000"/>
          <w:sz w:val="28"/>
          <w:szCs w:val="28"/>
        </w:rPr>
        <w:t>Здунова</w:t>
      </w:r>
      <w:proofErr w:type="spellEnd"/>
      <w:r w:rsidRPr="001E269E">
        <w:rPr>
          <w:rFonts w:ascii="Times New Roman" w:hAnsi="Times New Roman"/>
          <w:color w:val="000000"/>
          <w:sz w:val="28"/>
          <w:szCs w:val="28"/>
        </w:rPr>
        <w:t xml:space="preserve"> </w:t>
      </w:r>
      <w:r w:rsidR="00337960" w:rsidRPr="00337960">
        <w:rPr>
          <w:rFonts w:ascii="Times New Roman" w:hAnsi="Times New Roman"/>
          <w:color w:val="000000"/>
          <w:sz w:val="28"/>
          <w:szCs w:val="28"/>
        </w:rPr>
        <w:t>Государственному Собранию Республики Мордовия</w:t>
      </w:r>
    </w:p>
    <w:p w:rsidR="00337960" w:rsidRDefault="00337960" w:rsidP="00337960">
      <w:pPr>
        <w:jc w:val="center"/>
        <w:rPr>
          <w:sz w:val="28"/>
          <w:szCs w:val="28"/>
        </w:rPr>
      </w:pPr>
    </w:p>
    <w:p w:rsidR="002F7182" w:rsidRDefault="00E66021" w:rsidP="002F7182">
      <w:pPr>
        <w:pStyle w:val="Standard"/>
        <w:ind w:firstLine="720"/>
        <w:jc w:val="both"/>
        <w:rPr>
          <w:sz w:val="28"/>
          <w:szCs w:val="28"/>
          <w:lang w:val="ru-RU"/>
        </w:rPr>
      </w:pPr>
      <w:r>
        <w:rPr>
          <w:sz w:val="28"/>
          <w:szCs w:val="28"/>
          <w:lang w:val="ru-RU"/>
        </w:rPr>
        <w:t>В соответствии с Федеральным законом от 06 октября 2003г. №131-ФЗ «Об общих принципах организации местного самоуправления в Российской Федерации», Уставом</w:t>
      </w:r>
      <w:r w:rsidR="00BA4838" w:rsidRPr="00BA4838">
        <w:rPr>
          <w:color w:val="000000"/>
          <w:sz w:val="28"/>
          <w:szCs w:val="28"/>
        </w:rPr>
        <w:t xml:space="preserve"> </w:t>
      </w:r>
      <w:r w:rsidR="0087214F">
        <w:rPr>
          <w:color w:val="000000"/>
          <w:sz w:val="28"/>
          <w:szCs w:val="28"/>
        </w:rPr>
        <w:t>Моргинского</w:t>
      </w:r>
      <w:r w:rsidR="00BA4838">
        <w:rPr>
          <w:color w:val="000000"/>
          <w:sz w:val="28"/>
          <w:szCs w:val="28"/>
        </w:rPr>
        <w:t xml:space="preserve"> </w:t>
      </w:r>
      <w:proofErr w:type="spellStart"/>
      <w:r w:rsidR="00BA4838">
        <w:rPr>
          <w:color w:val="000000"/>
          <w:sz w:val="28"/>
          <w:szCs w:val="28"/>
        </w:rPr>
        <w:t>сельского</w:t>
      </w:r>
      <w:proofErr w:type="spellEnd"/>
      <w:r w:rsidR="00BA4838">
        <w:rPr>
          <w:color w:val="000000"/>
          <w:sz w:val="28"/>
          <w:szCs w:val="28"/>
        </w:rPr>
        <w:t xml:space="preserve"> </w:t>
      </w:r>
      <w:proofErr w:type="spellStart"/>
      <w:r w:rsidR="00BA4838">
        <w:rPr>
          <w:color w:val="000000"/>
          <w:sz w:val="28"/>
          <w:szCs w:val="28"/>
        </w:rPr>
        <w:t>поселения</w:t>
      </w:r>
      <w:proofErr w:type="spellEnd"/>
      <w:r>
        <w:rPr>
          <w:sz w:val="28"/>
          <w:szCs w:val="28"/>
          <w:lang w:val="ru-RU"/>
        </w:rPr>
        <w:t xml:space="preserve"> Дубенского муниципального района </w:t>
      </w:r>
      <w:proofErr w:type="spellStart"/>
      <w:r w:rsidRPr="00E66021">
        <w:rPr>
          <w:color w:val="000000"/>
          <w:sz w:val="28"/>
          <w:szCs w:val="28"/>
        </w:rPr>
        <w:t>Республики</w:t>
      </w:r>
      <w:proofErr w:type="spellEnd"/>
      <w:r w:rsidRPr="00E66021">
        <w:rPr>
          <w:color w:val="000000"/>
          <w:sz w:val="28"/>
          <w:szCs w:val="28"/>
        </w:rPr>
        <w:t xml:space="preserve"> </w:t>
      </w:r>
      <w:proofErr w:type="spellStart"/>
      <w:r w:rsidRPr="00E66021">
        <w:rPr>
          <w:color w:val="000000"/>
          <w:sz w:val="28"/>
          <w:szCs w:val="28"/>
        </w:rPr>
        <w:t>Мордовия</w:t>
      </w:r>
      <w:proofErr w:type="spellEnd"/>
      <w:r>
        <w:rPr>
          <w:sz w:val="28"/>
          <w:szCs w:val="28"/>
          <w:lang w:val="ru-RU"/>
        </w:rPr>
        <w:t xml:space="preserve">, Совет депутатов </w:t>
      </w:r>
      <w:r w:rsidR="0087214F">
        <w:rPr>
          <w:color w:val="000000"/>
          <w:sz w:val="28"/>
          <w:szCs w:val="28"/>
        </w:rPr>
        <w:t>Моргинского</w:t>
      </w:r>
      <w:r w:rsidR="00BA4838">
        <w:rPr>
          <w:color w:val="000000"/>
          <w:sz w:val="28"/>
          <w:szCs w:val="28"/>
        </w:rPr>
        <w:t xml:space="preserve"> </w:t>
      </w:r>
      <w:proofErr w:type="spellStart"/>
      <w:r w:rsidR="00BA4838">
        <w:rPr>
          <w:color w:val="000000"/>
          <w:sz w:val="28"/>
          <w:szCs w:val="28"/>
        </w:rPr>
        <w:t>сельского</w:t>
      </w:r>
      <w:proofErr w:type="spellEnd"/>
      <w:r w:rsidR="00BA4838">
        <w:rPr>
          <w:color w:val="000000"/>
          <w:sz w:val="28"/>
          <w:szCs w:val="28"/>
        </w:rPr>
        <w:t xml:space="preserve"> </w:t>
      </w:r>
      <w:proofErr w:type="spellStart"/>
      <w:r w:rsidR="00BA4838">
        <w:rPr>
          <w:color w:val="000000"/>
          <w:sz w:val="28"/>
          <w:szCs w:val="28"/>
        </w:rPr>
        <w:t>поселения</w:t>
      </w:r>
      <w:proofErr w:type="spellEnd"/>
      <w:r w:rsidR="00BA4838">
        <w:rPr>
          <w:color w:val="000000"/>
          <w:sz w:val="28"/>
          <w:szCs w:val="28"/>
        </w:rPr>
        <w:t xml:space="preserve"> </w:t>
      </w:r>
      <w:r>
        <w:rPr>
          <w:sz w:val="28"/>
          <w:szCs w:val="28"/>
          <w:lang w:val="ru-RU"/>
        </w:rPr>
        <w:t>Дубенского муниципального района Республики Мордовия решил:</w:t>
      </w:r>
    </w:p>
    <w:p w:rsidR="002F7182" w:rsidRDefault="002F7182" w:rsidP="002F7182">
      <w:pPr>
        <w:pStyle w:val="Standard"/>
        <w:numPr>
          <w:ilvl w:val="0"/>
          <w:numId w:val="6"/>
        </w:numPr>
        <w:tabs>
          <w:tab w:val="left" w:pos="1134"/>
          <w:tab w:val="left" w:pos="1276"/>
        </w:tabs>
        <w:ind w:left="0" w:firstLine="709"/>
        <w:jc w:val="both"/>
        <w:rPr>
          <w:sz w:val="28"/>
          <w:szCs w:val="28"/>
          <w:lang w:val="ru-RU"/>
        </w:rPr>
      </w:pPr>
      <w:r w:rsidRPr="002F7182">
        <w:rPr>
          <w:sz w:val="28"/>
          <w:szCs w:val="28"/>
          <w:lang w:val="ru-RU"/>
        </w:rPr>
        <w:t>Одобрить представленный администрацией</w:t>
      </w:r>
      <w:r w:rsidR="00BA4838">
        <w:rPr>
          <w:sz w:val="28"/>
          <w:szCs w:val="28"/>
          <w:lang w:val="ru-RU"/>
        </w:rPr>
        <w:t xml:space="preserve"> </w:t>
      </w:r>
      <w:r w:rsidR="0087214F">
        <w:rPr>
          <w:color w:val="000000"/>
          <w:sz w:val="28"/>
          <w:szCs w:val="28"/>
        </w:rPr>
        <w:t>Моргинского</w:t>
      </w:r>
      <w:r w:rsidR="00BA4838">
        <w:rPr>
          <w:color w:val="000000"/>
          <w:sz w:val="28"/>
          <w:szCs w:val="28"/>
        </w:rPr>
        <w:t xml:space="preserve"> </w:t>
      </w:r>
      <w:proofErr w:type="spellStart"/>
      <w:r w:rsidR="00BA4838">
        <w:rPr>
          <w:color w:val="000000"/>
          <w:sz w:val="28"/>
          <w:szCs w:val="28"/>
        </w:rPr>
        <w:t>сельского</w:t>
      </w:r>
      <w:proofErr w:type="spellEnd"/>
      <w:r w:rsidR="00BA4838">
        <w:rPr>
          <w:color w:val="000000"/>
          <w:sz w:val="28"/>
          <w:szCs w:val="28"/>
        </w:rPr>
        <w:t xml:space="preserve"> </w:t>
      </w:r>
      <w:proofErr w:type="spellStart"/>
      <w:r w:rsidR="00BA4838">
        <w:rPr>
          <w:color w:val="000000"/>
          <w:sz w:val="28"/>
          <w:szCs w:val="28"/>
        </w:rPr>
        <w:t>поселения</w:t>
      </w:r>
      <w:proofErr w:type="spellEnd"/>
      <w:r w:rsidRPr="002F7182">
        <w:rPr>
          <w:sz w:val="28"/>
          <w:szCs w:val="28"/>
          <w:lang w:val="ru-RU"/>
        </w:rPr>
        <w:t xml:space="preserve"> </w:t>
      </w:r>
      <w:proofErr w:type="spellStart"/>
      <w:r w:rsidRPr="00337960">
        <w:rPr>
          <w:color w:val="000000"/>
          <w:sz w:val="28"/>
          <w:szCs w:val="28"/>
        </w:rPr>
        <w:t>Ду</w:t>
      </w:r>
      <w:r>
        <w:rPr>
          <w:color w:val="000000"/>
          <w:sz w:val="28"/>
          <w:szCs w:val="28"/>
        </w:rPr>
        <w:t>бенского</w:t>
      </w:r>
      <w:proofErr w:type="spellEnd"/>
      <w:r>
        <w:rPr>
          <w:color w:val="000000"/>
          <w:sz w:val="28"/>
          <w:szCs w:val="28"/>
        </w:rPr>
        <w:t xml:space="preserve"> </w:t>
      </w:r>
      <w:proofErr w:type="spellStart"/>
      <w:r>
        <w:rPr>
          <w:color w:val="000000"/>
          <w:sz w:val="28"/>
          <w:szCs w:val="28"/>
        </w:rPr>
        <w:t>муниципального</w:t>
      </w:r>
      <w:proofErr w:type="spellEnd"/>
      <w:r>
        <w:rPr>
          <w:color w:val="000000"/>
          <w:sz w:val="28"/>
          <w:szCs w:val="28"/>
        </w:rPr>
        <w:t xml:space="preserve"> </w:t>
      </w:r>
      <w:proofErr w:type="spellStart"/>
      <w:r>
        <w:rPr>
          <w:color w:val="000000"/>
          <w:sz w:val="28"/>
          <w:szCs w:val="28"/>
        </w:rPr>
        <w:t>района</w:t>
      </w:r>
      <w:proofErr w:type="spellEnd"/>
      <w:r>
        <w:rPr>
          <w:color w:val="000000"/>
          <w:sz w:val="28"/>
          <w:szCs w:val="28"/>
        </w:rPr>
        <w:t xml:space="preserve"> </w:t>
      </w:r>
      <w:proofErr w:type="spellStart"/>
      <w:r w:rsidRPr="00337960">
        <w:rPr>
          <w:color w:val="000000"/>
          <w:sz w:val="28"/>
          <w:szCs w:val="28"/>
        </w:rPr>
        <w:t>Республики</w:t>
      </w:r>
      <w:proofErr w:type="spellEnd"/>
      <w:r w:rsidRPr="00337960">
        <w:rPr>
          <w:color w:val="000000"/>
          <w:sz w:val="28"/>
          <w:szCs w:val="28"/>
        </w:rPr>
        <w:t xml:space="preserve"> </w:t>
      </w:r>
      <w:proofErr w:type="spellStart"/>
      <w:r w:rsidRPr="00337960">
        <w:rPr>
          <w:color w:val="000000"/>
          <w:sz w:val="28"/>
          <w:szCs w:val="28"/>
        </w:rPr>
        <w:t>Мордовия</w:t>
      </w:r>
      <w:proofErr w:type="spellEnd"/>
      <w:r w:rsidRPr="002F7182">
        <w:rPr>
          <w:sz w:val="28"/>
          <w:szCs w:val="28"/>
          <w:lang w:val="ru-RU"/>
        </w:rPr>
        <w:t xml:space="preserve"> План мероприятий по реализации Послания Главы Республики Мордовия А.А. </w:t>
      </w:r>
      <w:proofErr w:type="spellStart"/>
      <w:r w:rsidRPr="002F7182">
        <w:rPr>
          <w:sz w:val="28"/>
          <w:szCs w:val="28"/>
          <w:lang w:val="ru-RU"/>
        </w:rPr>
        <w:t>Здунова</w:t>
      </w:r>
      <w:proofErr w:type="spellEnd"/>
      <w:r w:rsidRPr="002F7182">
        <w:rPr>
          <w:sz w:val="28"/>
          <w:szCs w:val="28"/>
          <w:lang w:val="ru-RU"/>
        </w:rPr>
        <w:t xml:space="preserve"> Государственному Собранию Республики Мордовия на 2023 год.</w:t>
      </w:r>
    </w:p>
    <w:p w:rsidR="002F7182" w:rsidRDefault="002F7182" w:rsidP="002F7182">
      <w:pPr>
        <w:pStyle w:val="Standard"/>
        <w:numPr>
          <w:ilvl w:val="0"/>
          <w:numId w:val="6"/>
        </w:numPr>
        <w:tabs>
          <w:tab w:val="left" w:pos="1134"/>
          <w:tab w:val="left" w:pos="1276"/>
        </w:tabs>
        <w:ind w:left="0" w:firstLine="709"/>
        <w:jc w:val="both"/>
        <w:rPr>
          <w:sz w:val="28"/>
          <w:szCs w:val="28"/>
          <w:lang w:val="ru-RU"/>
        </w:rPr>
      </w:pPr>
      <w:r w:rsidRPr="002F7182">
        <w:rPr>
          <w:sz w:val="28"/>
          <w:szCs w:val="28"/>
          <w:lang w:val="ru-RU"/>
        </w:rPr>
        <w:t xml:space="preserve">Администрации </w:t>
      </w:r>
      <w:r w:rsidR="0087214F">
        <w:rPr>
          <w:color w:val="000000"/>
          <w:sz w:val="28"/>
          <w:szCs w:val="28"/>
        </w:rPr>
        <w:t>Моргинского</w:t>
      </w:r>
      <w:r w:rsidR="00BA4838">
        <w:rPr>
          <w:color w:val="000000"/>
          <w:sz w:val="28"/>
          <w:szCs w:val="28"/>
        </w:rPr>
        <w:t xml:space="preserve"> </w:t>
      </w:r>
      <w:proofErr w:type="spellStart"/>
      <w:r w:rsidR="00BA4838">
        <w:rPr>
          <w:color w:val="000000"/>
          <w:sz w:val="28"/>
          <w:szCs w:val="28"/>
        </w:rPr>
        <w:t>сельского</w:t>
      </w:r>
      <w:proofErr w:type="spellEnd"/>
      <w:r w:rsidR="00BA4838">
        <w:rPr>
          <w:color w:val="000000"/>
          <w:sz w:val="28"/>
          <w:szCs w:val="28"/>
        </w:rPr>
        <w:t xml:space="preserve"> </w:t>
      </w:r>
      <w:proofErr w:type="spellStart"/>
      <w:r w:rsidR="00BA4838">
        <w:rPr>
          <w:color w:val="000000"/>
          <w:sz w:val="28"/>
          <w:szCs w:val="28"/>
        </w:rPr>
        <w:t>поселения</w:t>
      </w:r>
      <w:proofErr w:type="spellEnd"/>
      <w:r w:rsidR="00BA4838">
        <w:rPr>
          <w:color w:val="000000"/>
          <w:sz w:val="28"/>
          <w:szCs w:val="28"/>
        </w:rPr>
        <w:t xml:space="preserve"> </w:t>
      </w:r>
      <w:proofErr w:type="spellStart"/>
      <w:r w:rsidRPr="002F7182">
        <w:rPr>
          <w:color w:val="000000"/>
          <w:sz w:val="28"/>
          <w:szCs w:val="28"/>
        </w:rPr>
        <w:t>Дубенского</w:t>
      </w:r>
      <w:proofErr w:type="spellEnd"/>
      <w:r w:rsidRPr="002F7182">
        <w:rPr>
          <w:color w:val="000000"/>
          <w:sz w:val="28"/>
          <w:szCs w:val="28"/>
        </w:rPr>
        <w:t xml:space="preserve"> </w:t>
      </w:r>
      <w:proofErr w:type="spellStart"/>
      <w:r w:rsidRPr="002F7182">
        <w:rPr>
          <w:color w:val="000000"/>
          <w:sz w:val="28"/>
          <w:szCs w:val="28"/>
        </w:rPr>
        <w:t>муниципального</w:t>
      </w:r>
      <w:proofErr w:type="spellEnd"/>
      <w:r w:rsidRPr="002F7182">
        <w:rPr>
          <w:color w:val="000000"/>
          <w:sz w:val="28"/>
          <w:szCs w:val="28"/>
        </w:rPr>
        <w:t xml:space="preserve"> </w:t>
      </w:r>
      <w:proofErr w:type="spellStart"/>
      <w:r w:rsidRPr="002F7182">
        <w:rPr>
          <w:color w:val="000000"/>
          <w:sz w:val="28"/>
          <w:szCs w:val="28"/>
        </w:rPr>
        <w:t>района</w:t>
      </w:r>
      <w:proofErr w:type="spellEnd"/>
      <w:r w:rsidRPr="002F7182">
        <w:rPr>
          <w:color w:val="000000"/>
          <w:sz w:val="28"/>
          <w:szCs w:val="28"/>
        </w:rPr>
        <w:t xml:space="preserve"> </w:t>
      </w:r>
      <w:proofErr w:type="spellStart"/>
      <w:r w:rsidRPr="002F7182">
        <w:rPr>
          <w:color w:val="000000"/>
          <w:sz w:val="28"/>
          <w:szCs w:val="28"/>
        </w:rPr>
        <w:t>Республики</w:t>
      </w:r>
      <w:proofErr w:type="spellEnd"/>
      <w:r w:rsidRPr="002F7182">
        <w:rPr>
          <w:color w:val="000000"/>
          <w:sz w:val="28"/>
          <w:szCs w:val="28"/>
        </w:rPr>
        <w:t xml:space="preserve"> </w:t>
      </w:r>
      <w:proofErr w:type="spellStart"/>
      <w:r w:rsidRPr="002F7182">
        <w:rPr>
          <w:color w:val="000000"/>
          <w:sz w:val="28"/>
          <w:szCs w:val="28"/>
        </w:rPr>
        <w:t>Мордовия</w:t>
      </w:r>
      <w:proofErr w:type="spellEnd"/>
      <w:r w:rsidRPr="002F7182">
        <w:rPr>
          <w:sz w:val="28"/>
          <w:szCs w:val="28"/>
          <w:lang w:val="ru-RU"/>
        </w:rPr>
        <w:t xml:space="preserve"> утвердить представленный План мероприятий по реализации Послания Главы Республики Мордовия А.А. </w:t>
      </w:r>
      <w:proofErr w:type="spellStart"/>
      <w:r w:rsidRPr="002F7182">
        <w:rPr>
          <w:sz w:val="28"/>
          <w:szCs w:val="28"/>
          <w:lang w:val="ru-RU"/>
        </w:rPr>
        <w:t>Здунова</w:t>
      </w:r>
      <w:proofErr w:type="spellEnd"/>
      <w:r w:rsidRPr="002F7182">
        <w:rPr>
          <w:sz w:val="28"/>
          <w:szCs w:val="28"/>
          <w:lang w:val="ru-RU"/>
        </w:rPr>
        <w:t xml:space="preserve"> Государственному Собранию </w:t>
      </w:r>
      <w:r>
        <w:rPr>
          <w:sz w:val="28"/>
          <w:szCs w:val="28"/>
          <w:lang w:val="ru-RU"/>
        </w:rPr>
        <w:t>Республики Мордовия на 2023 год.</w:t>
      </w:r>
      <w:bookmarkStart w:id="0" w:name="_GoBack"/>
      <w:bookmarkEnd w:id="0"/>
    </w:p>
    <w:p w:rsidR="00E66021" w:rsidRPr="002F7182" w:rsidRDefault="00E66021" w:rsidP="002F7182">
      <w:pPr>
        <w:pStyle w:val="Standard"/>
        <w:numPr>
          <w:ilvl w:val="0"/>
          <w:numId w:val="6"/>
        </w:numPr>
        <w:tabs>
          <w:tab w:val="left" w:pos="1134"/>
          <w:tab w:val="left" w:pos="1276"/>
        </w:tabs>
        <w:ind w:left="0" w:firstLine="709"/>
        <w:jc w:val="both"/>
        <w:rPr>
          <w:sz w:val="28"/>
          <w:szCs w:val="28"/>
          <w:lang w:val="ru-RU"/>
        </w:rPr>
      </w:pPr>
      <w:r w:rsidRPr="002F7182">
        <w:rPr>
          <w:rFonts w:eastAsia="Arial Unicode MS"/>
          <w:color w:val="000000"/>
          <w:sz w:val="28"/>
          <w:szCs w:val="28"/>
          <w:lang w:val="ru-RU" w:eastAsia="hi-IN" w:bidi="hi-IN"/>
        </w:rPr>
        <w:t xml:space="preserve">Настоящее решение вступает в силу со дня его подписания и подлежит официальному опубликованию в официальном печатном издании </w:t>
      </w:r>
      <w:r w:rsidR="0087214F">
        <w:rPr>
          <w:color w:val="000000"/>
          <w:sz w:val="28"/>
          <w:szCs w:val="28"/>
        </w:rPr>
        <w:t>Моргинского</w:t>
      </w:r>
      <w:r w:rsidR="00BA4838">
        <w:rPr>
          <w:color w:val="000000"/>
          <w:sz w:val="28"/>
          <w:szCs w:val="28"/>
        </w:rPr>
        <w:t xml:space="preserve"> </w:t>
      </w:r>
      <w:proofErr w:type="spellStart"/>
      <w:r w:rsidR="00BA4838">
        <w:rPr>
          <w:color w:val="000000"/>
          <w:sz w:val="28"/>
          <w:szCs w:val="28"/>
        </w:rPr>
        <w:t>сельского</w:t>
      </w:r>
      <w:proofErr w:type="spellEnd"/>
      <w:r w:rsidR="00BA4838">
        <w:rPr>
          <w:color w:val="000000"/>
          <w:sz w:val="28"/>
          <w:szCs w:val="28"/>
        </w:rPr>
        <w:t xml:space="preserve"> </w:t>
      </w:r>
      <w:proofErr w:type="spellStart"/>
      <w:r w:rsidR="00BA4838">
        <w:rPr>
          <w:color w:val="000000"/>
          <w:sz w:val="28"/>
          <w:szCs w:val="28"/>
        </w:rPr>
        <w:t>поселения</w:t>
      </w:r>
      <w:proofErr w:type="spellEnd"/>
      <w:r w:rsidR="00BA4838">
        <w:rPr>
          <w:color w:val="000000"/>
          <w:sz w:val="28"/>
          <w:szCs w:val="28"/>
        </w:rPr>
        <w:t xml:space="preserve"> </w:t>
      </w:r>
      <w:r w:rsidRPr="002F7182">
        <w:rPr>
          <w:rFonts w:eastAsia="Arial Unicode MS"/>
          <w:color w:val="000000"/>
          <w:sz w:val="28"/>
          <w:szCs w:val="28"/>
          <w:lang w:val="ru-RU" w:eastAsia="hi-IN" w:bidi="hi-IN"/>
        </w:rPr>
        <w:t>Дубенского муниципального района Республики Мордовия – Информационном бюллетене Дубенского</w:t>
      </w:r>
      <w:r w:rsidR="00EF2F9D" w:rsidRPr="002F7182">
        <w:rPr>
          <w:rFonts w:eastAsia="Arial Unicode MS"/>
          <w:color w:val="000000"/>
          <w:sz w:val="28"/>
          <w:szCs w:val="28"/>
          <w:lang w:val="ru-RU" w:eastAsia="hi-IN" w:bidi="hi-IN"/>
        </w:rPr>
        <w:t xml:space="preserve"> муниципального района, а также </w:t>
      </w:r>
      <w:r w:rsidRPr="002F7182">
        <w:rPr>
          <w:rFonts w:eastAsia="Arial Unicode MS"/>
          <w:color w:val="000000"/>
          <w:sz w:val="28"/>
          <w:szCs w:val="28"/>
          <w:lang w:val="ru-RU" w:eastAsia="hi-IN" w:bidi="hi-IN"/>
        </w:rPr>
        <w:t xml:space="preserve">на официальном сайте органов местного самоуправления Дубенского муниципального района </w:t>
      </w:r>
      <w:r w:rsidR="00EF2F9D" w:rsidRPr="002F7182">
        <w:rPr>
          <w:rFonts w:eastAsia="Arial Unicode MS"/>
          <w:color w:val="000000"/>
          <w:sz w:val="28"/>
          <w:szCs w:val="28"/>
          <w:lang w:val="ru-RU" w:eastAsia="hi-IN" w:bidi="hi-IN"/>
        </w:rPr>
        <w:t>https://dubenki-rm.ru.</w:t>
      </w:r>
    </w:p>
    <w:p w:rsidR="00E66021" w:rsidRPr="00BD3593" w:rsidRDefault="00E66021" w:rsidP="00BD3593">
      <w:pPr>
        <w:pStyle w:val="Standard"/>
        <w:jc w:val="both"/>
        <w:rPr>
          <w:sz w:val="28"/>
          <w:szCs w:val="28"/>
          <w:lang w:val="ru-RU"/>
        </w:rPr>
      </w:pPr>
    </w:p>
    <w:p w:rsidR="0087214F" w:rsidRDefault="00BA4838" w:rsidP="00BD3593">
      <w:pPr>
        <w:pStyle w:val="Standard"/>
        <w:jc w:val="both"/>
        <w:rPr>
          <w:spacing w:val="-2"/>
          <w:sz w:val="28"/>
          <w:szCs w:val="28"/>
          <w:lang w:val="ru-RU"/>
        </w:rPr>
      </w:pPr>
      <w:r>
        <w:rPr>
          <w:spacing w:val="-2"/>
          <w:sz w:val="28"/>
          <w:szCs w:val="28"/>
          <w:lang w:val="ru-RU"/>
        </w:rPr>
        <w:lastRenderedPageBreak/>
        <w:t xml:space="preserve">Глава </w:t>
      </w:r>
    </w:p>
    <w:p w:rsidR="00BA4838" w:rsidRDefault="0087214F" w:rsidP="0087214F">
      <w:pPr>
        <w:pStyle w:val="Standard"/>
        <w:rPr>
          <w:spacing w:val="-2"/>
          <w:sz w:val="28"/>
          <w:szCs w:val="28"/>
          <w:lang w:val="ru-RU"/>
        </w:rPr>
      </w:pPr>
      <w:r>
        <w:rPr>
          <w:spacing w:val="-2"/>
          <w:sz w:val="28"/>
          <w:szCs w:val="28"/>
          <w:lang w:val="ru-RU"/>
        </w:rPr>
        <w:t xml:space="preserve">Моргинского </w:t>
      </w:r>
      <w:r w:rsidR="00BA4838">
        <w:rPr>
          <w:spacing w:val="-2"/>
          <w:sz w:val="28"/>
          <w:szCs w:val="28"/>
          <w:lang w:val="ru-RU"/>
        </w:rPr>
        <w:t>сель</w:t>
      </w:r>
      <w:r>
        <w:rPr>
          <w:spacing w:val="-2"/>
          <w:sz w:val="28"/>
          <w:szCs w:val="28"/>
          <w:lang w:val="ru-RU"/>
        </w:rPr>
        <w:t>ского поселения                  С.Д.Фролов</w:t>
      </w:r>
    </w:p>
    <w:p w:rsidR="001E5F39" w:rsidRDefault="001E5F39" w:rsidP="0087214F">
      <w:pPr>
        <w:pStyle w:val="Standard"/>
        <w:rPr>
          <w:spacing w:val="-2"/>
          <w:sz w:val="28"/>
          <w:szCs w:val="28"/>
          <w:lang w:val="ru-RU"/>
        </w:rPr>
      </w:pPr>
    </w:p>
    <w:p w:rsidR="001E5F39" w:rsidRDefault="001E5F39" w:rsidP="0087214F">
      <w:pPr>
        <w:pStyle w:val="Standard"/>
        <w:rPr>
          <w:spacing w:val="-2"/>
          <w:sz w:val="28"/>
          <w:szCs w:val="28"/>
          <w:lang w:val="ru-RU"/>
        </w:rPr>
      </w:pPr>
    </w:p>
    <w:p w:rsidR="001E5F39" w:rsidRDefault="001E5F39" w:rsidP="0087214F">
      <w:pPr>
        <w:pStyle w:val="Standard"/>
        <w:rPr>
          <w:spacing w:val="-2"/>
          <w:sz w:val="28"/>
          <w:szCs w:val="28"/>
          <w:lang w:val="ru-RU"/>
        </w:rPr>
      </w:pPr>
    </w:p>
    <w:p w:rsidR="001E5F39" w:rsidRDefault="001E5F39" w:rsidP="0087214F">
      <w:pPr>
        <w:pStyle w:val="Standard"/>
        <w:rPr>
          <w:spacing w:val="-2"/>
          <w:sz w:val="28"/>
          <w:szCs w:val="28"/>
          <w:lang w:val="ru-RU"/>
        </w:rPr>
      </w:pPr>
    </w:p>
    <w:p w:rsidR="001E5F39" w:rsidRDefault="001E5F39" w:rsidP="0087214F">
      <w:pPr>
        <w:pStyle w:val="Standard"/>
        <w:rPr>
          <w:spacing w:val="-2"/>
          <w:sz w:val="28"/>
          <w:szCs w:val="28"/>
          <w:lang w:val="ru-RU"/>
        </w:rPr>
      </w:pPr>
    </w:p>
    <w:p w:rsidR="001E5F39" w:rsidRDefault="001E5F39" w:rsidP="0087214F">
      <w:pPr>
        <w:pStyle w:val="Standard"/>
        <w:rPr>
          <w:spacing w:val="-2"/>
          <w:sz w:val="28"/>
          <w:szCs w:val="28"/>
          <w:lang w:val="ru-RU"/>
        </w:rPr>
      </w:pPr>
    </w:p>
    <w:p w:rsidR="001E5F39" w:rsidRDefault="001E5F39" w:rsidP="001E5F39">
      <w:pPr>
        <w:ind w:left="5387"/>
        <w:contextualSpacing/>
        <w:jc w:val="right"/>
        <w:rPr>
          <w:rFonts w:ascii="Times New Roman" w:hAnsi="Times New Roman"/>
        </w:rPr>
      </w:pPr>
      <w:proofErr w:type="gramStart"/>
      <w:r>
        <w:rPr>
          <w:rFonts w:ascii="Times New Roman" w:hAnsi="Times New Roman"/>
        </w:rPr>
        <w:t>УТВЕРЖДЕН</w:t>
      </w:r>
      <w:proofErr w:type="gramEnd"/>
      <w:r>
        <w:rPr>
          <w:rFonts w:ascii="Times New Roman" w:hAnsi="Times New Roman"/>
        </w:rPr>
        <w:br/>
        <w:t>решением Совета депутатов</w:t>
      </w:r>
      <w:r>
        <w:rPr>
          <w:rFonts w:ascii="Times New Roman" w:hAnsi="Times New Roman"/>
        </w:rPr>
        <w:br/>
        <w:t xml:space="preserve">Дубенского муниципального района </w:t>
      </w:r>
    </w:p>
    <w:p w:rsidR="001E5F39" w:rsidRDefault="001E5F39" w:rsidP="001E5F39">
      <w:pPr>
        <w:ind w:left="5387"/>
        <w:contextualSpacing/>
        <w:jc w:val="right"/>
        <w:rPr>
          <w:rFonts w:ascii="Times New Roman" w:hAnsi="Times New Roman"/>
        </w:rPr>
      </w:pPr>
      <w:r>
        <w:rPr>
          <w:rFonts w:ascii="Times New Roman" w:hAnsi="Times New Roman"/>
        </w:rPr>
        <w:t>Республики Мордовия</w:t>
      </w:r>
      <w:r>
        <w:rPr>
          <w:rFonts w:ascii="Times New Roman" w:hAnsi="Times New Roman"/>
        </w:rPr>
        <w:br/>
        <w:t>от 21.12. 2022 г. №40</w:t>
      </w:r>
    </w:p>
    <w:p w:rsidR="001E5F39" w:rsidRDefault="001E5F39" w:rsidP="001E5F39">
      <w:pPr>
        <w:rPr>
          <w:rFonts w:ascii="Times New Roman" w:hAnsi="Times New Roman"/>
          <w:b/>
          <w:caps/>
          <w:sz w:val="28"/>
          <w:szCs w:val="28"/>
        </w:rPr>
      </w:pPr>
    </w:p>
    <w:p w:rsidR="001E5F39" w:rsidRDefault="001E5F39" w:rsidP="001E5F39">
      <w:pPr>
        <w:jc w:val="center"/>
        <w:rPr>
          <w:rFonts w:ascii="Times New Roman" w:eastAsia="Arial Unicode MS" w:hAnsi="Times New Roman"/>
          <w:b/>
          <w:caps/>
          <w:sz w:val="28"/>
          <w:szCs w:val="28"/>
          <w:lang w:eastAsia="hi-IN" w:bidi="hi-IN"/>
        </w:rPr>
      </w:pPr>
      <w:r>
        <w:rPr>
          <w:rFonts w:ascii="Times New Roman" w:hAnsi="Times New Roman"/>
          <w:b/>
          <w:caps/>
          <w:sz w:val="28"/>
          <w:szCs w:val="28"/>
        </w:rPr>
        <w:t>П</w:t>
      </w:r>
      <w:r>
        <w:rPr>
          <w:rFonts w:ascii="Times New Roman" w:eastAsia="Arial Unicode MS" w:hAnsi="Times New Roman"/>
          <w:b/>
          <w:caps/>
          <w:sz w:val="28"/>
          <w:szCs w:val="28"/>
          <w:lang w:eastAsia="hi-IN" w:bidi="hi-IN"/>
        </w:rPr>
        <w:t xml:space="preserve">лан мероприятий </w:t>
      </w:r>
    </w:p>
    <w:p w:rsidR="001E5F39" w:rsidRDefault="001E5F39" w:rsidP="001E5F39">
      <w:pPr>
        <w:jc w:val="center"/>
        <w:rPr>
          <w:rFonts w:ascii="Times New Roman" w:eastAsia="Arial Unicode MS" w:hAnsi="Times New Roman"/>
          <w:sz w:val="28"/>
          <w:szCs w:val="28"/>
          <w:lang w:eastAsia="hi-IN" w:bidi="hi-IN"/>
        </w:rPr>
      </w:pPr>
      <w:r>
        <w:rPr>
          <w:rFonts w:ascii="Times New Roman" w:eastAsia="Arial Unicode MS" w:hAnsi="Times New Roman"/>
          <w:sz w:val="28"/>
          <w:szCs w:val="28"/>
          <w:lang w:eastAsia="hi-IN" w:bidi="hi-IN"/>
        </w:rPr>
        <w:t xml:space="preserve">по реализации Послания Главы Республики Мордовия А.А. </w:t>
      </w:r>
      <w:proofErr w:type="spellStart"/>
      <w:r>
        <w:rPr>
          <w:rFonts w:ascii="Times New Roman" w:eastAsia="Arial Unicode MS" w:hAnsi="Times New Roman"/>
          <w:sz w:val="28"/>
          <w:szCs w:val="28"/>
          <w:lang w:eastAsia="hi-IN" w:bidi="hi-IN"/>
        </w:rPr>
        <w:t>Здунова</w:t>
      </w:r>
      <w:proofErr w:type="spellEnd"/>
      <w:r>
        <w:rPr>
          <w:rFonts w:ascii="Times New Roman" w:eastAsia="Arial Unicode MS" w:hAnsi="Times New Roman"/>
          <w:sz w:val="28"/>
          <w:szCs w:val="28"/>
          <w:lang w:eastAsia="hi-IN" w:bidi="hi-IN"/>
        </w:rPr>
        <w:t xml:space="preserve"> </w:t>
      </w:r>
    </w:p>
    <w:p w:rsidR="001E5F39" w:rsidRDefault="001E5F39" w:rsidP="001E5F39">
      <w:pPr>
        <w:jc w:val="center"/>
        <w:rPr>
          <w:rFonts w:ascii="Times New Roman" w:eastAsia="Arial Unicode MS" w:hAnsi="Times New Roman"/>
          <w:sz w:val="28"/>
          <w:szCs w:val="28"/>
          <w:lang w:eastAsia="hi-IN" w:bidi="hi-IN"/>
        </w:rPr>
      </w:pPr>
      <w:r>
        <w:rPr>
          <w:rFonts w:ascii="Times New Roman" w:eastAsia="Arial Unicode MS" w:hAnsi="Times New Roman"/>
          <w:sz w:val="28"/>
          <w:szCs w:val="28"/>
          <w:lang w:eastAsia="hi-IN" w:bidi="hi-IN"/>
        </w:rPr>
        <w:t>Государственному Собранию Республики Мордовия на 2023 год</w:t>
      </w:r>
    </w:p>
    <w:p w:rsidR="001E5F39" w:rsidRDefault="001E5F39" w:rsidP="001E5F39">
      <w:pPr>
        <w:jc w:val="center"/>
        <w:rPr>
          <w:rFonts w:ascii="Times New Roman" w:eastAsia="Arial Unicode MS" w:hAnsi="Times New Roman"/>
          <w:sz w:val="28"/>
          <w:szCs w:val="28"/>
          <w:lang w:eastAsia="hi-IN" w:bidi="hi-IN"/>
        </w:rPr>
      </w:pPr>
      <w:r>
        <w:rPr>
          <w:rFonts w:ascii="Times New Roman" w:eastAsia="Arial Unicode MS" w:hAnsi="Times New Roman"/>
          <w:sz w:val="28"/>
          <w:szCs w:val="28"/>
          <w:lang w:eastAsia="hi-IN" w:bidi="hi-IN"/>
        </w:rPr>
        <w:t>Администрация Моргинского сельского поселения</w:t>
      </w:r>
    </w:p>
    <w:p w:rsidR="001E5F39" w:rsidRDefault="001E5F39" w:rsidP="001E5F39">
      <w:pPr>
        <w:jc w:val="center"/>
        <w:rPr>
          <w:rFonts w:ascii="Times New Roman" w:eastAsia="Arial Unicode MS" w:hAnsi="Times New Roman"/>
          <w:sz w:val="28"/>
          <w:szCs w:val="28"/>
          <w:u w:val="single"/>
          <w:lang w:eastAsia="hi-IN" w:bidi="hi-IN"/>
        </w:rPr>
      </w:pPr>
      <w:r>
        <w:rPr>
          <w:rFonts w:ascii="Times New Roman" w:eastAsia="Arial Unicode MS" w:hAnsi="Times New Roman"/>
          <w:sz w:val="28"/>
          <w:szCs w:val="28"/>
          <w:u w:val="single"/>
          <w:lang w:eastAsia="hi-IN" w:bidi="hi-IN"/>
        </w:rPr>
        <w:t>Дубенского муниципального района Республики Мордовия</w:t>
      </w:r>
    </w:p>
    <w:p w:rsidR="001E5F39" w:rsidRDefault="001E5F39" w:rsidP="001E5F39">
      <w:pPr>
        <w:jc w:val="center"/>
        <w:rPr>
          <w:rFonts w:ascii="Times New Roman" w:eastAsia="Arial Unicode MS" w:hAnsi="Times New Roman"/>
          <w:sz w:val="28"/>
          <w:szCs w:val="28"/>
          <w:u w:val="single"/>
          <w:lang w:eastAsia="hi-IN" w:bidi="hi-IN"/>
        </w:rPr>
      </w:pPr>
    </w:p>
    <w:tbl>
      <w:tblPr>
        <w:tblStyle w:val="ab"/>
        <w:tblW w:w="15080" w:type="dxa"/>
        <w:tblLayout w:type="fixed"/>
        <w:tblLook w:val="04A0"/>
      </w:tblPr>
      <w:tblGrid>
        <w:gridCol w:w="675"/>
        <w:gridCol w:w="7229"/>
        <w:gridCol w:w="2126"/>
        <w:gridCol w:w="2551"/>
        <w:gridCol w:w="2499"/>
      </w:tblGrid>
      <w:tr w:rsidR="001E5F39" w:rsidRPr="009E4DF0" w:rsidTr="00247617">
        <w:trPr>
          <w:trHeight w:val="70"/>
          <w:tblHeader/>
        </w:trPr>
        <w:tc>
          <w:tcPr>
            <w:tcW w:w="675"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w:t>
            </w:r>
          </w:p>
          <w:p w:rsidR="001E5F39" w:rsidRPr="009E4DF0" w:rsidRDefault="001E5F39" w:rsidP="00247617">
            <w:pPr>
              <w:contextualSpacing/>
              <w:jc w:val="center"/>
              <w:rPr>
                <w:rFonts w:ascii="Times New Roman" w:hAnsi="Times New Roman"/>
                <w:sz w:val="24"/>
                <w:szCs w:val="24"/>
              </w:rPr>
            </w:pPr>
            <w:proofErr w:type="spellStart"/>
            <w:proofErr w:type="gramStart"/>
            <w:r w:rsidRPr="009E4DF0">
              <w:rPr>
                <w:rFonts w:ascii="Times New Roman" w:hAnsi="Times New Roman"/>
                <w:sz w:val="24"/>
                <w:szCs w:val="24"/>
              </w:rPr>
              <w:t>п</w:t>
            </w:r>
            <w:proofErr w:type="spellEnd"/>
            <w:proofErr w:type="gramEnd"/>
            <w:r w:rsidRPr="009E4DF0">
              <w:rPr>
                <w:rFonts w:ascii="Times New Roman" w:hAnsi="Times New Roman"/>
                <w:sz w:val="24"/>
                <w:szCs w:val="24"/>
              </w:rPr>
              <w:t>/</w:t>
            </w:r>
            <w:proofErr w:type="spellStart"/>
            <w:r w:rsidRPr="009E4DF0">
              <w:rPr>
                <w:rFonts w:ascii="Times New Roman" w:hAnsi="Times New Roman"/>
                <w:sz w:val="24"/>
                <w:szCs w:val="24"/>
              </w:rPr>
              <w:t>п</w:t>
            </w:r>
            <w:proofErr w:type="spellEnd"/>
          </w:p>
        </w:tc>
        <w:tc>
          <w:tcPr>
            <w:tcW w:w="7229" w:type="dxa"/>
            <w:vAlign w:val="center"/>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Наименование мероприятия</w:t>
            </w:r>
          </w:p>
        </w:tc>
        <w:tc>
          <w:tcPr>
            <w:tcW w:w="2126" w:type="dxa"/>
            <w:vAlign w:val="center"/>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Срок</w:t>
            </w:r>
          </w:p>
          <w:p w:rsidR="001E5F39" w:rsidRPr="009E4DF0" w:rsidRDefault="001E5F39" w:rsidP="00247617">
            <w:pPr>
              <w:ind w:right="-57"/>
              <w:contextualSpacing/>
              <w:jc w:val="center"/>
              <w:rPr>
                <w:rFonts w:ascii="Times New Roman" w:hAnsi="Times New Roman"/>
                <w:sz w:val="24"/>
                <w:szCs w:val="24"/>
              </w:rPr>
            </w:pPr>
            <w:r w:rsidRPr="009E4DF0">
              <w:rPr>
                <w:rFonts w:ascii="Times New Roman" w:hAnsi="Times New Roman"/>
                <w:sz w:val="24"/>
                <w:szCs w:val="24"/>
              </w:rPr>
              <w:t>исполнения</w:t>
            </w:r>
          </w:p>
        </w:tc>
        <w:tc>
          <w:tcPr>
            <w:tcW w:w="2551" w:type="dxa"/>
            <w:vAlign w:val="center"/>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Исполнители</w:t>
            </w:r>
          </w:p>
        </w:tc>
        <w:tc>
          <w:tcPr>
            <w:tcW w:w="2499" w:type="dxa"/>
            <w:vAlign w:val="center"/>
          </w:tcPr>
          <w:p w:rsidR="001E5F39" w:rsidRPr="009E4DF0" w:rsidRDefault="001E5F39" w:rsidP="00247617">
            <w:pPr>
              <w:contextualSpacing/>
              <w:jc w:val="center"/>
              <w:rPr>
                <w:rFonts w:ascii="Times New Roman" w:hAnsi="Times New Roman"/>
                <w:sz w:val="24"/>
                <w:szCs w:val="24"/>
              </w:rPr>
            </w:pPr>
            <w:proofErr w:type="gramStart"/>
            <w:r w:rsidRPr="009E4DF0">
              <w:rPr>
                <w:rFonts w:ascii="Times New Roman" w:hAnsi="Times New Roman"/>
                <w:sz w:val="24"/>
                <w:szCs w:val="24"/>
              </w:rPr>
              <w:t>Ответственный</w:t>
            </w:r>
            <w:proofErr w:type="gramEnd"/>
            <w:r w:rsidRPr="009E4DF0">
              <w:rPr>
                <w:rFonts w:ascii="Times New Roman" w:hAnsi="Times New Roman"/>
                <w:sz w:val="24"/>
                <w:szCs w:val="24"/>
              </w:rPr>
              <w:t xml:space="preserve"> за исполнение</w:t>
            </w:r>
          </w:p>
        </w:tc>
      </w:tr>
      <w:tr w:rsidR="001E5F39" w:rsidRPr="009E4DF0" w:rsidTr="00247617">
        <w:trPr>
          <w:trHeight w:val="70"/>
        </w:trPr>
        <w:tc>
          <w:tcPr>
            <w:tcW w:w="15080" w:type="dxa"/>
            <w:gridSpan w:val="5"/>
          </w:tcPr>
          <w:p w:rsidR="001E5F39" w:rsidRPr="009E4DF0" w:rsidRDefault="001E5F39" w:rsidP="00247617">
            <w:pPr>
              <w:contextualSpacing/>
              <w:rPr>
                <w:rFonts w:ascii="Times New Roman" w:hAnsi="Times New Roman"/>
                <w:b/>
                <w:sz w:val="24"/>
                <w:szCs w:val="24"/>
              </w:rPr>
            </w:pPr>
            <w:r w:rsidRPr="009E4DF0">
              <w:rPr>
                <w:rFonts w:ascii="Times New Roman" w:hAnsi="Times New Roman"/>
                <w:b/>
                <w:sz w:val="24"/>
                <w:szCs w:val="24"/>
              </w:rPr>
              <w:t>I. МЕРОПРИЯТИЯ ПО РЕАЛИЗАЦИИ ПОСЛАНИЯ ГЛАВЫ РЕСПУБЛИКИ МОРДОВИЯ ГОСУДАРСТВЕННОМУ СОБРАНИЮ РЕСПУБЛИКИ МОРДОВИЯ НА 2023 ГОД</w:t>
            </w:r>
          </w:p>
        </w:tc>
      </w:tr>
      <w:tr w:rsidR="001E5F39" w:rsidRPr="009E4DF0" w:rsidTr="00247617">
        <w:trPr>
          <w:trHeight w:val="70"/>
        </w:trPr>
        <w:tc>
          <w:tcPr>
            <w:tcW w:w="15080" w:type="dxa"/>
            <w:gridSpan w:val="5"/>
          </w:tcPr>
          <w:p w:rsidR="001E5F39" w:rsidRPr="009E4DF0" w:rsidRDefault="001E5F39" w:rsidP="00247617">
            <w:pPr>
              <w:contextualSpacing/>
              <w:rPr>
                <w:rFonts w:ascii="Times New Roman" w:hAnsi="Times New Roman"/>
                <w:sz w:val="24"/>
                <w:szCs w:val="24"/>
              </w:rPr>
            </w:pPr>
            <w:r w:rsidRPr="009E4DF0">
              <w:rPr>
                <w:rFonts w:ascii="Times New Roman" w:hAnsi="Times New Roman"/>
                <w:i/>
                <w:sz w:val="24"/>
                <w:szCs w:val="24"/>
              </w:rPr>
              <w:t xml:space="preserve">Мы обещали помогать нашим солдатам и их семьям. </w:t>
            </w:r>
          </w:p>
        </w:tc>
      </w:tr>
      <w:tr w:rsidR="001E5F39" w:rsidRPr="009E4DF0" w:rsidTr="00247617">
        <w:trPr>
          <w:trHeight w:val="2626"/>
        </w:trPr>
        <w:tc>
          <w:tcPr>
            <w:tcW w:w="675"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1.</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Продолжить реализацию мер социальной поддержки граждан Республики Мордовия, призванных на военную службу по мобилизации, и членов их семей:</w:t>
            </w: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384"/>
        </w:trPr>
        <w:tc>
          <w:tcPr>
            <w:tcW w:w="15080" w:type="dxa"/>
            <w:gridSpan w:val="5"/>
          </w:tcPr>
          <w:p w:rsidR="001E5F39" w:rsidRPr="009E4DF0" w:rsidRDefault="001E5F39" w:rsidP="00247617">
            <w:pPr>
              <w:ind w:firstLine="567"/>
              <w:contextualSpacing/>
              <w:rPr>
                <w:rFonts w:ascii="Times New Roman" w:hAnsi="Times New Roman"/>
                <w:sz w:val="24"/>
                <w:szCs w:val="24"/>
              </w:rPr>
            </w:pPr>
            <w:r w:rsidRPr="009E4DF0">
              <w:rPr>
                <w:rFonts w:ascii="Times New Roman" w:hAnsi="Times New Roman"/>
                <w:i/>
                <w:sz w:val="24"/>
                <w:szCs w:val="24"/>
              </w:rPr>
              <w:t>В декабре прошлого года по поручению Президента страны принята Программа социально-экономического развития республики……</w:t>
            </w:r>
          </w:p>
        </w:tc>
      </w:tr>
      <w:tr w:rsidR="001E5F39" w:rsidRPr="009E4DF0" w:rsidTr="00247617">
        <w:trPr>
          <w:trHeight w:val="364"/>
        </w:trPr>
        <w:tc>
          <w:tcPr>
            <w:tcW w:w="675"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2.</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xml:space="preserve">Обеспечить реализацию Плана мероприятий по реализации Стратегии социально-экономического развития </w:t>
            </w:r>
            <w:r>
              <w:rPr>
                <w:rFonts w:ascii="Times New Roman" w:hAnsi="Times New Roman"/>
                <w:sz w:val="24"/>
                <w:szCs w:val="24"/>
              </w:rPr>
              <w:t xml:space="preserve">Моргинского сельского поселения  </w:t>
            </w:r>
            <w:r w:rsidRPr="009E4DF0">
              <w:rPr>
                <w:rFonts w:ascii="Times New Roman" w:hAnsi="Times New Roman"/>
                <w:sz w:val="24"/>
                <w:szCs w:val="24"/>
              </w:rPr>
              <w:t>Дубенского муниципального района Республики Мордовия до 2025 года.</w:t>
            </w:r>
          </w:p>
          <w:p w:rsidR="001E5F39" w:rsidRPr="009E4DF0" w:rsidRDefault="001E5F39" w:rsidP="00247617">
            <w:pPr>
              <w:contextualSpacing/>
              <w:jc w:val="center"/>
              <w:rPr>
                <w:rFonts w:ascii="Times New Roman" w:hAnsi="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F39" w:rsidRPr="009E4DF0" w:rsidRDefault="001E5F39" w:rsidP="00247617">
            <w:pPr>
              <w:contextualSpacing/>
              <w:jc w:val="center"/>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highlight w:val="yellow"/>
              </w:rPr>
            </w:pPr>
            <w:r w:rsidRPr="009E4DF0">
              <w:rPr>
                <w:rFonts w:ascii="Times New Roman" w:hAnsi="Times New Roman"/>
                <w:i/>
                <w:sz w:val="24"/>
                <w:szCs w:val="24"/>
              </w:rPr>
              <w:t xml:space="preserve">… делать надо всё вовремя. В том числе это касается и мероприятий по гражданской обороне. Долгое время не проводились учения, не проводился аудит состояния убежищ и укрытий, </w:t>
            </w:r>
            <w:proofErr w:type="gramStart"/>
            <w:r w:rsidRPr="009E4DF0">
              <w:rPr>
                <w:rFonts w:ascii="Times New Roman" w:hAnsi="Times New Roman"/>
                <w:i/>
                <w:sz w:val="24"/>
                <w:szCs w:val="24"/>
              </w:rPr>
              <w:t>необходимых</w:t>
            </w:r>
            <w:proofErr w:type="gramEnd"/>
            <w:r w:rsidRPr="009E4DF0">
              <w:rPr>
                <w:rFonts w:ascii="Times New Roman" w:hAnsi="Times New Roman"/>
                <w:i/>
                <w:sz w:val="24"/>
                <w:szCs w:val="24"/>
              </w:rPr>
              <w:t xml:space="preserve"> в том числе на случай техногенных катастроф. Ситуацию надо исправлять. Жители республики, работники предприятий должны точно знать, где находятся укрытия, должны быть нанесены соответствующие указатели, организованы тренировки, проведена работа с управляющими компаниями. </w:t>
            </w:r>
            <w:proofErr w:type="spellStart"/>
            <w:r w:rsidRPr="009E4DF0">
              <w:rPr>
                <w:rFonts w:ascii="Times New Roman" w:hAnsi="Times New Roman"/>
                <w:i/>
                <w:sz w:val="24"/>
                <w:szCs w:val="24"/>
              </w:rPr>
              <w:t>МинЖКХ</w:t>
            </w:r>
            <w:proofErr w:type="spellEnd"/>
            <w:r w:rsidRPr="009E4DF0">
              <w:rPr>
                <w:rFonts w:ascii="Times New Roman" w:hAnsi="Times New Roman"/>
                <w:i/>
                <w:sz w:val="24"/>
                <w:szCs w:val="24"/>
              </w:rPr>
              <w:t>, Комитет по гражданской обороне, администрации городов и районов, прошу взять этот вопрос на контроль. Каждый должен знать алгоритм действий на случай чрезвычайных ситуаций. Кстати, ранее на предприятиях формировались специальные отряды по гражданской обороне, регулярно проводились учения, мероприятия показывали хорошие результаты. Надо возрождать эту практику.</w:t>
            </w:r>
          </w:p>
        </w:tc>
      </w:tr>
      <w:tr w:rsidR="001E5F39" w:rsidRPr="009E4DF0" w:rsidTr="00247617">
        <w:trPr>
          <w:trHeight w:val="298"/>
        </w:trPr>
        <w:tc>
          <w:tcPr>
            <w:tcW w:w="675" w:type="dxa"/>
          </w:tcPr>
          <w:p w:rsidR="001E5F39" w:rsidRPr="009E4DF0" w:rsidRDefault="001E5F39" w:rsidP="00247617">
            <w:pPr>
              <w:contextualSpacing/>
              <w:jc w:val="center"/>
              <w:rPr>
                <w:rFonts w:ascii="Times New Roman" w:hAnsi="Times New Roman"/>
                <w:sz w:val="24"/>
                <w:szCs w:val="24"/>
              </w:rPr>
            </w:pPr>
            <w:r>
              <w:rPr>
                <w:rFonts w:ascii="Times New Roman" w:hAnsi="Times New Roman"/>
                <w:sz w:val="24"/>
                <w:szCs w:val="24"/>
                <w:lang w:val="en-US"/>
              </w:rPr>
              <w:t>3</w:t>
            </w:r>
            <w:r w:rsidRPr="009E4DF0">
              <w:rPr>
                <w:rFonts w:ascii="Times New Roman" w:hAnsi="Times New Roman"/>
                <w:sz w:val="24"/>
                <w:szCs w:val="24"/>
              </w:rPr>
              <w:t>.</w:t>
            </w:r>
          </w:p>
        </w:tc>
        <w:tc>
          <w:tcPr>
            <w:tcW w:w="7229" w:type="dxa"/>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Осуществлять контроль за поддержанием готовности защитных сооружений гражданской обороны в организациях</w:t>
            </w:r>
            <w:proofErr w:type="gramStart"/>
            <w:r w:rsidRPr="009E4DF0">
              <w:rPr>
                <w:rFonts w:ascii="Times New Roman" w:hAnsi="Times New Roman"/>
                <w:sz w:val="24"/>
                <w:szCs w:val="24"/>
              </w:rPr>
              <w:t>.</w:t>
            </w:r>
            <w:proofErr w:type="gramEnd"/>
            <w:r w:rsidRPr="009E4DF0">
              <w:rPr>
                <w:rFonts w:ascii="Times New Roman" w:hAnsi="Times New Roman"/>
                <w:sz w:val="24"/>
                <w:szCs w:val="24"/>
              </w:rPr>
              <w:t xml:space="preserve"> </w:t>
            </w:r>
            <w:proofErr w:type="gramStart"/>
            <w:r w:rsidRPr="009E4DF0">
              <w:rPr>
                <w:rFonts w:ascii="Times New Roman" w:hAnsi="Times New Roman"/>
                <w:sz w:val="24"/>
                <w:szCs w:val="24"/>
              </w:rPr>
              <w:t>о</w:t>
            </w:r>
            <w:proofErr w:type="gramEnd"/>
            <w:r w:rsidRPr="009E4DF0">
              <w:rPr>
                <w:rFonts w:ascii="Times New Roman" w:hAnsi="Times New Roman"/>
                <w:sz w:val="24"/>
                <w:szCs w:val="24"/>
              </w:rPr>
              <w:t>тносящихся к сфере ведения органов местного самоуправления</w:t>
            </w:r>
          </w:p>
          <w:p w:rsidR="001E5F39" w:rsidRPr="009E4DF0" w:rsidRDefault="001E5F39" w:rsidP="00247617">
            <w:pPr>
              <w:contextualSpacing/>
              <w:rPr>
                <w:rFonts w:ascii="Times New Roman" w:hAnsi="Times New Roman"/>
                <w:sz w:val="24"/>
                <w:szCs w:val="24"/>
              </w:rPr>
            </w:pPr>
          </w:p>
          <w:p w:rsidR="001E5F39" w:rsidRPr="009E4DF0" w:rsidRDefault="001E5F39" w:rsidP="00247617">
            <w:pPr>
              <w:contextualSpacing/>
              <w:rPr>
                <w:rFonts w:ascii="Times New Roman" w:hAnsi="Times New Roman"/>
                <w:sz w:val="24"/>
                <w:szCs w:val="24"/>
              </w:rPr>
            </w:pPr>
          </w:p>
          <w:p w:rsidR="001E5F39" w:rsidRPr="009E4DF0" w:rsidRDefault="001E5F39" w:rsidP="00247617">
            <w:pPr>
              <w:contextualSpacing/>
              <w:rPr>
                <w:rFonts w:ascii="Times New Roman" w:hAnsi="Times New Roman"/>
                <w:sz w:val="24"/>
                <w:szCs w:val="24"/>
              </w:rPr>
            </w:pPr>
          </w:p>
          <w:p w:rsidR="001E5F39" w:rsidRPr="009E4DF0" w:rsidRDefault="001E5F39" w:rsidP="00247617">
            <w:pPr>
              <w:contextualSpacing/>
              <w:rPr>
                <w:rFonts w:ascii="Times New Roman" w:hAnsi="Times New Roman"/>
                <w:sz w:val="24"/>
                <w:szCs w:val="24"/>
              </w:rPr>
            </w:pP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809"/>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По-прежнему в приоритете увеличение доходов населения. </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Но при этом зарплата в республике остаётся на низком уровне, и даже при высоком темпе роста мы не достигаем </w:t>
            </w:r>
            <w:proofErr w:type="spellStart"/>
            <w:r w:rsidRPr="009E4DF0">
              <w:rPr>
                <w:rFonts w:ascii="Times New Roman" w:hAnsi="Times New Roman"/>
                <w:i/>
                <w:sz w:val="24"/>
                <w:szCs w:val="24"/>
              </w:rPr>
              <w:t>среднероссийского</w:t>
            </w:r>
            <w:proofErr w:type="spellEnd"/>
            <w:r w:rsidRPr="009E4DF0">
              <w:rPr>
                <w:rFonts w:ascii="Times New Roman" w:hAnsi="Times New Roman"/>
                <w:i/>
                <w:sz w:val="24"/>
                <w:szCs w:val="24"/>
              </w:rPr>
              <w:t xml:space="preserve"> уровня. Недостаточными темпами растёт и зарплата бюджетной сферы. Это основное, на что мы должны обратить внимание.</w:t>
            </w:r>
          </w:p>
          <w:p w:rsidR="001E5F39" w:rsidRPr="009E4DF0" w:rsidRDefault="001E5F39" w:rsidP="00247617">
            <w:pPr>
              <w:ind w:firstLine="567"/>
              <w:contextualSpacing/>
              <w:rPr>
                <w:rFonts w:ascii="Times New Roman" w:hAnsi="Times New Roman"/>
                <w:sz w:val="24"/>
                <w:szCs w:val="24"/>
              </w:rPr>
            </w:pPr>
            <w:r w:rsidRPr="009E4DF0">
              <w:rPr>
                <w:rFonts w:ascii="Times New Roman" w:hAnsi="Times New Roman"/>
                <w:i/>
                <w:sz w:val="24"/>
                <w:szCs w:val="24"/>
              </w:rPr>
              <w:t>Для этого Правительству и муниципалитетам необходимо обеспечить рост собственных доходов бюджета.</w:t>
            </w:r>
          </w:p>
        </w:tc>
      </w:tr>
      <w:tr w:rsidR="001E5F39" w:rsidRPr="009E4DF0" w:rsidTr="00247617">
        <w:trPr>
          <w:trHeight w:val="4275"/>
        </w:trPr>
        <w:tc>
          <w:tcPr>
            <w:tcW w:w="675" w:type="dxa"/>
            <w:shd w:val="clear" w:color="auto" w:fill="auto"/>
          </w:tcPr>
          <w:p w:rsidR="001E5F39" w:rsidRPr="009E4DF0" w:rsidRDefault="001E5F39" w:rsidP="00247617">
            <w:pPr>
              <w:contextualSpacing/>
              <w:jc w:val="center"/>
              <w:rPr>
                <w:rFonts w:ascii="Times New Roman" w:hAnsi="Times New Roman"/>
                <w:sz w:val="24"/>
                <w:szCs w:val="24"/>
              </w:rPr>
            </w:pPr>
            <w:r>
              <w:rPr>
                <w:rFonts w:ascii="Times New Roman" w:hAnsi="Times New Roman"/>
                <w:sz w:val="24"/>
                <w:szCs w:val="24"/>
                <w:lang w:val="en-US"/>
              </w:rPr>
              <w:t>4</w:t>
            </w:r>
            <w:r w:rsidRPr="009E4DF0">
              <w:rPr>
                <w:rFonts w:ascii="Times New Roman" w:hAnsi="Times New Roman"/>
                <w:sz w:val="24"/>
                <w:szCs w:val="24"/>
              </w:rPr>
              <w:t>.</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Обеспечить поступление налоговых и неналоговых доходов консолидированного бюджета Дубенского муниципального района Республики Мордовия по итогам исполнения консолидированного бюджета Республики Мордовия за 20</w:t>
            </w:r>
            <w:r>
              <w:rPr>
                <w:rFonts w:ascii="Times New Roman" w:hAnsi="Times New Roman"/>
                <w:sz w:val="24"/>
                <w:szCs w:val="24"/>
              </w:rPr>
              <w:t>23 год в объеме не менее 13</w:t>
            </w:r>
            <w:r w:rsidRPr="009E4DF0">
              <w:rPr>
                <w:rFonts w:ascii="Times New Roman" w:hAnsi="Times New Roman"/>
                <w:sz w:val="24"/>
                <w:szCs w:val="24"/>
              </w:rPr>
              <w:t xml:space="preserve"> тыс. рублей.</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Borders>
              <w:top w:val="single" w:sz="4" w:space="0" w:color="000000"/>
              <w:left w:val="single" w:sz="4" w:space="0" w:color="000000"/>
              <w:bottom w:val="single" w:sz="4" w:space="0" w:color="000000"/>
              <w:right w:val="single" w:sz="4" w:space="0" w:color="000000"/>
            </w:tcBorders>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Большое значение имеет работа Центра управления регионом. Любой гражданин, зарегистрированный на едином портале </w:t>
            </w:r>
            <w:proofErr w:type="spellStart"/>
            <w:r w:rsidRPr="009E4DF0">
              <w:rPr>
                <w:rFonts w:ascii="Times New Roman" w:hAnsi="Times New Roman"/>
                <w:i/>
                <w:sz w:val="24"/>
                <w:szCs w:val="24"/>
              </w:rPr>
              <w:t>Госуслуг</w:t>
            </w:r>
            <w:proofErr w:type="spellEnd"/>
            <w:r w:rsidRPr="009E4DF0">
              <w:rPr>
                <w:rFonts w:ascii="Times New Roman" w:hAnsi="Times New Roman"/>
                <w:i/>
                <w:sz w:val="24"/>
                <w:szCs w:val="24"/>
              </w:rPr>
              <w:t xml:space="preserve">, может обратиться в органы власти через Платформу обратной связи, и получить информацию по своему запросу. </w:t>
            </w:r>
          </w:p>
          <w:p w:rsidR="001E5F39" w:rsidRPr="009E4DF0" w:rsidRDefault="001E5F39" w:rsidP="00247617">
            <w:pPr>
              <w:contextualSpacing/>
              <w:rPr>
                <w:rFonts w:ascii="Times New Roman" w:hAnsi="Times New Roman"/>
                <w:i/>
                <w:sz w:val="24"/>
                <w:szCs w:val="24"/>
              </w:rPr>
            </w:pPr>
            <w:r w:rsidRPr="009E4DF0">
              <w:rPr>
                <w:rFonts w:ascii="Times New Roman" w:hAnsi="Times New Roman"/>
                <w:i/>
                <w:sz w:val="24"/>
                <w:szCs w:val="24"/>
              </w:rPr>
              <w:t xml:space="preserve">Важным остается вопрос открытости органов власти. Особенно это касается работы чиновников в социальных сетях, качества и оперативности их ответов на запросы граждан.  </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lang w:val="en-US"/>
              </w:rPr>
              <w:t>5</w:t>
            </w:r>
            <w:r w:rsidRPr="009E4DF0">
              <w:rPr>
                <w:rFonts w:ascii="Times New Roman" w:hAnsi="Times New Roman"/>
                <w:sz w:val="24"/>
                <w:szCs w:val="24"/>
              </w:rPr>
              <w:t>.</w:t>
            </w:r>
          </w:p>
        </w:tc>
        <w:tc>
          <w:tcPr>
            <w:tcW w:w="7229" w:type="dxa"/>
          </w:tcPr>
          <w:p w:rsidR="001E5F39" w:rsidRPr="009E4DF0" w:rsidRDefault="001E5F39" w:rsidP="00247617">
            <w:pPr>
              <w:contextualSpacing/>
              <w:rPr>
                <w:rFonts w:ascii="Times New Roman" w:hAnsi="Times New Roman"/>
                <w:sz w:val="24"/>
                <w:szCs w:val="24"/>
                <w:highlight w:val="red"/>
              </w:rPr>
            </w:pPr>
            <w:r w:rsidRPr="009E4DF0">
              <w:rPr>
                <w:rFonts w:ascii="Times New Roman" w:hAnsi="Times New Roman"/>
                <w:sz w:val="24"/>
                <w:szCs w:val="24"/>
              </w:rPr>
              <w:t>Обеспечить достижение показателя «</w:t>
            </w:r>
            <w:r w:rsidRPr="009E4DF0">
              <w:rPr>
                <w:rFonts w:ascii="Times New Roman" w:hAnsi="Times New Roman"/>
                <w:spacing w:val="5"/>
                <w:sz w:val="24"/>
                <w:szCs w:val="24"/>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 в объеме не менее 40%</w:t>
            </w: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декабрь</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Default="001E5F39" w:rsidP="00247617">
            <w:pPr>
              <w:contextualSpacing/>
              <w:rPr>
                <w:rFonts w:ascii="Times New Roman" w:hAnsi="Times New Roman"/>
                <w:sz w:val="24"/>
                <w:szCs w:val="24"/>
              </w:rPr>
            </w:pPr>
            <w:r>
              <w:rPr>
                <w:rFonts w:ascii="Times New Roman" w:hAnsi="Times New Roman"/>
                <w:sz w:val="24"/>
                <w:szCs w:val="24"/>
              </w:rPr>
              <w:t>Фролов С.Д.</w:t>
            </w:r>
          </w:p>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Каргина А.И.</w:t>
            </w:r>
          </w:p>
        </w:tc>
      </w:tr>
      <w:tr w:rsidR="001E5F39" w:rsidRPr="009E4DF0" w:rsidTr="00247617">
        <w:trPr>
          <w:trHeight w:val="847"/>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lang w:val="en-US"/>
              </w:rPr>
              <w:t>6</w:t>
            </w:r>
            <w:r w:rsidRPr="009E4DF0">
              <w:rPr>
                <w:rFonts w:ascii="Times New Roman" w:hAnsi="Times New Roman"/>
                <w:sz w:val="24"/>
                <w:szCs w:val="24"/>
              </w:rPr>
              <w:t>.</w:t>
            </w:r>
          </w:p>
        </w:tc>
        <w:tc>
          <w:tcPr>
            <w:tcW w:w="7229" w:type="dxa"/>
          </w:tcPr>
          <w:p w:rsidR="001E5F39" w:rsidRPr="009E4DF0" w:rsidRDefault="001E5F39" w:rsidP="00247617">
            <w:pPr>
              <w:pStyle w:val="ac"/>
              <w:ind w:left="0"/>
              <w:rPr>
                <w:rFonts w:ascii="Times New Roman" w:hAnsi="Times New Roman"/>
                <w:sz w:val="24"/>
                <w:szCs w:val="24"/>
                <w:highlight w:val="red"/>
              </w:rPr>
            </w:pPr>
            <w:r w:rsidRPr="009E4DF0">
              <w:rPr>
                <w:rFonts w:ascii="Times New Roman" w:hAnsi="Times New Roman"/>
                <w:sz w:val="24"/>
                <w:szCs w:val="24"/>
              </w:rPr>
              <w:t xml:space="preserve">Оказать содействие в актуализации данных по организациям, а также ответственным сотрудникам, обеспечивающим отработку поступающих сообщений с использованием </w:t>
            </w:r>
            <w:r w:rsidRPr="009E4DF0">
              <w:rPr>
                <w:rFonts w:ascii="Times New Roman" w:hAnsi="Times New Roman"/>
                <w:sz w:val="24"/>
                <w:szCs w:val="24"/>
                <w:highlight w:val="white"/>
              </w:rPr>
              <w:t xml:space="preserve">Платформы обратной связи (далее – </w:t>
            </w:r>
            <w:proofErr w:type="gramStart"/>
            <w:r w:rsidRPr="009E4DF0">
              <w:rPr>
                <w:rFonts w:ascii="Times New Roman" w:hAnsi="Times New Roman"/>
                <w:sz w:val="24"/>
                <w:szCs w:val="24"/>
                <w:highlight w:val="white"/>
              </w:rPr>
              <w:t>ПОС</w:t>
            </w:r>
            <w:proofErr w:type="gramEnd"/>
            <w:r w:rsidRPr="009E4DF0">
              <w:rPr>
                <w:rFonts w:ascii="Times New Roman" w:hAnsi="Times New Roman"/>
                <w:sz w:val="24"/>
                <w:szCs w:val="24"/>
                <w:highlight w:val="white"/>
              </w:rPr>
              <w:t>)</w:t>
            </w: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постоянно</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Default="001E5F39" w:rsidP="00247617">
            <w:pPr>
              <w:contextualSpacing/>
              <w:rPr>
                <w:rFonts w:ascii="Times New Roman" w:hAnsi="Times New Roman"/>
                <w:sz w:val="24"/>
                <w:szCs w:val="24"/>
              </w:rPr>
            </w:pPr>
            <w:r>
              <w:rPr>
                <w:rFonts w:ascii="Times New Roman" w:hAnsi="Times New Roman"/>
                <w:sz w:val="24"/>
                <w:szCs w:val="24"/>
              </w:rPr>
              <w:t>Фролов С.Д.</w:t>
            </w:r>
          </w:p>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Каргина А.И.</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Все мероприятия должны обеспечивать воспитание наших молодых людей, формировать чувство гордости к своему Отечеству, раскрывать возможности для самореализации в нашей республике и в нашей стране. Государственному комитету по делам молодёжи необходимо тщательно обеспечивать эту работу в ежедневном режиме.</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По итогам неформального рейтинга </w:t>
            </w:r>
            <w:proofErr w:type="spellStart"/>
            <w:r w:rsidRPr="009E4DF0">
              <w:rPr>
                <w:rFonts w:ascii="Times New Roman" w:hAnsi="Times New Roman"/>
                <w:i/>
                <w:sz w:val="24"/>
                <w:szCs w:val="24"/>
              </w:rPr>
              <w:t>Росмолодежи</w:t>
            </w:r>
            <w:proofErr w:type="spellEnd"/>
            <w:r w:rsidRPr="009E4DF0">
              <w:rPr>
                <w:rFonts w:ascii="Times New Roman" w:hAnsi="Times New Roman"/>
                <w:i/>
                <w:sz w:val="24"/>
                <w:szCs w:val="24"/>
              </w:rPr>
              <w:t>, Мордовия в этом году вошла в десятку лучших регионов по организации работы с молодежью. Эти позиции надо сохранить.</w:t>
            </w:r>
          </w:p>
        </w:tc>
      </w:tr>
      <w:tr w:rsidR="001E5F39" w:rsidRPr="009E4DF0" w:rsidTr="00247617">
        <w:trPr>
          <w:trHeight w:val="298"/>
        </w:trPr>
        <w:tc>
          <w:tcPr>
            <w:tcW w:w="675" w:type="dxa"/>
            <w:shd w:val="clear" w:color="auto" w:fill="auto"/>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lang w:val="en-US"/>
              </w:rPr>
              <w:t>7</w:t>
            </w:r>
            <w:r w:rsidRPr="009E4DF0">
              <w:rPr>
                <w:rFonts w:ascii="Times New Roman" w:hAnsi="Times New Roman"/>
                <w:sz w:val="24"/>
                <w:szCs w:val="24"/>
              </w:rPr>
              <w:t>.</w:t>
            </w:r>
          </w:p>
        </w:tc>
        <w:tc>
          <w:tcPr>
            <w:tcW w:w="7229" w:type="dxa"/>
            <w:tcBorders>
              <w:top w:val="single" w:sz="8" w:space="0" w:color="000000"/>
              <w:left w:val="nil"/>
              <w:right w:val="single" w:sz="8" w:space="0" w:color="000000"/>
            </w:tcBorders>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Реализовать проект «Патриотическое воспитание граждан Российской Федерации (Республика Мордовия)», в том числе провести:</w:t>
            </w: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мероприятия (в соответствии с утвержденным планом), направленные на гражданско-патриотическое воспитание детей и молодежи в возрасте д</w:t>
            </w:r>
            <w:r>
              <w:rPr>
                <w:rFonts w:ascii="Times New Roman" w:hAnsi="Times New Roman"/>
                <w:sz w:val="24"/>
                <w:szCs w:val="24"/>
              </w:rPr>
              <w:t>о 35 лет, с охватом не менее 17</w:t>
            </w:r>
            <w:r w:rsidRPr="009E4DF0">
              <w:rPr>
                <w:rFonts w:ascii="Times New Roman" w:hAnsi="Times New Roman"/>
                <w:sz w:val="24"/>
                <w:szCs w:val="24"/>
              </w:rPr>
              <w:t xml:space="preserve"> человек, </w:t>
            </w: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конкурсы, направленные на гражданское и патриотическое воспитание детей и м</w:t>
            </w:r>
            <w:r>
              <w:rPr>
                <w:rFonts w:ascii="Times New Roman" w:hAnsi="Times New Roman"/>
                <w:sz w:val="24"/>
                <w:szCs w:val="24"/>
              </w:rPr>
              <w:t>олодежи, с охватом не менее 20</w:t>
            </w:r>
            <w:r w:rsidRPr="009E4DF0">
              <w:rPr>
                <w:rFonts w:ascii="Times New Roman" w:hAnsi="Times New Roman"/>
                <w:sz w:val="24"/>
                <w:szCs w:val="24"/>
              </w:rPr>
              <w:t xml:space="preserve"> человек</w:t>
            </w:r>
          </w:p>
        </w:tc>
        <w:tc>
          <w:tcPr>
            <w:tcW w:w="2126" w:type="dxa"/>
            <w:tcBorders>
              <w:top w:val="single" w:sz="8" w:space="0" w:color="000000"/>
              <w:left w:val="single" w:sz="8" w:space="0" w:color="000000"/>
              <w:bottom w:val="single" w:sz="8" w:space="0" w:color="000000"/>
              <w:right w:val="single" w:sz="8" w:space="0" w:color="000000"/>
            </w:tcBorders>
            <w:shd w:val="clear" w:color="auto" w:fill="auto"/>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8" w:space="0" w:color="000000"/>
              <w:left w:val="nil"/>
              <w:right w:val="single" w:sz="8" w:space="0" w:color="000000"/>
            </w:tcBorders>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Borders>
              <w:top w:val="single" w:sz="8" w:space="0" w:color="000000"/>
              <w:left w:val="nil"/>
              <w:right w:val="single" w:sz="4" w:space="0" w:color="000000"/>
            </w:tcBorders>
            <w:shd w:val="clear" w:color="auto" w:fill="auto"/>
          </w:tcPr>
          <w:p w:rsidR="001E5F39" w:rsidRDefault="001E5F39" w:rsidP="00247617">
            <w:pPr>
              <w:contextualSpacing/>
              <w:rPr>
                <w:rFonts w:ascii="Times New Roman" w:hAnsi="Times New Roman"/>
                <w:sz w:val="24"/>
                <w:szCs w:val="24"/>
              </w:rPr>
            </w:pPr>
            <w:r>
              <w:rPr>
                <w:rFonts w:ascii="Times New Roman" w:hAnsi="Times New Roman"/>
                <w:sz w:val="24"/>
                <w:szCs w:val="24"/>
              </w:rPr>
              <w:t>Фролов С.Д.</w:t>
            </w:r>
          </w:p>
          <w:p w:rsidR="001E5F39" w:rsidRPr="009E4DF0" w:rsidRDefault="001E5F39" w:rsidP="00247617">
            <w:pPr>
              <w:contextualSpacing/>
              <w:rPr>
                <w:rFonts w:ascii="Times New Roman" w:hAnsi="Times New Roman"/>
                <w:sz w:val="24"/>
                <w:szCs w:val="24"/>
              </w:rPr>
            </w:pP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В 2023 году плани</w:t>
            </w:r>
            <w:r>
              <w:rPr>
                <w:rFonts w:ascii="Times New Roman" w:hAnsi="Times New Roman"/>
                <w:i/>
                <w:sz w:val="24"/>
                <w:szCs w:val="24"/>
              </w:rPr>
              <w:t>руется ввести в эксплуатацию 60</w:t>
            </w:r>
            <w:r w:rsidRPr="009E4DF0">
              <w:rPr>
                <w:rFonts w:ascii="Times New Roman" w:hAnsi="Times New Roman"/>
                <w:i/>
                <w:sz w:val="24"/>
                <w:szCs w:val="24"/>
              </w:rPr>
              <w:t xml:space="preserve"> тыс.кв.м. жилья. Объем жилищного строительства должен превысить показатели текущего года как минимум на 14%.</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lang w:val="en-US"/>
              </w:rPr>
              <w:t>8</w:t>
            </w:r>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Обеспечить выполнение показателей по вводу жилья в эксплуатацию.</w:t>
            </w: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81450C" w:rsidRDefault="001E5F39" w:rsidP="00247617">
            <w:pPr>
              <w:ind w:firstLine="567"/>
              <w:contextualSpacing/>
              <w:rPr>
                <w:rFonts w:ascii="Times New Roman" w:hAnsi="Times New Roman"/>
                <w:i/>
                <w:sz w:val="24"/>
                <w:szCs w:val="24"/>
              </w:rPr>
            </w:pPr>
            <w:r w:rsidRPr="0081450C">
              <w:rPr>
                <w:rFonts w:ascii="Times New Roman" w:hAnsi="Times New Roman"/>
                <w:i/>
                <w:sz w:val="24"/>
                <w:szCs w:val="24"/>
              </w:rPr>
              <w:t xml:space="preserve">В 2023 году необходимо </w:t>
            </w:r>
            <w:r>
              <w:rPr>
                <w:rFonts w:ascii="Times New Roman" w:hAnsi="Times New Roman"/>
                <w:i/>
                <w:sz w:val="24"/>
                <w:szCs w:val="24"/>
              </w:rPr>
              <w:t>в</w:t>
            </w:r>
            <w:r w:rsidRPr="0081450C">
              <w:rPr>
                <w:rFonts w:ascii="Times New Roman" w:hAnsi="Times New Roman"/>
                <w:i/>
                <w:sz w:val="24"/>
                <w:szCs w:val="24"/>
              </w:rPr>
              <w:t>ыполнить работы по ремонту автомобильных дорог</w:t>
            </w:r>
          </w:p>
        </w:tc>
      </w:tr>
      <w:tr w:rsidR="001E5F39" w:rsidRPr="009E4DF0" w:rsidTr="00247617">
        <w:trPr>
          <w:trHeight w:val="298"/>
        </w:trPr>
        <w:tc>
          <w:tcPr>
            <w:tcW w:w="675" w:type="dxa"/>
          </w:tcPr>
          <w:p w:rsidR="001E5F39" w:rsidRPr="009E4DF0" w:rsidRDefault="001E5F39" w:rsidP="00247617">
            <w:pPr>
              <w:ind w:right="-108"/>
              <w:contextualSpacing/>
              <w:rPr>
                <w:rFonts w:ascii="Times New Roman" w:hAnsi="Times New Roman"/>
                <w:sz w:val="24"/>
                <w:szCs w:val="24"/>
              </w:rPr>
            </w:pPr>
            <w:r>
              <w:rPr>
                <w:rFonts w:ascii="Times New Roman" w:hAnsi="Times New Roman"/>
                <w:sz w:val="24"/>
                <w:szCs w:val="24"/>
              </w:rPr>
              <w:t xml:space="preserve"> </w:t>
            </w:r>
            <w:r w:rsidRPr="009F5A2E">
              <w:rPr>
                <w:rFonts w:ascii="Times New Roman" w:hAnsi="Times New Roman"/>
                <w:sz w:val="24"/>
                <w:szCs w:val="24"/>
              </w:rPr>
              <w:t xml:space="preserve">  </w:t>
            </w:r>
            <w:r>
              <w:rPr>
                <w:rFonts w:ascii="Times New Roman" w:hAnsi="Times New Roman"/>
                <w:sz w:val="24"/>
                <w:szCs w:val="24"/>
                <w:lang w:val="en-US"/>
              </w:rPr>
              <w:t>9</w:t>
            </w:r>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Выполнить работы по ремонту автомобильных дорог:</w:t>
            </w:r>
          </w:p>
          <w:p w:rsidR="001E5F39" w:rsidRPr="009E4DF0" w:rsidRDefault="001E5F39" w:rsidP="001E5F39">
            <w:pPr>
              <w:pStyle w:val="ac"/>
              <w:numPr>
                <w:ilvl w:val="1"/>
                <w:numId w:val="7"/>
              </w:numPr>
              <w:tabs>
                <w:tab w:val="left" w:pos="2187"/>
              </w:tabs>
              <w:autoSpaceDE/>
              <w:autoSpaceDN/>
              <w:adjustRightInd/>
              <w:spacing w:after="200"/>
              <w:rPr>
                <w:rFonts w:ascii="Times New Roman" w:hAnsi="Times New Roman"/>
                <w:sz w:val="24"/>
                <w:szCs w:val="24"/>
              </w:rPr>
            </w:pPr>
            <w:r w:rsidRPr="009E4DF0">
              <w:rPr>
                <w:rFonts w:ascii="Times New Roman" w:hAnsi="Times New Roman"/>
                <w:sz w:val="24"/>
                <w:szCs w:val="24"/>
              </w:rPr>
              <w:t>Ремонт авт</w:t>
            </w:r>
            <w:r>
              <w:rPr>
                <w:rFonts w:ascii="Times New Roman" w:hAnsi="Times New Roman"/>
                <w:sz w:val="24"/>
                <w:szCs w:val="24"/>
              </w:rPr>
              <w:t>омобильной дороги по ул</w:t>
            </w:r>
            <w:proofErr w:type="gramStart"/>
            <w:r>
              <w:rPr>
                <w:rFonts w:ascii="Times New Roman" w:hAnsi="Times New Roman"/>
                <w:sz w:val="24"/>
                <w:szCs w:val="24"/>
              </w:rPr>
              <w:t>.О</w:t>
            </w:r>
            <w:proofErr w:type="gramEnd"/>
            <w:r>
              <w:rPr>
                <w:rFonts w:ascii="Times New Roman" w:hAnsi="Times New Roman"/>
                <w:sz w:val="24"/>
                <w:szCs w:val="24"/>
              </w:rPr>
              <w:t>ктябрьская,  (0,1200</w:t>
            </w:r>
            <w:r w:rsidRPr="009E4DF0">
              <w:rPr>
                <w:rFonts w:ascii="Times New Roman" w:hAnsi="Times New Roman"/>
                <w:sz w:val="24"/>
                <w:szCs w:val="24"/>
              </w:rPr>
              <w:t>км)</w:t>
            </w:r>
          </w:p>
          <w:p w:rsidR="001E5F39" w:rsidRPr="00506F69" w:rsidRDefault="001E5F39" w:rsidP="00247617">
            <w:pPr>
              <w:tabs>
                <w:tab w:val="left" w:pos="2187"/>
              </w:tabs>
              <w:rPr>
                <w:rFonts w:ascii="Times New Roman" w:hAnsi="Times New Roman"/>
                <w:sz w:val="24"/>
                <w:szCs w:val="24"/>
              </w:rPr>
            </w:pPr>
          </w:p>
        </w:tc>
        <w:tc>
          <w:tcPr>
            <w:tcW w:w="2126" w:type="dxa"/>
          </w:tcPr>
          <w:p w:rsidR="001E5F39" w:rsidRPr="009E4DF0" w:rsidRDefault="001E5F39" w:rsidP="00247617">
            <w:pPr>
              <w:contextualSpacing/>
              <w:rPr>
                <w:rFonts w:ascii="Times New Roman" w:hAnsi="Times New Roman"/>
                <w:sz w:val="24"/>
                <w:szCs w:val="24"/>
              </w:rPr>
            </w:pP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До 01.08.2023 г.</w:t>
            </w:r>
          </w:p>
          <w:p w:rsidR="001E5F39" w:rsidRPr="009E4DF0" w:rsidRDefault="001E5F39" w:rsidP="00247617">
            <w:pPr>
              <w:contextualSpacing/>
              <w:rPr>
                <w:rFonts w:ascii="Times New Roman" w:hAnsi="Times New Roman"/>
                <w:sz w:val="24"/>
                <w:szCs w:val="24"/>
              </w:rPr>
            </w:pP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Несмотря на высокий уровень газификации региона, а это 94%, есть населенные пункты, в которых газораспределительные сети до сих пор отсутствуют. Эту работу необходимо провести в строгом соответствии с утвержденным планом. </w:t>
            </w:r>
          </w:p>
          <w:p w:rsidR="001E5F39" w:rsidRPr="009E4DF0" w:rsidRDefault="001E5F39" w:rsidP="00247617">
            <w:pPr>
              <w:ind w:firstLine="567"/>
              <w:contextualSpacing/>
              <w:rPr>
                <w:rFonts w:ascii="Times New Roman" w:hAnsi="Times New Roman"/>
                <w:i/>
                <w:sz w:val="24"/>
                <w:szCs w:val="24"/>
              </w:rPr>
            </w:pP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 xml:space="preserve"> 1</w:t>
            </w:r>
            <w:r>
              <w:rPr>
                <w:rFonts w:ascii="Times New Roman" w:hAnsi="Times New Roman"/>
                <w:sz w:val="24"/>
                <w:szCs w:val="24"/>
                <w:lang w:val="en-US"/>
              </w:rPr>
              <w:t>0</w:t>
            </w:r>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highlight w:val="yellow"/>
              </w:rPr>
            </w:pPr>
            <w:r w:rsidRPr="009E4DF0">
              <w:rPr>
                <w:rFonts w:ascii="Times New Roman" w:hAnsi="Times New Roman"/>
                <w:sz w:val="24"/>
                <w:szCs w:val="24"/>
              </w:rPr>
              <w:t>Обеспечить подкл</w:t>
            </w:r>
            <w:r>
              <w:rPr>
                <w:rFonts w:ascii="Times New Roman" w:hAnsi="Times New Roman"/>
                <w:sz w:val="24"/>
                <w:szCs w:val="24"/>
              </w:rPr>
              <w:t>ючение газовой сети в 2023 г. 1</w:t>
            </w:r>
            <w:r w:rsidRPr="009E4DF0">
              <w:rPr>
                <w:rFonts w:ascii="Times New Roman" w:hAnsi="Times New Roman"/>
                <w:sz w:val="24"/>
                <w:szCs w:val="24"/>
              </w:rPr>
              <w:t xml:space="preserve"> домохозяйств в рамках программы </w:t>
            </w:r>
            <w:proofErr w:type="spellStart"/>
            <w:r w:rsidRPr="009E4DF0">
              <w:rPr>
                <w:rFonts w:ascii="Times New Roman" w:hAnsi="Times New Roman"/>
                <w:sz w:val="24"/>
                <w:szCs w:val="24"/>
              </w:rPr>
              <w:t>догазификации</w:t>
            </w:r>
            <w:proofErr w:type="spellEnd"/>
          </w:p>
        </w:tc>
        <w:tc>
          <w:tcPr>
            <w:tcW w:w="2126" w:type="dxa"/>
          </w:tcPr>
          <w:p w:rsidR="001E5F39" w:rsidRPr="009E4DF0" w:rsidRDefault="001E5F39" w:rsidP="00247617">
            <w:pPr>
              <w:contextualSpacing/>
              <w:jc w:val="center"/>
              <w:rPr>
                <w:rFonts w:ascii="Times New Roman" w:hAnsi="Times New Roman"/>
                <w:sz w:val="24"/>
                <w:szCs w:val="24"/>
                <w:highlight w:val="yellow"/>
              </w:rPr>
            </w:pPr>
            <w:r w:rsidRPr="009E4DF0">
              <w:rPr>
                <w:rFonts w:ascii="Times New Roman" w:hAnsi="Times New Roman"/>
                <w:sz w:val="24"/>
                <w:szCs w:val="24"/>
              </w:rPr>
              <w:t>В течени</w:t>
            </w:r>
            <w:proofErr w:type="gramStart"/>
            <w:r w:rsidRPr="009E4DF0">
              <w:rPr>
                <w:rFonts w:ascii="Times New Roman" w:hAnsi="Times New Roman"/>
                <w:sz w:val="24"/>
                <w:szCs w:val="24"/>
              </w:rPr>
              <w:t>и</w:t>
            </w:r>
            <w:proofErr w:type="gramEnd"/>
            <w:r w:rsidRPr="009E4DF0">
              <w:rPr>
                <w:rFonts w:ascii="Times New Roman" w:hAnsi="Times New Roman"/>
                <w:sz w:val="24"/>
                <w:szCs w:val="24"/>
              </w:rPr>
              <w:t xml:space="preserve"> года</w:t>
            </w:r>
          </w:p>
        </w:tc>
        <w:tc>
          <w:tcPr>
            <w:tcW w:w="2551" w:type="dxa"/>
          </w:tcPr>
          <w:p w:rsidR="001E5F39" w:rsidRPr="009E4DF0" w:rsidRDefault="001E5F39" w:rsidP="00247617">
            <w:pPr>
              <w:contextualSpacing/>
              <w:rPr>
                <w:rFonts w:ascii="Times New Roman" w:hAnsi="Times New Roman"/>
                <w:sz w:val="24"/>
                <w:szCs w:val="24"/>
                <w:highlight w:val="yellow"/>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p w:rsidR="001E5F39" w:rsidRPr="009E4DF0" w:rsidRDefault="001E5F39" w:rsidP="00247617">
            <w:pPr>
              <w:contextualSpacing/>
              <w:rPr>
                <w:rFonts w:ascii="Times New Roman" w:hAnsi="Times New Roman"/>
                <w:sz w:val="24"/>
                <w:szCs w:val="24"/>
                <w:highlight w:val="yellow"/>
              </w:rPr>
            </w:pP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 xml:space="preserve"> 1</w:t>
            </w:r>
            <w:proofErr w:type="spellStart"/>
            <w:r>
              <w:rPr>
                <w:rFonts w:ascii="Times New Roman" w:hAnsi="Times New Roman"/>
                <w:sz w:val="24"/>
                <w:szCs w:val="24"/>
                <w:lang w:val="en-US"/>
              </w:rPr>
              <w:t>1</w:t>
            </w:r>
            <w:proofErr w:type="spellEnd"/>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Реализовать мероприятия плана информационно-разъяснительной, просветительской работы о раздельном сборе твердых коммунальных отходов на территории Дубенского муниципального района и повышения экологической грамотности населения на 2022 – 2023 годы</w:t>
            </w: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xml:space="preserve"> </w:t>
            </w: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364"/>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Наряду с масштабным строительством не должны быть упущены многие по-настоящему важные и востребованные нашими жителями дела. За последние годы вопросов накопилось </w:t>
            </w:r>
            <w:proofErr w:type="gramStart"/>
            <w:r w:rsidRPr="009E4DF0">
              <w:rPr>
                <w:rFonts w:ascii="Times New Roman" w:hAnsi="Times New Roman"/>
                <w:i/>
                <w:sz w:val="24"/>
                <w:szCs w:val="24"/>
              </w:rPr>
              <w:t>очень много</w:t>
            </w:r>
            <w:proofErr w:type="gramEnd"/>
            <w:r w:rsidRPr="009E4DF0">
              <w:rPr>
                <w:rFonts w:ascii="Times New Roman" w:hAnsi="Times New Roman"/>
                <w:i/>
                <w:sz w:val="24"/>
                <w:szCs w:val="24"/>
              </w:rPr>
              <w:t xml:space="preserve"> – это ремонт дворов, приведение в порядок подъездов к детским садам и школам, ремонт крыш в больницах, детские площадки и так далее. Но решение именно этих повседневных, бытовых вопросов обеспечивает комфорт людям. Это и есть политика множества малых дел, которые касаются каждого конкретного человека.</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Нам вместе нужно провести «Генеральную уборку» по всей территории республики, на системной основе наводить порядок в каждом муниципалитете, вместо экстренного «латания дыр». Жду от Правительства и глав муниципальных районов четкий план действий по приведению в соответствие всей инфраструктуры. </w:t>
            </w:r>
          </w:p>
        </w:tc>
      </w:tr>
      <w:tr w:rsidR="001E5F39" w:rsidRPr="009E4DF0" w:rsidTr="00247617">
        <w:trPr>
          <w:trHeight w:val="298"/>
        </w:trPr>
        <w:tc>
          <w:tcPr>
            <w:tcW w:w="675" w:type="dxa"/>
            <w:shd w:val="clear" w:color="auto" w:fill="auto"/>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 xml:space="preserve"> 1</w:t>
            </w:r>
            <w:r>
              <w:rPr>
                <w:rFonts w:ascii="Times New Roman" w:hAnsi="Times New Roman"/>
                <w:sz w:val="24"/>
                <w:szCs w:val="24"/>
                <w:lang w:val="en-US"/>
              </w:rPr>
              <w:t>2</w:t>
            </w:r>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 xml:space="preserve">1.Обеспечить недопущение несанкционированных свалок в местах накопления ТКО </w:t>
            </w:r>
          </w:p>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 xml:space="preserve">2. 3. 4. </w:t>
            </w:r>
          </w:p>
        </w:tc>
        <w:tc>
          <w:tcPr>
            <w:tcW w:w="2126" w:type="dxa"/>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w:t>
            </w:r>
            <w:proofErr w:type="gramStart"/>
            <w:r w:rsidRPr="009E4DF0">
              <w:rPr>
                <w:rFonts w:ascii="Times New Roman" w:hAnsi="Times New Roman"/>
                <w:sz w:val="24"/>
                <w:szCs w:val="24"/>
              </w:rPr>
              <w:t>и</w:t>
            </w:r>
            <w:proofErr w:type="gramEnd"/>
            <w:r w:rsidRPr="009E4DF0">
              <w:rPr>
                <w:rFonts w:ascii="Times New Roman" w:hAnsi="Times New Roman"/>
                <w:sz w:val="24"/>
                <w:szCs w:val="24"/>
              </w:rPr>
              <w:t xml:space="preserve"> года</w:t>
            </w:r>
          </w:p>
          <w:p w:rsidR="001E5F39" w:rsidRPr="009E4DF0" w:rsidRDefault="001E5F39" w:rsidP="00247617">
            <w:pPr>
              <w:contextualSpacing/>
              <w:jc w:val="center"/>
              <w:rPr>
                <w:rFonts w:ascii="Times New Roman" w:hAnsi="Times New Roman"/>
                <w:sz w:val="24"/>
                <w:szCs w:val="24"/>
                <w:highlight w:val="yellow"/>
              </w:rPr>
            </w:pPr>
          </w:p>
          <w:p w:rsidR="001E5F39" w:rsidRPr="009E4DF0" w:rsidRDefault="001E5F39" w:rsidP="00247617">
            <w:pPr>
              <w:contextualSpacing/>
              <w:jc w:val="center"/>
              <w:rPr>
                <w:rFonts w:ascii="Times New Roman" w:hAnsi="Times New Roman"/>
                <w:sz w:val="24"/>
                <w:szCs w:val="24"/>
                <w:highlight w:val="yellow"/>
              </w:rPr>
            </w:pP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highlight w:val="yellow"/>
              </w:rPr>
            </w:pPr>
            <w:r>
              <w:rPr>
                <w:rFonts w:ascii="Times New Roman" w:hAnsi="Times New Roman"/>
                <w:sz w:val="24"/>
                <w:szCs w:val="24"/>
              </w:rPr>
              <w:t>Фролов С.Д.</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3</w:t>
            </w:r>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 xml:space="preserve">Обеспечить установку уличных светильников в соответствии с нормативами </w:t>
            </w:r>
            <w:proofErr w:type="gramStart"/>
            <w:r w:rsidRPr="009E4DF0">
              <w:rPr>
                <w:rFonts w:ascii="Times New Roman" w:hAnsi="Times New Roman"/>
                <w:sz w:val="24"/>
                <w:szCs w:val="24"/>
              </w:rPr>
              <w:t xml:space="preserve">( </w:t>
            </w:r>
            <w:proofErr w:type="gramEnd"/>
            <w:r w:rsidRPr="009E4DF0">
              <w:rPr>
                <w:rFonts w:ascii="Times New Roman" w:hAnsi="Times New Roman"/>
                <w:sz w:val="24"/>
                <w:szCs w:val="24"/>
              </w:rPr>
              <w:t>не менее 50 м.)</w:t>
            </w:r>
          </w:p>
        </w:tc>
        <w:tc>
          <w:tcPr>
            <w:tcW w:w="2126" w:type="dxa"/>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В течени</w:t>
            </w:r>
            <w:proofErr w:type="gramStart"/>
            <w:r w:rsidRPr="009E4DF0">
              <w:rPr>
                <w:rFonts w:ascii="Times New Roman" w:hAnsi="Times New Roman"/>
                <w:sz w:val="24"/>
                <w:szCs w:val="24"/>
              </w:rPr>
              <w:t>и</w:t>
            </w:r>
            <w:proofErr w:type="gramEnd"/>
            <w:r w:rsidRPr="009E4DF0">
              <w:rPr>
                <w:rFonts w:ascii="Times New Roman" w:hAnsi="Times New Roman"/>
                <w:sz w:val="24"/>
                <w:szCs w:val="24"/>
              </w:rPr>
              <w:t xml:space="preserve"> года</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4</w:t>
            </w:r>
            <w:r w:rsidRPr="009E4DF0">
              <w:rPr>
                <w:rFonts w:ascii="Times New Roman" w:hAnsi="Times New Roman"/>
                <w:sz w:val="24"/>
                <w:szCs w:val="24"/>
              </w:rPr>
              <w:t>.</w:t>
            </w:r>
          </w:p>
        </w:tc>
        <w:tc>
          <w:tcPr>
            <w:tcW w:w="7229" w:type="dxa"/>
          </w:tcPr>
          <w:p w:rsidR="001E5F39" w:rsidRPr="009E4DF0" w:rsidRDefault="001E5F39" w:rsidP="00247617">
            <w:pPr>
              <w:tabs>
                <w:tab w:val="left" w:pos="2187"/>
              </w:tabs>
              <w:contextualSpacing/>
              <w:rPr>
                <w:rFonts w:ascii="Times New Roman" w:hAnsi="Times New Roman"/>
                <w:sz w:val="24"/>
                <w:szCs w:val="24"/>
              </w:rPr>
            </w:pPr>
            <w:r w:rsidRPr="009E4DF0">
              <w:rPr>
                <w:rFonts w:ascii="Times New Roman" w:hAnsi="Times New Roman"/>
                <w:sz w:val="24"/>
                <w:szCs w:val="24"/>
              </w:rPr>
              <w:t>Обеспечить периодическое проведение субботников по уборке муниципальных образований</w:t>
            </w:r>
          </w:p>
        </w:tc>
        <w:tc>
          <w:tcPr>
            <w:tcW w:w="2126" w:type="dxa"/>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В течени</w:t>
            </w:r>
            <w:proofErr w:type="gramStart"/>
            <w:r w:rsidRPr="009E4DF0">
              <w:rPr>
                <w:rFonts w:ascii="Times New Roman" w:hAnsi="Times New Roman"/>
                <w:sz w:val="24"/>
                <w:szCs w:val="24"/>
              </w:rPr>
              <w:t>и</w:t>
            </w:r>
            <w:proofErr w:type="gramEnd"/>
            <w:r w:rsidRPr="009E4DF0">
              <w:rPr>
                <w:rFonts w:ascii="Times New Roman" w:hAnsi="Times New Roman"/>
                <w:sz w:val="24"/>
                <w:szCs w:val="24"/>
              </w:rPr>
              <w:t xml:space="preserve"> года</w:t>
            </w: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5</w:t>
            </w:r>
            <w:r w:rsidRPr="009E4DF0">
              <w:rPr>
                <w:rFonts w:ascii="Times New Roman" w:hAnsi="Times New Roman"/>
                <w:sz w:val="24"/>
                <w:szCs w:val="24"/>
              </w:rPr>
              <w:t>.</w:t>
            </w:r>
          </w:p>
        </w:tc>
        <w:tc>
          <w:tcPr>
            <w:tcW w:w="7229" w:type="dxa"/>
          </w:tcPr>
          <w:p w:rsidR="001E5F39" w:rsidRPr="009E4DF0" w:rsidRDefault="001E5F39" w:rsidP="00247617">
            <w:pPr>
              <w:tabs>
                <w:tab w:val="left" w:pos="2679"/>
              </w:tabs>
              <w:contextualSpacing/>
              <w:rPr>
                <w:rFonts w:ascii="Times New Roman" w:hAnsi="Times New Roman"/>
                <w:sz w:val="24"/>
                <w:szCs w:val="24"/>
              </w:rPr>
            </w:pPr>
            <w:r w:rsidRPr="009E4DF0">
              <w:rPr>
                <w:rFonts w:ascii="Times New Roman" w:hAnsi="Times New Roman"/>
                <w:sz w:val="24"/>
                <w:szCs w:val="24"/>
              </w:rPr>
              <w:t>Обеспечить незамедлительное реагирование на обращение граждан, направленных на устранение вопросов в сфере ЖКХ</w:t>
            </w:r>
          </w:p>
        </w:tc>
        <w:tc>
          <w:tcPr>
            <w:tcW w:w="2126" w:type="dxa"/>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В течени</w:t>
            </w:r>
            <w:proofErr w:type="gramStart"/>
            <w:r w:rsidRPr="009E4DF0">
              <w:rPr>
                <w:rFonts w:ascii="Times New Roman" w:hAnsi="Times New Roman"/>
                <w:sz w:val="24"/>
                <w:szCs w:val="24"/>
              </w:rPr>
              <w:t>и</w:t>
            </w:r>
            <w:proofErr w:type="gramEnd"/>
            <w:r w:rsidRPr="009E4DF0">
              <w:rPr>
                <w:rFonts w:ascii="Times New Roman" w:hAnsi="Times New Roman"/>
                <w:sz w:val="24"/>
                <w:szCs w:val="24"/>
              </w:rPr>
              <w:t xml:space="preserve"> года</w:t>
            </w:r>
          </w:p>
          <w:p w:rsidR="001E5F39" w:rsidRPr="009E4DF0" w:rsidRDefault="001E5F39" w:rsidP="00247617">
            <w:pPr>
              <w:contextualSpacing/>
              <w:rPr>
                <w:sz w:val="24"/>
                <w:szCs w:val="24"/>
              </w:rPr>
            </w:pPr>
          </w:p>
        </w:tc>
        <w:tc>
          <w:tcPr>
            <w:tcW w:w="2551"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Как вы понимаете, это требует значительных средств, если доходить до каждого двора, до каждой детской площадки. Резервом для пополнения городского бюджета являются почти 37 тыс. объектов недвижимости, не имеющих правообладателя. Получается, они не платят налоги. При нынешних темпах их оформление завершится к 2030 году. Это недопустимо, делайте отдельную программу, надо ускориться.</w:t>
            </w:r>
          </w:p>
          <w:p w:rsidR="001E5F39" w:rsidRPr="009E4DF0" w:rsidRDefault="001E5F39" w:rsidP="00247617">
            <w:pPr>
              <w:ind w:firstLine="567"/>
              <w:contextualSpacing/>
              <w:rPr>
                <w:rFonts w:ascii="Times New Roman" w:hAnsi="Times New Roman"/>
                <w:sz w:val="24"/>
                <w:szCs w:val="24"/>
              </w:rPr>
            </w:pPr>
            <w:r w:rsidRPr="009E4DF0">
              <w:rPr>
                <w:rFonts w:ascii="Times New Roman" w:hAnsi="Times New Roman"/>
                <w:i/>
                <w:sz w:val="24"/>
                <w:szCs w:val="24"/>
              </w:rPr>
              <w:t>Также необходимо наращивать собственные доходы от управления муниципальным имуществом. Администрации Саранска при приватизации муниципального имущества необходимо адекватно проводить рыночную оценку и шире использовать конкурентные способы привлечения покупателей.</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6</w:t>
            </w:r>
            <w:r w:rsidRPr="009E4DF0">
              <w:rPr>
                <w:rFonts w:ascii="Times New Roman" w:hAnsi="Times New Roman"/>
                <w:sz w:val="24"/>
                <w:szCs w:val="24"/>
              </w:rPr>
              <w:t>.</w:t>
            </w:r>
          </w:p>
        </w:tc>
        <w:tc>
          <w:tcPr>
            <w:tcW w:w="7229" w:type="dxa"/>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xml:space="preserve">Проводить работу </w:t>
            </w: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по размещению на официальном сайте администрации Дубенского муниципального района в сети Интернет реестра свободных нежилых помещений, предлагаемых для передачи в аренду и продажи в соответствии с планом приватизации муниципального имущества  Дубенского муниципального района;</w:t>
            </w: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по регулярному проведению аукционов по продаже права на заключение договоров аренды муниципального имущества (вовлечение в оборот пустующих нежилых помещений);</w:t>
            </w: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по приватизации муниципального имущества субъектами малого и среднего предпринимательства путем реализации права преимущественного приобретения арендуемого имущества в соответствии с действующим законодательством;</w:t>
            </w:r>
          </w:p>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по проведению торгов по продаже муниципального имущества в соответствии с планом приватизации муниципального имущества Дубенского муниципального района на 2023 год.</w:t>
            </w:r>
          </w:p>
          <w:p w:rsidR="001E5F39" w:rsidRPr="009E4DF0" w:rsidRDefault="001E5F39" w:rsidP="00247617">
            <w:pPr>
              <w:contextualSpacing/>
              <w:rPr>
                <w:rFonts w:ascii="Times New Roman" w:hAnsi="Times New Roman"/>
                <w:sz w:val="24"/>
                <w:szCs w:val="24"/>
              </w:rPr>
            </w:pPr>
          </w:p>
        </w:tc>
        <w:tc>
          <w:tcPr>
            <w:tcW w:w="2126" w:type="dxa"/>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в течение года</w:t>
            </w:r>
          </w:p>
        </w:tc>
        <w:tc>
          <w:tcPr>
            <w:tcW w:w="2551" w:type="dxa"/>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На сегодняшний день количество объектов, не имеющих правообладателя, составляет свыше 213 тысяч. При этом за 9 месяцев их количество снизилось почти на 40 тысяч.</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Поставленная на этот год задача в 30 тыс. объектов была выполнена досрочно, но темпы нужно существенно наращивать.</w:t>
            </w:r>
          </w:p>
          <w:p w:rsidR="001E5F39" w:rsidRPr="009E4DF0" w:rsidRDefault="001E5F39" w:rsidP="00247617">
            <w:pPr>
              <w:ind w:firstLine="567"/>
              <w:contextualSpacing/>
              <w:rPr>
                <w:rFonts w:ascii="Times New Roman" w:hAnsi="Times New Roman"/>
                <w:sz w:val="24"/>
                <w:szCs w:val="24"/>
              </w:rPr>
            </w:pPr>
            <w:r w:rsidRPr="009E4DF0">
              <w:rPr>
                <w:rFonts w:ascii="Times New Roman" w:hAnsi="Times New Roman"/>
                <w:i/>
                <w:sz w:val="24"/>
                <w:szCs w:val="24"/>
              </w:rPr>
              <w:t>По информации налоговой службы, в результате проведенной работы сумма налоговых поступлений растет, но есть районы, которые до сих пор остаются в красной зоне. Надо исправлять эту ситуацию. В следующем году необходимо направить все силы на выявление правообладателей таких объектов и содействие гражданам в регистрации прав, что позволит увеличить доходную часть местных бюджетов.</w:t>
            </w:r>
          </w:p>
        </w:tc>
      </w:tr>
      <w:tr w:rsidR="001E5F39" w:rsidRPr="009E4DF0" w:rsidTr="00247617">
        <w:trPr>
          <w:trHeight w:val="298"/>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7</w:t>
            </w:r>
            <w:r w:rsidRPr="009E4DF0">
              <w:rPr>
                <w:rFonts w:ascii="Times New Roman" w:hAnsi="Times New Roman"/>
                <w:sz w:val="24"/>
                <w:szCs w:val="24"/>
              </w:rPr>
              <w:t>.</w:t>
            </w:r>
          </w:p>
        </w:tc>
        <w:tc>
          <w:tcPr>
            <w:tcW w:w="7229" w:type="dxa"/>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Провести мероприятия по выявлению правообладателей в отношении ранее учтенных объектов недвижимости.</w:t>
            </w:r>
          </w:p>
        </w:tc>
        <w:tc>
          <w:tcPr>
            <w:tcW w:w="2126" w:type="dxa"/>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в течение года</w:t>
            </w:r>
          </w:p>
        </w:tc>
        <w:tc>
          <w:tcPr>
            <w:tcW w:w="2551" w:type="dxa"/>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tc>
      </w:tr>
      <w:tr w:rsidR="001E5F39" w:rsidRPr="009E4DF0" w:rsidTr="00247617">
        <w:trPr>
          <w:trHeight w:val="298"/>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 </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Жду от Вас конкретных предложений по повышению доходов бюджета, развитию конкуренции, привлечению в республику инвестиций, приведению в порядок ЖКХ, решению вопросов с долгами перед «Корпорацией развития», тем более Вы возглавляете ее Совет директоров. Все должно получиться, главное – не стоять в стороне, как делают некоторые «наблюдатели». Мы вправе ожидать от Вас конкретных результатов, тем более в целом команда республики работает очень слаженно.</w:t>
            </w:r>
          </w:p>
        </w:tc>
      </w:tr>
      <w:tr w:rsidR="001E5F39" w:rsidRPr="009E4DF0" w:rsidTr="00247617">
        <w:trPr>
          <w:trHeight w:val="844"/>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lang w:val="en-US"/>
              </w:rPr>
              <w:t>18</w:t>
            </w:r>
            <w:r w:rsidRPr="009E4DF0">
              <w:rPr>
                <w:rFonts w:ascii="Times New Roman" w:hAnsi="Times New Roman"/>
                <w:sz w:val="24"/>
                <w:szCs w:val="24"/>
              </w:rPr>
              <w:t>.</w:t>
            </w:r>
          </w:p>
        </w:tc>
        <w:tc>
          <w:tcPr>
            <w:tcW w:w="7229" w:type="dxa"/>
            <w:tcBorders>
              <w:top w:val="single" w:sz="4" w:space="0" w:color="000000"/>
              <w:left w:val="nil"/>
              <w:bottom w:val="single" w:sz="4" w:space="0" w:color="000000"/>
              <w:right w:val="single" w:sz="8" w:space="0" w:color="000000"/>
            </w:tcBorders>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Обеспечить реализацию мероприятий «дорожной карты» по содействию развитию конкуренции в</w:t>
            </w:r>
            <w:r>
              <w:rPr>
                <w:rFonts w:ascii="Times New Roman" w:hAnsi="Times New Roman"/>
                <w:sz w:val="24"/>
                <w:szCs w:val="24"/>
              </w:rPr>
              <w:t xml:space="preserve"> </w:t>
            </w:r>
            <w:proofErr w:type="spellStart"/>
            <w:r>
              <w:rPr>
                <w:rFonts w:ascii="Times New Roman" w:hAnsi="Times New Roman"/>
                <w:sz w:val="24"/>
                <w:szCs w:val="24"/>
              </w:rPr>
              <w:t>Моргинском</w:t>
            </w:r>
            <w:proofErr w:type="spellEnd"/>
            <w:r>
              <w:rPr>
                <w:rFonts w:ascii="Times New Roman" w:hAnsi="Times New Roman"/>
                <w:sz w:val="24"/>
                <w:szCs w:val="24"/>
              </w:rPr>
              <w:t xml:space="preserve"> сельском поселении Дубенского муниципального района</w:t>
            </w:r>
            <w:r w:rsidRPr="009E4DF0">
              <w:rPr>
                <w:rFonts w:ascii="Times New Roman" w:hAnsi="Times New Roman"/>
                <w:sz w:val="24"/>
                <w:szCs w:val="24"/>
              </w:rPr>
              <w:t xml:space="preserve"> в 2023 году</w:t>
            </w:r>
          </w:p>
        </w:tc>
        <w:tc>
          <w:tcPr>
            <w:tcW w:w="2126" w:type="dxa"/>
            <w:tcBorders>
              <w:top w:val="single" w:sz="4" w:space="0" w:color="000000"/>
              <w:left w:val="nil"/>
              <w:bottom w:val="single" w:sz="4" w:space="0" w:color="000000"/>
              <w:right w:val="single" w:sz="8" w:space="0" w:color="000000"/>
            </w:tcBorders>
            <w:shd w:val="clear" w:color="auto" w:fill="auto"/>
          </w:tcPr>
          <w:p w:rsidR="001E5F39" w:rsidRPr="009E4DF0" w:rsidRDefault="001E5F39" w:rsidP="00247617">
            <w:pPr>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4" w:space="0" w:color="000000"/>
              <w:left w:val="nil"/>
              <w:bottom w:val="single" w:sz="4" w:space="0" w:color="000000"/>
              <w:right w:val="single" w:sz="8" w:space="0" w:color="000000"/>
            </w:tcBorders>
            <w:shd w:val="clear" w:color="auto" w:fill="auto"/>
          </w:tcPr>
          <w:p w:rsidR="001E5F39" w:rsidRPr="009E4DF0" w:rsidRDefault="001E5F39" w:rsidP="00247617">
            <w:pPr>
              <w:contextualSpacing/>
              <w:rPr>
                <w:rFonts w:ascii="Times New Roman" w:hAnsi="Times New Roman"/>
                <w:sz w:val="24"/>
                <w:szCs w:val="24"/>
              </w:rPr>
            </w:pPr>
            <w:r w:rsidRPr="009E4DF0">
              <w:rPr>
                <w:rFonts w:ascii="Times New Roman" w:hAnsi="Times New Roman"/>
                <w:sz w:val="24"/>
                <w:szCs w:val="24"/>
              </w:rPr>
              <w:t xml:space="preserve"> </w:t>
            </w:r>
            <w:r>
              <w:rPr>
                <w:rFonts w:ascii="Times New Roman" w:hAnsi="Times New Roman"/>
                <w:sz w:val="24"/>
                <w:szCs w:val="24"/>
              </w:rPr>
              <w:t>Администрация Моргинского сельского поселения</w:t>
            </w:r>
          </w:p>
        </w:tc>
        <w:tc>
          <w:tcPr>
            <w:tcW w:w="2499" w:type="dxa"/>
            <w:tcBorders>
              <w:top w:val="single" w:sz="4" w:space="0" w:color="000000"/>
              <w:left w:val="nil"/>
              <w:bottom w:val="single" w:sz="4" w:space="0" w:color="000000"/>
              <w:right w:val="single" w:sz="4" w:space="0" w:color="000000"/>
            </w:tcBorders>
            <w:shd w:val="clear" w:color="auto" w:fill="auto"/>
          </w:tcPr>
          <w:p w:rsidR="001E5F39" w:rsidRPr="009E4DF0" w:rsidRDefault="001E5F39" w:rsidP="00247617">
            <w:pPr>
              <w:contextualSpacing/>
              <w:rPr>
                <w:rFonts w:ascii="Times New Roman" w:hAnsi="Times New Roman"/>
                <w:sz w:val="24"/>
                <w:szCs w:val="24"/>
              </w:rPr>
            </w:pPr>
            <w:r>
              <w:rPr>
                <w:rFonts w:ascii="Times New Roman" w:hAnsi="Times New Roman"/>
                <w:sz w:val="24"/>
                <w:szCs w:val="24"/>
              </w:rPr>
              <w:t>Фролов С.Д.</w:t>
            </w:r>
          </w:p>
          <w:p w:rsidR="001E5F39" w:rsidRPr="009E4DF0" w:rsidRDefault="001E5F39" w:rsidP="00247617">
            <w:pPr>
              <w:contextualSpacing/>
              <w:rPr>
                <w:rFonts w:ascii="Times New Roman" w:hAnsi="Times New Roman"/>
                <w:sz w:val="24"/>
                <w:szCs w:val="24"/>
              </w:rPr>
            </w:pPr>
          </w:p>
        </w:tc>
      </w:tr>
      <w:tr w:rsidR="001E5F39" w:rsidRPr="009E4DF0" w:rsidTr="00247617">
        <w:trPr>
          <w:trHeight w:val="298"/>
        </w:trPr>
        <w:tc>
          <w:tcPr>
            <w:tcW w:w="15080" w:type="dxa"/>
            <w:gridSpan w:val="5"/>
          </w:tcPr>
          <w:p w:rsidR="001E5F39" w:rsidRPr="009E4DF0" w:rsidRDefault="001E5F39" w:rsidP="00247617">
            <w:pPr>
              <w:contextualSpacing/>
              <w:rPr>
                <w:rFonts w:ascii="Times New Roman" w:hAnsi="Times New Roman"/>
                <w:b/>
                <w:sz w:val="24"/>
                <w:szCs w:val="24"/>
              </w:rPr>
            </w:pPr>
            <w:r w:rsidRPr="009E4DF0">
              <w:rPr>
                <w:rFonts w:ascii="Times New Roman" w:hAnsi="Times New Roman"/>
                <w:b/>
                <w:sz w:val="24"/>
                <w:szCs w:val="24"/>
              </w:rPr>
              <w:t>II. ПРОЧЕЕ</w:t>
            </w:r>
          </w:p>
        </w:tc>
      </w:tr>
      <w:tr w:rsidR="001E5F39" w:rsidRPr="009E4DF0" w:rsidTr="00247617">
        <w:trPr>
          <w:trHeight w:val="535"/>
        </w:trPr>
        <w:tc>
          <w:tcPr>
            <w:tcW w:w="15080" w:type="dxa"/>
            <w:gridSpan w:val="5"/>
          </w:tcPr>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 xml:space="preserve">Начну с важнейшей отрасли для экономики республики – </w:t>
            </w:r>
            <w:r w:rsidRPr="009E4DF0">
              <w:rPr>
                <w:rFonts w:ascii="Times New Roman" w:hAnsi="Times New Roman"/>
                <w:b/>
                <w:i/>
                <w:sz w:val="24"/>
                <w:szCs w:val="24"/>
              </w:rPr>
              <w:t>сельского хозяйства</w:t>
            </w:r>
            <w:r w:rsidRPr="009E4DF0">
              <w:rPr>
                <w:rFonts w:ascii="Times New Roman" w:hAnsi="Times New Roman"/>
                <w:i/>
                <w:sz w:val="24"/>
                <w:szCs w:val="24"/>
              </w:rPr>
              <w:t>. Вместе с пищевой промышленностью АПК составляет почти четверть экономики республики.</w:t>
            </w:r>
          </w:p>
          <w:p w:rsidR="001E5F39" w:rsidRPr="009E4DF0" w:rsidRDefault="001E5F39" w:rsidP="00247617">
            <w:pPr>
              <w:ind w:firstLine="567"/>
              <w:contextualSpacing/>
              <w:rPr>
                <w:rFonts w:ascii="Times New Roman" w:hAnsi="Times New Roman"/>
                <w:i/>
                <w:sz w:val="24"/>
                <w:szCs w:val="24"/>
              </w:rPr>
            </w:pPr>
            <w:r w:rsidRPr="009E4DF0">
              <w:rPr>
                <w:rFonts w:ascii="Times New Roman" w:hAnsi="Times New Roman"/>
                <w:i/>
                <w:sz w:val="24"/>
                <w:szCs w:val="24"/>
              </w:rPr>
              <w:t>Несмотря на сложности с погодой, в целом собран неплохой урожай зерна. Республика лидирует в ПФО по применению минеральных удобрений. Нужно продолжить эту работу, чтобы в следующем году собрать более полутора миллиона тонн зерна, а в пятилетней перспективе выйти на рубеж в 2 миллиона тонн.</w:t>
            </w:r>
          </w:p>
          <w:p w:rsidR="001E5F39" w:rsidRPr="009E4DF0" w:rsidRDefault="001E5F39" w:rsidP="00247617">
            <w:pPr>
              <w:ind w:firstLine="567"/>
              <w:contextualSpacing/>
              <w:rPr>
                <w:rFonts w:ascii="Times New Roman" w:hAnsi="Times New Roman"/>
                <w:color w:val="FF0000"/>
                <w:sz w:val="24"/>
                <w:szCs w:val="24"/>
              </w:rPr>
            </w:pPr>
          </w:p>
        </w:tc>
      </w:tr>
      <w:tr w:rsidR="001E5F39" w:rsidRPr="009E4DF0" w:rsidTr="00247617">
        <w:trPr>
          <w:trHeight w:val="399"/>
        </w:trPr>
        <w:tc>
          <w:tcPr>
            <w:tcW w:w="675" w:type="dxa"/>
          </w:tcPr>
          <w:p w:rsidR="001E5F39" w:rsidRPr="009E4DF0" w:rsidRDefault="001E5F39" w:rsidP="00247617">
            <w:pPr>
              <w:ind w:right="-108"/>
              <w:contextualSpacing/>
              <w:jc w:val="center"/>
              <w:rPr>
                <w:rFonts w:ascii="Times New Roman" w:hAnsi="Times New Roman"/>
                <w:sz w:val="24"/>
                <w:szCs w:val="24"/>
              </w:rPr>
            </w:pPr>
            <w:r>
              <w:rPr>
                <w:rFonts w:ascii="Times New Roman" w:hAnsi="Times New Roman"/>
                <w:sz w:val="24"/>
                <w:szCs w:val="24"/>
                <w:lang w:val="en-US"/>
              </w:rPr>
              <w:t>19</w:t>
            </w:r>
            <w:r w:rsidRPr="009E4DF0">
              <w:rPr>
                <w:rFonts w:ascii="Times New Roman" w:hAnsi="Times New Roman"/>
                <w:sz w:val="24"/>
                <w:szCs w:val="24"/>
              </w:rPr>
              <w:t>.</w:t>
            </w:r>
          </w:p>
        </w:tc>
        <w:tc>
          <w:tcPr>
            <w:tcW w:w="7229" w:type="dxa"/>
          </w:tcPr>
          <w:p w:rsidR="001E5F39" w:rsidRPr="009E4DF0" w:rsidRDefault="001E5F39" w:rsidP="00247617">
            <w:pPr>
              <w:keepNext/>
              <w:keepLines/>
              <w:contextualSpacing/>
              <w:rPr>
                <w:rFonts w:ascii="Times New Roman" w:hAnsi="Times New Roman"/>
                <w:color w:val="FF0000"/>
                <w:sz w:val="24"/>
                <w:szCs w:val="24"/>
              </w:rPr>
            </w:pPr>
            <w:r w:rsidRPr="009E4DF0">
              <w:rPr>
                <w:rFonts w:ascii="Times New Roman" w:hAnsi="Times New Roman"/>
                <w:sz w:val="24"/>
                <w:szCs w:val="24"/>
              </w:rPr>
              <w:t>В отрасли растениеводства обеспечить валовой сбор зерновых и зернобобовых культур 36400 тонн.</w:t>
            </w:r>
          </w:p>
        </w:tc>
        <w:tc>
          <w:tcPr>
            <w:tcW w:w="2126" w:type="dxa"/>
          </w:tcPr>
          <w:p w:rsidR="001E5F39" w:rsidRPr="009E4DF0" w:rsidRDefault="001E5F39" w:rsidP="00247617">
            <w:pPr>
              <w:keepNext/>
              <w:keepLines/>
              <w:contextualSpacing/>
              <w:jc w:val="center"/>
              <w:rPr>
                <w:rFonts w:ascii="Times New Roman" w:hAnsi="Times New Roman"/>
                <w:sz w:val="24"/>
                <w:szCs w:val="24"/>
                <w:highlight w:val="white"/>
              </w:rPr>
            </w:pPr>
            <w:r w:rsidRPr="009E4DF0">
              <w:rPr>
                <w:rFonts w:ascii="Times New Roman" w:hAnsi="Times New Roman"/>
                <w:sz w:val="24"/>
                <w:szCs w:val="24"/>
                <w:highlight w:val="white"/>
              </w:rPr>
              <w:t>2023г</w:t>
            </w:r>
          </w:p>
        </w:tc>
        <w:tc>
          <w:tcPr>
            <w:tcW w:w="2551" w:type="dxa"/>
          </w:tcPr>
          <w:p w:rsidR="001E5F39" w:rsidRPr="009E4DF0" w:rsidRDefault="001E5F39" w:rsidP="00247617">
            <w:pPr>
              <w:keepNext/>
              <w:keepLines/>
              <w:contextualSpacing/>
              <w:rPr>
                <w:rFonts w:ascii="Times New Roman" w:hAnsi="Times New Roman"/>
                <w:sz w:val="24"/>
                <w:szCs w:val="24"/>
              </w:rPr>
            </w:pPr>
            <w:r>
              <w:rPr>
                <w:rFonts w:ascii="Times New Roman" w:hAnsi="Times New Roman"/>
                <w:sz w:val="24"/>
                <w:szCs w:val="24"/>
              </w:rPr>
              <w:t>Администрация Моргинского сельского поселения</w:t>
            </w:r>
          </w:p>
        </w:tc>
        <w:tc>
          <w:tcPr>
            <w:tcW w:w="2499" w:type="dxa"/>
          </w:tcPr>
          <w:p w:rsidR="001E5F39" w:rsidRPr="009E4DF0" w:rsidRDefault="001E5F39" w:rsidP="00247617">
            <w:pPr>
              <w:keepNext/>
              <w:keepLines/>
              <w:contextualSpacing/>
              <w:rPr>
                <w:rFonts w:ascii="Times New Roman" w:hAnsi="Times New Roman"/>
                <w:sz w:val="24"/>
                <w:szCs w:val="24"/>
              </w:rPr>
            </w:pPr>
            <w:r>
              <w:rPr>
                <w:rFonts w:ascii="Times New Roman" w:hAnsi="Times New Roman"/>
                <w:sz w:val="24"/>
                <w:szCs w:val="24"/>
              </w:rPr>
              <w:t>Фролов С.Д.</w:t>
            </w:r>
          </w:p>
        </w:tc>
      </w:tr>
    </w:tbl>
    <w:p w:rsidR="001E5F39" w:rsidRDefault="001E5F39" w:rsidP="001E5F39">
      <w:pPr>
        <w:rPr>
          <w:sz w:val="28"/>
        </w:rPr>
      </w:pPr>
    </w:p>
    <w:p w:rsidR="001E5F39" w:rsidRDefault="001E5F39" w:rsidP="0087214F">
      <w:pPr>
        <w:pStyle w:val="Standard"/>
        <w:rPr>
          <w:spacing w:val="-2"/>
          <w:sz w:val="28"/>
          <w:szCs w:val="28"/>
          <w:lang w:val="ru-RU"/>
        </w:rPr>
      </w:pPr>
    </w:p>
    <w:p w:rsidR="00EF2F9D" w:rsidRPr="00BD3593" w:rsidRDefault="00EF2F9D" w:rsidP="00BD3593">
      <w:pPr>
        <w:pStyle w:val="Standard"/>
        <w:jc w:val="both"/>
        <w:rPr>
          <w:spacing w:val="-2"/>
          <w:sz w:val="28"/>
          <w:szCs w:val="28"/>
          <w:lang w:val="ru-RU"/>
        </w:rPr>
      </w:pPr>
    </w:p>
    <w:p w:rsidR="00856017" w:rsidRDefault="00856017" w:rsidP="00BD3593">
      <w:pPr>
        <w:ind w:firstLine="0"/>
        <w:rPr>
          <w:rStyle w:val="a3"/>
          <w:rFonts w:ascii="Times New Roman" w:hAnsi="Times New Roman" w:cs="Times New Roman"/>
          <w:b w:val="0"/>
          <w:color w:val="auto"/>
        </w:rPr>
      </w:pPr>
      <w:bookmarkStart w:id="1" w:name="sub_1000"/>
      <w:bookmarkEnd w:id="1"/>
    </w:p>
    <w:sectPr w:rsidR="00856017" w:rsidSect="001E5F39">
      <w:pgSz w:w="16800" w:h="11900" w:orient="landscape"/>
      <w:pgMar w:top="851" w:right="1134" w:bottom="1701" w:left="1134"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
    <w:nsid w:val="25D93314"/>
    <w:multiLevelType w:val="hybridMultilevel"/>
    <w:tmpl w:val="F3A233F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2DEB5ED7"/>
    <w:multiLevelType w:val="hybridMultilevel"/>
    <w:tmpl w:val="5B4CFD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2868F2"/>
    <w:multiLevelType w:val="hybridMultilevel"/>
    <w:tmpl w:val="D6A28B8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615B3A14"/>
    <w:multiLevelType w:val="multilevel"/>
    <w:tmpl w:val="95320B6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compat>
    <w:spaceForUL/>
    <w:balanceSingleByteDoubleByteWidth/>
    <w:doNotLeaveBackslashAlone/>
    <w:ulTrailSpace/>
    <w:doNotExpandShiftReturn/>
    <w:adjustLineHeightInTable/>
    <w:useFELayout/>
  </w:compat>
  <w:rsids>
    <w:rsidRoot w:val="002B33F2"/>
    <w:rsid w:val="00021EE6"/>
    <w:rsid w:val="0002780D"/>
    <w:rsid w:val="001E269E"/>
    <w:rsid w:val="001E5F39"/>
    <w:rsid w:val="001F6056"/>
    <w:rsid w:val="00251347"/>
    <w:rsid w:val="002B33F2"/>
    <w:rsid w:val="002F7182"/>
    <w:rsid w:val="002F724E"/>
    <w:rsid w:val="00337960"/>
    <w:rsid w:val="00364B0B"/>
    <w:rsid w:val="003A75DE"/>
    <w:rsid w:val="003F4467"/>
    <w:rsid w:val="00474D90"/>
    <w:rsid w:val="00613757"/>
    <w:rsid w:val="007034A6"/>
    <w:rsid w:val="00743861"/>
    <w:rsid w:val="0074797F"/>
    <w:rsid w:val="00797115"/>
    <w:rsid w:val="00856017"/>
    <w:rsid w:val="0087214F"/>
    <w:rsid w:val="009811E4"/>
    <w:rsid w:val="00AC4923"/>
    <w:rsid w:val="00AE5800"/>
    <w:rsid w:val="00BA4838"/>
    <w:rsid w:val="00BD3593"/>
    <w:rsid w:val="00BE08D2"/>
    <w:rsid w:val="00C1241F"/>
    <w:rsid w:val="00C161FF"/>
    <w:rsid w:val="00C824CA"/>
    <w:rsid w:val="00CA2823"/>
    <w:rsid w:val="00CE64DD"/>
    <w:rsid w:val="00D2730A"/>
    <w:rsid w:val="00D54B08"/>
    <w:rsid w:val="00D8375D"/>
    <w:rsid w:val="00D924F1"/>
    <w:rsid w:val="00D95285"/>
    <w:rsid w:val="00DC4C86"/>
    <w:rsid w:val="00E66021"/>
    <w:rsid w:val="00E931A0"/>
    <w:rsid w:val="00EF2F9D"/>
    <w:rsid w:val="00F21807"/>
    <w:rsid w:val="00F71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4A6"/>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7034A6"/>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7034A6"/>
    <w:rPr>
      <w:b/>
      <w:bCs/>
      <w:color w:val="26282F"/>
    </w:rPr>
  </w:style>
  <w:style w:type="character" w:customStyle="1" w:styleId="a4">
    <w:name w:val="Гипертекстовая ссылка"/>
    <w:basedOn w:val="a3"/>
    <w:uiPriority w:val="99"/>
    <w:rsid w:val="007034A6"/>
    <w:rPr>
      <w:b/>
      <w:bCs/>
      <w:color w:val="106BBE"/>
    </w:rPr>
  </w:style>
  <w:style w:type="character" w:customStyle="1" w:styleId="10">
    <w:name w:val="Заголовок 1 Знак"/>
    <w:basedOn w:val="a0"/>
    <w:link w:val="1"/>
    <w:uiPriority w:val="9"/>
    <w:rsid w:val="007034A6"/>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7034A6"/>
    <w:pPr>
      <w:ind w:left="170" w:right="170" w:firstLine="0"/>
      <w:jc w:val="left"/>
    </w:pPr>
  </w:style>
  <w:style w:type="paragraph" w:customStyle="1" w:styleId="a6">
    <w:name w:val="Комментарий"/>
    <w:basedOn w:val="a5"/>
    <w:next w:val="a"/>
    <w:uiPriority w:val="99"/>
    <w:rsid w:val="007034A6"/>
    <w:pPr>
      <w:spacing w:before="75"/>
      <w:ind w:right="0"/>
      <w:jc w:val="both"/>
    </w:pPr>
    <w:rPr>
      <w:color w:val="353842"/>
      <w:shd w:val="clear" w:color="auto" w:fill="F0F0F0"/>
    </w:rPr>
  </w:style>
  <w:style w:type="paragraph" w:customStyle="1" w:styleId="a7">
    <w:name w:val="Нормальный (таблица)"/>
    <w:basedOn w:val="a"/>
    <w:next w:val="a"/>
    <w:uiPriority w:val="99"/>
    <w:rsid w:val="007034A6"/>
    <w:pPr>
      <w:ind w:firstLine="0"/>
    </w:pPr>
  </w:style>
  <w:style w:type="paragraph" w:customStyle="1" w:styleId="a8">
    <w:name w:val="Таблицы (моноширинный)"/>
    <w:basedOn w:val="a"/>
    <w:next w:val="a"/>
    <w:uiPriority w:val="99"/>
    <w:rsid w:val="007034A6"/>
    <w:pPr>
      <w:ind w:firstLine="0"/>
      <w:jc w:val="left"/>
    </w:pPr>
    <w:rPr>
      <w:rFonts w:ascii="Courier New" w:hAnsi="Courier New" w:cs="Courier New"/>
    </w:rPr>
  </w:style>
  <w:style w:type="paragraph" w:customStyle="1" w:styleId="a9">
    <w:name w:val="Прижатый влево"/>
    <w:basedOn w:val="a"/>
    <w:next w:val="a"/>
    <w:uiPriority w:val="99"/>
    <w:rsid w:val="007034A6"/>
    <w:pPr>
      <w:ind w:firstLine="0"/>
      <w:jc w:val="left"/>
    </w:pPr>
  </w:style>
  <w:style w:type="character" w:customStyle="1" w:styleId="aa">
    <w:name w:val="Цветовое выделение для Текст"/>
    <w:uiPriority w:val="99"/>
    <w:rsid w:val="007034A6"/>
  </w:style>
  <w:style w:type="table" w:styleId="ab">
    <w:name w:val="Table Grid"/>
    <w:basedOn w:val="a1"/>
    <w:rsid w:val="00CA28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link w:val="ad"/>
    <w:qFormat/>
    <w:rsid w:val="00364B0B"/>
    <w:pPr>
      <w:ind w:left="720"/>
      <w:contextualSpacing/>
    </w:pPr>
  </w:style>
  <w:style w:type="paragraph" w:styleId="ae">
    <w:name w:val="Balloon Text"/>
    <w:basedOn w:val="a"/>
    <w:link w:val="af"/>
    <w:uiPriority w:val="99"/>
    <w:semiHidden/>
    <w:unhideWhenUsed/>
    <w:rsid w:val="00474D90"/>
    <w:rPr>
      <w:rFonts w:ascii="Tahoma" w:hAnsi="Tahoma" w:cs="Tahoma"/>
      <w:sz w:val="16"/>
      <w:szCs w:val="16"/>
    </w:rPr>
  </w:style>
  <w:style w:type="character" w:customStyle="1" w:styleId="af">
    <w:name w:val="Текст выноски Знак"/>
    <w:basedOn w:val="a0"/>
    <w:link w:val="ae"/>
    <w:uiPriority w:val="99"/>
    <w:semiHidden/>
    <w:rsid w:val="00474D90"/>
    <w:rPr>
      <w:rFonts w:ascii="Tahoma" w:hAnsi="Tahoma" w:cs="Tahoma"/>
      <w:sz w:val="16"/>
      <w:szCs w:val="16"/>
    </w:rPr>
  </w:style>
  <w:style w:type="paragraph" w:customStyle="1" w:styleId="Standard">
    <w:name w:val="Standard"/>
    <w:rsid w:val="00E66021"/>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character" w:customStyle="1" w:styleId="ad">
    <w:name w:val="Абзац списка Знак"/>
    <w:basedOn w:val="a0"/>
    <w:link w:val="ac"/>
    <w:rsid w:val="001E5F39"/>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character" w:customStyle="1" w:styleId="aa">
    <w:name w:val="Цветовое выделение для Текст"/>
    <w:uiPriority w:val="99"/>
  </w:style>
  <w:style w:type="table" w:styleId="ab">
    <w:name w:val="Table Grid"/>
    <w:basedOn w:val="a1"/>
    <w:uiPriority w:val="59"/>
    <w:rsid w:val="00CA2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364B0B"/>
    <w:pPr>
      <w:ind w:left="720"/>
      <w:contextualSpacing/>
    </w:pPr>
  </w:style>
  <w:style w:type="paragraph" w:styleId="ad">
    <w:name w:val="Balloon Text"/>
    <w:basedOn w:val="a"/>
    <w:link w:val="ae"/>
    <w:uiPriority w:val="99"/>
    <w:semiHidden/>
    <w:unhideWhenUsed/>
    <w:rsid w:val="00474D90"/>
    <w:rPr>
      <w:rFonts w:ascii="Tahoma" w:hAnsi="Tahoma" w:cs="Tahoma"/>
      <w:sz w:val="16"/>
      <w:szCs w:val="16"/>
    </w:rPr>
  </w:style>
  <w:style w:type="character" w:customStyle="1" w:styleId="ae">
    <w:name w:val="Текст выноски Знак"/>
    <w:basedOn w:val="a0"/>
    <w:link w:val="ad"/>
    <w:uiPriority w:val="99"/>
    <w:semiHidden/>
    <w:rsid w:val="00474D90"/>
    <w:rPr>
      <w:rFonts w:ascii="Tahoma" w:hAnsi="Tahoma" w:cs="Tahoma"/>
      <w:sz w:val="16"/>
      <w:szCs w:val="16"/>
    </w:rPr>
  </w:style>
  <w:style w:type="paragraph" w:customStyle="1" w:styleId="Standard">
    <w:name w:val="Standard"/>
    <w:rsid w:val="00E66021"/>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s>
</file>

<file path=word/webSettings.xml><?xml version="1.0" encoding="utf-8"?>
<w:webSettings xmlns:r="http://schemas.openxmlformats.org/officeDocument/2006/relationships" xmlns:w="http://schemas.openxmlformats.org/wordprocessingml/2006/main">
  <w:divs>
    <w:div w:id="1646004075">
      <w:bodyDiv w:val="1"/>
      <w:marLeft w:val="0"/>
      <w:marRight w:val="0"/>
      <w:marTop w:val="0"/>
      <w:marBottom w:val="0"/>
      <w:divBdr>
        <w:top w:val="none" w:sz="0" w:space="0" w:color="auto"/>
        <w:left w:val="none" w:sz="0" w:space="0" w:color="auto"/>
        <w:bottom w:val="none" w:sz="0" w:space="0" w:color="auto"/>
        <w:right w:val="none" w:sz="0" w:space="0" w:color="auto"/>
      </w:divBdr>
    </w:div>
    <w:div w:id="181522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2001</Words>
  <Characters>11412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13387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admin</cp:lastModifiedBy>
  <cp:revision>6</cp:revision>
  <cp:lastPrinted>2022-01-25T09:19:00Z</cp:lastPrinted>
  <dcterms:created xsi:type="dcterms:W3CDTF">2022-12-21T09:43:00Z</dcterms:created>
  <dcterms:modified xsi:type="dcterms:W3CDTF">2022-12-21T12:06:00Z</dcterms:modified>
</cp:coreProperties>
</file>