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196" w:rsidRDefault="00317196" w:rsidP="00317196">
      <w:pPr>
        <w:pStyle w:val="a3"/>
        <w:spacing w:after="0"/>
        <w:jc w:val="center"/>
        <w:rPr>
          <w:b/>
          <w:bCs/>
          <w:sz w:val="32"/>
          <w:szCs w:val="32"/>
        </w:rPr>
      </w:pPr>
      <w:r w:rsidRPr="009611BF">
        <w:rPr>
          <w:b/>
          <w:bCs/>
          <w:sz w:val="32"/>
          <w:szCs w:val="32"/>
        </w:rPr>
        <w:t>Информационный бюллетень</w:t>
      </w:r>
      <w:r w:rsidRPr="009611BF">
        <w:rPr>
          <w:sz w:val="32"/>
          <w:szCs w:val="32"/>
        </w:rPr>
        <w:t xml:space="preserve">                                                             </w:t>
      </w:r>
      <w:r>
        <w:rPr>
          <w:sz w:val="32"/>
          <w:szCs w:val="32"/>
        </w:rPr>
        <w:t xml:space="preserve">                                                                </w:t>
      </w:r>
      <w:proofErr w:type="spellStart"/>
      <w:r>
        <w:rPr>
          <w:b/>
          <w:bCs/>
          <w:sz w:val="32"/>
          <w:szCs w:val="32"/>
        </w:rPr>
        <w:t>Ломатского</w:t>
      </w:r>
      <w:proofErr w:type="spellEnd"/>
      <w:r>
        <w:rPr>
          <w:b/>
          <w:bCs/>
          <w:sz w:val="32"/>
          <w:szCs w:val="32"/>
        </w:rPr>
        <w:t xml:space="preserve">  сельского поселения   </w:t>
      </w:r>
    </w:p>
    <w:p w:rsidR="00317196" w:rsidRPr="009611BF" w:rsidRDefault="00317196" w:rsidP="00317196">
      <w:pPr>
        <w:pStyle w:val="a3"/>
        <w:spacing w:after="0"/>
        <w:jc w:val="center"/>
        <w:rPr>
          <w:b/>
          <w:bCs/>
          <w:sz w:val="32"/>
          <w:szCs w:val="32"/>
        </w:rPr>
      </w:pPr>
      <w:r w:rsidRPr="009611BF">
        <w:rPr>
          <w:b/>
          <w:bCs/>
          <w:sz w:val="32"/>
          <w:szCs w:val="32"/>
        </w:rPr>
        <w:t>Дубенского муниципального района</w:t>
      </w:r>
    </w:p>
    <w:p w:rsidR="00317196" w:rsidRPr="00441AA2" w:rsidRDefault="00317196" w:rsidP="00317196">
      <w:pPr>
        <w:pStyle w:val="a3"/>
        <w:spacing w:after="0"/>
        <w:jc w:val="center"/>
      </w:pPr>
    </w:p>
    <w:p w:rsidR="00317196" w:rsidRPr="009611BF" w:rsidRDefault="00317196" w:rsidP="00317196">
      <w:pPr>
        <w:pStyle w:val="a4"/>
        <w:rPr>
          <w:rFonts w:ascii="Times New Roman" w:hAnsi="Times New Roman"/>
        </w:rPr>
      </w:pPr>
      <w:r w:rsidRPr="009611BF">
        <w:rPr>
          <w:rFonts w:ascii="Times New Roman" w:hAnsi="Times New Roman"/>
        </w:rPr>
        <w:t xml:space="preserve">Является официальным печатным </w:t>
      </w:r>
    </w:p>
    <w:p w:rsidR="00317196" w:rsidRPr="009611BF" w:rsidRDefault="00317196" w:rsidP="00317196">
      <w:pPr>
        <w:pStyle w:val="a4"/>
        <w:rPr>
          <w:rFonts w:ascii="Times New Roman" w:hAnsi="Times New Roman"/>
        </w:rPr>
      </w:pPr>
      <w:r w:rsidRPr="009611BF">
        <w:rPr>
          <w:rFonts w:ascii="Times New Roman" w:hAnsi="Times New Roman"/>
        </w:rPr>
        <w:t xml:space="preserve">изданием </w:t>
      </w:r>
      <w:proofErr w:type="spellStart"/>
      <w:r>
        <w:rPr>
          <w:rFonts w:ascii="Times New Roman" w:hAnsi="Times New Roman"/>
        </w:rPr>
        <w:t>Ломатского</w:t>
      </w:r>
      <w:proofErr w:type="spellEnd"/>
    </w:p>
    <w:p w:rsidR="00317196" w:rsidRPr="009611BF" w:rsidRDefault="00317196" w:rsidP="00317196">
      <w:pPr>
        <w:pStyle w:val="a4"/>
        <w:rPr>
          <w:rFonts w:ascii="Times New Roman" w:hAnsi="Times New Roman"/>
        </w:rPr>
      </w:pPr>
      <w:r w:rsidRPr="009611BF">
        <w:rPr>
          <w:rFonts w:ascii="Times New Roman" w:hAnsi="Times New Roman"/>
        </w:rPr>
        <w:t xml:space="preserve">сельского поселения Дубенского </w:t>
      </w:r>
    </w:p>
    <w:p w:rsidR="00317196" w:rsidRPr="009611BF" w:rsidRDefault="00317196" w:rsidP="00317196">
      <w:pPr>
        <w:pStyle w:val="a4"/>
        <w:rPr>
          <w:rFonts w:ascii="Times New Roman" w:hAnsi="Times New Roman"/>
        </w:rPr>
      </w:pPr>
      <w:r w:rsidRPr="009611BF">
        <w:rPr>
          <w:rFonts w:ascii="Times New Roman" w:hAnsi="Times New Roman"/>
        </w:rPr>
        <w:t>муниципального района</w:t>
      </w:r>
    </w:p>
    <w:p w:rsidR="00317196" w:rsidRPr="007D61D1" w:rsidRDefault="00317196" w:rsidP="00317196">
      <w:pPr>
        <w:pStyle w:val="a3"/>
        <w:spacing w:after="0"/>
        <w:rPr>
          <w:b/>
          <w:bCs/>
        </w:rPr>
      </w:pPr>
      <w:r>
        <w:rPr>
          <w:b/>
          <w:bCs/>
        </w:rPr>
        <w:t>03  февраля  2023 года                                                                                               № 27(98)</w:t>
      </w:r>
    </w:p>
    <w:p w:rsidR="00317196" w:rsidRDefault="00317196" w:rsidP="00DE515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</w:p>
    <w:p w:rsidR="00DE5154" w:rsidRDefault="00DE5154" w:rsidP="00DE515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Разъяснение законодательства о социальной поддержке семей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</w:t>
      </w:r>
    </w:p>
    <w:p w:rsidR="00DE5154" w:rsidRDefault="00DE5154" w:rsidP="00DE515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детьми-инвалидами</w:t>
      </w:r>
    </w:p>
    <w:p w:rsidR="00DE5154" w:rsidRDefault="00DE5154" w:rsidP="00DE515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FFFFFF"/>
          <w:sz w:val="20"/>
        </w:rPr>
        <w:t>Текст</w:t>
      </w:r>
    </w:p>
    <w:p w:rsidR="00DE5154" w:rsidRDefault="00DE5154" w:rsidP="00DE51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FFFFFF"/>
          <w:sz w:val="20"/>
        </w:rPr>
        <w:t>Поделиться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Социальная поддержка семей с детьми-инвалидами – это система гарантированных государством экономических, правовых, социальных мер поддержки, которая обеспечивает таким семьям условия для нормального существования и преодоления естественных ограничений жизнедеятельности.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Указанная категория семей при соблюдении определенных условий имеет право на дополнительную бесплатную медпомощь, путевки на санаторно-курортное лечение, бесплатный проезд и другие меры социальной поддержки.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Меры социальной поддержки детям-инвалидам установлены на уровне как федерального, так и регионального законодательства.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Действующим законодательством установлены дополнительные гарантии и закреплены следующие права детей-инвалидов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социальную пенсию (ст. 11 Федерального закона «О государственном пенсионном обеспечении в Российской Федерации»);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ежемесячную денежную выплату (ст. 28.1 Федерального закона «О социальной защите инвалидов в Российской Федерации»);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санаторно-курортное лечение (ст. 6.2 Федерального закона «О государственной социальной помощи»);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бесплатный проезд на пригородном железнодорожном транспорте, а также на междугородном транспорте к месту лечения и обратно (ст. 6.2 Федерального закона «О государственной социальной помощи»);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обеспечение лекарственными препаратами для медицинского применения, медицинскими изделиями, а также специализированными продуктами лечебного питания для детей-инвалидов (ст. 6.2 Федерального закона «О государственной социальной помощи»);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 обеспечение техническими средствами реабилитации (ст. 11.1 Федерального закона «О социальной защите инвалидов в Российской Федерации»);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обеспечение местами в дошкольных образовательных организациях, лечебно-профилактических и оздоровительных учреждениях в первоочередном порядке (п. 1 Указа Президента Российской Федерации от 02.10.1992 № 1157 «О дополнительных мерах государственной поддержки инвалидов»);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обучение по образовательным программам начального общего, основного общего и среднего общего образования на дому или в медицинских организациях (ст. 66 Федерального закона «Об образовании в Российской Федерации»);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беспрепятственный доступ к объектам социальной, инженерной и транспортной инфраструктур (ст. 15 Федерального закона «О социальной защите инвалидов в Российской Федерации»).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Семьям, имеющим детей-инвалидов, предоставляется компенсация расходов на оплату жилых помещений и коммунальных услуг в размере 50 процентов, а также право на первоочередное получение земельных участков для индивидуального жилищного строительства, ведения подсобного хозяйства и садоводства (ст. 17 Федерального закона «О социальной защите инвалидов в Российской Федерации»).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Информирование граждан о мерах социальной защиты (поддержки), социальных услугах, социальных гарантиях и выплатах, а также об условиях их назначения и предоставления осуществляется, в частности, через единый портал государственных и муниципальных услуг, единый контакт-центр по вопросам мер социальной поддержки либо при личном посещении органов и организаций, предоставляющих меры социальной защиты (поддержки), социальные услуги, иные социальные гарантии и выплаты (Министерство социальной защиты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 труда и занятости населения Республики Мордовия, Министерство здравоохранения Республики Мордовия, Пенсионный фонд Российской Федерации, Фонд социального страхования, центры социальной работы).</w:t>
      </w:r>
    </w:p>
    <w:p w:rsidR="00DE5154" w:rsidRDefault="00DE5154" w:rsidP="00DE515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5154" w:rsidRDefault="00DE5154" w:rsidP="00DE515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5154" w:rsidRDefault="00DE5154" w:rsidP="00DE515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5154" w:rsidRDefault="00DE5154" w:rsidP="00DE515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17196" w:rsidRPr="00C11531" w:rsidRDefault="00317196" w:rsidP="00317196">
      <w:pPr>
        <w:rPr>
          <w:rFonts w:ascii="Times New Roman" w:hAnsi="Times New Roman"/>
          <w:b/>
          <w:spacing w:val="-1"/>
          <w:sz w:val="24"/>
          <w:szCs w:val="24"/>
        </w:rPr>
      </w:pPr>
      <w:r w:rsidRPr="00C11531">
        <w:rPr>
          <w:rFonts w:ascii="Times New Roman" w:hAnsi="Times New Roman"/>
          <w:b/>
          <w:sz w:val="24"/>
          <w:szCs w:val="24"/>
        </w:rPr>
        <w:t>Информационный бюллетень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Ломатского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C11531">
        <w:rPr>
          <w:rFonts w:ascii="Times New Roman" w:hAnsi="Times New Roman"/>
          <w:b/>
          <w:sz w:val="24"/>
          <w:szCs w:val="24"/>
        </w:rPr>
        <w:t xml:space="preserve"> сельского поселения Дубенского муниципального</w:t>
      </w:r>
      <w:r w:rsidRPr="00C11531">
        <w:rPr>
          <w:rFonts w:ascii="Times New Roman" w:hAnsi="Times New Roman"/>
          <w:b/>
          <w:sz w:val="24"/>
          <w:szCs w:val="24"/>
        </w:rPr>
        <w:softHyphen/>
      </w:r>
      <w:r w:rsidRPr="00C11531">
        <w:rPr>
          <w:rFonts w:ascii="Times New Roman" w:hAnsi="Times New Roman"/>
          <w:b/>
          <w:spacing w:val="-2"/>
          <w:sz w:val="24"/>
          <w:szCs w:val="24"/>
        </w:rPr>
        <w:t xml:space="preserve"> ра</w:t>
      </w:r>
      <w:r>
        <w:rPr>
          <w:rFonts w:ascii="Times New Roman" w:hAnsi="Times New Roman"/>
          <w:b/>
          <w:spacing w:val="-2"/>
          <w:sz w:val="24"/>
          <w:szCs w:val="24"/>
        </w:rPr>
        <w:t>йона Республики Мордовия  №27(98</w:t>
      </w:r>
      <w:r w:rsidRPr="00C11531">
        <w:rPr>
          <w:rFonts w:ascii="Times New Roman" w:hAnsi="Times New Roman"/>
          <w:b/>
          <w:spacing w:val="-2"/>
          <w:sz w:val="24"/>
          <w:szCs w:val="24"/>
        </w:rPr>
        <w:t xml:space="preserve">) </w:t>
      </w:r>
      <w:r>
        <w:rPr>
          <w:rFonts w:ascii="Times New Roman" w:hAnsi="Times New Roman"/>
          <w:b/>
          <w:sz w:val="24"/>
          <w:szCs w:val="24"/>
        </w:rPr>
        <w:t xml:space="preserve"> от «03» февраля</w:t>
      </w:r>
      <w:r w:rsidRPr="00C1153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1"/>
          <w:sz w:val="24"/>
          <w:szCs w:val="24"/>
        </w:rPr>
        <w:t>2023</w:t>
      </w:r>
      <w:r w:rsidRPr="00C11531">
        <w:rPr>
          <w:rFonts w:ascii="Times New Roman" w:hAnsi="Times New Roman"/>
          <w:b/>
          <w:spacing w:val="-1"/>
          <w:sz w:val="24"/>
          <w:szCs w:val="24"/>
        </w:rPr>
        <w:t xml:space="preserve"> года.</w:t>
      </w:r>
    </w:p>
    <w:p w:rsidR="00317196" w:rsidRPr="00C11531" w:rsidRDefault="00317196" w:rsidP="00317196">
      <w:pPr>
        <w:rPr>
          <w:rFonts w:ascii="Times New Roman" w:hAnsi="Times New Roman"/>
          <w:b/>
          <w:sz w:val="26"/>
          <w:szCs w:val="26"/>
        </w:rPr>
      </w:pPr>
      <w:r w:rsidRPr="00C11531">
        <w:rPr>
          <w:rFonts w:ascii="Times New Roman" w:hAnsi="Times New Roman"/>
          <w:b/>
          <w:sz w:val="26"/>
          <w:szCs w:val="26"/>
        </w:rPr>
        <w:t>Учредитель: Совет депутатов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Ломатского</w:t>
      </w:r>
      <w:proofErr w:type="spellEnd"/>
      <w:r w:rsidRPr="00C11531">
        <w:rPr>
          <w:rFonts w:ascii="Times New Roman" w:hAnsi="Times New Roman"/>
          <w:b/>
          <w:sz w:val="26"/>
          <w:szCs w:val="26"/>
        </w:rPr>
        <w:t xml:space="preserve"> сельского поселения Дубенского мун</w:t>
      </w:r>
      <w:r w:rsidRPr="00C11531">
        <w:rPr>
          <w:rFonts w:ascii="Times New Roman" w:hAnsi="Times New Roman"/>
          <w:b/>
          <w:sz w:val="26"/>
          <w:szCs w:val="26"/>
        </w:rPr>
        <w:t>и</w:t>
      </w:r>
      <w:r w:rsidRPr="00C11531">
        <w:rPr>
          <w:rFonts w:ascii="Times New Roman" w:hAnsi="Times New Roman"/>
          <w:b/>
          <w:sz w:val="26"/>
          <w:szCs w:val="26"/>
        </w:rPr>
        <w:t>ципального</w:t>
      </w:r>
      <w:r w:rsidRPr="00C11531">
        <w:rPr>
          <w:rFonts w:ascii="Times New Roman" w:hAnsi="Times New Roman"/>
          <w:b/>
          <w:sz w:val="26"/>
          <w:szCs w:val="26"/>
        </w:rPr>
        <w:softHyphen/>
        <w:t xml:space="preserve"> района РМ</w:t>
      </w:r>
      <w:r w:rsidRPr="00C11531">
        <w:rPr>
          <w:rFonts w:ascii="Times New Roman" w:hAnsi="Times New Roman"/>
          <w:b/>
          <w:sz w:val="26"/>
          <w:szCs w:val="26"/>
        </w:rPr>
        <w:br/>
        <w:t>Тираж 5 экз.</w:t>
      </w:r>
    </w:p>
    <w:p w:rsidR="00DE5154" w:rsidRDefault="00DE5154" w:rsidP="00DE515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5154" w:rsidRDefault="00DE5154" w:rsidP="00DE515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5154" w:rsidRDefault="00DE5154" w:rsidP="00DE5154">
      <w:pPr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5154" w:rsidRDefault="00DE5154" w:rsidP="00DE5154">
      <w:pPr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</w:p>
    <w:p w:rsidR="00B73D51" w:rsidRDefault="00B73D51"/>
    <w:sectPr w:rsidR="00B73D51" w:rsidSect="008F6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5154"/>
    <w:rsid w:val="00317196"/>
    <w:rsid w:val="008F6424"/>
    <w:rsid w:val="00B73D51"/>
    <w:rsid w:val="00DE5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4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7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qFormat/>
    <w:rsid w:val="00317196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621</Words>
  <Characters>3544</Characters>
  <Application>Microsoft Office Word</Application>
  <DocSecurity>0</DocSecurity>
  <Lines>29</Lines>
  <Paragraphs>8</Paragraphs>
  <ScaleCrop>false</ScaleCrop>
  <Company>Grizli777</Company>
  <LinksUpToDate>false</LinksUpToDate>
  <CharactersWithSpaces>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comp-3</cp:lastModifiedBy>
  <cp:revision>2</cp:revision>
  <dcterms:created xsi:type="dcterms:W3CDTF">2023-02-08T08:42:00Z</dcterms:created>
  <dcterms:modified xsi:type="dcterms:W3CDTF">2023-02-08T08:42:00Z</dcterms:modified>
</cp:coreProperties>
</file>