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EC7" w:rsidRDefault="00127EC7" w:rsidP="00127EC7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127EC7" w:rsidRPr="0089064A" w:rsidRDefault="00127EC7" w:rsidP="00127EC7">
      <w:pPr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89064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Поводимовского</w:t>
      </w:r>
      <w:proofErr w:type="spellEnd"/>
      <w:r w:rsidRPr="0089064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89064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</w:p>
    <w:p w:rsidR="00127EC7" w:rsidRPr="0089064A" w:rsidRDefault="00127EC7" w:rsidP="00127EC7">
      <w:pPr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9064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89064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</w:p>
    <w:p w:rsidR="00127EC7" w:rsidRPr="0089064A" w:rsidRDefault="00127EC7" w:rsidP="00127EC7">
      <w:pPr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9064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27EC7" w:rsidRPr="0089064A" w:rsidRDefault="00127EC7" w:rsidP="00127EC7">
      <w:pPr>
        <w:autoSpaceDN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«30»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27(151)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t>СОВЕТ ДЕПУТАТОВ ПОВОДИМОВСКОГО СЕЛЬСКОГО ПОСЕЛЕНИЯ ДУБЕНСКОГО МУНИЦИПАЛЬНОГО РАЙОНА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t>РЕСПУБЛИКИ МОРДОВИЯ ПЕРВОГО СОЗЫВА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27EC7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127EC7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127EC7" w:rsidRPr="00127EC7" w:rsidRDefault="00127EC7" w:rsidP="00127EC7">
      <w:pPr>
        <w:pStyle w:val="a4"/>
        <w:rPr>
          <w:sz w:val="24"/>
          <w:szCs w:val="24"/>
        </w:rPr>
      </w:pPr>
    </w:p>
    <w:p w:rsidR="00127EC7" w:rsidRPr="00127EC7" w:rsidRDefault="00127EC7" w:rsidP="00127EC7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«30» июня 2023                                                                         № 90</w:t>
      </w:r>
    </w:p>
    <w:p w:rsidR="00127EC7" w:rsidRPr="00127EC7" w:rsidRDefault="00127EC7" w:rsidP="00127EC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27EC7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27EC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«О передаче части полномочий </w:t>
      </w:r>
      <w:proofErr w:type="spellStart"/>
      <w:r w:rsidRPr="00127EC7">
        <w:rPr>
          <w:rFonts w:ascii="Times New Roman" w:hAnsi="Times New Roman" w:cs="Times New Roman"/>
          <w:b/>
          <w:sz w:val="24"/>
          <w:szCs w:val="24"/>
          <w:lang w:eastAsia="ru-RU"/>
        </w:rPr>
        <w:t>Поводимовского</w:t>
      </w:r>
      <w:proofErr w:type="spellEnd"/>
      <w:r w:rsidRPr="00127EC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сельского </w:t>
      </w:r>
      <w:proofErr w:type="spellStart"/>
      <w:r w:rsidRPr="00127EC7">
        <w:rPr>
          <w:rFonts w:ascii="Times New Roman" w:hAnsi="Times New Roman" w:cs="Times New Roman"/>
          <w:b/>
          <w:sz w:val="24"/>
          <w:szCs w:val="24"/>
          <w:lang w:eastAsia="ru-RU"/>
        </w:rPr>
        <w:t>пселения</w:t>
      </w:r>
      <w:proofErr w:type="spellEnd"/>
      <w:r w:rsidRPr="00127EC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осуществлению внутреннего муниципального финансового контроля администрации Дубенского муниципального района Республики Мордовия»</w:t>
      </w:r>
    </w:p>
    <w:p w:rsidR="00127EC7" w:rsidRPr="00127EC7" w:rsidRDefault="00127EC7" w:rsidP="00127EC7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В  соответствии с частью 4 статьи 15 Федерального закона от 06.10.2003 г. № 131-ФЗ «Об общих принципах и организации  местного самоуправления в Российской Федерации», </w:t>
      </w:r>
      <w:hyperlink r:id="rId5" w:history="1">
        <w:r w:rsidRPr="00127EC7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6" w:history="1">
        <w:r w:rsidRPr="00127EC7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района, Совет депутатов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решил:</w:t>
      </w:r>
    </w:p>
    <w:p w:rsidR="00127EC7" w:rsidRPr="00127EC7" w:rsidRDefault="00127EC7" w:rsidP="00127EC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1. Передать осуществление части полномочий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 осуществлению внутреннего муниципального финансового контроля администрации Дубенского муниципального района Республики Мордовия.</w:t>
      </w:r>
    </w:p>
    <w:p w:rsidR="00127EC7" w:rsidRPr="00127EC7" w:rsidRDefault="00127EC7" w:rsidP="00127EC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2. Соглашения о передаче части полномочий по осуществлению внутреннего муниципального финансового контроля, заключить на период со дня вступления в силу Соглашения о передаче части полномочий (Приложение 1) по 31.12.2025 года.</w:t>
      </w:r>
    </w:p>
    <w:p w:rsidR="00127EC7" w:rsidRPr="00127EC7" w:rsidRDefault="00127EC7" w:rsidP="00127E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"/>
      <w:r w:rsidRPr="00127EC7">
        <w:rPr>
          <w:rFonts w:ascii="Times New Roman" w:hAnsi="Times New Roman" w:cs="Times New Roman"/>
          <w:sz w:val="24"/>
          <w:szCs w:val="24"/>
        </w:rPr>
        <w:lastRenderedPageBreak/>
        <w:t xml:space="preserve">        3. Утвердить соглашение  о передаче части полномочий по осуществлению внутреннего муниципального финансового контроля. (Прилагается.)</w:t>
      </w:r>
    </w:p>
    <w:bookmarkEnd w:id="0"/>
    <w:p w:rsidR="00127EC7" w:rsidRPr="00127EC7" w:rsidRDefault="00127EC7" w:rsidP="00127EC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7EC7">
        <w:rPr>
          <w:rFonts w:ascii="Times New Roman" w:hAnsi="Times New Roman" w:cs="Times New Roman"/>
          <w:sz w:val="24"/>
          <w:szCs w:val="24"/>
          <w:lang w:eastAsia="ru-RU"/>
        </w:rPr>
        <w:t xml:space="preserve">4. Соглашения на осуществление полномочий по решению вопросов местного значения, перечисленные в </w:t>
      </w:r>
      <w:hyperlink w:anchor="sub_1" w:history="1">
        <w:r w:rsidRPr="00127EC7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Pr="00127EC7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об их расторжении.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     5. </w:t>
      </w:r>
      <w:hyperlink r:id="rId7" w:history="1">
        <w:r w:rsidRPr="00127EC7">
          <w:rPr>
            <w:rFonts w:ascii="Times New Roman" w:hAnsi="Times New Roman" w:cs="Times New Roman"/>
            <w:sz w:val="24"/>
            <w:szCs w:val="24"/>
          </w:rPr>
          <w:t>Опубликовать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настоящее решение в официальном печатном издании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8" w:history="1">
        <w:r w:rsidRPr="00127EC7">
          <w:rPr>
            <w:rFonts w:ascii="Times New Roman" w:hAnsi="Times New Roman" w:cs="Times New Roman"/>
            <w:sz w:val="24"/>
            <w:szCs w:val="24"/>
          </w:rPr>
          <w:t>http://dubenki.e-mordovia.ru</w:t>
        </w:r>
      </w:hyperlink>
      <w:r w:rsidRPr="00127EC7">
        <w:rPr>
          <w:rFonts w:ascii="Times New Roman" w:hAnsi="Times New Roman" w:cs="Times New Roman"/>
          <w:sz w:val="24"/>
          <w:szCs w:val="24"/>
        </w:rPr>
        <w:t>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1" w:name="sub_6"/>
      <w:r w:rsidRPr="00127EC7">
        <w:rPr>
          <w:rFonts w:ascii="Times New Roman" w:hAnsi="Times New Roman" w:cs="Times New Roman"/>
          <w:sz w:val="24"/>
          <w:szCs w:val="24"/>
        </w:rPr>
        <w:t xml:space="preserve">          6. </w:t>
      </w:r>
      <w:bookmarkEnd w:id="1"/>
      <w:r w:rsidRPr="00127EC7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2023 года.</w:t>
      </w:r>
    </w:p>
    <w:p w:rsidR="00127EC7" w:rsidRPr="00127EC7" w:rsidRDefault="00127EC7" w:rsidP="00127EC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7EC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557" w:type="dxa"/>
        <w:tblInd w:w="108" w:type="dxa"/>
        <w:tblLook w:val="04A0"/>
      </w:tblPr>
      <w:tblGrid>
        <w:gridCol w:w="9557"/>
      </w:tblGrid>
      <w:tr w:rsidR="00127EC7" w:rsidRPr="00127EC7" w:rsidTr="004B328D">
        <w:trPr>
          <w:trHeight w:val="994"/>
        </w:trPr>
        <w:tc>
          <w:tcPr>
            <w:tcW w:w="9557" w:type="dxa"/>
          </w:tcPr>
          <w:p w:rsidR="00127EC7" w:rsidRPr="00127EC7" w:rsidRDefault="00127EC7" w:rsidP="004B328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>сельского</w:t>
            </w:r>
            <w:proofErr w:type="gramEnd"/>
          </w:p>
          <w:p w:rsidR="00127EC7" w:rsidRPr="00127EC7" w:rsidRDefault="00127EC7" w:rsidP="004B328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поселения Дубенского</w:t>
            </w:r>
          </w:p>
          <w:p w:rsidR="00127EC7" w:rsidRPr="00127EC7" w:rsidRDefault="00127EC7" w:rsidP="004B328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 </w:t>
            </w:r>
          </w:p>
          <w:p w:rsidR="00127EC7" w:rsidRPr="00127EC7" w:rsidRDefault="00127EC7" w:rsidP="004B328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Республики Мордовия                                                               </w:t>
            </w:r>
            <w:proofErr w:type="spellStart"/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>Касимкина</w:t>
            </w:r>
            <w:proofErr w:type="spellEnd"/>
            <w:r w:rsidRPr="00127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А.С.                                                                                     </w:t>
            </w:r>
          </w:p>
        </w:tc>
      </w:tr>
    </w:tbl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43"/>
        <w:gridCol w:w="4888"/>
      </w:tblGrid>
      <w:tr w:rsidR="00127EC7" w:rsidRPr="00127EC7" w:rsidTr="004B328D">
        <w:trPr>
          <w:trHeight w:val="1726"/>
        </w:trPr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Утверждено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Решением Совета депутатов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27EC7"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 w:rsidRPr="00127EC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Республики Мордовия</w:t>
            </w:r>
          </w:p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  <w:u w:val="single"/>
              </w:rPr>
            </w:pPr>
            <w:r w:rsidRPr="00127EC7">
              <w:rPr>
                <w:rFonts w:ascii="Times New Roman" w:hAnsi="Times New Roman" w:cs="Times New Roman"/>
              </w:rPr>
              <w:t>«___»____________2023 г. N____</w:t>
            </w:r>
            <w:r w:rsidRPr="00127EC7">
              <w:rPr>
                <w:rFonts w:ascii="Times New Roman" w:hAnsi="Times New Roman" w:cs="Times New Roman"/>
                <w:u w:val="single"/>
              </w:rPr>
              <w:t xml:space="preserve">  </w:t>
            </w:r>
          </w:p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Утверждено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Решением Совета депутатов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Республики Мордовия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«___»____________2023 г. N____</w:t>
            </w:r>
          </w:p>
        </w:tc>
      </w:tr>
    </w:tbl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Соглашение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о передаче части полномочий по осуществлению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муниципального финансового контроля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 xml:space="preserve">В  соответствии  с  частью 4 статьи 15  Федерального    закона от  06.10.2003 г.  N 131-ФЗ  "Об  общих  принципах  и  организации   местного самоуправления в Российской Федерации", статьей 269.2  Бюджетного  кодекса Российской Федерации,  Администрация  Дубенского муниципального  района Республики  Мордовия  в  лице  Главы  Дубенского  муниципального  района  Нефедова Виктора Николаевича,  действующего  на   основании   Устава  Дубенского  муниципального района,  и  Администрация 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муниципального района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Республики  Мордовия  в  лице Главы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 поселения  Дубенского  муниципального  района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Касимкиной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Алены Сергеевны, действующей на </w:t>
      </w:r>
      <w:r w:rsidRPr="00127EC7">
        <w:rPr>
          <w:rFonts w:ascii="Times New Roman" w:hAnsi="Times New Roman" w:cs="Times New Roman"/>
          <w:sz w:val="24"/>
          <w:szCs w:val="24"/>
        </w:rPr>
        <w:lastRenderedPageBreak/>
        <w:t xml:space="preserve">основании Устава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 сельского  поселения Дубенского муниципального  района,  заключили  настоящее   Соглашение о нижеследующем: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1. Предмет Соглашения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  (далее  -  Поселение)  передает,  а  Администрация Дубенского муниципального района (далее - Муниципальный район) принимает  к исполнению часть полномочий по осуществлению внутреннего муниципального финансового  контроля,  отнесенных  в  соответствии  со    статьей 269.2  Бюджетного кодекса РФ, пунктом 1 части 1 статьи 14 Федерального закона от 06.10.2003 г.  N 131-ФЗ  "Об   общих   принципах   организации   местного самоуправления в  Российской  Федерации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"  к  вопросам  местного  значения сельского поселения (далее - поселения)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>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     -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соблюдением  положений  правовых  актов,  регулирующих бюджетные  правоотношения,  в  том  числе  устанавливающих   требования к бухгалтерскому  учету  и  составлению   и   представлению   бухгалтерской (финансовой) отчетности государственных (муниципальных) учреждений;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- контролю за соблюдением положений правовых актов,  обусловливающих публичные нормативные обязательства  и  обязательства  по  иным  выплатам физическим лицам из бюджетов бюджетной системы  Российской   Федерации, формирование доходов и осуществление расходов бюджетов бюджетной системы при управлении и распоряжении муниципальным имуществом и его использовании, а также за соблюдением  условий  договоров  (соглашений)  о  предоставлении средств из соответствующего бюджета, муниципальных контрактов;</w:t>
      </w:r>
      <w:proofErr w:type="gramEnd"/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контролю   за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  соблюдением   условий   договоров   (соглашений), заключенных в целях исполнения договоров  (соглашений)  о  предоставлении средств  из  бюджета,  а  также  в  случаях,  предусмотренных   Бюджетным Кодексом, условий договоров (соглашений), заключенных в целях  исполнения муниципальных контрактов;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контролю за достоверностью отчетов о результатах предоставления  и (или)  использования  бюджетных  средств  (средств,    предоставленных из бюджета), в  том  числе  отчетов  о  реализации  муниципальных  программ, отчетов об исполнении муниципальных заданий, отчетов о достижении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значений показателей результативности предоставления средств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из бюджета;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 контролю  в  сфере  закупок,  предусмотренных   законодательством Российской Федерации о  контрактной  системе  в  сфере  закупок  товаров, работ, услуг для обеспечения государственных и муниципальных нужд.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27EC7">
        <w:rPr>
          <w:rFonts w:ascii="Times New Roman" w:hAnsi="Times New Roman" w:cs="Times New Roman"/>
          <w:sz w:val="24"/>
          <w:szCs w:val="24"/>
        </w:rPr>
        <w:t xml:space="preserve"> Муниципальный район при осуществлении  переданных  полномочий  имеет право: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запрашивать  и  получать  материалы,  документы  и   информацию по вопросам, связанным с выполнением условий настоящего Соглашения;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lastRenderedPageBreak/>
        <w:t xml:space="preserve">     -  посещать  территорию  и  истребовать  документы,    относящиеся к предмету контрольного мероприятия;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самостоятельно определять объекты контроля,  формы,  цели,  задачи проводимых  мероприятий,  способы  их  проведения   в     соответствии с федеральными стандартами  осуществления  полномочий   по   внутреннему   муниципальному финансовому контролю;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Муниципальный район при осуществлении переданных полномочий обязан: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осуществлять переданные полномочия в  соответствии  с  действующим законодательством,  иными  нормативными  правовыми  актами  и   настоящим Соглашением.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Поселение имеет право: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осуществлять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исполнением переданных полномочий;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запрашивать и получать в установленном порядке  от  Муниципального района документы и иную информацию, связанную с осуществлением переданных полномочий;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направлять предложения о проведении контрольных мероприятий.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Поселение обязано: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создать надлежащие условия для проведения контрольных мероприятий,     обеспечить передачу Муниципальному району необходимой информации и     документации для осуществления переданных полномочий, предоставить     необходимое помещение, оргтехнику, услуги связи и т.д.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3. Финансовые средства, необходимые для осуществления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переданных полномочий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27EC7">
        <w:rPr>
          <w:rFonts w:ascii="Times New Roman" w:hAnsi="Times New Roman" w:cs="Times New Roman"/>
          <w:sz w:val="24"/>
          <w:szCs w:val="24"/>
        </w:rPr>
        <w:t xml:space="preserve"> Финансовые   средства   для    осуществления       органами местного самоуправления    муниципального    района     переданных     полномочий, предоставляются   местному   бюджету   муниципального       района в виде межбюджетных трансфертов, предоставляемых из бюджета сельского  поселения в бюджет  муниципального  района  в  соответствии  с  Бюджетным кодексом Российской Федерации.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Объем  средств,   предоставляемых   на   осуществление 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полномочий, предусмотренных  настоящим  Соглашением  определяется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 в   соответствии с Методикой расчета иных межбюджетных трансфертов на исполнение  переданных полномочий (Приложение 1 к Соглашению).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4. Порядок передачи и использования материальных ресурсов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Для осуществления  переданных  полномочий  Муниципальному   району в случае необходимости  передается  в  пользование  имущество  по  договору безвозмездного пользования.</w:t>
      </w:r>
    </w:p>
    <w:p w:rsid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lastRenderedPageBreak/>
        <w:t xml:space="preserve">     Муниципальному   району   запрещается   использование   материальных ресурсов,   полученных   на    осуществление    переданных    полномочий, предусмотренных настоящим Соглашением, на иные цели.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5. Срок действия Соглашения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Настоящее Соглашение заключено сроком до 31.12.2025 года и вступает в силу с 01.01.2023 года.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6. Основания и порядок расторжения Соглашения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27EC7">
        <w:rPr>
          <w:rFonts w:ascii="Times New Roman" w:hAnsi="Times New Roman" w:cs="Times New Roman"/>
          <w:sz w:val="24"/>
          <w:szCs w:val="24"/>
        </w:rPr>
        <w:t>Настоящее Соглашение может быть расторгнуто (в том числе досрочно):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по соглашению сторон, оформленному в письменном виде;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в одностороннем порядке, в случае неисполнения  или  ненадлежащего исполнения полномочий в соответствии с действующим законодательством;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- в  случае  изменения  действующего  законодательства,  в   связи с которым реализация переданных полномочий становится невозможной.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Прекращение   осуществления   муниципальным    районом    переданных полномочий  влечет  за  собой  возврат  неиспользованных     финансовых и материальных средств, переданных для осуществления полномочий.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7. Ответственность сторон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27EC7">
        <w:rPr>
          <w:rFonts w:ascii="Times New Roman" w:hAnsi="Times New Roman" w:cs="Times New Roman"/>
          <w:sz w:val="24"/>
          <w:szCs w:val="24"/>
        </w:rPr>
        <w:t>За  неисполнение  или  ненадлежащее   исполнение     обязательств по настоящему Соглашению стороны  несут  ответственность  в   соответствии с действующим законодательством Российской Федерации.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8. Заключительные положения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27EC7">
        <w:rPr>
          <w:rFonts w:ascii="Times New Roman" w:hAnsi="Times New Roman" w:cs="Times New Roman"/>
          <w:sz w:val="24"/>
          <w:szCs w:val="24"/>
        </w:rPr>
        <w:t xml:space="preserve"> Настоящее  Соглашение  составлено  в   двух   экземплярах,   имеющих одинаковую юридическую силу, по одному для каждой из Сторон.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Внесение   изменений   и   дополнений   в       настоящее Соглашение осуществляется путем подписания Сторонами дополнительных соглашений.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     По вопросам, не урегулированным настоящим Соглашением, Стороны     руководствуются действующим законодательством.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lastRenderedPageBreak/>
        <w:t>9. Подписи сторон</w:t>
      </w:r>
    </w:p>
    <w:tbl>
      <w:tblPr>
        <w:tblW w:w="94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96"/>
        <w:gridCol w:w="4493"/>
      </w:tblGrid>
      <w:tr w:rsidR="00127EC7" w:rsidRPr="00127EC7" w:rsidTr="004B328D">
        <w:trPr>
          <w:trHeight w:val="1425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</w:tcPr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hAnsi="Times New Roman" w:cs="Times New Roman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hAnsi="Times New Roman" w:cs="Times New Roman"/>
                <w:sz w:val="24"/>
                <w:szCs w:val="24"/>
              </w:rPr>
              <w:t>__________________ В.Н. Нефедов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</w:tcPr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127EC7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127E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EC7" w:rsidRPr="00127EC7" w:rsidRDefault="00127EC7" w:rsidP="004B3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EC7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Касимкина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</w:t>
            </w:r>
            <w:r w:rsidRPr="00127E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СОВЕТ ДЕПУТАТОВ ПОВОДИМОВСКОГО СЕЛЬСКОГО ПОСЕЛЕНИЯ                    ДУБЕНСКОГО МУНИЦИПАЛЬНОГО РАЙОНА                                        РЕСПУБЛИКИ МОРДОВИЯ</w:t>
      </w:r>
    </w:p>
    <w:p w:rsidR="00127EC7" w:rsidRPr="00127EC7" w:rsidRDefault="00127EC7" w:rsidP="00127EC7">
      <w:pPr>
        <w:pStyle w:val="1"/>
        <w:jc w:val="both"/>
        <w:rPr>
          <w:rFonts w:ascii="Times New Roman" w:hAnsi="Times New Roman" w:cs="Times New Roman"/>
        </w:rPr>
      </w:pP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 xml:space="preserve">Решение </w:t>
      </w:r>
    </w:p>
    <w:p w:rsidR="00127EC7" w:rsidRPr="00127EC7" w:rsidRDefault="00127EC7" w:rsidP="00127EC7">
      <w:pPr>
        <w:pStyle w:val="1"/>
        <w:jc w:val="both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 xml:space="preserve">    от 30.06.2023г.                                                                    №91</w:t>
      </w:r>
      <w:r w:rsidRPr="00127EC7">
        <w:rPr>
          <w:rFonts w:ascii="Times New Roman" w:hAnsi="Times New Roman" w:cs="Times New Roman"/>
        </w:rPr>
        <w:br/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 xml:space="preserve">Об утверждении Положения "Об условиях и </w:t>
      </w:r>
      <w:proofErr w:type="gramStart"/>
      <w:r w:rsidRPr="00127EC7">
        <w:rPr>
          <w:rFonts w:ascii="Times New Roman" w:hAnsi="Times New Roman" w:cs="Times New Roman"/>
        </w:rPr>
        <w:t>размерах оплаты труда</w:t>
      </w:r>
      <w:proofErr w:type="gramEnd"/>
      <w:r w:rsidRPr="00127EC7">
        <w:rPr>
          <w:rFonts w:ascii="Times New Roman" w:hAnsi="Times New Roman" w:cs="Times New Roman"/>
        </w:rPr>
        <w:t xml:space="preserve"> лиц, замещающих муниципальные должности и муниципальных служащих                                      </w:t>
      </w:r>
      <w:proofErr w:type="spellStart"/>
      <w:r w:rsidRPr="00127EC7">
        <w:rPr>
          <w:rFonts w:ascii="Times New Roman" w:hAnsi="Times New Roman" w:cs="Times New Roman"/>
        </w:rPr>
        <w:t>Поводимовского</w:t>
      </w:r>
      <w:proofErr w:type="spellEnd"/>
      <w:r w:rsidRPr="00127EC7">
        <w:rPr>
          <w:rFonts w:ascii="Times New Roman" w:hAnsi="Times New Roman" w:cs="Times New Roman"/>
        </w:rPr>
        <w:t xml:space="preserve"> сельского поселения Дубенского муниципального района".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Pr="00127EC7">
          <w:rPr>
            <w:rStyle w:val="a8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Бюджетного Кодекса Российской Федерации, </w:t>
      </w:r>
      <w:hyperlink r:id="rId10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Законом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Республики Мордовия от 8 июня 2007 года N 48-З "О регулировании отношений в сфере муниципальной службы",  </w:t>
      </w:r>
      <w:hyperlink r:id="rId11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Законом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Республики Мордовия от 30 декабря 2022 года N 94-З "О внесении изменений в отдельные законы в Республике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Мордовия", на основании письма администрации Главы Республики Мордовия и Правительства Республики Мордовия от 12.01.2023 г. №11-15/32, Совет депутатов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решил: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2" w:name="sub_1"/>
      <w:r w:rsidRPr="00127EC7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sub_1000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Положение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"Об условиях и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размерах оплаты труда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лиц, замещающих муниципальные должности и муниципальных служащих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района".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3" w:name="sub_2"/>
      <w:bookmarkEnd w:id="2"/>
      <w:r w:rsidRPr="00127EC7"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  <w:bookmarkEnd w:id="3"/>
      <w:r w:rsidRPr="00127EC7">
        <w:rPr>
          <w:rFonts w:ascii="Times New Roman" w:hAnsi="Times New Roman" w:cs="Times New Roman"/>
          <w:sz w:val="24"/>
          <w:szCs w:val="24"/>
        </w:rPr>
        <w:t xml:space="preserve"> решение Совета депутатов №105 от 27.12.2019 года "Об утверждении Положения "Об условиях и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размерах оплаты труда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лиц, замещающих муниципальные должности и муниципальных служащих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Pr="00127EC7">
        <w:rPr>
          <w:rFonts w:ascii="Times New Roman" w:hAnsi="Times New Roman" w:cs="Times New Roman"/>
          <w:b/>
          <w:sz w:val="24"/>
          <w:szCs w:val="24"/>
        </w:rPr>
        <w:t>".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его </w:t>
      </w:r>
      <w:hyperlink r:id="rId12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и распространяет свое действие на правоотношения, возникшие с 1 января 2020 года.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127EC7" w:rsidRPr="00127EC7" w:rsidTr="004B328D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127EC7" w:rsidRPr="00127EC7" w:rsidRDefault="00127EC7" w:rsidP="004B328D">
            <w:pPr>
              <w:pStyle w:val="aa"/>
              <w:rPr>
                <w:rFonts w:ascii="Times New Roman" w:hAnsi="Times New Roman" w:cs="Times New Roman"/>
              </w:rPr>
            </w:pPr>
          </w:p>
          <w:p w:rsidR="00127EC7" w:rsidRPr="00127EC7" w:rsidRDefault="00127EC7" w:rsidP="004B328D">
            <w:pPr>
              <w:pStyle w:val="aa"/>
              <w:rPr>
                <w:rFonts w:ascii="Times New Roman" w:hAnsi="Times New Roman" w:cs="Times New Roman"/>
              </w:rPr>
            </w:pPr>
          </w:p>
          <w:p w:rsidR="00127EC7" w:rsidRPr="00127EC7" w:rsidRDefault="00127EC7" w:rsidP="004B328D">
            <w:pPr>
              <w:pStyle w:val="aa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127EC7"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 w:rsidRPr="00127EC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  <w:p w:rsid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7EC7">
              <w:rPr>
                <w:rFonts w:ascii="Times New Roman" w:hAnsi="Times New Roman" w:cs="Times New Roman"/>
              </w:rPr>
              <w:t>А.С.Касимкина</w:t>
            </w:r>
            <w:proofErr w:type="spellEnd"/>
          </w:p>
        </w:tc>
      </w:tr>
    </w:tbl>
    <w:p w:rsidR="00127EC7" w:rsidRPr="00127EC7" w:rsidRDefault="00127EC7" w:rsidP="00127EC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sub_1000"/>
      <w:r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Pr="00127EC7"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>Приложение №1</w:t>
      </w:r>
    </w:p>
    <w:bookmarkEnd w:id="4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Положение</w:t>
      </w:r>
      <w:r w:rsidRPr="00127EC7">
        <w:rPr>
          <w:rFonts w:ascii="Times New Roman" w:hAnsi="Times New Roman" w:cs="Times New Roman"/>
        </w:rPr>
        <w:br/>
        <w:t xml:space="preserve">об условиях и </w:t>
      </w:r>
      <w:proofErr w:type="gramStart"/>
      <w:r w:rsidRPr="00127EC7">
        <w:rPr>
          <w:rFonts w:ascii="Times New Roman" w:hAnsi="Times New Roman" w:cs="Times New Roman"/>
        </w:rPr>
        <w:t>размерах оплаты труда</w:t>
      </w:r>
      <w:proofErr w:type="gramEnd"/>
      <w:r w:rsidRPr="00127EC7">
        <w:rPr>
          <w:rFonts w:ascii="Times New Roman" w:hAnsi="Times New Roman" w:cs="Times New Roman"/>
        </w:rPr>
        <w:t xml:space="preserve"> лиц, замещающих муниципальные должности и муниципальных служащих </w:t>
      </w:r>
      <w:proofErr w:type="spellStart"/>
      <w:r w:rsidRPr="00127EC7">
        <w:rPr>
          <w:rFonts w:ascii="Times New Roman" w:hAnsi="Times New Roman" w:cs="Times New Roman"/>
        </w:rPr>
        <w:t>Поводимовского</w:t>
      </w:r>
      <w:proofErr w:type="spellEnd"/>
      <w:r w:rsidRPr="00127EC7">
        <w:rPr>
          <w:rFonts w:ascii="Times New Roman" w:hAnsi="Times New Roman" w:cs="Times New Roman"/>
        </w:rPr>
        <w:t xml:space="preserve"> сельского поселения                                    Дубенского муниципального района.</w:t>
      </w:r>
      <w:r w:rsidRPr="00127EC7">
        <w:rPr>
          <w:rFonts w:ascii="Times New Roman" w:hAnsi="Times New Roman" w:cs="Times New Roman"/>
        </w:rPr>
        <w:br/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5" w:name="sub_10"/>
      <w:r w:rsidRPr="00127EC7">
        <w:rPr>
          <w:rFonts w:ascii="Times New Roman" w:hAnsi="Times New Roman" w:cs="Times New Roman"/>
        </w:rPr>
        <w:t>1. Должностные оклады должностных лиц и муниципальных служащих</w:t>
      </w:r>
    </w:p>
    <w:bookmarkEnd w:id="5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Размеры должностных окладов должностных лиц и муниципальных служащих устанавливаются в зависимости от замещаемой ими должности в соответствии с приложением </w:t>
      </w:r>
      <w:hyperlink w:anchor="sub_2000" w:history="1">
        <w:r w:rsidRPr="00127EC7">
          <w:rPr>
            <w:rStyle w:val="a8"/>
            <w:rFonts w:ascii="Times New Roman" w:hAnsi="Times New Roman"/>
            <w:sz w:val="24"/>
            <w:szCs w:val="24"/>
          </w:rPr>
          <w:t>2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127EC7" w:rsidRPr="00127EC7" w:rsidRDefault="00127EC7" w:rsidP="00127EC7">
      <w:pPr>
        <w:pStyle w:val="a9"/>
        <w:rPr>
          <w:rFonts w:ascii="Times New Roman" w:hAnsi="Times New Roman" w:cs="Times New Roman"/>
          <w:shd w:val="clear" w:color="auto" w:fill="F0F0F0"/>
        </w:rPr>
      </w:pP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6" w:name="sub_20"/>
      <w:r w:rsidRPr="00127EC7">
        <w:rPr>
          <w:rFonts w:ascii="Times New Roman" w:hAnsi="Times New Roman" w:cs="Times New Roman"/>
        </w:rPr>
        <w:t xml:space="preserve">2. </w:t>
      </w:r>
      <w:proofErr w:type="gramStart"/>
      <w:r w:rsidRPr="00127EC7">
        <w:rPr>
          <w:rFonts w:ascii="Times New Roman" w:hAnsi="Times New Roman" w:cs="Times New Roman"/>
        </w:rPr>
        <w:t>Размеры оплаты труда</w:t>
      </w:r>
      <w:proofErr w:type="gramEnd"/>
      <w:r w:rsidRPr="00127EC7">
        <w:rPr>
          <w:rFonts w:ascii="Times New Roman" w:hAnsi="Times New Roman" w:cs="Times New Roman"/>
        </w:rPr>
        <w:t xml:space="preserve"> должностных лиц и муниципальных служащих</w:t>
      </w:r>
    </w:p>
    <w:bookmarkEnd w:id="6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7" w:name="sub_21"/>
      <w:r w:rsidRPr="00127EC7">
        <w:rPr>
          <w:rFonts w:ascii="Times New Roman" w:hAnsi="Times New Roman" w:cs="Times New Roman"/>
          <w:sz w:val="24"/>
          <w:szCs w:val="24"/>
        </w:rPr>
        <w:t xml:space="preserve">1. Размеры оплаты труда должностных лиц и муниципальных служащих применяются в целях расчета фонда оплаты труда и устанавливаются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>:</w:t>
      </w:r>
    </w:p>
    <w:bookmarkEnd w:id="7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месячного денежного содержания;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ежеквартальных премий по результатам работы;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иных дополнительных выплат, составляющих денежное содержание.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27EC7">
        <w:rPr>
          <w:rFonts w:ascii="Times New Roman" w:hAnsi="Times New Roman" w:cs="Times New Roman"/>
          <w:sz w:val="24"/>
          <w:szCs w:val="24"/>
        </w:rPr>
        <w:t>Размеры оплаты труда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должностных лиц и муниципальных служащих устанавливаются для каждой из составных частей денежного содержания.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8" w:name="sub_22"/>
      <w:r w:rsidRPr="00127EC7">
        <w:rPr>
          <w:rFonts w:ascii="Times New Roman" w:hAnsi="Times New Roman" w:cs="Times New Roman"/>
          <w:sz w:val="24"/>
          <w:szCs w:val="24"/>
        </w:rPr>
        <w:t>2. Размеры месячного денежного содержания должностных лиц включают в себя:</w:t>
      </w:r>
    </w:p>
    <w:bookmarkEnd w:id="8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должностной оклад должностного лица в соответствии с замещаемой им должностью;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надбавку к должностному окладу за выслугу лет;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надбавку к должностному окладу за квалификационный разряд;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надбавку к должностному окладу за особые условия работы;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ежемесячное денежное поощрение.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9" w:name="sub_23"/>
      <w:r w:rsidRPr="00127EC7">
        <w:rPr>
          <w:rFonts w:ascii="Times New Roman" w:hAnsi="Times New Roman" w:cs="Times New Roman"/>
          <w:sz w:val="24"/>
          <w:szCs w:val="24"/>
        </w:rPr>
        <w:t>3. Размеры месячного денежного содержания муниципальных служащих включают в себя:</w:t>
      </w:r>
    </w:p>
    <w:bookmarkEnd w:id="9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надбавку к должностному окладу за выслугу лет;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lastRenderedPageBreak/>
        <w:t>ежемесячную надбавку к должностному окладу за квалификационный разряд;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надбавку к должностному окладу за особые условия работы, за особые условия муниципальной службы;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ежемесячное денежное поощрение.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bookmarkStart w:id="10" w:name="sub_24"/>
      <w:r w:rsidRPr="00127EC7">
        <w:rPr>
          <w:rFonts w:ascii="Times New Roman" w:hAnsi="Times New Roman" w:cs="Times New Roman"/>
          <w:sz w:val="24"/>
          <w:szCs w:val="24"/>
        </w:rPr>
        <w:t>4. Иные дополнительные выплаты для должностных лиц и муниципальных служащих включает в себя:</w:t>
      </w:r>
    </w:p>
    <w:bookmarkEnd w:id="10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единовременную выплату при предоставлении ежегодного оплачиваемого отпуска;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материальную помощь;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премию за выполнение особо важных и сложных заданий.</w:t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11" w:name="sub_30"/>
      <w:r w:rsidRPr="00127EC7">
        <w:rPr>
          <w:rFonts w:ascii="Times New Roman" w:hAnsi="Times New Roman" w:cs="Times New Roman"/>
        </w:rPr>
        <w:t>3. Размеры ежемесячной надбавки к должностному окладу за квалификационный разряд</w:t>
      </w:r>
    </w:p>
    <w:bookmarkEnd w:id="11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Размеры ежемесячной надбавки к должностному окладу муниципального служащего за квалификационный разряд устанавливаются согласно </w:t>
      </w:r>
      <w:hyperlink w:anchor="sub_3000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приложению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3 к настоящему Положению</w:t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12" w:name="sub_40"/>
      <w:r w:rsidRPr="00127EC7">
        <w:rPr>
          <w:rFonts w:ascii="Times New Roman" w:hAnsi="Times New Roman" w:cs="Times New Roman"/>
        </w:rPr>
        <w:t>4. Размеры ежемесячной надбавки к должностному окладу за выслугу лет</w:t>
      </w:r>
    </w:p>
    <w:bookmarkEnd w:id="12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Размера ежемесячной надбавки к должностному окладу за выслугу лет устанавливается: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для должностных лиц и лиц, замещающих должность главы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- 30 процентов независимо от стажа муниципальной службы;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для муниципальных служащих, кроме лиц, замещающих должность главы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- дифференцированно, в зависимости от стажа муниципальной службы, дающего право на получение этой надбавки: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при стаже муниципальной службы от 1 года до 5 лет - 10 процентов должностного оклада;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при стаже муниципальной службы от 5 до 10 лет - 15 процентов должностного оклада;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при стаже муниципальной службы от 10 до 15 лет - 20 процентов должностного оклада;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при стаже муниципальной службы свыше 15 лет - 30 процентов должностного оклада.</w:t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13" w:name="sub_50"/>
      <w:r w:rsidRPr="00127EC7">
        <w:rPr>
          <w:rFonts w:ascii="Times New Roman" w:hAnsi="Times New Roman" w:cs="Times New Roman"/>
        </w:rPr>
        <w:t>5. Размеры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bookmarkEnd w:id="13"/>
    <w:p w:rsid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Размеры ежемесячной надбавки к должностному окладу должностных лиц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приложению 4 к настоящему Положению.</w:t>
      </w:r>
      <w:bookmarkStart w:id="14" w:name="sub_60"/>
    </w:p>
    <w:p w:rsidR="00127EC7" w:rsidRPr="00127EC7" w:rsidRDefault="00127EC7" w:rsidP="00127E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lastRenderedPageBreak/>
        <w:t>6. Размеры ежемесячного денежного поощрения, ежеквартальной премии по итогам работы должностных лиц и муниципальных служащих</w:t>
      </w:r>
    </w:p>
    <w:bookmarkEnd w:id="14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Размеры ежемесячного денежного поощрения, ежеквартальной премии по итогам работы должностных лиц и муниципальных служащих устанавливаются в соответствии с замещаемой ими должности согласно </w:t>
      </w:r>
      <w:hyperlink w:anchor="sub_5000" w:history="1"/>
      <w:r w:rsidRPr="00127EC7">
        <w:rPr>
          <w:rFonts w:ascii="Times New Roman" w:hAnsi="Times New Roman" w:cs="Times New Roman"/>
          <w:sz w:val="24"/>
          <w:szCs w:val="24"/>
        </w:rPr>
        <w:t>приложению 5 к настоящему Положению.</w:t>
      </w:r>
    </w:p>
    <w:p w:rsidR="00127EC7" w:rsidRPr="00127EC7" w:rsidRDefault="00127EC7" w:rsidP="00127EC7">
      <w:pPr>
        <w:pStyle w:val="1"/>
        <w:rPr>
          <w:rFonts w:ascii="Times New Roman" w:hAnsi="Times New Roman" w:cs="Times New Roman"/>
        </w:rPr>
      </w:pPr>
      <w:bookmarkStart w:id="15" w:name="sub_70"/>
      <w:r w:rsidRPr="00127EC7">
        <w:rPr>
          <w:rFonts w:ascii="Times New Roman" w:hAnsi="Times New Roman" w:cs="Times New Roman"/>
        </w:rPr>
        <w:t>7.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5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Размеры общей суммы единовременной </w:t>
      </w:r>
      <w:proofErr w:type="gramStart"/>
      <w:r w:rsidRPr="00127EC7">
        <w:rPr>
          <w:rFonts w:ascii="Times New Roman" w:hAnsi="Times New Roman" w:cs="Times New Roman"/>
          <w:sz w:val="24"/>
          <w:szCs w:val="24"/>
        </w:rPr>
        <w:t>выплаты</w:t>
      </w:r>
      <w:proofErr w:type="gramEnd"/>
      <w:r w:rsidRPr="00127EC7">
        <w:rPr>
          <w:rFonts w:ascii="Times New Roman" w:hAnsi="Times New Roman" w:cs="Times New Roman"/>
          <w:sz w:val="24"/>
          <w:szCs w:val="24"/>
        </w:rPr>
        <w:t xml:space="preserve"> при предоставлении ежегодно оплачиваемого отпуска и материальной помощи для должностных лиц и муниципальных служащих составляют четыре должностных оклада в год.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Выплата материальной помощи производится: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муниципальным служащим - по их заявлению на основании распоряжения главы </w:t>
      </w:r>
      <w:proofErr w:type="spellStart"/>
      <w:r w:rsidRPr="00127EC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            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</w:t>
      </w:r>
      <w:bookmarkStart w:id="16" w:name="sub_80"/>
      <w:r w:rsidRPr="00127EC7">
        <w:rPr>
          <w:rFonts w:ascii="Times New Roman" w:hAnsi="Times New Roman" w:cs="Times New Roman"/>
          <w:sz w:val="24"/>
          <w:szCs w:val="24"/>
        </w:rPr>
        <w:t>а.</w:t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t>8. Размеры ежемесячной процентной надбавки к должностному окладу за работу со сведениями, составляющими государственную тайну и премии за выполнение особо важных и сложных заданий</w:t>
      </w:r>
    </w:p>
    <w:bookmarkEnd w:id="16"/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3" w:history="1">
        <w:r w:rsidRPr="00127EC7">
          <w:rPr>
            <w:rStyle w:val="a8"/>
            <w:rFonts w:ascii="Times New Roman" w:hAnsi="Times New Roman"/>
            <w:sz w:val="24"/>
            <w:szCs w:val="24"/>
          </w:rPr>
          <w:t>законодательством</w:t>
        </w:r>
      </w:hyperlink>
      <w:r w:rsidRPr="00127EC7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За выполнение особо важных и сложных заданий должностным лицам и муниципальным служащим выплачиваются премии, размер которых не ограничивается двумя должностными окладами в год при наличии средств на указанные выплаты.</w:t>
      </w:r>
    </w:p>
    <w:p w:rsidR="00127EC7" w:rsidRPr="00127EC7" w:rsidRDefault="00127EC7" w:rsidP="00127EC7">
      <w:pPr>
        <w:rPr>
          <w:rFonts w:ascii="Times New Roman" w:hAnsi="Times New Roman" w:cs="Times New Roman"/>
          <w:b/>
          <w:sz w:val="24"/>
          <w:szCs w:val="24"/>
        </w:rPr>
      </w:pPr>
      <w:bookmarkStart w:id="17" w:name="sub_200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127EC7"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>Приложение №2</w:t>
      </w:r>
    </w:p>
    <w:bookmarkEnd w:id="17"/>
    <w:p w:rsidR="00127EC7" w:rsidRPr="00127EC7" w:rsidRDefault="00127EC7" w:rsidP="0089064A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Размеры</w:t>
      </w:r>
      <w:r w:rsidRPr="00127EC7">
        <w:rPr>
          <w:rFonts w:ascii="Times New Roman" w:hAnsi="Times New Roman" w:cs="Times New Roman"/>
        </w:rPr>
        <w:br/>
        <w:t xml:space="preserve">должностных окладов должностных лиц и муниципальных служащих </w:t>
      </w:r>
      <w:proofErr w:type="spellStart"/>
      <w:r w:rsidRPr="00127EC7">
        <w:rPr>
          <w:rFonts w:ascii="Times New Roman" w:hAnsi="Times New Roman" w:cs="Times New Roman"/>
        </w:rPr>
        <w:t>Поводимовского</w:t>
      </w:r>
      <w:proofErr w:type="spellEnd"/>
      <w:r w:rsidRPr="00127EC7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tbl>
      <w:tblPr>
        <w:tblW w:w="0" w:type="auto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771"/>
        <w:gridCol w:w="2442"/>
      </w:tblGrid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I группа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102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Муниципальные должности в органе местного самоуправления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Руководитель органа местного самоуправления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5485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Заместитель руководителя органа местного самоуправления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4768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3558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7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0</w:t>
            </w:r>
          </w:p>
        </w:tc>
      </w:tr>
    </w:tbl>
    <w:p w:rsidR="00127EC7" w:rsidRPr="00127EC7" w:rsidRDefault="0089064A" w:rsidP="0089064A">
      <w:pPr>
        <w:rPr>
          <w:rFonts w:ascii="Times New Roman" w:hAnsi="Times New Roman" w:cs="Times New Roman"/>
          <w:b/>
          <w:sz w:val="24"/>
          <w:szCs w:val="24"/>
        </w:rPr>
      </w:pPr>
      <w:bookmarkStart w:id="18" w:name="sub_3000"/>
      <w:r>
        <w:rPr>
          <w:rStyle w:val="a7"/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</w:t>
      </w:r>
      <w:r w:rsidR="00127EC7" w:rsidRPr="00127EC7"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>Приложение №3</w:t>
      </w:r>
    </w:p>
    <w:bookmarkEnd w:id="18"/>
    <w:p w:rsidR="00127EC7" w:rsidRPr="00127EC7" w:rsidRDefault="00127EC7" w:rsidP="0089064A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Размеры</w:t>
      </w:r>
      <w:r w:rsidRPr="00127EC7">
        <w:rPr>
          <w:rFonts w:ascii="Times New Roman" w:hAnsi="Times New Roman" w:cs="Times New Roman"/>
        </w:rPr>
        <w:br/>
        <w:t>ежемесячной надбавки к должностному окладу муниципального служащего за классный чин</w:t>
      </w:r>
    </w:p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26"/>
        <w:gridCol w:w="5357"/>
      </w:tblGrid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Группы должностей муниципальной службы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Предельный норматив размера ежемесячной надбавки к должностному окладу за квалификационный разряд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Высшая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55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Главная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55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Ведущая должность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55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Младшая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55</w:t>
            </w:r>
          </w:p>
        </w:tc>
      </w:tr>
    </w:tbl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89064A" w:rsidP="0089064A">
      <w:pPr>
        <w:rPr>
          <w:rFonts w:ascii="Times New Roman" w:hAnsi="Times New Roman" w:cs="Times New Roman"/>
          <w:b/>
          <w:sz w:val="24"/>
          <w:szCs w:val="24"/>
        </w:rPr>
      </w:pPr>
      <w:bookmarkStart w:id="19" w:name="sub_4000"/>
      <w:r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127EC7" w:rsidRPr="00127EC7"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>Приложение №4</w:t>
      </w:r>
    </w:p>
    <w:bookmarkEnd w:id="19"/>
    <w:p w:rsidR="00127EC7" w:rsidRPr="00127EC7" w:rsidRDefault="00127EC7" w:rsidP="0089064A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Размеры</w:t>
      </w:r>
      <w:r w:rsidRPr="00127EC7">
        <w:rPr>
          <w:rFonts w:ascii="Times New Roman" w:hAnsi="Times New Roman" w:cs="Times New Roman"/>
        </w:rPr>
        <w:br/>
        <w:t>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26"/>
        <w:gridCol w:w="5357"/>
      </w:tblGrid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Размеры ежемесячной надбавки к должностному окладу главы администрации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a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 xml:space="preserve">Глава 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150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a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Муниципальные служащие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100</w:t>
            </w:r>
          </w:p>
        </w:tc>
      </w:tr>
    </w:tbl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20" w:name="sub_5000"/>
      <w:r w:rsidRPr="00127EC7">
        <w:rPr>
          <w:rStyle w:val="a7"/>
          <w:rFonts w:ascii="Times New Roman" w:hAnsi="Times New Roman" w:cs="Times New Roman"/>
          <w:b w:val="0"/>
          <w:bCs/>
          <w:sz w:val="24"/>
          <w:szCs w:val="24"/>
        </w:rPr>
        <w:t>Приложение №5</w:t>
      </w:r>
    </w:p>
    <w:bookmarkEnd w:id="20"/>
    <w:p w:rsidR="00127EC7" w:rsidRPr="00127EC7" w:rsidRDefault="00127EC7" w:rsidP="0089064A">
      <w:pPr>
        <w:pStyle w:val="1"/>
        <w:rPr>
          <w:rFonts w:ascii="Times New Roman" w:hAnsi="Times New Roman" w:cs="Times New Roman"/>
        </w:rPr>
      </w:pPr>
      <w:r w:rsidRPr="00127EC7">
        <w:rPr>
          <w:rFonts w:ascii="Times New Roman" w:hAnsi="Times New Roman" w:cs="Times New Roman"/>
        </w:rPr>
        <w:t>Размеры</w:t>
      </w:r>
      <w:r w:rsidRPr="00127EC7">
        <w:rPr>
          <w:rFonts w:ascii="Times New Roman" w:hAnsi="Times New Roman" w:cs="Times New Roman"/>
        </w:rPr>
        <w:br/>
        <w:t xml:space="preserve">ежемесячного денежного поощрения, ежеквартальной и годовой премий по итогам работы должностных лиц и муниципальных служащих </w:t>
      </w:r>
      <w:proofErr w:type="spellStart"/>
      <w:r w:rsidRPr="00127EC7">
        <w:rPr>
          <w:rFonts w:ascii="Times New Roman" w:hAnsi="Times New Roman" w:cs="Times New Roman"/>
        </w:rPr>
        <w:t>Поводимовского</w:t>
      </w:r>
      <w:proofErr w:type="spellEnd"/>
      <w:r w:rsidRPr="00127EC7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tbl>
      <w:tblPr>
        <w:tblW w:w="0" w:type="auto"/>
        <w:tblInd w:w="-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0"/>
        <w:gridCol w:w="3016"/>
        <w:gridCol w:w="2626"/>
      </w:tblGrid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Наименование</w:t>
            </w:r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Предельный норматив размера ежемесячного денежного поощрения, ежеквартальной премии по итогам работы должностных лиц и муниципальных служащих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 xml:space="preserve">В процентах от </w:t>
            </w:r>
            <w:proofErr w:type="gramStart"/>
            <w:r w:rsidRPr="00127EC7">
              <w:rPr>
                <w:rFonts w:ascii="Times New Roman" w:hAnsi="Times New Roman" w:cs="Times New Roman"/>
              </w:rPr>
              <w:t>должностного</w:t>
            </w:r>
            <w:proofErr w:type="gramEnd"/>
          </w:p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оклада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В должностных окладах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1024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Руководитель органа местного самоуправления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4,50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Заместитель руководителя органа местного самоуправления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2,45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1,00</w:t>
            </w:r>
          </w:p>
        </w:tc>
      </w:tr>
      <w:tr w:rsidR="00127EC7" w:rsidRPr="00127EC7" w:rsidTr="0089064A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lastRenderedPageBreak/>
              <w:t>Специалист 1 категории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EC7" w:rsidRPr="00127EC7" w:rsidRDefault="00127EC7" w:rsidP="004B32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27EC7">
              <w:rPr>
                <w:rFonts w:ascii="Times New Roman" w:hAnsi="Times New Roman" w:cs="Times New Roman"/>
              </w:rPr>
              <w:t>0</w:t>
            </w:r>
          </w:p>
        </w:tc>
      </w:tr>
    </w:tbl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pStyle w:val="msonormalbullet2gifbullet3gif"/>
        <w:contextualSpacing/>
      </w:pPr>
      <w:r w:rsidRPr="00127EC7">
        <w:rPr>
          <w:b/>
          <w:bCs/>
          <w:color w:val="000000"/>
          <w:spacing w:val="9"/>
        </w:rPr>
        <w:tab/>
      </w:r>
    </w:p>
    <w:p w:rsidR="00127EC7" w:rsidRPr="00127EC7" w:rsidRDefault="00127EC7" w:rsidP="00127E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EC7">
        <w:rPr>
          <w:rFonts w:ascii="Times New Roman" w:hAnsi="Times New Roman" w:cs="Times New Roman"/>
          <w:b/>
          <w:bCs/>
          <w:sz w:val="24"/>
          <w:szCs w:val="24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127EC7" w:rsidRPr="00127EC7" w:rsidRDefault="00127EC7" w:rsidP="00127EC7">
      <w:pPr>
        <w:suppressAutoHyphens/>
        <w:ind w:left="-180" w:right="57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127EC7" w:rsidRPr="0089064A" w:rsidRDefault="00127EC7" w:rsidP="0089064A">
      <w:pPr>
        <w:suppressAutoHyphens/>
        <w:ind w:left="-180" w:right="57"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27EC7" w:rsidRPr="00127EC7" w:rsidRDefault="00127EC7" w:rsidP="00127EC7">
      <w:pPr>
        <w:suppressAutoHyphens/>
        <w:ind w:left="-180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30 июня 2023 года                                                                                    №92</w:t>
      </w:r>
    </w:p>
    <w:p w:rsidR="00127EC7" w:rsidRPr="00127EC7" w:rsidRDefault="00127EC7" w:rsidP="00127EC7">
      <w:pPr>
        <w:suppressAutoHyphens/>
        <w:ind w:left="-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tabs>
          <w:tab w:val="left" w:pos="9360"/>
        </w:tabs>
        <w:suppressAutoHyphens/>
        <w:ind w:left="-180" w:right="-5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EC7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депутатов  </w:t>
      </w:r>
      <w:proofErr w:type="spellStart"/>
      <w:r w:rsidRPr="00127EC7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 30.12.2023 г. №77 «</w:t>
      </w:r>
      <w:r w:rsidRPr="00127E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 бюджете </w:t>
      </w:r>
      <w:proofErr w:type="spellStart"/>
      <w:r w:rsidRPr="00127EC7">
        <w:rPr>
          <w:rFonts w:ascii="Times New Roman" w:hAnsi="Times New Roman" w:cs="Times New Roman"/>
          <w:b/>
          <w:color w:val="000000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Дубенского муниципального района на 2023 год и на плановый период 2024и 2025 годов»</w:t>
      </w:r>
    </w:p>
    <w:p w:rsidR="00127EC7" w:rsidRPr="00127EC7" w:rsidRDefault="00127EC7" w:rsidP="00127EC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  В соответствии с Бюджетным Кодексом Российской Федерации Совет депутатов </w:t>
      </w:r>
      <w:proofErr w:type="spellStart"/>
      <w:r w:rsidRPr="00127EC7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</w:t>
      </w:r>
    </w:p>
    <w:p w:rsidR="0089064A" w:rsidRDefault="00127EC7" w:rsidP="0089064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E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РЕШИЛ:</w:t>
      </w:r>
    </w:p>
    <w:p w:rsidR="00127EC7" w:rsidRPr="0089064A" w:rsidRDefault="00127EC7" w:rsidP="0089064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1. Внести  в решение Совета депутатов </w:t>
      </w:r>
      <w:proofErr w:type="spellStart"/>
      <w:r w:rsidRPr="00127EC7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Республика Мордовия от 30.12.2023г. № 77 «О бюджете </w:t>
      </w:r>
      <w:proofErr w:type="spellStart"/>
      <w:r w:rsidRPr="00127EC7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на 2023 год и на плановый период 2024 и  2025 годов» следующие изменения:</w:t>
      </w:r>
    </w:p>
    <w:p w:rsidR="00127EC7" w:rsidRPr="00127EC7" w:rsidRDefault="00127EC7" w:rsidP="00127EC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Пункт 1 статьи 1  изложить в следующей редакции: «Утвердить бюджет </w:t>
      </w:r>
      <w:proofErr w:type="spellStart"/>
      <w:r w:rsidRPr="00127EC7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27EC7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на 2023  год по доходам в сумме  62917,1 тыс. рублей и по расходам в сумме 64804,62 тыс. рублей.</w:t>
      </w:r>
    </w:p>
    <w:p w:rsidR="00127EC7" w:rsidRPr="00127EC7" w:rsidRDefault="00127EC7" w:rsidP="00127EC7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C7">
        <w:rPr>
          <w:rFonts w:ascii="Times New Roman" w:hAnsi="Times New Roman" w:cs="Times New Roman"/>
          <w:color w:val="000000"/>
          <w:sz w:val="24"/>
          <w:szCs w:val="24"/>
        </w:rPr>
        <w:t>Приложения №2,3,4  изложить в следующей редакции (прилагается).</w:t>
      </w:r>
    </w:p>
    <w:p w:rsidR="00127EC7" w:rsidRPr="00127EC7" w:rsidRDefault="00127EC7" w:rsidP="00127EC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27EC7" w:rsidRPr="00127EC7" w:rsidRDefault="00127EC7" w:rsidP="00127EC7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EC7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127EC7" w:rsidRPr="00127EC7" w:rsidRDefault="00127EC7" w:rsidP="00127EC7">
      <w:pPr>
        <w:pStyle w:val="ListParagraph"/>
        <w:rPr>
          <w:sz w:val="24"/>
          <w:szCs w:val="24"/>
        </w:rPr>
      </w:pPr>
    </w:p>
    <w:p w:rsidR="00127EC7" w:rsidRPr="00127EC7" w:rsidRDefault="00127EC7" w:rsidP="00127EC7">
      <w:pPr>
        <w:pStyle w:val="ListParagraph"/>
        <w:rPr>
          <w:sz w:val="24"/>
          <w:szCs w:val="24"/>
        </w:rPr>
      </w:pPr>
    </w:p>
    <w:p w:rsidR="00127EC7" w:rsidRPr="00127EC7" w:rsidRDefault="00127EC7" w:rsidP="00127EC7">
      <w:pPr>
        <w:ind w:firstLine="698"/>
        <w:rPr>
          <w:rStyle w:val="a7"/>
          <w:rFonts w:ascii="Times New Roman" w:hAnsi="Times New Roman" w:cs="Times New Roman"/>
          <w:b w:val="0"/>
          <w:bCs/>
          <w:sz w:val="24"/>
          <w:szCs w:val="24"/>
        </w:rPr>
      </w:pPr>
      <w:r w:rsidRPr="00127EC7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Глава  </w:t>
      </w:r>
      <w:proofErr w:type="spellStart"/>
      <w:r w:rsidRPr="00127EC7">
        <w:rPr>
          <w:rStyle w:val="a7"/>
          <w:rFonts w:ascii="Times New Roman" w:hAnsi="Times New Roman" w:cs="Times New Roman"/>
          <w:b w:val="0"/>
          <w:sz w:val="24"/>
          <w:szCs w:val="24"/>
        </w:rPr>
        <w:t>Поводимовского</w:t>
      </w:r>
      <w:proofErr w:type="spellEnd"/>
    </w:p>
    <w:p w:rsidR="00127EC7" w:rsidRPr="00127EC7" w:rsidRDefault="00127EC7" w:rsidP="00127EC7">
      <w:pPr>
        <w:ind w:firstLine="698"/>
        <w:rPr>
          <w:rStyle w:val="a7"/>
          <w:rFonts w:ascii="Times New Roman" w:hAnsi="Times New Roman" w:cs="Times New Roman"/>
          <w:b w:val="0"/>
          <w:bCs/>
          <w:sz w:val="24"/>
          <w:szCs w:val="24"/>
        </w:rPr>
      </w:pPr>
      <w:r w:rsidRPr="00127EC7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сельского поселения                                                      </w:t>
      </w:r>
      <w:proofErr w:type="spellStart"/>
      <w:r w:rsidRPr="00127EC7">
        <w:rPr>
          <w:rStyle w:val="a7"/>
          <w:rFonts w:ascii="Times New Roman" w:hAnsi="Times New Roman" w:cs="Times New Roman"/>
          <w:b w:val="0"/>
          <w:sz w:val="24"/>
          <w:szCs w:val="24"/>
        </w:rPr>
        <w:t>Касимкина</w:t>
      </w:r>
      <w:proofErr w:type="spellEnd"/>
      <w:r w:rsidRPr="00127EC7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А.С.</w:t>
      </w:r>
    </w:p>
    <w:p w:rsidR="00127EC7" w:rsidRPr="00127EC7" w:rsidRDefault="00127EC7" w:rsidP="00127EC7">
      <w:pPr>
        <w:rPr>
          <w:rFonts w:ascii="Times New Roman" w:hAnsi="Times New Roman" w:cs="Times New Roman"/>
          <w:sz w:val="24"/>
          <w:szCs w:val="24"/>
        </w:rPr>
      </w:pPr>
    </w:p>
    <w:p w:rsidR="00127EC7" w:rsidRPr="00127EC7" w:rsidRDefault="00127EC7" w:rsidP="00127EC7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№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27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(151) от «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30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2023г.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Учредитель: Совет депутатов</w:t>
      </w:r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127EC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127E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Мордовия.</w:t>
      </w:r>
    </w:p>
    <w:p w:rsidR="00127EC7" w:rsidRPr="00127EC7" w:rsidRDefault="00127EC7">
      <w:pPr>
        <w:rPr>
          <w:rFonts w:ascii="Times New Roman" w:hAnsi="Times New Roman" w:cs="Times New Roman"/>
          <w:sz w:val="24"/>
          <w:szCs w:val="24"/>
        </w:rPr>
      </w:pPr>
    </w:p>
    <w:sectPr w:rsidR="00127EC7" w:rsidRPr="00127EC7" w:rsidSect="00476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EC7"/>
    <w:rsid w:val="00127EC7"/>
    <w:rsid w:val="00476A81"/>
    <w:rsid w:val="0089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EC7"/>
  </w:style>
  <w:style w:type="paragraph" w:styleId="1">
    <w:name w:val="heading 1"/>
    <w:basedOn w:val="a"/>
    <w:next w:val="a"/>
    <w:link w:val="10"/>
    <w:uiPriority w:val="99"/>
    <w:qFormat/>
    <w:rsid w:val="00127EC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7E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qFormat/>
    <w:rsid w:val="00127EC7"/>
    <w:pPr>
      <w:spacing w:after="0" w:line="240" w:lineRule="auto"/>
    </w:pPr>
  </w:style>
  <w:style w:type="paragraph" w:styleId="a4">
    <w:name w:val="Title"/>
    <w:basedOn w:val="a"/>
    <w:link w:val="a5"/>
    <w:uiPriority w:val="10"/>
    <w:qFormat/>
    <w:rsid w:val="00127EC7"/>
    <w:pPr>
      <w:spacing w:after="0" w:line="240" w:lineRule="auto"/>
      <w:jc w:val="center"/>
    </w:pPr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127EC7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127EC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7EC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127EC7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127EC7"/>
    <w:rPr>
      <w:rFonts w:cs="Times New Roman"/>
      <w:color w:val="106BBE"/>
    </w:rPr>
  </w:style>
  <w:style w:type="paragraph" w:customStyle="1" w:styleId="a9">
    <w:name w:val="Комментарий"/>
    <w:basedOn w:val="a"/>
    <w:next w:val="a"/>
    <w:uiPriority w:val="99"/>
    <w:rsid w:val="00127EC7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127E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127EC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127EC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365" TargetMode="External"/><Relationship Id="rId13" Type="http://schemas.openxmlformats.org/officeDocument/2006/relationships/hyperlink" Target="http://internet.garant.ru/document/redirect/523021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2715919/0" TargetMode="External"/><Relationship Id="rId12" Type="http://schemas.openxmlformats.org/officeDocument/2006/relationships/hyperlink" Target="http://internet.garant.ru/document/redirect/9012607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19100/10000" TargetMode="External"/><Relationship Id="rId11" Type="http://schemas.openxmlformats.org/officeDocument/2006/relationships/hyperlink" Target="http://internet.garant.ru/document/redirect/8919500/0" TargetMode="External"/><Relationship Id="rId5" Type="http://schemas.openxmlformats.org/officeDocument/2006/relationships/hyperlink" Target="http://internet.garant.ru/document/redirect/12112604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891950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3482</Words>
  <Characters>19854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2023-06-30T10:07:00Z</dcterms:created>
  <dcterms:modified xsi:type="dcterms:W3CDTF">2023-06-30T10:22:00Z</dcterms:modified>
</cp:coreProperties>
</file>