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EA7" w:rsidRDefault="00826EA7" w:rsidP="00826EA7">
      <w:pPr>
        <w:pStyle w:val="a5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</w:t>
      </w:r>
      <w:r w:rsidR="000D44A9">
        <w:rPr>
          <w:rFonts w:ascii="Times New Roman" w:hAnsi="Times New Roman"/>
          <w:b/>
          <w:sz w:val="28"/>
          <w:szCs w:val="28"/>
        </w:rPr>
        <w:t>ИНФОРМАЦИОННЫЙ БЮЛЛЕТЕНЬ</w:t>
      </w:r>
      <w:r w:rsidR="000D44A9">
        <w:rPr>
          <w:rFonts w:ascii="Times New Roman" w:hAnsi="Times New Roman"/>
          <w:b/>
          <w:sz w:val="28"/>
          <w:szCs w:val="28"/>
        </w:rPr>
        <w:br/>
        <w:t xml:space="preserve">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Пуркаевского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</w:p>
    <w:p w:rsidR="00826EA7" w:rsidRDefault="00826EA7" w:rsidP="00826EA7">
      <w:pPr>
        <w:pStyle w:val="a5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Дубенского муниципального района</w:t>
      </w:r>
    </w:p>
    <w:p w:rsidR="00826EA7" w:rsidRDefault="00826EA7" w:rsidP="00826EA7">
      <w:pPr>
        <w:pStyle w:val="a5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Республики Мордовия</w:t>
      </w:r>
    </w:p>
    <w:p w:rsidR="00826EA7" w:rsidRDefault="00826EA7" w:rsidP="00826EA7">
      <w:pPr>
        <w:pStyle w:val="a5"/>
        <w:rPr>
          <w:rFonts w:ascii="Times New Roman" w:hAnsi="Times New Roman"/>
          <w:b/>
          <w:sz w:val="28"/>
          <w:szCs w:val="28"/>
        </w:rPr>
      </w:pPr>
    </w:p>
    <w:p w:rsidR="00826EA7" w:rsidRDefault="00826EA7" w:rsidP="00826EA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Является официальным печатным</w:t>
      </w:r>
    </w:p>
    <w:p w:rsidR="00826EA7" w:rsidRDefault="00826EA7" w:rsidP="00826EA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изданием </w:t>
      </w:r>
      <w:proofErr w:type="spellStart"/>
      <w:r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>
        <w:rPr>
          <w:rFonts w:ascii="Times New Roman" w:hAnsi="Times New Roman" w:cs="Times New Roman"/>
          <w:sz w:val="24"/>
          <w:szCs w:val="24"/>
        </w:rPr>
        <w:t>сельского</w:t>
      </w:r>
      <w:proofErr w:type="gramEnd"/>
    </w:p>
    <w:p w:rsidR="00826EA7" w:rsidRDefault="00826EA7" w:rsidP="00826EA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поселения Дубенского муниципального</w:t>
      </w:r>
    </w:p>
    <w:p w:rsidR="00826EA7" w:rsidRDefault="00826EA7" w:rsidP="00826EA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района Республики Мордовия  </w:t>
      </w:r>
    </w:p>
    <w:p w:rsidR="00826EA7" w:rsidRDefault="00121161" w:rsidP="00826EA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28 июля  2023 года  №22 (482</w:t>
      </w:r>
      <w:r w:rsidR="00826EA7">
        <w:rPr>
          <w:rFonts w:ascii="Times New Roman" w:hAnsi="Times New Roman" w:cs="Times New Roman"/>
          <w:sz w:val="24"/>
          <w:szCs w:val="24"/>
        </w:rPr>
        <w:t>)</w:t>
      </w:r>
    </w:p>
    <w:p w:rsidR="00506441" w:rsidRDefault="00826EA7" w:rsidP="00506441">
      <w:pPr>
        <w:rPr>
          <w:rFonts w:ascii="Times New Roman" w:hAnsi="Times New Roman" w:cs="Times New Roman"/>
          <w:b/>
          <w:sz w:val="24"/>
          <w:szCs w:val="24"/>
        </w:rPr>
      </w:pPr>
      <w:r w:rsidRPr="007C176A">
        <w:rPr>
          <w:rFonts w:ascii="Times New Roman" w:hAnsi="Times New Roman" w:cs="Times New Roman"/>
          <w:b/>
          <w:sz w:val="24"/>
          <w:szCs w:val="24"/>
        </w:rPr>
        <w:t>В номере:</w:t>
      </w:r>
    </w:p>
    <w:p w:rsidR="0096277C" w:rsidRDefault="003F638A" w:rsidP="0050644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506441">
        <w:rPr>
          <w:rFonts w:ascii="Times New Roman" w:hAnsi="Times New Roman" w:cs="Times New Roman"/>
          <w:b/>
          <w:sz w:val="24"/>
          <w:szCs w:val="24"/>
        </w:rPr>
        <w:t>.</w:t>
      </w:r>
      <w:r w:rsidR="00826EA7">
        <w:t xml:space="preserve"> </w:t>
      </w:r>
      <w:r w:rsidR="00826EA7">
        <w:rPr>
          <w:color w:val="1A1A1A"/>
        </w:rPr>
        <w:t xml:space="preserve"> </w:t>
      </w:r>
      <w:r w:rsidR="0096277C">
        <w:rPr>
          <w:color w:val="1A1A1A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Информация прокуратуры</w:t>
      </w:r>
      <w:r w:rsidR="00506441">
        <w:rPr>
          <w:rFonts w:ascii="Times New Roman" w:hAnsi="Times New Roman" w:cs="Times New Roman"/>
          <w:sz w:val="24"/>
          <w:szCs w:val="24"/>
        </w:rPr>
        <w:t>.</w:t>
      </w:r>
    </w:p>
    <w:p w:rsidR="00506441" w:rsidRPr="00506441" w:rsidRDefault="00506441" w:rsidP="00506441">
      <w:pPr>
        <w:pStyle w:val="31"/>
        <w:tabs>
          <w:tab w:val="left" w:pos="720"/>
        </w:tabs>
        <w:spacing w:before="240" w:after="120"/>
        <w:rPr>
          <w:sz w:val="24"/>
        </w:rPr>
      </w:pPr>
      <w:r>
        <w:rPr>
          <w:sz w:val="24"/>
        </w:rPr>
        <w:t>2.</w:t>
      </w:r>
      <w:r w:rsidRPr="00506441">
        <w:rPr>
          <w:sz w:val="24"/>
        </w:rPr>
        <w:t xml:space="preserve"> </w:t>
      </w:r>
      <w:r w:rsidR="003F638A">
        <w:rPr>
          <w:sz w:val="24"/>
        </w:rPr>
        <w:t>Разъяснение законодательства.</w:t>
      </w:r>
    </w:p>
    <w:p w:rsidR="00506441" w:rsidRPr="000D44A9" w:rsidRDefault="00506441" w:rsidP="00506441">
      <w:pPr>
        <w:rPr>
          <w:rFonts w:ascii="Times New Roman" w:hAnsi="Times New Roman" w:cs="Times New Roman"/>
          <w:b/>
          <w:sz w:val="24"/>
          <w:szCs w:val="24"/>
        </w:rPr>
      </w:pPr>
    </w:p>
    <w:p w:rsidR="003F638A" w:rsidRPr="003F638A" w:rsidRDefault="003F638A" w:rsidP="003F638A">
      <w:pPr>
        <w:pStyle w:val="a8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3F638A">
        <w:rPr>
          <w:rFonts w:ascii="Times New Roman" w:hAnsi="Times New Roman" w:cs="Times New Roman"/>
          <w:sz w:val="28"/>
          <w:szCs w:val="28"/>
        </w:rPr>
        <w:t>Информация прокуратуры.</w:t>
      </w:r>
    </w:p>
    <w:p w:rsidR="003F638A" w:rsidRDefault="003F638A" w:rsidP="003F638A">
      <w:pPr>
        <w:ind w:left="4395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CA3209" w:rsidRDefault="00CA3209" w:rsidP="00CA3209">
      <w:pPr>
        <w:pStyle w:val="a3"/>
        <w:shd w:val="clear" w:color="auto" w:fill="FFFFFF"/>
        <w:spacing w:before="0" w:beforeAutospacing="0" w:after="0" w:afterAutospacing="0"/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 прокуратуре Дубенского района утверждено обвинительное заключение по уголовному делу об умышленном причинении средней тяжести вреда здоровью </w:t>
      </w:r>
    </w:p>
    <w:p w:rsidR="00CA3209" w:rsidRDefault="00CA3209" w:rsidP="00CA3209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CA3209" w:rsidRDefault="00CA3209" w:rsidP="00CA320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CA3209" w:rsidRPr="0046424B" w:rsidRDefault="00CA3209" w:rsidP="00CA3209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CA3209" w:rsidRDefault="00CA3209" w:rsidP="00CA320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46424B">
        <w:rPr>
          <w:rFonts w:ascii="Times New Roman" w:hAnsi="Times New Roman" w:cs="Times New Roman"/>
          <w:sz w:val="28"/>
          <w:szCs w:val="28"/>
        </w:rPr>
        <w:t>В прокуратуре Дубенского района утверждено обвинительное заключение по уголовному делу в отношении местного жителя, обвиняемого в совершении преступления, предусмотренного ч. 1 ст. 112 УК РФ (</w:t>
      </w:r>
      <w:r w:rsidRPr="0046424B">
        <w:rPr>
          <w:rFonts w:ascii="Times New Roman" w:eastAsia="Times New Roman" w:hAnsi="Times New Roman" w:cs="Times New Roman"/>
          <w:sz w:val="28"/>
          <w:szCs w:val="28"/>
        </w:rPr>
        <w:t>умышленное причинение средней тяжести вреда здоровью, не опасного для жизни человека и не повлекшего последствий, указанных в статье 111 УК РФ, но вызвавшего длительное расстройство здоровья или значительную стойкую утрату общей трудоспособности менее чем на</w:t>
      </w:r>
      <w:proofErr w:type="gramEnd"/>
      <w:r w:rsidRPr="0046424B">
        <w:rPr>
          <w:rFonts w:ascii="Times New Roman" w:eastAsia="Times New Roman" w:hAnsi="Times New Roman" w:cs="Times New Roman"/>
          <w:sz w:val="28"/>
          <w:szCs w:val="28"/>
        </w:rPr>
        <w:t xml:space="preserve"> одну треть).</w:t>
      </w:r>
    </w:p>
    <w:p w:rsidR="00CA3209" w:rsidRDefault="00CA3209" w:rsidP="00CA320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По версии дознания находившийся в состоянии алкогольного опьянения житель с. Дубенки Дубенского района Республики Мордовия в ходе ссоры нанес своей сожительнице множественные удары руками и ногами, причинив ей телесные повреждения в виде перелома кисти руки, ушибов и кровоподтеков, которые повлекли за собой в своей совокупности вред здоровью средней тяжести, по признаку расстройства здоровья сроком более 21 дня.</w:t>
      </w:r>
      <w:proofErr w:type="gramEnd"/>
    </w:p>
    <w:p w:rsidR="00CA3209" w:rsidRDefault="00CA3209" w:rsidP="00CA320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Уголовное дело будет направлено для рассмотрения по существу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Атяшевский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районный суд Республики Мордовия. </w:t>
      </w:r>
    </w:p>
    <w:p w:rsidR="00CA3209" w:rsidRDefault="00CA3209" w:rsidP="00CA3209">
      <w:pPr>
        <w:rPr>
          <w:rFonts w:ascii="Times New Roman" w:hAnsi="Times New Roman" w:cs="Times New Roman"/>
          <w:sz w:val="28"/>
          <w:szCs w:val="28"/>
        </w:rPr>
      </w:pPr>
    </w:p>
    <w:p w:rsidR="000D44A9" w:rsidRPr="004974B2" w:rsidRDefault="004974B2" w:rsidP="004974B2">
      <w:pPr>
        <w:pStyle w:val="a8"/>
        <w:numPr>
          <w:ilvl w:val="0"/>
          <w:numId w:val="3"/>
        </w:num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</w:t>
      </w:r>
      <w:r w:rsidRPr="004974B2">
        <w:rPr>
          <w:rFonts w:ascii="Times New Roman" w:hAnsi="Times New Roman" w:cs="Times New Roman"/>
          <w:sz w:val="28"/>
          <w:szCs w:val="28"/>
        </w:rPr>
        <w:t>Разъяснение</w:t>
      </w:r>
      <w:r w:rsidRPr="004974B2">
        <w:rPr>
          <w:rFonts w:ascii="Times New Roman" w:eastAsia="Times New Roman" w:hAnsi="Times New Roman" w:cs="Times New Roman"/>
          <w:sz w:val="28"/>
          <w:szCs w:val="28"/>
        </w:rPr>
        <w:t xml:space="preserve"> законодательства. </w:t>
      </w:r>
    </w:p>
    <w:p w:rsidR="00826EA7" w:rsidRPr="000D44A9" w:rsidRDefault="00826EA7" w:rsidP="00826EA7">
      <w:pPr>
        <w:spacing w:after="0" w:line="240" w:lineRule="exac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A3209" w:rsidRDefault="00CA3209" w:rsidP="00CA3209">
      <w:pPr>
        <w:pStyle w:val="a3"/>
        <w:shd w:val="clear" w:color="auto" w:fill="FFFFFF"/>
        <w:spacing w:before="0" w:beforeAutospacing="0" w:after="0" w:afterAutospacing="0" w:line="300" w:lineRule="atLeast"/>
        <w:ind w:firstLine="720"/>
        <w:jc w:val="center"/>
        <w:rPr>
          <w:sz w:val="28"/>
          <w:szCs w:val="28"/>
        </w:rPr>
      </w:pPr>
      <w:r w:rsidRPr="00B234E1">
        <w:rPr>
          <w:sz w:val="28"/>
          <w:szCs w:val="28"/>
        </w:rPr>
        <w:t>Разъяснение законодательства о</w:t>
      </w:r>
      <w:r>
        <w:rPr>
          <w:sz w:val="28"/>
          <w:szCs w:val="28"/>
        </w:rPr>
        <w:t>б уголовной ответственности за неуважение к суду</w:t>
      </w:r>
    </w:p>
    <w:p w:rsidR="00CA3209" w:rsidRDefault="00CA3209" w:rsidP="00CA3209">
      <w:pPr>
        <w:pStyle w:val="a3"/>
        <w:shd w:val="clear" w:color="auto" w:fill="FFFFFF"/>
        <w:spacing w:before="0" w:beforeAutospacing="0" w:after="0" w:afterAutospacing="0" w:line="300" w:lineRule="atLeast"/>
        <w:ind w:firstLine="720"/>
        <w:jc w:val="center"/>
        <w:rPr>
          <w:sz w:val="28"/>
          <w:szCs w:val="28"/>
        </w:rPr>
      </w:pPr>
    </w:p>
    <w:p w:rsidR="00CA3209" w:rsidRPr="00346458" w:rsidRDefault="00CA3209" w:rsidP="00CA3209">
      <w:pPr>
        <w:pStyle w:val="a3"/>
        <w:shd w:val="clear" w:color="auto" w:fill="FFFFFF"/>
        <w:spacing w:before="0" w:beforeAutospacing="0" w:after="0" w:afterAutospacing="0" w:line="300" w:lineRule="atLeast"/>
        <w:ind w:firstLine="720"/>
        <w:jc w:val="center"/>
        <w:rPr>
          <w:bCs/>
          <w:color w:val="333333"/>
          <w:sz w:val="28"/>
          <w:szCs w:val="28"/>
        </w:rPr>
      </w:pPr>
    </w:p>
    <w:p w:rsidR="00CA3209" w:rsidRPr="00346458" w:rsidRDefault="00CA3209" w:rsidP="00CA3209">
      <w:pPr>
        <w:shd w:val="clear" w:color="auto" w:fill="FFFFFF"/>
        <w:spacing w:after="120" w:line="240" w:lineRule="auto"/>
        <w:rPr>
          <w:rFonts w:ascii="Roboto" w:eastAsia="Times New Roman" w:hAnsi="Roboto" w:cs="Times New Roman"/>
          <w:color w:val="000000"/>
          <w:sz w:val="24"/>
          <w:szCs w:val="24"/>
        </w:rPr>
      </w:pPr>
      <w:r w:rsidRPr="00346458">
        <w:rPr>
          <w:rFonts w:ascii="Roboto" w:eastAsia="Times New Roman" w:hAnsi="Roboto" w:cs="Times New Roman"/>
          <w:color w:val="000000"/>
          <w:sz w:val="24"/>
          <w:szCs w:val="24"/>
        </w:rPr>
        <w:t> </w:t>
      </w:r>
      <w:r w:rsidRPr="00346458">
        <w:rPr>
          <w:rFonts w:ascii="Roboto" w:eastAsia="Times New Roman" w:hAnsi="Roboto" w:cs="Times New Roman"/>
          <w:color w:val="FFFFFF"/>
          <w:sz w:val="20"/>
        </w:rPr>
        <w:t>Текст</w:t>
      </w:r>
    </w:p>
    <w:p w:rsidR="00CA3209" w:rsidRDefault="00CA3209" w:rsidP="00CA3209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346458">
        <w:rPr>
          <w:rFonts w:ascii="Roboto" w:hAnsi="Roboto"/>
          <w:color w:val="000000"/>
        </w:rPr>
        <w:t> </w:t>
      </w:r>
      <w:proofErr w:type="spellStart"/>
      <w:r w:rsidRPr="00C7402E">
        <w:rPr>
          <w:color w:val="FFFFFF"/>
          <w:sz w:val="28"/>
          <w:szCs w:val="28"/>
        </w:rPr>
        <w:t>Под</w:t>
      </w:r>
      <w:r w:rsidRPr="00C7402E">
        <w:rPr>
          <w:color w:val="333333"/>
          <w:sz w:val="28"/>
          <w:szCs w:val="28"/>
        </w:rPr>
        <w:t>Уголовная</w:t>
      </w:r>
      <w:proofErr w:type="spellEnd"/>
      <w:r w:rsidRPr="00C7402E">
        <w:rPr>
          <w:color w:val="333333"/>
          <w:sz w:val="28"/>
          <w:szCs w:val="28"/>
        </w:rPr>
        <w:t xml:space="preserve"> ответственность за неуважение к суду предусмотрена статьей 297 Уголовного кодекса Российской Федерации.</w:t>
      </w:r>
    </w:p>
    <w:p w:rsidR="00CA3209" w:rsidRDefault="00CA3209" w:rsidP="00CA3209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color w:val="333333"/>
          <w:sz w:val="28"/>
          <w:szCs w:val="28"/>
        </w:rPr>
      </w:pPr>
      <w:r w:rsidRPr="00C7402E">
        <w:rPr>
          <w:color w:val="333333"/>
          <w:sz w:val="28"/>
          <w:szCs w:val="28"/>
        </w:rPr>
        <w:t>Диспозиция части первой указанной статьи предусматривает уголовную ответственность за неуважение к суду, выразившееся в оскорблении участников судебного разбирательства.</w:t>
      </w:r>
    </w:p>
    <w:p w:rsidR="00CA3209" w:rsidRDefault="00CA3209" w:rsidP="00CA3209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color w:val="333333"/>
          <w:sz w:val="28"/>
          <w:szCs w:val="28"/>
        </w:rPr>
      </w:pPr>
      <w:r w:rsidRPr="00C7402E">
        <w:rPr>
          <w:color w:val="333333"/>
          <w:sz w:val="28"/>
          <w:szCs w:val="28"/>
        </w:rPr>
        <w:t>Наказаниями за такое деяние являются штраф в размере до 80 тыс. рублей или в размере заработной платы или иного дохода осужденного за период до 6 месяцев, либо обязательные работы на срок до 480 часов, либо арест на срок до 4 месяцев.</w:t>
      </w:r>
    </w:p>
    <w:p w:rsidR="00CA3209" w:rsidRDefault="00CA3209" w:rsidP="00CA3209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color w:val="333333"/>
          <w:sz w:val="28"/>
          <w:szCs w:val="28"/>
        </w:rPr>
      </w:pPr>
      <w:r w:rsidRPr="00C7402E">
        <w:rPr>
          <w:color w:val="333333"/>
          <w:sz w:val="28"/>
          <w:szCs w:val="28"/>
        </w:rPr>
        <w:t>Часть вторая рассматриваемой статьи предусматривает ответственность за то же деяние, выразившееся в оскорблении судьи, присяжного заседателя или иного лица, участвующего в отправлении правосудия.</w:t>
      </w:r>
    </w:p>
    <w:p w:rsidR="00CA3209" w:rsidRDefault="00CA3209" w:rsidP="00CA3209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color w:val="333333"/>
          <w:sz w:val="28"/>
          <w:szCs w:val="28"/>
        </w:rPr>
      </w:pPr>
      <w:r w:rsidRPr="00C7402E">
        <w:rPr>
          <w:color w:val="333333"/>
          <w:sz w:val="28"/>
          <w:szCs w:val="28"/>
        </w:rPr>
        <w:t>За содеянное предусмотрено наказание в виде штрафа в размере до 200 тыс. рублей или в размере заработной платы или иного дохода осужденного за период до 18 месяцев, либо обязательные работы на срок до 480 часов, либо исправительные работы на срок до 2 лет, либо арест на срок до 6 месяцев.</w:t>
      </w:r>
    </w:p>
    <w:p w:rsidR="00CA3209" w:rsidRPr="00C7402E" w:rsidRDefault="00CA3209" w:rsidP="00CA3209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color w:val="333333"/>
          <w:sz w:val="28"/>
          <w:szCs w:val="28"/>
        </w:rPr>
      </w:pPr>
      <w:r w:rsidRPr="00C7402E">
        <w:rPr>
          <w:color w:val="333333"/>
          <w:sz w:val="28"/>
          <w:szCs w:val="28"/>
        </w:rPr>
        <w:t>В свою очередь, под оскорблением понимаются неприличные высказывания, жесты, действия, направленные на унижение чести и достоинства участников судебного разбирательства, и подрыв авторитета судебной власти.</w:t>
      </w:r>
    </w:p>
    <w:p w:rsidR="00826EA7" w:rsidRPr="000D44A9" w:rsidRDefault="00826EA7" w:rsidP="00826EA7">
      <w:pPr>
        <w:spacing w:after="0" w:line="240" w:lineRule="exac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26EA7" w:rsidRPr="000D44A9" w:rsidRDefault="00826EA7" w:rsidP="00826EA7">
      <w:pPr>
        <w:spacing w:after="0" w:line="240" w:lineRule="exac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26EA7" w:rsidRPr="000D44A9" w:rsidRDefault="00826EA7" w:rsidP="00826EA7">
      <w:pPr>
        <w:spacing w:after="0" w:line="240" w:lineRule="exac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26EA7" w:rsidRDefault="00826EA7" w:rsidP="00826EA7">
      <w:pPr>
        <w:spacing w:after="0" w:line="240" w:lineRule="exac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26EA7" w:rsidRDefault="00826EA7" w:rsidP="00826EA7">
      <w:pPr>
        <w:spacing w:after="0" w:line="240" w:lineRule="exac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A3209" w:rsidRDefault="00CA3209" w:rsidP="00826EA7">
      <w:pPr>
        <w:spacing w:after="0" w:line="240" w:lineRule="exac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A3209" w:rsidRDefault="00CA3209" w:rsidP="00826EA7">
      <w:pPr>
        <w:spacing w:after="0" w:line="240" w:lineRule="exac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A3209" w:rsidRDefault="00CA3209" w:rsidP="00826EA7">
      <w:pPr>
        <w:spacing w:after="0" w:line="240" w:lineRule="exac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A3209" w:rsidRDefault="00CA3209" w:rsidP="00826EA7">
      <w:pPr>
        <w:spacing w:after="0" w:line="240" w:lineRule="exac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26EA7" w:rsidRDefault="00826EA7" w:rsidP="00826EA7">
      <w:pPr>
        <w:spacing w:after="0" w:line="240" w:lineRule="exac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26EA7" w:rsidRPr="008F4FBB" w:rsidRDefault="00826EA7" w:rsidP="00826EA7">
      <w:pPr>
        <w:spacing w:after="0" w:line="24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 xml:space="preserve">Информационный бюллетень </w:t>
      </w:r>
      <w:proofErr w:type="spellStart"/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>Пуркаевского</w:t>
      </w:r>
      <w:proofErr w:type="spellEnd"/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 xml:space="preserve"> сельского поселения Дубенского муниципальног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о района </w:t>
      </w:r>
      <w:r w:rsidR="00CA3209">
        <w:rPr>
          <w:rFonts w:ascii="Times New Roman" w:eastAsia="Times New Roman" w:hAnsi="Times New Roman" w:cs="Times New Roman"/>
          <w:b/>
          <w:sz w:val="24"/>
          <w:szCs w:val="24"/>
        </w:rPr>
        <w:t>Республики Мордовия от 28</w:t>
      </w:r>
      <w:r w:rsidR="004974B2">
        <w:rPr>
          <w:rFonts w:ascii="Times New Roman" w:eastAsia="Times New Roman" w:hAnsi="Times New Roman" w:cs="Times New Roman"/>
          <w:b/>
          <w:sz w:val="24"/>
          <w:szCs w:val="24"/>
        </w:rPr>
        <w:t xml:space="preserve"> .07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.2023</w:t>
      </w:r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 xml:space="preserve"> года №</w:t>
      </w:r>
      <w:r w:rsidR="00CA3209">
        <w:rPr>
          <w:rFonts w:ascii="Times New Roman" w:eastAsia="Times New Roman" w:hAnsi="Times New Roman" w:cs="Times New Roman"/>
          <w:b/>
          <w:sz w:val="24"/>
          <w:szCs w:val="24"/>
        </w:rPr>
        <w:t>22 (482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)</w:t>
      </w:r>
    </w:p>
    <w:p w:rsidR="00826EA7" w:rsidRPr="008F4FBB" w:rsidRDefault="00826EA7" w:rsidP="00826E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 xml:space="preserve">Учредитель: Совет депутатов </w:t>
      </w:r>
      <w:proofErr w:type="spellStart"/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>Пуркаевского</w:t>
      </w:r>
      <w:proofErr w:type="spellEnd"/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 xml:space="preserve"> сельского поселения Дубенского муниципаль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ного района Республики Мордовия</w:t>
      </w:r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 xml:space="preserve">.  </w:t>
      </w:r>
    </w:p>
    <w:p w:rsidR="00826EA7" w:rsidRPr="008F4FBB" w:rsidRDefault="00826EA7" w:rsidP="00826E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>Тираж 5 экземпляров.</w:t>
      </w:r>
    </w:p>
    <w:p w:rsidR="00826EA7" w:rsidRPr="00A06FF5" w:rsidRDefault="00826EA7" w:rsidP="00826EA7">
      <w:pPr>
        <w:rPr>
          <w:rFonts w:ascii="Times New Roman" w:hAnsi="Times New Roman" w:cs="Times New Roman"/>
          <w:sz w:val="24"/>
          <w:szCs w:val="24"/>
        </w:rPr>
      </w:pPr>
    </w:p>
    <w:p w:rsidR="00B9533F" w:rsidRDefault="00CA3209"/>
    <w:sectPr w:rsidR="00B9533F" w:rsidSect="00B953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74148E7"/>
    <w:multiLevelType w:val="hybridMultilevel"/>
    <w:tmpl w:val="274039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E82080"/>
    <w:multiLevelType w:val="hybridMultilevel"/>
    <w:tmpl w:val="BD6C8E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26EA7"/>
    <w:rsid w:val="000D44A9"/>
    <w:rsid w:val="00121161"/>
    <w:rsid w:val="003312DA"/>
    <w:rsid w:val="00390287"/>
    <w:rsid w:val="003F638A"/>
    <w:rsid w:val="004974B2"/>
    <w:rsid w:val="00506441"/>
    <w:rsid w:val="005B34E1"/>
    <w:rsid w:val="007A7412"/>
    <w:rsid w:val="00826EA7"/>
    <w:rsid w:val="0096277C"/>
    <w:rsid w:val="00BB1797"/>
    <w:rsid w:val="00CA3209"/>
    <w:rsid w:val="00DA522F"/>
    <w:rsid w:val="00F860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6EA7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96277C"/>
    <w:pPr>
      <w:keepNext/>
      <w:tabs>
        <w:tab w:val="num" w:pos="720"/>
      </w:tabs>
      <w:suppressAutoHyphens/>
      <w:spacing w:after="0" w:line="240" w:lineRule="auto"/>
      <w:ind w:left="720" w:hanging="360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8">
    <w:name w:val="heading 8"/>
    <w:basedOn w:val="a"/>
    <w:next w:val="a"/>
    <w:link w:val="80"/>
    <w:qFormat/>
    <w:rsid w:val="0096277C"/>
    <w:pPr>
      <w:spacing w:before="240" w:after="60" w:line="360" w:lineRule="auto"/>
      <w:ind w:firstLine="567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6E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Без интервала Знак"/>
    <w:link w:val="a5"/>
    <w:uiPriority w:val="1"/>
    <w:locked/>
    <w:rsid w:val="00826EA7"/>
    <w:rPr>
      <w:rFonts w:ascii="Calibri" w:eastAsia="Times New Roman" w:hAnsi="Calibri" w:cs="Times New Roman"/>
    </w:rPr>
  </w:style>
  <w:style w:type="paragraph" w:styleId="a5">
    <w:name w:val="No Spacing"/>
    <w:link w:val="a4"/>
    <w:uiPriority w:val="1"/>
    <w:qFormat/>
    <w:rsid w:val="00826EA7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10">
    <w:name w:val="Заголовок 1 Знак"/>
    <w:basedOn w:val="a0"/>
    <w:link w:val="1"/>
    <w:rsid w:val="0096277C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80">
    <w:name w:val="Заголовок 8 Знак"/>
    <w:basedOn w:val="a0"/>
    <w:link w:val="8"/>
    <w:rsid w:val="0096277C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customStyle="1" w:styleId="ConsPlusNormal">
    <w:name w:val="ConsPlusNormal"/>
    <w:rsid w:val="0096277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6277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styleId="a6">
    <w:name w:val="Hyperlink"/>
    <w:semiHidden/>
    <w:rsid w:val="00506441"/>
    <w:rPr>
      <w:color w:val="000080"/>
      <w:u w:val="single"/>
    </w:rPr>
  </w:style>
  <w:style w:type="paragraph" w:customStyle="1" w:styleId="31">
    <w:name w:val="Основной текст 31"/>
    <w:basedOn w:val="a"/>
    <w:rsid w:val="00506441"/>
    <w:pPr>
      <w:widowControl w:val="0"/>
      <w:suppressAutoHyphens/>
      <w:spacing w:after="0" w:line="240" w:lineRule="auto"/>
      <w:jc w:val="both"/>
    </w:pPr>
    <w:rPr>
      <w:rFonts w:ascii="Times New Roman" w:eastAsia="Lucida Sans Unicode" w:hAnsi="Times New Roman" w:cs="Times New Roman"/>
      <w:color w:val="000000"/>
      <w:sz w:val="26"/>
      <w:szCs w:val="24"/>
    </w:rPr>
  </w:style>
  <w:style w:type="character" w:customStyle="1" w:styleId="a7">
    <w:name w:val="Гипертекстовая ссылка"/>
    <w:rsid w:val="00506441"/>
    <w:rPr>
      <w:b w:val="0"/>
      <w:bCs w:val="0"/>
      <w:color w:val="106BBE"/>
    </w:rPr>
  </w:style>
  <w:style w:type="paragraph" w:styleId="a8">
    <w:name w:val="List Paragraph"/>
    <w:basedOn w:val="a"/>
    <w:uiPriority w:val="34"/>
    <w:qFormat/>
    <w:rsid w:val="003F638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496</Words>
  <Characters>2830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2023-07-28T11:55:00Z</dcterms:created>
  <dcterms:modified xsi:type="dcterms:W3CDTF">2023-07-28T12:00:00Z</dcterms:modified>
</cp:coreProperties>
</file>