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AC7" w:rsidRPr="00686D47" w:rsidRDefault="00341879" w:rsidP="00487AC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87AC7" w:rsidRPr="00686D47"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  <w:r w:rsidR="00487AC7">
        <w:rPr>
          <w:rFonts w:ascii="Times New Roman" w:hAnsi="Times New Roman" w:cs="Times New Roman"/>
          <w:b/>
          <w:sz w:val="28"/>
          <w:szCs w:val="28"/>
        </w:rPr>
        <w:t>МОРГИНСКОГО</w:t>
      </w:r>
      <w:r w:rsidR="00487AC7" w:rsidRPr="00686D4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487AC7" w:rsidRDefault="00487AC7" w:rsidP="00487A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D47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  ШЕСТОГО СОЗЫВА</w:t>
      </w:r>
    </w:p>
    <w:p w:rsidR="00487AC7" w:rsidRPr="00686D47" w:rsidRDefault="00487AC7" w:rsidP="00487A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7AC7" w:rsidRPr="00686D47" w:rsidRDefault="00487AC7" w:rsidP="00487A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86D4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87AC7" w:rsidRDefault="00CC17CB" w:rsidP="00487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341879">
        <w:rPr>
          <w:rFonts w:ascii="Times New Roman" w:hAnsi="Times New Roman" w:cs="Times New Roman"/>
          <w:sz w:val="28"/>
          <w:szCs w:val="28"/>
        </w:rPr>
        <w:t>.09.</w:t>
      </w:r>
      <w:r w:rsidR="00487AC7">
        <w:rPr>
          <w:rFonts w:ascii="Times New Roman" w:hAnsi="Times New Roman" w:cs="Times New Roman"/>
          <w:sz w:val="28"/>
          <w:szCs w:val="28"/>
        </w:rPr>
        <w:t>2020</w:t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  <w:t xml:space="preserve">                          </w:t>
      </w:r>
      <w:r w:rsidR="00E00C32">
        <w:rPr>
          <w:rFonts w:ascii="Times New Roman" w:hAnsi="Times New Roman" w:cs="Times New Roman"/>
          <w:sz w:val="28"/>
          <w:szCs w:val="28"/>
        </w:rPr>
        <w:t xml:space="preserve">       </w:t>
      </w:r>
      <w:r w:rsidR="00DE4F1C">
        <w:rPr>
          <w:rFonts w:ascii="Times New Roman" w:hAnsi="Times New Roman" w:cs="Times New Roman"/>
          <w:sz w:val="28"/>
          <w:szCs w:val="28"/>
        </w:rPr>
        <w:t xml:space="preserve"> №</w:t>
      </w:r>
      <w:r w:rsidR="00341879">
        <w:rPr>
          <w:rFonts w:ascii="Times New Roman" w:hAnsi="Times New Roman" w:cs="Times New Roman"/>
          <w:sz w:val="28"/>
          <w:szCs w:val="28"/>
        </w:rPr>
        <w:t>98</w:t>
      </w:r>
    </w:p>
    <w:p w:rsidR="00487AC7" w:rsidRPr="00592E95" w:rsidRDefault="00487AC7" w:rsidP="00592E95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592E95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Моргинского сельского поселения от 29.08.2019</w:t>
      </w:r>
      <w:r w:rsidR="00E00C32" w:rsidRPr="00592E95">
        <w:rPr>
          <w:rFonts w:ascii="Times New Roman" w:hAnsi="Times New Roman" w:cs="Times New Roman"/>
          <w:sz w:val="28"/>
          <w:szCs w:val="28"/>
        </w:rPr>
        <w:t xml:space="preserve"> №79 </w:t>
      </w:r>
      <w:r w:rsidRPr="00592E95">
        <w:rPr>
          <w:rFonts w:ascii="Times New Roman" w:hAnsi="Times New Roman" w:cs="Times New Roman"/>
          <w:sz w:val="28"/>
          <w:szCs w:val="28"/>
        </w:rPr>
        <w:t xml:space="preserve"> «Об</w:t>
      </w:r>
      <w:r w:rsidR="003A682E" w:rsidRPr="00592E95">
        <w:rPr>
          <w:rFonts w:ascii="Times New Roman" w:hAnsi="Times New Roman" w:cs="Times New Roman"/>
          <w:sz w:val="28"/>
          <w:szCs w:val="28"/>
        </w:rPr>
        <w:t xml:space="preserve"> </w:t>
      </w:r>
      <w:r w:rsidRPr="00592E95">
        <w:rPr>
          <w:rFonts w:ascii="Times New Roman" w:hAnsi="Times New Roman" w:cs="Times New Roman"/>
          <w:sz w:val="28"/>
          <w:szCs w:val="28"/>
        </w:rPr>
        <w:t>установлении земельного налога на территории Моргинского сельского поселения»</w:t>
      </w:r>
    </w:p>
    <w:p w:rsidR="00487AC7" w:rsidRPr="00E00C32" w:rsidRDefault="00487AC7" w:rsidP="00592E95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487AC7" w:rsidRDefault="00487AC7" w:rsidP="00592E9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682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A682E">
        <w:rPr>
          <w:rFonts w:ascii="Times New Roman" w:hAnsi="Times New Roman" w:cs="Times New Roman"/>
          <w:sz w:val="28"/>
          <w:szCs w:val="28"/>
        </w:rPr>
        <w:t xml:space="preserve">В соответствии с Представлением </w:t>
      </w:r>
      <w:r w:rsidR="003A682E" w:rsidRPr="003A682E">
        <w:rPr>
          <w:rFonts w:ascii="Times New Roman" w:hAnsi="Times New Roman" w:cs="Times New Roman"/>
          <w:sz w:val="28"/>
          <w:szCs w:val="28"/>
        </w:rPr>
        <w:t>Прокур</w:t>
      </w:r>
      <w:r w:rsidR="003A682E">
        <w:rPr>
          <w:rFonts w:ascii="Times New Roman" w:hAnsi="Times New Roman" w:cs="Times New Roman"/>
          <w:sz w:val="28"/>
          <w:szCs w:val="28"/>
        </w:rPr>
        <w:t xml:space="preserve">атуры </w:t>
      </w:r>
      <w:r w:rsidR="003A682E" w:rsidRPr="003A682E">
        <w:rPr>
          <w:rFonts w:ascii="Times New Roman" w:hAnsi="Times New Roman" w:cs="Times New Roman"/>
          <w:sz w:val="28"/>
          <w:szCs w:val="28"/>
        </w:rPr>
        <w:t xml:space="preserve">Дубенского района </w:t>
      </w:r>
      <w:r w:rsidRPr="003A682E">
        <w:rPr>
          <w:rFonts w:ascii="Times New Roman" w:hAnsi="Times New Roman" w:cs="Times New Roman"/>
          <w:sz w:val="28"/>
          <w:szCs w:val="28"/>
        </w:rPr>
        <w:t xml:space="preserve"> от 17.08.2020 года № 7-1-2020/1173 об устранении нарушений законодательства в сфере защиты прав субъектов п</w:t>
      </w:r>
      <w:r w:rsidR="00D11905">
        <w:rPr>
          <w:rFonts w:ascii="Times New Roman" w:hAnsi="Times New Roman" w:cs="Times New Roman"/>
          <w:sz w:val="28"/>
          <w:szCs w:val="28"/>
        </w:rPr>
        <w:t>редпринимательской деятельности и в соответствии с Налоговым Кодексом Российской Федерации, Законом Российской Федерации от 25.02.1999 №39-ФЗ «Об инвестиционной деятельности в Российской Федерации, осуществляемой  в форме</w:t>
      </w:r>
      <w:r w:rsidR="00366045">
        <w:rPr>
          <w:rFonts w:ascii="Times New Roman" w:hAnsi="Times New Roman" w:cs="Times New Roman"/>
          <w:sz w:val="28"/>
          <w:szCs w:val="28"/>
        </w:rPr>
        <w:t xml:space="preserve"> капитальных вложений» и Уставом Моргинского сельского поселения</w:t>
      </w:r>
      <w:r w:rsidR="00812EB1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="0010751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592E95">
        <w:rPr>
          <w:rFonts w:ascii="Times New Roman" w:hAnsi="Times New Roman" w:cs="Times New Roman"/>
          <w:sz w:val="28"/>
          <w:szCs w:val="28"/>
        </w:rPr>
        <w:t>Совет депутатов Моргинского сельского</w:t>
      </w:r>
      <w:proofErr w:type="gramEnd"/>
      <w:r w:rsidRPr="00592E95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E00C32" w:rsidRPr="00592E95">
        <w:rPr>
          <w:rFonts w:ascii="Times New Roman" w:hAnsi="Times New Roman" w:cs="Times New Roman"/>
          <w:b/>
          <w:sz w:val="28"/>
          <w:szCs w:val="28"/>
        </w:rPr>
        <w:t>решил</w:t>
      </w:r>
      <w:r w:rsidRPr="00592E95">
        <w:rPr>
          <w:rFonts w:ascii="Times New Roman" w:hAnsi="Times New Roman" w:cs="Times New Roman"/>
          <w:b/>
          <w:sz w:val="28"/>
          <w:szCs w:val="28"/>
        </w:rPr>
        <w:t>:</w:t>
      </w:r>
    </w:p>
    <w:p w:rsidR="00487AC7" w:rsidRDefault="009E59B1" w:rsidP="00592E9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87AC7">
        <w:rPr>
          <w:rFonts w:ascii="Times New Roman" w:hAnsi="Times New Roman" w:cs="Times New Roman"/>
          <w:sz w:val="28"/>
          <w:szCs w:val="28"/>
        </w:rPr>
        <w:t>1.</w:t>
      </w:r>
      <w:r w:rsidR="002542E2">
        <w:rPr>
          <w:rFonts w:ascii="Times New Roman" w:hAnsi="Times New Roman" w:cs="Times New Roman"/>
          <w:sz w:val="28"/>
          <w:szCs w:val="28"/>
        </w:rPr>
        <w:t xml:space="preserve"> </w:t>
      </w:r>
      <w:r w:rsidR="00487AC7">
        <w:rPr>
          <w:rFonts w:ascii="Times New Roman" w:hAnsi="Times New Roman" w:cs="Times New Roman"/>
          <w:sz w:val="28"/>
          <w:szCs w:val="28"/>
        </w:rPr>
        <w:t>Внести следующие изменения в решение Совета депутатов Моргинского</w:t>
      </w:r>
      <w:r w:rsidR="00487AC7" w:rsidRPr="00820C9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00C32">
        <w:rPr>
          <w:rFonts w:ascii="Times New Roman" w:hAnsi="Times New Roman" w:cs="Times New Roman"/>
          <w:sz w:val="28"/>
          <w:szCs w:val="28"/>
        </w:rPr>
        <w:t xml:space="preserve">от </w:t>
      </w:r>
      <w:r w:rsidR="00487AC7">
        <w:rPr>
          <w:rFonts w:ascii="Times New Roman" w:hAnsi="Times New Roman" w:cs="Times New Roman"/>
          <w:sz w:val="28"/>
          <w:szCs w:val="28"/>
        </w:rPr>
        <w:t>29.08.2019</w:t>
      </w:r>
      <w:r w:rsidR="00E00C32">
        <w:rPr>
          <w:rFonts w:ascii="Times New Roman" w:hAnsi="Times New Roman" w:cs="Times New Roman"/>
          <w:sz w:val="28"/>
          <w:szCs w:val="28"/>
        </w:rPr>
        <w:t xml:space="preserve"> </w:t>
      </w:r>
      <w:r w:rsidR="00E00C32" w:rsidRPr="00820C9A">
        <w:rPr>
          <w:rFonts w:ascii="Times New Roman" w:hAnsi="Times New Roman" w:cs="Times New Roman"/>
          <w:sz w:val="28"/>
          <w:szCs w:val="28"/>
        </w:rPr>
        <w:t>№</w:t>
      </w:r>
      <w:r w:rsidR="00E00C32">
        <w:rPr>
          <w:rFonts w:ascii="Times New Roman" w:hAnsi="Times New Roman" w:cs="Times New Roman"/>
          <w:sz w:val="28"/>
          <w:szCs w:val="28"/>
        </w:rPr>
        <w:t xml:space="preserve"> 79</w:t>
      </w:r>
      <w:r w:rsidR="00E00C32" w:rsidRPr="00820C9A">
        <w:rPr>
          <w:rFonts w:ascii="Times New Roman" w:hAnsi="Times New Roman" w:cs="Times New Roman"/>
          <w:sz w:val="28"/>
          <w:szCs w:val="28"/>
        </w:rPr>
        <w:t xml:space="preserve"> </w:t>
      </w:r>
      <w:r w:rsidR="00487AC7" w:rsidRPr="00820C9A">
        <w:rPr>
          <w:rFonts w:ascii="Times New Roman" w:hAnsi="Times New Roman" w:cs="Times New Roman"/>
          <w:sz w:val="28"/>
          <w:szCs w:val="28"/>
        </w:rPr>
        <w:t>«О</w:t>
      </w:r>
      <w:r w:rsidR="00487AC7">
        <w:rPr>
          <w:rFonts w:ascii="Times New Roman" w:hAnsi="Times New Roman" w:cs="Times New Roman"/>
          <w:sz w:val="28"/>
          <w:szCs w:val="28"/>
        </w:rPr>
        <w:t>б</w:t>
      </w:r>
      <w:r w:rsidR="002542E2">
        <w:rPr>
          <w:rFonts w:ascii="Times New Roman" w:hAnsi="Times New Roman" w:cs="Times New Roman"/>
          <w:sz w:val="28"/>
          <w:szCs w:val="28"/>
        </w:rPr>
        <w:t xml:space="preserve"> </w:t>
      </w:r>
      <w:r w:rsidR="00487AC7">
        <w:rPr>
          <w:rFonts w:ascii="Times New Roman" w:hAnsi="Times New Roman" w:cs="Times New Roman"/>
          <w:sz w:val="28"/>
          <w:szCs w:val="28"/>
        </w:rPr>
        <w:t>установлении земельного налога</w:t>
      </w:r>
      <w:r w:rsidR="00E00C32">
        <w:rPr>
          <w:rFonts w:ascii="Times New Roman" w:hAnsi="Times New Roman" w:cs="Times New Roman"/>
          <w:sz w:val="28"/>
          <w:szCs w:val="28"/>
        </w:rPr>
        <w:t xml:space="preserve"> на территории  Моргинского сельского поселения</w:t>
      </w:r>
      <w:r w:rsidR="00487AC7" w:rsidRPr="00820C9A">
        <w:rPr>
          <w:rFonts w:ascii="Times New Roman" w:hAnsi="Times New Roman" w:cs="Times New Roman"/>
          <w:sz w:val="28"/>
          <w:szCs w:val="28"/>
        </w:rPr>
        <w:t>»</w:t>
      </w:r>
      <w:r w:rsidR="008229E1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E00C32">
        <w:rPr>
          <w:rFonts w:ascii="Times New Roman" w:hAnsi="Times New Roman" w:cs="Times New Roman"/>
          <w:sz w:val="28"/>
          <w:szCs w:val="28"/>
        </w:rPr>
        <w:t xml:space="preserve"> </w:t>
      </w:r>
      <w:r w:rsidR="008229E1">
        <w:rPr>
          <w:rFonts w:ascii="Times New Roman" w:hAnsi="Times New Roman" w:cs="Times New Roman"/>
          <w:sz w:val="28"/>
          <w:szCs w:val="28"/>
        </w:rPr>
        <w:t xml:space="preserve"> Решение)</w:t>
      </w:r>
      <w:r w:rsidR="00487AC7">
        <w:rPr>
          <w:rFonts w:ascii="Times New Roman" w:hAnsi="Times New Roman" w:cs="Times New Roman"/>
          <w:sz w:val="28"/>
          <w:szCs w:val="28"/>
        </w:rPr>
        <w:t>:</w:t>
      </w:r>
    </w:p>
    <w:p w:rsidR="00B00738" w:rsidRDefault="00592E95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</w:t>
      </w:r>
      <w:r w:rsidR="00A83479">
        <w:rPr>
          <w:rFonts w:ascii="Times New Roman" w:hAnsi="Times New Roman" w:cs="Times New Roman"/>
          <w:sz w:val="28"/>
          <w:szCs w:val="28"/>
        </w:rPr>
        <w:t>) Пункт 5 изложить в следующей редакции:</w:t>
      </w:r>
    </w:p>
    <w:p w:rsidR="00A83479" w:rsidRDefault="00A83479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«5. От уплаты земельного налога на территории Моргинского сельского поселения освобождаются следующие</w:t>
      </w:r>
      <w:r w:rsidR="00A929D1">
        <w:rPr>
          <w:rFonts w:ascii="Times New Roman" w:hAnsi="Times New Roman" w:cs="Times New Roman"/>
          <w:sz w:val="28"/>
          <w:szCs w:val="28"/>
        </w:rPr>
        <w:t xml:space="preserve"> категории налогоплательщиков:</w:t>
      </w:r>
    </w:p>
    <w:p w:rsidR="0010751B" w:rsidRDefault="0010751B" w:rsidP="0010751B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F08DC">
        <w:rPr>
          <w:sz w:val="28"/>
          <w:szCs w:val="28"/>
        </w:rPr>
        <w:t>физические лица - в отношении земельных участков, входящих в состав территории садоводческого, огороднического или дачного некоммерческого объединения;</w:t>
      </w:r>
    </w:p>
    <w:p w:rsidR="0010751B" w:rsidRDefault="0010751B" w:rsidP="0010751B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 xml:space="preserve">организации - в отношении </w:t>
      </w:r>
      <w:r>
        <w:rPr>
          <w:sz w:val="28"/>
          <w:szCs w:val="28"/>
        </w:rPr>
        <w:t xml:space="preserve">земельных участков, занятых под </w:t>
      </w:r>
      <w:r w:rsidRPr="00FF08DC">
        <w:rPr>
          <w:sz w:val="28"/>
          <w:szCs w:val="28"/>
        </w:rPr>
        <w:t>объектами инженерной инфра</w:t>
      </w:r>
      <w:r>
        <w:rPr>
          <w:sz w:val="28"/>
          <w:szCs w:val="28"/>
        </w:rPr>
        <w:t xml:space="preserve">структуры жилищно-коммунального </w:t>
      </w:r>
      <w:r w:rsidRPr="00FF08DC">
        <w:rPr>
          <w:sz w:val="28"/>
          <w:szCs w:val="28"/>
        </w:rPr>
        <w:t>комплекса, объектами внешнего благоустройства,</w:t>
      </w:r>
    </w:p>
    <w:p w:rsidR="0010751B" w:rsidRDefault="0010751B" w:rsidP="0010751B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10751B" w:rsidRDefault="0010751B" w:rsidP="0010751B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10751B" w:rsidRDefault="0010751B" w:rsidP="0010751B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lastRenderedPageBreak/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10751B" w:rsidRPr="0069408F" w:rsidRDefault="0010751B" w:rsidP="0010751B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9408F">
        <w:rPr>
          <w:sz w:val="28"/>
          <w:szCs w:val="28"/>
        </w:rPr>
        <w:t>организации в отношении земельных участков, входящих в состав государственной (муниципальной) казны.</w:t>
      </w:r>
    </w:p>
    <w:p w:rsidR="0010751B" w:rsidRDefault="0010751B" w:rsidP="0010751B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ветераны и инвалиды Великой Отечественной войны и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проработавшие в тылу;</w:t>
      </w:r>
    </w:p>
    <w:p w:rsidR="0010751B" w:rsidRDefault="0010751B" w:rsidP="0010751B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организации и физические лица, являющиеся субъектами инвестиционной деятельности, и реализующие на территории </w:t>
      </w:r>
      <w:r w:rsidR="00BC2ED4">
        <w:rPr>
          <w:rFonts w:ascii="Times New Roman" w:hAnsi="Times New Roman" w:cs="Times New Roman"/>
          <w:sz w:val="28"/>
          <w:szCs w:val="28"/>
        </w:rPr>
        <w:t>Моргинского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инвестиционные проекты».</w:t>
      </w:r>
    </w:p>
    <w:p w:rsidR="001A6DEA" w:rsidRDefault="001A6DEA" w:rsidP="0010751B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C7C66" w:rsidRDefault="006C7C66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2) Добавить пункт 5.1 следующего содержания:</w:t>
      </w:r>
    </w:p>
    <w:p w:rsidR="006C7C66" w:rsidRDefault="006C7C66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«5.1 Налоговые</w:t>
      </w:r>
      <w:r w:rsidR="003B0E94">
        <w:rPr>
          <w:rFonts w:ascii="Times New Roman" w:hAnsi="Times New Roman" w:cs="Times New Roman"/>
          <w:sz w:val="28"/>
          <w:szCs w:val="28"/>
        </w:rPr>
        <w:t xml:space="preserve"> льготы предоставляются на следующие сроки:</w:t>
      </w:r>
    </w:p>
    <w:p w:rsidR="003B0E94" w:rsidRPr="003B0E94" w:rsidRDefault="003B0E94" w:rsidP="003B0E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0E94">
        <w:rPr>
          <w:rFonts w:ascii="Times New Roman" w:eastAsia="Calibri" w:hAnsi="Times New Roman" w:cs="Times New Roman"/>
          <w:sz w:val="28"/>
          <w:szCs w:val="28"/>
          <w:lang w:eastAsia="en-US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0E94">
        <w:rPr>
          <w:rFonts w:ascii="Times New Roman" w:hAnsi="Times New Roman" w:cs="Times New Roman"/>
          <w:sz w:val="28"/>
          <w:szCs w:val="28"/>
        </w:rPr>
        <w:t>в отношении стратегических инвестиционных проекто</w:t>
      </w:r>
      <w:proofErr w:type="gramStart"/>
      <w:r w:rsidRPr="003B0E94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3B0E94">
        <w:rPr>
          <w:rFonts w:ascii="Times New Roman" w:hAnsi="Times New Roman" w:cs="Times New Roman"/>
          <w:sz w:val="28"/>
          <w:szCs w:val="28"/>
        </w:rPr>
        <w:t xml:space="preserve"> на срок 7 лет, начиная с начала налоговых периодов, следующих за налоговым периодом, в</w:t>
      </w:r>
      <w:r w:rsidR="009E59B1">
        <w:rPr>
          <w:rFonts w:ascii="Times New Roman" w:hAnsi="Times New Roman" w:cs="Times New Roman"/>
          <w:sz w:val="28"/>
          <w:szCs w:val="28"/>
        </w:rPr>
        <w:t xml:space="preserve"> </w:t>
      </w:r>
      <w:r w:rsidRPr="003B0E94">
        <w:rPr>
          <w:rFonts w:ascii="Times New Roman" w:hAnsi="Times New Roman" w:cs="Times New Roman"/>
          <w:sz w:val="28"/>
          <w:szCs w:val="28"/>
        </w:rPr>
        <w:t>котором принято решение об одобрении стратегического инвестиционного проекта в соответствии законодательством Республики Мордовия;</w:t>
      </w:r>
    </w:p>
    <w:p w:rsidR="003B0E94" w:rsidRDefault="006A3F8C" w:rsidP="008E3E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отношении приоритетных инвестиционных проекто</w:t>
      </w:r>
      <w:proofErr w:type="gramStart"/>
      <w:r>
        <w:rPr>
          <w:rFonts w:ascii="Times New Roman" w:hAnsi="Times New Roman" w:cs="Times New Roman"/>
          <w:sz w:val="28"/>
          <w:szCs w:val="28"/>
        </w:rPr>
        <w:t>в-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сроком 5 лет, начиная с начала налоговых периодов, следующих за налоговым периодом, в котором принято решение об одобрении приоритетного инвестиционного проекта в соответствии законодательством Республики Мордовия;</w:t>
      </w:r>
    </w:p>
    <w:p w:rsidR="006A3F8C" w:rsidRDefault="006A3F8C" w:rsidP="008E3E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8E3EEC">
        <w:rPr>
          <w:rFonts w:ascii="Times New Roman" w:hAnsi="Times New Roman" w:cs="Times New Roman"/>
          <w:sz w:val="28"/>
          <w:szCs w:val="28"/>
        </w:rPr>
        <w:t xml:space="preserve"> в отношении прочих инвестиционных проектов – на срок 3 года, начиная с начала налоговых периодов, следующих за налоговым периодом, в котором принято решение об одобрении инвестиционного проекта в соответствии законодательством Республики Мордовия».</w:t>
      </w:r>
    </w:p>
    <w:p w:rsidR="008E3EEC" w:rsidRDefault="008E3EEC" w:rsidP="008E3E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 Добавить пункт</w:t>
      </w:r>
      <w:r w:rsidR="00B84329">
        <w:rPr>
          <w:rFonts w:ascii="Times New Roman" w:hAnsi="Times New Roman" w:cs="Times New Roman"/>
          <w:sz w:val="28"/>
          <w:szCs w:val="28"/>
        </w:rPr>
        <w:t xml:space="preserve"> 5.2 следующего содержания:</w:t>
      </w:r>
    </w:p>
    <w:p w:rsidR="00B84329" w:rsidRDefault="00B84329" w:rsidP="008E3E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«5.2. основанием для предоставления налоговых льгот являются:</w:t>
      </w:r>
    </w:p>
    <w:p w:rsidR="00B84329" w:rsidRPr="00B84329" w:rsidRDefault="00B84329" w:rsidP="00B843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4329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4329">
        <w:rPr>
          <w:rFonts w:ascii="Times New Roman" w:hAnsi="Times New Roman" w:cs="Times New Roman"/>
          <w:sz w:val="28"/>
          <w:szCs w:val="28"/>
        </w:rPr>
        <w:t>в отношении стратегического инвестиционного проекта:</w:t>
      </w:r>
    </w:p>
    <w:p w:rsidR="00B84329" w:rsidRDefault="00B84329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правовой акт Правительства Республики Мордовия об одобрении стратегического инвестиционного проекта;</w:t>
      </w:r>
    </w:p>
    <w:p w:rsidR="00B84329" w:rsidRDefault="00B84329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402F21">
        <w:rPr>
          <w:rFonts w:ascii="Times New Roman" w:hAnsi="Times New Roman" w:cs="Times New Roman"/>
          <w:sz w:val="28"/>
          <w:szCs w:val="28"/>
        </w:rPr>
        <w:t xml:space="preserve"> расчеты сумм налогов, на которые предоставляется налоговая льгота, представляемые в налоговые органы по месту регистрации организации в сроки, установленные законодательством Российской Федерации для соответствующих налоговых деклараций (расчетов авансовых платежей) с заявленными льготами;</w:t>
      </w:r>
    </w:p>
    <w:p w:rsidR="00402F21" w:rsidRDefault="00402F21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отношении приоритетного инвестиционного проекта:</w:t>
      </w:r>
    </w:p>
    <w:p w:rsidR="00402F21" w:rsidRDefault="00402F21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правовой акт Республики Мордовия об одобрении приоритетного инвестиционного проекта;</w:t>
      </w:r>
    </w:p>
    <w:p w:rsidR="00402F21" w:rsidRDefault="00402F21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расчеты сумм налогов, на которые предоставляется налоговая льгота, представляемые в налоговые органы по месту регистрации организации в </w:t>
      </w:r>
      <w:r>
        <w:rPr>
          <w:rFonts w:ascii="Times New Roman" w:hAnsi="Times New Roman" w:cs="Times New Roman"/>
          <w:sz w:val="28"/>
          <w:szCs w:val="28"/>
        </w:rPr>
        <w:lastRenderedPageBreak/>
        <w:t>сроки, установленные законодательством Российской Федерац</w:t>
      </w:r>
      <w:r w:rsidR="001E5492">
        <w:rPr>
          <w:rFonts w:ascii="Times New Roman" w:hAnsi="Times New Roman" w:cs="Times New Roman"/>
          <w:sz w:val="28"/>
          <w:szCs w:val="28"/>
        </w:rPr>
        <w:t>ии для соответствующих налоговых</w:t>
      </w:r>
      <w:r>
        <w:rPr>
          <w:rFonts w:ascii="Times New Roman" w:hAnsi="Times New Roman" w:cs="Times New Roman"/>
          <w:sz w:val="28"/>
          <w:szCs w:val="28"/>
        </w:rPr>
        <w:t xml:space="preserve"> декла</w:t>
      </w:r>
      <w:r w:rsidR="001E5492">
        <w:rPr>
          <w:rFonts w:ascii="Times New Roman" w:hAnsi="Times New Roman" w:cs="Times New Roman"/>
          <w:sz w:val="28"/>
          <w:szCs w:val="28"/>
        </w:rPr>
        <w:t>раций (расчетов авансовых платежей</w:t>
      </w:r>
      <w:r>
        <w:rPr>
          <w:rFonts w:ascii="Times New Roman" w:hAnsi="Times New Roman" w:cs="Times New Roman"/>
          <w:sz w:val="28"/>
          <w:szCs w:val="28"/>
        </w:rPr>
        <w:t>) с заявленными</w:t>
      </w:r>
      <w:r w:rsidR="009C4EBA">
        <w:rPr>
          <w:rFonts w:ascii="Times New Roman" w:hAnsi="Times New Roman" w:cs="Times New Roman"/>
          <w:sz w:val="28"/>
          <w:szCs w:val="28"/>
        </w:rPr>
        <w:t xml:space="preserve"> льготами;</w:t>
      </w:r>
    </w:p>
    <w:p w:rsidR="009C4EBA" w:rsidRDefault="009C4EBA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отношении прочих инвестиционных проектов:</w:t>
      </w:r>
    </w:p>
    <w:p w:rsidR="009C4EBA" w:rsidRPr="00B84329" w:rsidRDefault="009C4EBA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правовой акт Республики Мордовия области об одобрении</w:t>
      </w:r>
      <w:r w:rsidR="00DE4F1C">
        <w:rPr>
          <w:rFonts w:ascii="Times New Roman" w:hAnsi="Times New Roman" w:cs="Times New Roman"/>
          <w:sz w:val="28"/>
          <w:szCs w:val="28"/>
        </w:rPr>
        <w:t xml:space="preserve"> инвестиционного проекта».</w:t>
      </w:r>
    </w:p>
    <w:p w:rsidR="00592E95" w:rsidRPr="00FF28F8" w:rsidRDefault="00FF28F8" w:rsidP="00592E9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F28F8">
        <w:rPr>
          <w:rFonts w:ascii="Times New Roman" w:hAnsi="Times New Roman" w:cs="Times New Roman"/>
          <w:sz w:val="28"/>
          <w:szCs w:val="28"/>
        </w:rPr>
        <w:t>2. Опубликовать настоящее решение в официальном печатном издании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Моргинского сельского поселения Дубенского муниципального района Республики Мордовия.</w:t>
      </w:r>
    </w:p>
    <w:p w:rsidR="00DE4F1C" w:rsidRDefault="00DE4F1C" w:rsidP="00DE4F1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F28F8">
        <w:rPr>
          <w:sz w:val="28"/>
          <w:szCs w:val="28"/>
        </w:rPr>
        <w:t>3</w:t>
      </w:r>
      <w:r w:rsidR="00487AC7">
        <w:rPr>
          <w:sz w:val="28"/>
          <w:szCs w:val="28"/>
        </w:rPr>
        <w:t>.</w:t>
      </w:r>
      <w:r w:rsidR="002542E2">
        <w:rPr>
          <w:sz w:val="28"/>
          <w:szCs w:val="28"/>
        </w:rPr>
        <w:t xml:space="preserve"> </w:t>
      </w:r>
      <w:r w:rsidRPr="00817F2D">
        <w:rPr>
          <w:sz w:val="28"/>
          <w:szCs w:val="28"/>
        </w:rPr>
        <w:t>Настоящее решение</w:t>
      </w:r>
      <w:r w:rsidR="00E53B5A">
        <w:rPr>
          <w:sz w:val="28"/>
          <w:szCs w:val="28"/>
        </w:rPr>
        <w:t xml:space="preserve"> вступает в силу с 1 января 2021</w:t>
      </w:r>
      <w:r w:rsidRPr="00817F2D">
        <w:rPr>
          <w:sz w:val="28"/>
          <w:szCs w:val="28"/>
        </w:rPr>
        <w:t xml:space="preserve"> года, но не ранее чем по истечении одного месяца со дня его официального опубликования.</w:t>
      </w:r>
    </w:p>
    <w:p w:rsidR="009E59B1" w:rsidRDefault="00487AC7" w:rsidP="00487AC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</w:p>
    <w:p w:rsidR="003838A8" w:rsidRDefault="003838A8" w:rsidP="00487AC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Моргинского сельского поселения                                      С.Д.Фролов</w:t>
      </w:r>
    </w:p>
    <w:p w:rsidR="00FD4573" w:rsidRDefault="00FD4573"/>
    <w:sectPr w:rsidR="00FD4573" w:rsidSect="0051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B1036"/>
    <w:multiLevelType w:val="multilevel"/>
    <w:tmpl w:val="2266FA3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E6060BB"/>
    <w:multiLevelType w:val="hybridMultilevel"/>
    <w:tmpl w:val="FEF6C9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1B3BDB"/>
    <w:multiLevelType w:val="hybridMultilevel"/>
    <w:tmpl w:val="73A02492"/>
    <w:lvl w:ilvl="0" w:tplc="44EED9F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7AC7"/>
    <w:rsid w:val="0010751B"/>
    <w:rsid w:val="001A6DEA"/>
    <w:rsid w:val="001B1F70"/>
    <w:rsid w:val="001E44BC"/>
    <w:rsid w:val="001E5492"/>
    <w:rsid w:val="002542E2"/>
    <w:rsid w:val="00341879"/>
    <w:rsid w:val="00366045"/>
    <w:rsid w:val="003838A8"/>
    <w:rsid w:val="003A682E"/>
    <w:rsid w:val="003B0E94"/>
    <w:rsid w:val="00402F21"/>
    <w:rsid w:val="00440C66"/>
    <w:rsid w:val="00470721"/>
    <w:rsid w:val="00487AC7"/>
    <w:rsid w:val="00523708"/>
    <w:rsid w:val="00556F11"/>
    <w:rsid w:val="00592E95"/>
    <w:rsid w:val="006A3F8C"/>
    <w:rsid w:val="006C7C66"/>
    <w:rsid w:val="00745E23"/>
    <w:rsid w:val="0076744D"/>
    <w:rsid w:val="00812EB1"/>
    <w:rsid w:val="008229E1"/>
    <w:rsid w:val="008B0ECB"/>
    <w:rsid w:val="008E3EEC"/>
    <w:rsid w:val="00912521"/>
    <w:rsid w:val="009A2242"/>
    <w:rsid w:val="009C4EBA"/>
    <w:rsid w:val="009E59B1"/>
    <w:rsid w:val="00A83479"/>
    <w:rsid w:val="00A929D1"/>
    <w:rsid w:val="00B00738"/>
    <w:rsid w:val="00B277A1"/>
    <w:rsid w:val="00B84329"/>
    <w:rsid w:val="00BC2ED4"/>
    <w:rsid w:val="00CC17CB"/>
    <w:rsid w:val="00CE0917"/>
    <w:rsid w:val="00CF7D0D"/>
    <w:rsid w:val="00D037D9"/>
    <w:rsid w:val="00D11905"/>
    <w:rsid w:val="00D21288"/>
    <w:rsid w:val="00DA0D79"/>
    <w:rsid w:val="00DE4F1C"/>
    <w:rsid w:val="00E00C32"/>
    <w:rsid w:val="00E133F7"/>
    <w:rsid w:val="00E53B5A"/>
    <w:rsid w:val="00EC7208"/>
    <w:rsid w:val="00F37AAF"/>
    <w:rsid w:val="00FD4573"/>
    <w:rsid w:val="00FF2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C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87AC7"/>
    <w:pPr>
      <w:ind w:left="720"/>
    </w:pPr>
    <w:rPr>
      <w:rFonts w:ascii="Calibri" w:eastAsia="Calibri" w:hAnsi="Calibri" w:cs="Calibri"/>
      <w:lang w:eastAsia="en-US"/>
    </w:rPr>
  </w:style>
  <w:style w:type="character" w:styleId="a4">
    <w:name w:val="Hyperlink"/>
    <w:basedOn w:val="a0"/>
    <w:uiPriority w:val="99"/>
    <w:semiHidden/>
    <w:unhideWhenUsed/>
    <w:rsid w:val="00487AC7"/>
    <w:rPr>
      <w:color w:val="0000FF"/>
      <w:u w:val="single"/>
    </w:rPr>
  </w:style>
  <w:style w:type="character" w:styleId="a5">
    <w:name w:val="Emphasis"/>
    <w:basedOn w:val="a0"/>
    <w:uiPriority w:val="20"/>
    <w:qFormat/>
    <w:rsid w:val="00487AC7"/>
    <w:rPr>
      <w:i/>
      <w:iCs/>
    </w:rPr>
  </w:style>
  <w:style w:type="paragraph" w:customStyle="1" w:styleId="s1">
    <w:name w:val="s_1"/>
    <w:basedOn w:val="a"/>
    <w:rsid w:val="00487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Знак Знак Знак Знак"/>
    <w:basedOn w:val="a"/>
    <w:rsid w:val="00B0073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B007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2020-09-30T09:30:00Z</cp:lastPrinted>
  <dcterms:created xsi:type="dcterms:W3CDTF">2020-09-30T08:41:00Z</dcterms:created>
  <dcterms:modified xsi:type="dcterms:W3CDTF">2020-10-27T09:27:00Z</dcterms:modified>
</cp:coreProperties>
</file>