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C30" w:rsidRPr="00D57C30" w:rsidRDefault="00D57C30" w:rsidP="00D57C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D57C30" w:rsidRPr="00D57C30" w:rsidRDefault="00D57C30" w:rsidP="00D57C30">
      <w:pPr>
        <w:suppressAutoHyphens/>
        <w:spacing w:after="0" w:line="240" w:lineRule="auto"/>
        <w:ind w:left="-180" w:right="57"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ind w:left="-180" w:right="57" w:firstLine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D57C30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РЕШЕНИЕ</w:t>
      </w:r>
    </w:p>
    <w:p w:rsidR="00D57C30" w:rsidRPr="00D57C30" w:rsidRDefault="00D57C30" w:rsidP="00D57C30">
      <w:pPr>
        <w:suppressAutoHyphens/>
        <w:spacing w:after="0" w:line="240" w:lineRule="auto"/>
        <w:ind w:left="-180" w:firstLine="720"/>
        <w:jc w:val="both"/>
        <w:rPr>
          <w:rFonts w:ascii="Times New Roman CYR" w:eastAsia="Times New Roman CYR" w:hAnsi="Times New Roman CYR" w:cs="Times New Roman CYR"/>
          <w:b/>
          <w:sz w:val="32"/>
          <w:szCs w:val="24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</w:pPr>
      <w:r w:rsidRPr="00D57C30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 xml:space="preserve">   </w:t>
      </w:r>
      <w:r w:rsidR="00967092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>01.03.</w:t>
      </w:r>
      <w:r w:rsidRPr="00D57C30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>202</w:t>
      </w:r>
      <w:r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>4</w:t>
      </w:r>
      <w:bookmarkStart w:id="0" w:name="_GoBack"/>
      <w:bookmarkEnd w:id="0"/>
      <w:r w:rsidRPr="00D57C30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 xml:space="preserve"> г</w:t>
      </w:r>
      <w:r w:rsidR="00967092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>.</w:t>
      </w:r>
      <w:r w:rsidRPr="00D57C30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 xml:space="preserve">                                                                    № </w:t>
      </w:r>
      <w:r w:rsidR="00967092"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  <w:t>111</w:t>
      </w:r>
    </w:p>
    <w:p w:rsidR="00D57C30" w:rsidRPr="00D57C30" w:rsidRDefault="00D57C30" w:rsidP="00D57C30">
      <w:pPr>
        <w:suppressAutoHyphens/>
        <w:spacing w:after="0" w:line="240" w:lineRule="auto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4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Об исполнении бюджета </w:t>
      </w:r>
      <w:proofErr w:type="spellStart"/>
      <w:r w:rsidRPr="00D57C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Дубенского муниципального района Республики Мордовия за </w:t>
      </w:r>
      <w:r w:rsidR="0096709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2023 год</w:t>
      </w:r>
      <w:r w:rsidRPr="00D57C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</w:t>
      </w:r>
    </w:p>
    <w:p w:rsidR="00D57C30" w:rsidRPr="00D57C30" w:rsidRDefault="00D57C30" w:rsidP="00D57C3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В соответствии с Бюджетным Кодексом Российской Федерации Совет депутатов </w:t>
      </w:r>
      <w:proofErr w:type="spellStart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  </w:t>
      </w:r>
    </w:p>
    <w:p w:rsidR="00D57C30" w:rsidRPr="00D57C30" w:rsidRDefault="00D57C30" w:rsidP="00D57C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                                          РЕШИЛ: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1.Утвердить отчет об исполнении  бюджета </w:t>
      </w:r>
      <w:proofErr w:type="spellStart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Дубенского муниципального района за </w:t>
      </w:r>
      <w:r w:rsidR="00967092">
        <w:rPr>
          <w:rFonts w:ascii="Times New Roman" w:eastAsia="Times New Roman" w:hAnsi="Times New Roman" w:cs="Times New Roman"/>
          <w:sz w:val="28"/>
          <w:szCs w:val="28"/>
          <w:lang w:eastAsia="ar-SA"/>
        </w:rPr>
        <w:t>2023 год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по доходам  в сумме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65 100 724 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рубля 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98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коп;           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по расходам в сумме  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 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100 724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рубля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98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коп.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2.Утвердить фактическое поступление доходов  бюджета </w:t>
      </w:r>
      <w:proofErr w:type="spellStart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Дубенского муниципального района РМ за </w:t>
      </w:r>
      <w:r w:rsidR="00967092">
        <w:rPr>
          <w:rFonts w:ascii="Times New Roman" w:eastAsia="Times New Roman" w:hAnsi="Times New Roman" w:cs="Times New Roman"/>
          <w:sz w:val="28"/>
          <w:szCs w:val="28"/>
          <w:lang w:eastAsia="ar-SA"/>
        </w:rPr>
        <w:t>2023  год</w:t>
      </w: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основным видам согласно </w:t>
      </w:r>
      <w:proofErr w:type="gramStart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ч</w:t>
      </w:r>
      <w:proofErr w:type="gramEnd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.1  Приложения.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3. Утвердить фактическое распределение расходов  бюджета  </w:t>
      </w:r>
      <w:proofErr w:type="spellStart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Дубенского муниципального  района Республики Мордовия за 2023 года по разделам, подразделам, целевым статьям и видам </w:t>
      </w:r>
      <w:proofErr w:type="gramStart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расходов функциональной классификации расходов бюджетов Российской Федерации</w:t>
      </w:r>
      <w:proofErr w:type="gramEnd"/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согласно ч.2 Приложения. 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4. Настоящее решение вступает в силу со дня его официального опубликования.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Глава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Поводимовского</w:t>
      </w:r>
      <w:proofErr w:type="spellEnd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сельского поселения                                     </w:t>
      </w:r>
      <w:proofErr w:type="spellStart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Касимкина</w:t>
      </w:r>
      <w:proofErr w:type="spellEnd"/>
      <w:r w:rsidRPr="00D57C3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А.С.</w:t>
      </w: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57C30" w:rsidRPr="00D57C30" w:rsidRDefault="00D57C30" w:rsidP="00D57C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57C3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</w:t>
      </w:r>
    </w:p>
    <w:p w:rsidR="005E6441" w:rsidRDefault="005E6441"/>
    <w:sectPr w:rsidR="005E6441" w:rsidSect="00D57C3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DB2"/>
    <w:rsid w:val="005E6441"/>
    <w:rsid w:val="008D6DB2"/>
    <w:rsid w:val="00967092"/>
    <w:rsid w:val="00B13934"/>
    <w:rsid w:val="00D57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2024-03-27T11:41:00Z</cp:lastPrinted>
  <dcterms:created xsi:type="dcterms:W3CDTF">2024-03-27T09:25:00Z</dcterms:created>
  <dcterms:modified xsi:type="dcterms:W3CDTF">2024-03-27T11:43:00Z</dcterms:modified>
</cp:coreProperties>
</file>