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A0E16">
        <w:rPr>
          <w:sz w:val="28"/>
          <w:szCs w:val="28"/>
        </w:rPr>
        <w:t>31</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FA0E16">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E3354E" w:rsidRDefault="00E3354E" w:rsidP="00700234">
      <w:pPr>
        <w:ind w:firstLine="708"/>
        <w:rPr>
          <w:sz w:val="20"/>
          <w:szCs w:val="20"/>
        </w:rPr>
      </w:pPr>
    </w:p>
    <w:p w:rsidR="00B55D3F" w:rsidRPr="00311BBC" w:rsidRDefault="00FA0E16"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E45D70" w:rsidRDefault="00E45D70" w:rsidP="00E45D7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45D70" w:rsidRPr="00CF4B2E" w:rsidRDefault="00E45D70" w:rsidP="00E45D7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45D70" w:rsidRDefault="00E45D70" w:rsidP="00E45D7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 марта 2026</w:t>
      </w:r>
      <w:r w:rsidRPr="00896DD1">
        <w:rPr>
          <w:sz w:val="28"/>
          <w:szCs w:val="28"/>
        </w:rPr>
        <w:t xml:space="preserve"> года</w:t>
      </w:r>
    </w:p>
    <w:p w:rsidR="00E45D70" w:rsidRPr="00E35CF9" w:rsidRDefault="00E45D70" w:rsidP="00E45D7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45D70" w:rsidRPr="00E35CF9" w:rsidRDefault="00E45D70" w:rsidP="00E45D7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45D70" w:rsidRPr="004848E4" w:rsidRDefault="00E45D70" w:rsidP="00E45D70">
      <w:pPr>
        <w:tabs>
          <w:tab w:val="left" w:pos="3282"/>
          <w:tab w:val="center" w:pos="5458"/>
        </w:tabs>
        <w:suppressAutoHyphens/>
        <w:ind w:right="-2" w:firstLine="709"/>
        <w:jc w:val="center"/>
        <w:rPr>
          <w:b/>
        </w:rPr>
      </w:pPr>
    </w:p>
    <w:p w:rsidR="00E45D70" w:rsidRPr="00685E47" w:rsidRDefault="00E45D70" w:rsidP="00E45D70">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E45D70" w:rsidRPr="00065767" w:rsidRDefault="00E45D70" w:rsidP="00E45D70">
      <w:pPr>
        <w:keepLines/>
        <w:ind w:firstLine="567"/>
        <w:jc w:val="both"/>
        <w:rPr>
          <w:rFonts w:eastAsia="SimSun"/>
          <w:b/>
          <w:sz w:val="28"/>
          <w:szCs w:val="23"/>
        </w:rPr>
      </w:pPr>
      <w:r>
        <w:rPr>
          <w:rFonts w:eastAsia="SimSun"/>
          <w:b/>
          <w:sz w:val="28"/>
          <w:szCs w:val="23"/>
        </w:rPr>
        <w:t>31</w:t>
      </w:r>
      <w:r w:rsidRPr="00065767">
        <w:rPr>
          <w:rFonts w:eastAsia="SimSun"/>
          <w:b/>
          <w:sz w:val="28"/>
          <w:szCs w:val="23"/>
        </w:rPr>
        <w:t xml:space="preserve"> марта: </w:t>
      </w:r>
      <w:r w:rsidRPr="00065767">
        <w:rPr>
          <w:rFonts w:eastAsia="SimSun"/>
          <w:sz w:val="28"/>
          <w:szCs w:val="23"/>
        </w:rPr>
        <w:t xml:space="preserve">переменная облачность, преимущественно без осадков. Ветер восточный 3-8 м/с. Температура воздуха ночью: 0…+5°С, днем: +10…+15°С, местами до +18°С. Давление 744 </w:t>
      </w:r>
      <w:proofErr w:type="spellStart"/>
      <w:r w:rsidRPr="00065767">
        <w:rPr>
          <w:rFonts w:eastAsia="SimSun"/>
          <w:sz w:val="28"/>
          <w:szCs w:val="23"/>
        </w:rPr>
        <w:t>мм.рт.ст</w:t>
      </w:r>
      <w:proofErr w:type="spellEnd"/>
      <w:r w:rsidRPr="00065767">
        <w:rPr>
          <w:rFonts w:eastAsia="SimSun"/>
          <w:sz w:val="28"/>
          <w:szCs w:val="23"/>
        </w:rPr>
        <w:t>. Видимость хорошая.</w:t>
      </w:r>
    </w:p>
    <w:p w:rsidR="00E45D70" w:rsidRPr="00925162" w:rsidRDefault="00E45D70" w:rsidP="00E45D70">
      <w:pPr>
        <w:ind w:firstLine="567"/>
        <w:jc w:val="both"/>
        <w:rPr>
          <w:rFonts w:eastAsia="SimSun"/>
          <w:color w:val="FF0000"/>
          <w:sz w:val="28"/>
          <w:szCs w:val="23"/>
        </w:rPr>
      </w:pPr>
      <w:r w:rsidRPr="00065767">
        <w:rPr>
          <w:rFonts w:eastAsia="SimSun"/>
          <w:b/>
          <w:sz w:val="28"/>
          <w:szCs w:val="23"/>
        </w:rPr>
        <w:t xml:space="preserve">1-2 апреля: </w:t>
      </w:r>
      <w:r w:rsidRPr="00065767">
        <w:rPr>
          <w:rFonts w:eastAsia="SimSun"/>
          <w:sz w:val="28"/>
          <w:szCs w:val="23"/>
        </w:rPr>
        <w:t xml:space="preserve">облачная с прояснениями, местами кратковременный дождь. Ветер северо-восточный 5-10 м/с. Температура воздуха ночью: +1…+6°С, днем: +10…+15°С, </w:t>
      </w:r>
      <w:r>
        <w:rPr>
          <w:rFonts w:eastAsia="SimSun"/>
          <w:sz w:val="28"/>
          <w:szCs w:val="23"/>
        </w:rPr>
        <w:t>местами до +20</w:t>
      </w:r>
      <w:r w:rsidRPr="00065767">
        <w:rPr>
          <w:rFonts w:eastAsia="SimSun"/>
          <w:sz w:val="28"/>
          <w:szCs w:val="23"/>
        </w:rPr>
        <w:t>°С.</w:t>
      </w:r>
    </w:p>
    <w:p w:rsidR="00E45D70" w:rsidRPr="00F77F46" w:rsidRDefault="00E45D70" w:rsidP="00E45D70">
      <w:pPr>
        <w:ind w:firstLine="567"/>
        <w:jc w:val="both"/>
        <w:rPr>
          <w:rFonts w:eastAsia="SimSun"/>
          <w:sz w:val="28"/>
          <w:szCs w:val="23"/>
        </w:rPr>
      </w:pPr>
    </w:p>
    <w:p w:rsidR="00E45D70" w:rsidRPr="00F77F46" w:rsidRDefault="00E45D70" w:rsidP="00E45D70">
      <w:pPr>
        <w:ind w:firstLine="567"/>
        <w:jc w:val="both"/>
        <w:rPr>
          <w:rFonts w:eastAsia="SimSun"/>
          <w:b/>
          <w:sz w:val="28"/>
          <w:szCs w:val="23"/>
        </w:rPr>
      </w:pPr>
      <w:r>
        <w:rPr>
          <w:rFonts w:eastAsia="SimSun"/>
          <w:b/>
          <w:sz w:val="28"/>
          <w:szCs w:val="23"/>
        </w:rPr>
        <w:t>Н</w:t>
      </w:r>
      <w:r w:rsidRPr="00F77F46">
        <w:rPr>
          <w:rFonts w:eastAsia="SimSun"/>
          <w:b/>
          <w:sz w:val="28"/>
          <w:szCs w:val="23"/>
        </w:rPr>
        <w:t>еблагоприятные метеорологические явления</w:t>
      </w:r>
      <w:r w:rsidRPr="00065767">
        <w:rPr>
          <w:rFonts w:eastAsia="SimSun"/>
          <w:b/>
          <w:sz w:val="28"/>
          <w:szCs w:val="23"/>
        </w:rPr>
        <w:t xml:space="preserve"> </w:t>
      </w:r>
      <w:r>
        <w:rPr>
          <w:rFonts w:eastAsia="SimSun"/>
          <w:b/>
          <w:sz w:val="28"/>
          <w:szCs w:val="23"/>
        </w:rPr>
        <w:t>не п</w:t>
      </w:r>
      <w:r w:rsidRPr="00F77F46">
        <w:rPr>
          <w:rFonts w:eastAsia="SimSun"/>
          <w:b/>
          <w:sz w:val="28"/>
          <w:szCs w:val="23"/>
        </w:rPr>
        <w:t>рогнозируются</w:t>
      </w:r>
      <w:r>
        <w:rPr>
          <w:rFonts w:eastAsia="SimSun"/>
          <w:b/>
          <w:sz w:val="28"/>
          <w:szCs w:val="23"/>
        </w:rPr>
        <w:t>.</w:t>
      </w:r>
    </w:p>
    <w:p w:rsidR="00E45D70" w:rsidRPr="00E7503A" w:rsidRDefault="00E45D70" w:rsidP="00E45D70">
      <w:pPr>
        <w:keepLines/>
        <w:jc w:val="both"/>
        <w:rPr>
          <w:bCs/>
          <w:iCs/>
          <w:sz w:val="28"/>
          <w:szCs w:val="28"/>
          <w:bdr w:val="none" w:sz="0" w:space="0" w:color="auto" w:frame="1"/>
        </w:rPr>
      </w:pPr>
      <w:r w:rsidRPr="00F77F46">
        <w:rPr>
          <w:rFonts w:eastAsia="SimSun"/>
          <w:b/>
          <w:sz w:val="28"/>
          <w:szCs w:val="23"/>
        </w:rPr>
        <w:t xml:space="preserve">        </w:t>
      </w:r>
    </w:p>
    <w:p w:rsidR="00E45D70" w:rsidRPr="00FE6966" w:rsidRDefault="00E45D70" w:rsidP="00E45D7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45D70" w:rsidRPr="00065767" w:rsidRDefault="00E45D70" w:rsidP="00E45D70">
      <w:pPr>
        <w:ind w:firstLine="567"/>
        <w:jc w:val="both"/>
      </w:pPr>
      <w:r w:rsidRPr="00065767">
        <w:rPr>
          <w:rFonts w:eastAsia="SimSun"/>
          <w:sz w:val="28"/>
          <w:szCs w:val="23"/>
        </w:rPr>
        <w:t xml:space="preserve">На реках Мордовии продолжается подъем уровней воды. На </w:t>
      </w:r>
      <w:proofErr w:type="spellStart"/>
      <w:r w:rsidRPr="00065767">
        <w:rPr>
          <w:rFonts w:eastAsia="SimSun"/>
          <w:sz w:val="28"/>
          <w:szCs w:val="23"/>
        </w:rPr>
        <w:t>р.Инсар</w:t>
      </w:r>
      <w:proofErr w:type="spellEnd"/>
      <w:r w:rsidRPr="00065767">
        <w:rPr>
          <w:rFonts w:eastAsia="SimSun"/>
          <w:sz w:val="28"/>
          <w:szCs w:val="23"/>
        </w:rPr>
        <w:t xml:space="preserve"> у </w:t>
      </w:r>
      <w:proofErr w:type="spellStart"/>
      <w:r w:rsidRPr="00065767">
        <w:rPr>
          <w:rFonts w:eastAsia="SimSun"/>
          <w:sz w:val="28"/>
          <w:szCs w:val="23"/>
        </w:rPr>
        <w:t>г.Саранска</w:t>
      </w:r>
      <w:proofErr w:type="spellEnd"/>
      <w:r w:rsidRPr="00065767">
        <w:rPr>
          <w:rFonts w:eastAsia="SimSun"/>
          <w:sz w:val="28"/>
          <w:szCs w:val="23"/>
        </w:rPr>
        <w:t xml:space="preserve"> уровень воды повысился на </w:t>
      </w:r>
      <w:smartTag w:uri="urn:schemas-microsoft-com:office:smarttags" w:element="metricconverter">
        <w:smartTagPr>
          <w:attr w:name="ProductID" w:val="21 см"/>
        </w:smartTagPr>
        <w:r w:rsidRPr="00065767">
          <w:rPr>
            <w:rFonts w:eastAsia="SimSun"/>
            <w:sz w:val="28"/>
            <w:szCs w:val="23"/>
          </w:rPr>
          <w:t>21 см</w:t>
        </w:r>
      </w:smartTag>
      <w:r w:rsidRPr="00065767">
        <w:rPr>
          <w:rFonts w:eastAsia="SimSun"/>
          <w:sz w:val="28"/>
          <w:szCs w:val="23"/>
        </w:rPr>
        <w:t xml:space="preserve">, на р. </w:t>
      </w:r>
      <w:proofErr w:type="spellStart"/>
      <w:r w:rsidRPr="00065767">
        <w:rPr>
          <w:rFonts w:eastAsia="SimSun"/>
          <w:sz w:val="28"/>
          <w:szCs w:val="23"/>
        </w:rPr>
        <w:t>Сивинь</w:t>
      </w:r>
      <w:proofErr w:type="spellEnd"/>
      <w:r w:rsidRPr="00065767">
        <w:rPr>
          <w:rFonts w:eastAsia="SimSun"/>
          <w:sz w:val="28"/>
          <w:szCs w:val="23"/>
        </w:rPr>
        <w:t xml:space="preserve"> у с. </w:t>
      </w:r>
      <w:proofErr w:type="spellStart"/>
      <w:r w:rsidRPr="00065767">
        <w:rPr>
          <w:rFonts w:eastAsia="SimSun"/>
          <w:sz w:val="28"/>
          <w:szCs w:val="23"/>
        </w:rPr>
        <w:t>Сивинь</w:t>
      </w:r>
      <w:proofErr w:type="spellEnd"/>
      <w:r w:rsidRPr="00065767">
        <w:rPr>
          <w:rFonts w:eastAsia="SimSun"/>
          <w:sz w:val="28"/>
          <w:szCs w:val="23"/>
        </w:rPr>
        <w:t xml:space="preserve"> </w:t>
      </w:r>
      <w:proofErr w:type="gramStart"/>
      <w:r w:rsidRPr="00065767">
        <w:rPr>
          <w:rFonts w:eastAsia="SimSun"/>
          <w:sz w:val="28"/>
          <w:szCs w:val="23"/>
        </w:rPr>
        <w:t xml:space="preserve">на  </w:t>
      </w:r>
      <w:smartTag w:uri="urn:schemas-microsoft-com:office:smarttags" w:element="metricconverter">
        <w:smartTagPr>
          <w:attr w:name="ProductID" w:val="22 см"/>
        </w:smartTagPr>
        <w:r w:rsidRPr="00065767">
          <w:rPr>
            <w:rFonts w:eastAsia="SimSun"/>
            <w:sz w:val="28"/>
            <w:szCs w:val="23"/>
          </w:rPr>
          <w:t>22</w:t>
        </w:r>
        <w:proofErr w:type="gramEnd"/>
        <w:r w:rsidRPr="00065767">
          <w:rPr>
            <w:rFonts w:eastAsia="SimSun"/>
            <w:sz w:val="28"/>
            <w:szCs w:val="23"/>
          </w:rPr>
          <w:t xml:space="preserve"> см</w:t>
        </w:r>
      </w:smartTag>
      <w:r w:rsidRPr="00065767">
        <w:rPr>
          <w:rFonts w:eastAsia="SimSun"/>
          <w:sz w:val="28"/>
          <w:szCs w:val="23"/>
        </w:rPr>
        <w:t xml:space="preserve">, на р. </w:t>
      </w:r>
      <w:proofErr w:type="spellStart"/>
      <w:r w:rsidRPr="00065767">
        <w:rPr>
          <w:rFonts w:eastAsia="SimSun"/>
          <w:sz w:val="28"/>
          <w:szCs w:val="23"/>
        </w:rPr>
        <w:t>Исса</w:t>
      </w:r>
      <w:proofErr w:type="spellEnd"/>
      <w:r w:rsidRPr="00065767">
        <w:rPr>
          <w:rFonts w:eastAsia="SimSun"/>
          <w:sz w:val="28"/>
          <w:szCs w:val="23"/>
        </w:rPr>
        <w:t xml:space="preserve"> у с. </w:t>
      </w:r>
      <w:proofErr w:type="spellStart"/>
      <w:r w:rsidRPr="00065767">
        <w:rPr>
          <w:rFonts w:eastAsia="SimSun"/>
          <w:sz w:val="28"/>
          <w:szCs w:val="23"/>
        </w:rPr>
        <w:t>Паево</w:t>
      </w:r>
      <w:proofErr w:type="spellEnd"/>
      <w:r w:rsidRPr="00065767">
        <w:rPr>
          <w:rFonts w:eastAsia="SimSun"/>
          <w:sz w:val="28"/>
          <w:szCs w:val="23"/>
        </w:rPr>
        <w:t xml:space="preserve"> на </w:t>
      </w:r>
      <w:smartTag w:uri="urn:schemas-microsoft-com:office:smarttags" w:element="metricconverter">
        <w:smartTagPr>
          <w:attr w:name="ProductID" w:val="28 см"/>
        </w:smartTagPr>
        <w:r w:rsidRPr="00065767">
          <w:rPr>
            <w:rFonts w:eastAsia="SimSun"/>
            <w:sz w:val="28"/>
            <w:szCs w:val="23"/>
          </w:rPr>
          <w:t>28 см</w:t>
        </w:r>
      </w:smartTag>
      <w:r w:rsidRPr="00065767">
        <w:rPr>
          <w:rFonts w:eastAsia="SimSun"/>
          <w:sz w:val="28"/>
          <w:szCs w:val="23"/>
        </w:rPr>
        <w:t xml:space="preserve">, на р. Алатырь  у </w:t>
      </w:r>
      <w:proofErr w:type="spellStart"/>
      <w:r w:rsidRPr="00065767">
        <w:rPr>
          <w:rFonts w:eastAsia="SimSun"/>
          <w:sz w:val="28"/>
          <w:szCs w:val="23"/>
        </w:rPr>
        <w:t>пгт</w:t>
      </w:r>
      <w:proofErr w:type="spellEnd"/>
      <w:r w:rsidRPr="00065767">
        <w:rPr>
          <w:rFonts w:eastAsia="SimSun"/>
          <w:sz w:val="28"/>
          <w:szCs w:val="23"/>
        </w:rPr>
        <w:t xml:space="preserve"> Тургенево на </w:t>
      </w:r>
      <w:smartTag w:uri="urn:schemas-microsoft-com:office:smarttags" w:element="metricconverter">
        <w:smartTagPr>
          <w:attr w:name="ProductID" w:val="60 см"/>
        </w:smartTagPr>
        <w:r w:rsidRPr="00065767">
          <w:rPr>
            <w:rFonts w:eastAsia="SimSun"/>
            <w:sz w:val="28"/>
            <w:szCs w:val="23"/>
          </w:rPr>
          <w:t>60 см</w:t>
        </w:r>
      </w:smartTag>
      <w:r w:rsidRPr="00065767">
        <w:rPr>
          <w:rFonts w:eastAsia="SimSun"/>
          <w:sz w:val="28"/>
          <w:szCs w:val="23"/>
        </w:rPr>
        <w:t>.  На остальных реках уровни воды повысились на 5-</w:t>
      </w:r>
      <w:smartTag w:uri="urn:schemas-microsoft-com:office:smarttags" w:element="metricconverter">
        <w:smartTagPr>
          <w:attr w:name="ProductID" w:val="9 см"/>
        </w:smartTagPr>
        <w:r w:rsidRPr="00065767">
          <w:rPr>
            <w:rFonts w:eastAsia="SimSun"/>
            <w:sz w:val="28"/>
            <w:szCs w:val="23"/>
          </w:rPr>
          <w:t>9 см</w:t>
        </w:r>
      </w:smartTag>
      <w:r w:rsidRPr="00065767">
        <w:rPr>
          <w:rFonts w:eastAsia="SimSun"/>
          <w:sz w:val="28"/>
          <w:szCs w:val="23"/>
        </w:rPr>
        <w:t xml:space="preserve">. На </w:t>
      </w:r>
      <w:proofErr w:type="spellStart"/>
      <w:r w:rsidRPr="00065767">
        <w:rPr>
          <w:rFonts w:eastAsia="SimSun"/>
          <w:sz w:val="28"/>
          <w:szCs w:val="23"/>
        </w:rPr>
        <w:t>р.Алатырь</w:t>
      </w:r>
      <w:proofErr w:type="spellEnd"/>
      <w:r w:rsidRPr="00065767">
        <w:rPr>
          <w:rFonts w:eastAsia="SimSun"/>
          <w:sz w:val="28"/>
          <w:szCs w:val="23"/>
        </w:rPr>
        <w:t xml:space="preserve"> у </w:t>
      </w:r>
      <w:proofErr w:type="spellStart"/>
      <w:r w:rsidRPr="00065767">
        <w:rPr>
          <w:rFonts w:eastAsia="SimSun"/>
          <w:sz w:val="28"/>
          <w:szCs w:val="23"/>
        </w:rPr>
        <w:t>пгт</w:t>
      </w:r>
      <w:proofErr w:type="spellEnd"/>
      <w:r w:rsidRPr="00065767">
        <w:rPr>
          <w:rFonts w:eastAsia="SimSun"/>
          <w:sz w:val="28"/>
          <w:szCs w:val="23"/>
        </w:rPr>
        <w:t xml:space="preserve"> Тургенево сохраняется неполный ледостав. На реках Вад у с. </w:t>
      </w:r>
      <w:proofErr w:type="spellStart"/>
      <w:r w:rsidRPr="00065767">
        <w:rPr>
          <w:rFonts w:eastAsia="SimSun"/>
          <w:sz w:val="28"/>
          <w:szCs w:val="23"/>
        </w:rPr>
        <w:t>Авладово</w:t>
      </w:r>
      <w:proofErr w:type="spellEnd"/>
      <w:r w:rsidRPr="00065767">
        <w:rPr>
          <w:rFonts w:eastAsia="SimSun"/>
          <w:sz w:val="28"/>
          <w:szCs w:val="23"/>
        </w:rPr>
        <w:t xml:space="preserve"> и </w:t>
      </w:r>
      <w:proofErr w:type="spellStart"/>
      <w:r w:rsidRPr="00065767">
        <w:rPr>
          <w:rFonts w:eastAsia="SimSun"/>
          <w:sz w:val="28"/>
          <w:szCs w:val="23"/>
        </w:rPr>
        <w:t>Явас</w:t>
      </w:r>
      <w:proofErr w:type="spellEnd"/>
      <w:r w:rsidRPr="00065767">
        <w:rPr>
          <w:rFonts w:eastAsia="SimSun"/>
          <w:sz w:val="28"/>
          <w:szCs w:val="23"/>
        </w:rPr>
        <w:t xml:space="preserve"> у </w:t>
      </w:r>
      <w:proofErr w:type="spellStart"/>
      <w:r w:rsidRPr="00065767">
        <w:rPr>
          <w:rFonts w:eastAsia="SimSun"/>
          <w:sz w:val="28"/>
          <w:szCs w:val="23"/>
        </w:rPr>
        <w:t>пгт</w:t>
      </w:r>
      <w:proofErr w:type="spellEnd"/>
      <w:r w:rsidRPr="00065767">
        <w:rPr>
          <w:rFonts w:eastAsia="SimSun"/>
          <w:sz w:val="28"/>
          <w:szCs w:val="23"/>
        </w:rPr>
        <w:t xml:space="preserve"> </w:t>
      </w:r>
      <w:proofErr w:type="spellStart"/>
      <w:r w:rsidRPr="00065767">
        <w:rPr>
          <w:rFonts w:eastAsia="SimSun"/>
          <w:sz w:val="28"/>
          <w:szCs w:val="23"/>
        </w:rPr>
        <w:t>Явас</w:t>
      </w:r>
      <w:proofErr w:type="spellEnd"/>
      <w:r w:rsidRPr="00065767">
        <w:rPr>
          <w:rFonts w:eastAsia="SimSun"/>
          <w:sz w:val="28"/>
          <w:szCs w:val="23"/>
        </w:rPr>
        <w:t xml:space="preserve"> остаточные забереги.   На реке </w:t>
      </w:r>
      <w:proofErr w:type="spellStart"/>
      <w:r w:rsidRPr="00065767">
        <w:rPr>
          <w:rFonts w:eastAsia="SimSun"/>
          <w:sz w:val="28"/>
          <w:szCs w:val="23"/>
        </w:rPr>
        <w:t>Штырма</w:t>
      </w:r>
      <w:proofErr w:type="spellEnd"/>
      <w:r w:rsidRPr="00065767">
        <w:rPr>
          <w:rFonts w:eastAsia="SimSun"/>
          <w:sz w:val="28"/>
          <w:szCs w:val="23"/>
        </w:rPr>
        <w:t xml:space="preserve"> у с. Черная </w:t>
      </w:r>
      <w:proofErr w:type="spellStart"/>
      <w:r w:rsidRPr="00065767">
        <w:rPr>
          <w:rFonts w:eastAsia="SimSun"/>
          <w:sz w:val="28"/>
          <w:szCs w:val="23"/>
        </w:rPr>
        <w:t>Промза</w:t>
      </w:r>
      <w:proofErr w:type="spellEnd"/>
      <w:r w:rsidRPr="00065767">
        <w:rPr>
          <w:rFonts w:eastAsia="SimSun"/>
          <w:sz w:val="28"/>
          <w:szCs w:val="23"/>
        </w:rPr>
        <w:t xml:space="preserve"> чисто.  </w:t>
      </w:r>
      <w:r w:rsidRPr="00065767">
        <w:t xml:space="preserve">   </w:t>
      </w:r>
    </w:p>
    <w:p w:rsidR="00E45D70" w:rsidRPr="00065767" w:rsidRDefault="00E45D70" w:rsidP="00E45D70">
      <w:pPr>
        <w:ind w:firstLine="567"/>
        <w:jc w:val="both"/>
        <w:rPr>
          <w:rFonts w:eastAsia="SimSun"/>
          <w:sz w:val="28"/>
          <w:szCs w:val="23"/>
        </w:rPr>
      </w:pPr>
      <w:r w:rsidRPr="00065767">
        <w:rPr>
          <w:rFonts w:eastAsia="SimSun"/>
          <w:sz w:val="28"/>
          <w:szCs w:val="23"/>
        </w:rPr>
        <w:t xml:space="preserve">Остается подтоплено 4 низководных моста в </w:t>
      </w:r>
      <w:proofErr w:type="spellStart"/>
      <w:r w:rsidRPr="00065767">
        <w:rPr>
          <w:rFonts w:eastAsia="SimSun"/>
          <w:sz w:val="28"/>
          <w:szCs w:val="23"/>
        </w:rPr>
        <w:t>Зубово</w:t>
      </w:r>
      <w:proofErr w:type="spellEnd"/>
      <w:r w:rsidRPr="00065767">
        <w:rPr>
          <w:rFonts w:eastAsia="SimSun"/>
          <w:sz w:val="28"/>
          <w:szCs w:val="23"/>
        </w:rPr>
        <w:t>-Полянском (</w:t>
      </w:r>
      <w:proofErr w:type="spellStart"/>
      <w:r w:rsidRPr="00065767">
        <w:rPr>
          <w:rFonts w:eastAsia="SimSun"/>
          <w:sz w:val="28"/>
          <w:szCs w:val="23"/>
        </w:rPr>
        <w:t>н.п</w:t>
      </w:r>
      <w:proofErr w:type="spellEnd"/>
      <w:r w:rsidRPr="00065767">
        <w:rPr>
          <w:rFonts w:eastAsia="SimSun"/>
          <w:sz w:val="28"/>
          <w:szCs w:val="23"/>
        </w:rPr>
        <w:t xml:space="preserve">. </w:t>
      </w:r>
      <w:proofErr w:type="spellStart"/>
      <w:r w:rsidRPr="00065767">
        <w:rPr>
          <w:rFonts w:eastAsia="SimSun"/>
          <w:sz w:val="28"/>
          <w:szCs w:val="23"/>
        </w:rPr>
        <w:t>Вадовские</w:t>
      </w:r>
      <w:proofErr w:type="spellEnd"/>
      <w:r w:rsidRPr="00065767">
        <w:rPr>
          <w:rFonts w:eastAsia="SimSun"/>
          <w:sz w:val="28"/>
          <w:szCs w:val="23"/>
        </w:rPr>
        <w:t xml:space="preserve"> </w:t>
      </w:r>
      <w:proofErr w:type="spellStart"/>
      <w:r w:rsidRPr="00065767">
        <w:rPr>
          <w:rFonts w:eastAsia="SimSun"/>
          <w:sz w:val="28"/>
          <w:szCs w:val="23"/>
        </w:rPr>
        <w:t>Селищи</w:t>
      </w:r>
      <w:proofErr w:type="spellEnd"/>
      <w:r w:rsidRPr="00065767">
        <w:rPr>
          <w:rFonts w:eastAsia="SimSun"/>
          <w:sz w:val="28"/>
          <w:szCs w:val="23"/>
        </w:rPr>
        <w:t xml:space="preserve">, </w:t>
      </w:r>
      <w:proofErr w:type="spellStart"/>
      <w:r w:rsidRPr="00065767">
        <w:rPr>
          <w:rFonts w:eastAsia="SimSun"/>
          <w:sz w:val="28"/>
          <w:szCs w:val="23"/>
        </w:rPr>
        <w:t>Киселевка</w:t>
      </w:r>
      <w:proofErr w:type="spellEnd"/>
      <w:r w:rsidRPr="00065767">
        <w:rPr>
          <w:rFonts w:eastAsia="SimSun"/>
          <w:sz w:val="28"/>
          <w:szCs w:val="23"/>
        </w:rPr>
        <w:t xml:space="preserve">), </w:t>
      </w:r>
      <w:proofErr w:type="spellStart"/>
      <w:r w:rsidRPr="00065767">
        <w:rPr>
          <w:rFonts w:eastAsia="SimSun"/>
          <w:sz w:val="28"/>
          <w:szCs w:val="23"/>
        </w:rPr>
        <w:t>Ковылкинском</w:t>
      </w:r>
      <w:proofErr w:type="spellEnd"/>
      <w:r w:rsidRPr="00065767">
        <w:rPr>
          <w:rFonts w:eastAsia="SimSun"/>
          <w:sz w:val="28"/>
          <w:szCs w:val="23"/>
        </w:rPr>
        <w:t xml:space="preserve"> (</w:t>
      </w:r>
      <w:proofErr w:type="spellStart"/>
      <w:r w:rsidRPr="00065767">
        <w:rPr>
          <w:rFonts w:eastAsia="SimSun"/>
          <w:sz w:val="28"/>
          <w:szCs w:val="23"/>
        </w:rPr>
        <w:t>н.п</w:t>
      </w:r>
      <w:proofErr w:type="spellEnd"/>
      <w:r w:rsidRPr="00065767">
        <w:rPr>
          <w:rFonts w:eastAsia="SimSun"/>
          <w:sz w:val="28"/>
          <w:szCs w:val="23"/>
        </w:rPr>
        <w:t xml:space="preserve">. Красная Пресня, Васильевка) муниципальном районе </w:t>
      </w:r>
    </w:p>
    <w:p w:rsidR="00E45D70" w:rsidRDefault="00E45D70" w:rsidP="00E45D70">
      <w:pPr>
        <w:widowControl w:val="0"/>
        <w:tabs>
          <w:tab w:val="left" w:pos="993"/>
        </w:tabs>
        <w:spacing w:line="228" w:lineRule="auto"/>
        <w:ind w:firstLine="567"/>
        <w:jc w:val="both"/>
        <w:rPr>
          <w:b/>
          <w:bCs/>
          <w:iCs/>
          <w:sz w:val="28"/>
          <w:szCs w:val="28"/>
          <w:bdr w:val="none" w:sz="0" w:space="0" w:color="auto" w:frame="1"/>
        </w:rPr>
      </w:pPr>
    </w:p>
    <w:p w:rsidR="00E45D70" w:rsidRPr="00DD112A" w:rsidRDefault="00E45D70" w:rsidP="00E45D7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45D70" w:rsidRDefault="00E45D70" w:rsidP="00E45D7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 Реки Инсар (</w:t>
      </w:r>
      <w:proofErr w:type="spellStart"/>
      <w:r>
        <w:rPr>
          <w:bCs/>
          <w:iCs/>
          <w:sz w:val="28"/>
          <w:szCs w:val="28"/>
          <w:bdr w:val="none" w:sz="0" w:space="0" w:color="auto" w:frame="1"/>
        </w:rPr>
        <w:t>гидропост</w:t>
      </w:r>
      <w:proofErr w:type="spellEnd"/>
      <w:r>
        <w:rPr>
          <w:bCs/>
          <w:iCs/>
          <w:sz w:val="28"/>
          <w:szCs w:val="28"/>
          <w:bdr w:val="none" w:sz="0" w:space="0" w:color="auto" w:frame="1"/>
        </w:rPr>
        <w:t xml:space="preserve"> в г. Саранск), </w:t>
      </w:r>
      <w:proofErr w:type="spellStart"/>
      <w:r>
        <w:rPr>
          <w:bCs/>
          <w:iCs/>
          <w:sz w:val="28"/>
          <w:szCs w:val="28"/>
          <w:bdr w:val="none" w:sz="0" w:space="0" w:color="auto" w:frame="1"/>
        </w:rPr>
        <w:t>Штырма</w:t>
      </w:r>
      <w:proofErr w:type="spellEnd"/>
      <w:r>
        <w:rPr>
          <w:bCs/>
          <w:iCs/>
          <w:sz w:val="28"/>
          <w:szCs w:val="28"/>
          <w:bdr w:val="none" w:sz="0" w:space="0" w:color="auto" w:frame="1"/>
        </w:rPr>
        <w:t xml:space="preserve"> (</w:t>
      </w:r>
      <w:proofErr w:type="spellStart"/>
      <w:r>
        <w:rPr>
          <w:bCs/>
          <w:iCs/>
          <w:sz w:val="28"/>
          <w:szCs w:val="28"/>
          <w:bdr w:val="none" w:sz="0" w:space="0" w:color="auto" w:frame="1"/>
        </w:rPr>
        <w:t>гидропост</w:t>
      </w:r>
      <w:proofErr w:type="spellEnd"/>
      <w:r>
        <w:rPr>
          <w:bCs/>
          <w:iCs/>
          <w:sz w:val="28"/>
          <w:szCs w:val="28"/>
          <w:bdr w:val="none" w:sz="0" w:space="0" w:color="auto" w:frame="1"/>
        </w:rPr>
        <w:t xml:space="preserve"> в с. Черная </w:t>
      </w:r>
      <w:proofErr w:type="spellStart"/>
      <w:r>
        <w:rPr>
          <w:bCs/>
          <w:iCs/>
          <w:sz w:val="28"/>
          <w:szCs w:val="28"/>
          <w:bdr w:val="none" w:sz="0" w:space="0" w:color="auto" w:frame="1"/>
        </w:rPr>
        <w:t>Промза</w:t>
      </w:r>
      <w:proofErr w:type="spellEnd"/>
      <w:r>
        <w:rPr>
          <w:bCs/>
          <w:iCs/>
          <w:sz w:val="28"/>
          <w:szCs w:val="28"/>
          <w:bdr w:val="none" w:sz="0" w:space="0" w:color="auto" w:frame="1"/>
        </w:rPr>
        <w:t>) вскрылись ото льда.</w:t>
      </w:r>
    </w:p>
    <w:p w:rsidR="00E45D70" w:rsidRPr="00F87AEF" w:rsidRDefault="00E45D70" w:rsidP="00E45D70">
      <w:pPr>
        <w:widowControl w:val="0"/>
        <w:tabs>
          <w:tab w:val="left" w:pos="993"/>
        </w:tabs>
        <w:spacing w:line="228" w:lineRule="auto"/>
        <w:ind w:firstLine="567"/>
        <w:jc w:val="both"/>
        <w:rPr>
          <w:bCs/>
          <w:iCs/>
          <w:sz w:val="28"/>
          <w:szCs w:val="28"/>
          <w:bdr w:val="none" w:sz="0" w:space="0" w:color="auto" w:frame="1"/>
        </w:rPr>
      </w:pPr>
    </w:p>
    <w:p w:rsidR="00E45D70" w:rsidRPr="000C66E7" w:rsidRDefault="00E45D70" w:rsidP="00E45D7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45D70" w:rsidRPr="000C66E7" w:rsidRDefault="00E45D70" w:rsidP="00E45D7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45D70" w:rsidRPr="000C66E7" w:rsidRDefault="00E45D70" w:rsidP="00E45D70">
      <w:pPr>
        <w:widowControl w:val="0"/>
        <w:tabs>
          <w:tab w:val="left" w:pos="993"/>
        </w:tabs>
        <w:spacing w:line="228" w:lineRule="auto"/>
        <w:ind w:firstLine="567"/>
        <w:jc w:val="both"/>
        <w:rPr>
          <w:sz w:val="28"/>
          <w:szCs w:val="28"/>
        </w:rPr>
      </w:pPr>
    </w:p>
    <w:p w:rsidR="00E45D70" w:rsidRPr="001A491E" w:rsidRDefault="00E45D70" w:rsidP="00E45D7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45D70" w:rsidRPr="00A95539" w:rsidRDefault="00E45D70" w:rsidP="00E45D7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45D70" w:rsidRPr="002D1BCB" w:rsidRDefault="00E45D70" w:rsidP="00E45D70">
      <w:pPr>
        <w:widowControl w:val="0"/>
        <w:ind w:firstLine="567"/>
        <w:jc w:val="both"/>
        <w:rPr>
          <w:sz w:val="28"/>
          <w:szCs w:val="28"/>
        </w:rPr>
      </w:pPr>
      <w:r w:rsidRPr="002D1BC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2D1BCB">
        <w:rPr>
          <w:b/>
          <w:sz w:val="28"/>
          <w:szCs w:val="28"/>
        </w:rPr>
        <w:t>Источник</w:t>
      </w:r>
      <w:r w:rsidRPr="002D1BCB">
        <w:rPr>
          <w:sz w:val="28"/>
          <w:szCs w:val="28"/>
        </w:rPr>
        <w:t xml:space="preserve"> – гололедица).</w:t>
      </w:r>
    </w:p>
    <w:p w:rsidR="00E45D70" w:rsidRPr="002D1BCB" w:rsidRDefault="00E45D70" w:rsidP="00E45D70">
      <w:pPr>
        <w:widowControl w:val="0"/>
        <w:ind w:firstLine="567"/>
        <w:jc w:val="both"/>
        <w:rPr>
          <w:sz w:val="28"/>
          <w:szCs w:val="28"/>
        </w:rPr>
      </w:pPr>
      <w:r w:rsidRPr="00065767">
        <w:rPr>
          <w:sz w:val="28"/>
          <w:szCs w:val="28"/>
        </w:rPr>
        <w:t xml:space="preserve">Прогнозируется подтопление 2 низководных мостов в </w:t>
      </w:r>
      <w:proofErr w:type="spellStart"/>
      <w:r w:rsidRPr="00065767">
        <w:rPr>
          <w:sz w:val="28"/>
          <w:szCs w:val="28"/>
        </w:rPr>
        <w:t>Атюрьевском</w:t>
      </w:r>
      <w:proofErr w:type="spellEnd"/>
      <w:r w:rsidRPr="00065767">
        <w:rPr>
          <w:sz w:val="28"/>
          <w:szCs w:val="28"/>
        </w:rPr>
        <w:t xml:space="preserve"> (</w:t>
      </w:r>
      <w:proofErr w:type="spellStart"/>
      <w:r w:rsidRPr="00065767">
        <w:rPr>
          <w:sz w:val="28"/>
          <w:szCs w:val="28"/>
        </w:rPr>
        <w:t>н.п</w:t>
      </w:r>
      <w:proofErr w:type="spellEnd"/>
      <w:r w:rsidRPr="00065767">
        <w:rPr>
          <w:sz w:val="28"/>
          <w:szCs w:val="28"/>
        </w:rPr>
        <w:t xml:space="preserve">. </w:t>
      </w:r>
      <w:proofErr w:type="spellStart"/>
      <w:r w:rsidRPr="00065767">
        <w:rPr>
          <w:sz w:val="28"/>
          <w:szCs w:val="28"/>
        </w:rPr>
        <w:t>Кишалы</w:t>
      </w:r>
      <w:proofErr w:type="spellEnd"/>
      <w:r w:rsidRPr="00065767">
        <w:rPr>
          <w:sz w:val="28"/>
          <w:szCs w:val="28"/>
        </w:rPr>
        <w:t xml:space="preserve">) и </w:t>
      </w:r>
      <w:proofErr w:type="spellStart"/>
      <w:r w:rsidRPr="00065767">
        <w:rPr>
          <w:sz w:val="28"/>
          <w:szCs w:val="28"/>
        </w:rPr>
        <w:t>Кадошкинском</w:t>
      </w:r>
      <w:proofErr w:type="spellEnd"/>
      <w:r w:rsidRPr="00065767">
        <w:rPr>
          <w:sz w:val="28"/>
          <w:szCs w:val="28"/>
        </w:rPr>
        <w:t xml:space="preserve"> (</w:t>
      </w:r>
      <w:proofErr w:type="spellStart"/>
      <w:r w:rsidRPr="00065767">
        <w:rPr>
          <w:sz w:val="28"/>
          <w:szCs w:val="28"/>
        </w:rPr>
        <w:t>н.п</w:t>
      </w:r>
      <w:proofErr w:type="spellEnd"/>
      <w:r w:rsidRPr="00065767">
        <w:rPr>
          <w:sz w:val="28"/>
          <w:szCs w:val="28"/>
        </w:rPr>
        <w:t xml:space="preserve">. Большая Поляна) муниципальных районах </w:t>
      </w:r>
      <w:r w:rsidRPr="002D1BCB">
        <w:rPr>
          <w:sz w:val="28"/>
          <w:szCs w:val="28"/>
        </w:rPr>
        <w:t>(</w:t>
      </w:r>
      <w:r w:rsidRPr="002D1BCB">
        <w:rPr>
          <w:b/>
          <w:sz w:val="28"/>
          <w:szCs w:val="28"/>
        </w:rPr>
        <w:t>Источник</w:t>
      </w:r>
      <w:r w:rsidRPr="002D1BCB">
        <w:rPr>
          <w:sz w:val="28"/>
          <w:szCs w:val="28"/>
        </w:rPr>
        <w:t xml:space="preserve"> – </w:t>
      </w:r>
      <w:r>
        <w:rPr>
          <w:sz w:val="28"/>
          <w:szCs w:val="28"/>
        </w:rPr>
        <w:t>половодье</w:t>
      </w:r>
      <w:r w:rsidRPr="002D1BCB">
        <w:rPr>
          <w:sz w:val="28"/>
          <w:szCs w:val="28"/>
        </w:rPr>
        <w:t>).</w:t>
      </w:r>
    </w:p>
    <w:p w:rsidR="00E45D70" w:rsidRDefault="00E45D70" w:rsidP="00E45D70">
      <w:pPr>
        <w:ind w:right="-2"/>
        <w:jc w:val="both"/>
        <w:rPr>
          <w:sz w:val="28"/>
          <w:szCs w:val="28"/>
        </w:rPr>
      </w:pPr>
    </w:p>
    <w:p w:rsidR="00E45D70" w:rsidRPr="000C66E7" w:rsidRDefault="00E45D70" w:rsidP="00E45D70">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E45D70" w:rsidRDefault="00E45D70" w:rsidP="00E45D70">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45D70" w:rsidRPr="005042DB" w:rsidRDefault="00E45D70" w:rsidP="00E45D70">
      <w:pPr>
        <w:widowControl w:val="0"/>
        <w:tabs>
          <w:tab w:val="left" w:pos="818"/>
          <w:tab w:val="left" w:pos="993"/>
          <w:tab w:val="right" w:pos="10199"/>
        </w:tabs>
        <w:spacing w:line="228" w:lineRule="auto"/>
        <w:ind w:firstLine="567"/>
        <w:jc w:val="both"/>
        <w:rPr>
          <w:sz w:val="28"/>
          <w:szCs w:val="28"/>
        </w:rPr>
      </w:pPr>
    </w:p>
    <w:p w:rsidR="00E45D70" w:rsidRPr="000C66E7" w:rsidRDefault="00E45D70" w:rsidP="00E45D7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45D70" w:rsidRPr="000C66E7" w:rsidRDefault="00E45D70" w:rsidP="00E45D7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45D70" w:rsidRPr="000C66E7" w:rsidRDefault="00E45D70" w:rsidP="00E45D7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45D70" w:rsidRPr="000C66E7" w:rsidRDefault="00E45D70" w:rsidP="00E45D7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5D70" w:rsidRPr="000C66E7" w:rsidRDefault="00E45D70" w:rsidP="00E45D7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5D70" w:rsidRPr="000C66E7" w:rsidRDefault="00E45D70" w:rsidP="00E45D7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45D70" w:rsidRPr="000C66E7" w:rsidRDefault="00E45D70" w:rsidP="00E45D7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45D70" w:rsidRPr="00724910" w:rsidRDefault="00E45D70" w:rsidP="00E45D7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45D70" w:rsidRPr="000C66E7" w:rsidRDefault="00E45D70" w:rsidP="00E45D7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45D70" w:rsidRPr="004C6351" w:rsidRDefault="00E45D70" w:rsidP="00E45D7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45D70" w:rsidRPr="000C66E7" w:rsidRDefault="00E45D70" w:rsidP="00E45D70">
      <w:pPr>
        <w:ind w:firstLine="567"/>
        <w:jc w:val="both"/>
        <w:rPr>
          <w:sz w:val="28"/>
          <w:szCs w:val="28"/>
        </w:rPr>
      </w:pPr>
      <w:r w:rsidRPr="000C66E7">
        <w:rPr>
          <w:b/>
          <w:sz w:val="28"/>
          <w:szCs w:val="28"/>
        </w:rPr>
        <w:t>При ограничении режима потребления электрической энергии:</w:t>
      </w:r>
    </w:p>
    <w:p w:rsidR="00E45D70" w:rsidRPr="000C66E7" w:rsidRDefault="00E45D70" w:rsidP="00E45D7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45D70" w:rsidRPr="000C66E7" w:rsidRDefault="00E45D70" w:rsidP="00E45D7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45D70" w:rsidRPr="00500E13" w:rsidRDefault="00E45D70" w:rsidP="00E45D7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45D70" w:rsidRPr="000C66E7" w:rsidRDefault="00E45D70" w:rsidP="00E45D70">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45D70" w:rsidRPr="00957596" w:rsidRDefault="00E45D70" w:rsidP="00E45D70">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45D70" w:rsidRPr="000C66E7" w:rsidRDefault="00E45D70" w:rsidP="00E45D70">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45D70" w:rsidRDefault="00E45D70" w:rsidP="00E45D70">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45D70" w:rsidRPr="00ED1EBC" w:rsidRDefault="00E45D70" w:rsidP="00E45D70">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45D70" w:rsidRPr="00D11A92" w:rsidRDefault="00E45D70" w:rsidP="00E45D70">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45D70" w:rsidRDefault="00E45D70" w:rsidP="00E45D70">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45D70" w:rsidRPr="00A432CD" w:rsidRDefault="00E45D70" w:rsidP="00E45D70">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45D70" w:rsidRDefault="00E45D70" w:rsidP="00E45D70">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45D70" w:rsidRPr="00600D10" w:rsidRDefault="00E45D70" w:rsidP="00E45D70">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45D70" w:rsidRDefault="00E45D70" w:rsidP="00E45D70">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45D70" w:rsidRDefault="00E45D70" w:rsidP="00E45D7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45D70" w:rsidRPr="000C66E7" w:rsidRDefault="00E45D70" w:rsidP="00E45D70">
      <w:pPr>
        <w:ind w:firstLine="567"/>
        <w:jc w:val="both"/>
        <w:rPr>
          <w:b/>
          <w:sz w:val="28"/>
          <w:szCs w:val="28"/>
        </w:rPr>
      </w:pPr>
      <w:r w:rsidRPr="000C66E7">
        <w:rPr>
          <w:b/>
          <w:sz w:val="28"/>
          <w:szCs w:val="28"/>
        </w:rPr>
        <w:t>Рекомендации для предотвращения взрыва газовых баллонов:</w:t>
      </w:r>
    </w:p>
    <w:p w:rsidR="00E45D70" w:rsidRPr="000C66E7" w:rsidRDefault="00E45D70" w:rsidP="00E45D7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45D70" w:rsidRPr="000C66E7" w:rsidRDefault="00E45D70" w:rsidP="00E45D7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5D70" w:rsidRPr="000E6A78" w:rsidRDefault="00E45D70" w:rsidP="00E45D7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45D70" w:rsidRPr="000C66E7" w:rsidRDefault="00E45D70" w:rsidP="00E45D70">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E45D70" w:rsidRPr="000C66E7" w:rsidRDefault="00E45D70" w:rsidP="00E45D7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45D70" w:rsidRPr="000C66E7" w:rsidRDefault="00E45D70" w:rsidP="00E45D7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5D70" w:rsidRPr="000C66E7" w:rsidRDefault="00E45D70" w:rsidP="00E45D7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45D70" w:rsidRPr="000E6A78" w:rsidRDefault="00E45D70" w:rsidP="00E45D7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45D70" w:rsidRPr="000C66E7" w:rsidRDefault="00E45D70" w:rsidP="00E45D7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45D70" w:rsidRPr="000C66E7" w:rsidRDefault="00E45D70" w:rsidP="00E45D7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45D70" w:rsidRPr="000C66E7" w:rsidRDefault="00E45D70" w:rsidP="00E45D7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45D70" w:rsidRPr="000C66E7" w:rsidRDefault="00E45D70" w:rsidP="00E45D7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45D70" w:rsidRPr="000C66E7" w:rsidRDefault="00E45D70" w:rsidP="00E45D7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45D70" w:rsidRPr="00065767" w:rsidRDefault="00E45D70" w:rsidP="00E45D7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45D70" w:rsidRPr="000C66E7" w:rsidRDefault="00E45D70" w:rsidP="00E45D7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45D70" w:rsidRPr="000C66E7" w:rsidRDefault="00E45D70" w:rsidP="00E45D70">
      <w:pPr>
        <w:spacing w:line="228" w:lineRule="auto"/>
        <w:ind w:firstLine="567"/>
        <w:jc w:val="both"/>
        <w:rPr>
          <w:sz w:val="28"/>
          <w:szCs w:val="28"/>
        </w:rPr>
      </w:pPr>
      <w:r w:rsidRPr="000C66E7">
        <w:rPr>
          <w:sz w:val="28"/>
          <w:szCs w:val="28"/>
        </w:rPr>
        <w:t>- будьте внимательны при обращении с огнём;</w:t>
      </w:r>
    </w:p>
    <w:p w:rsidR="00E45D70" w:rsidRPr="000C66E7" w:rsidRDefault="00E45D70" w:rsidP="00E45D7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45D70" w:rsidRPr="000C66E7" w:rsidRDefault="00E45D70" w:rsidP="00E45D70">
      <w:pPr>
        <w:spacing w:line="228" w:lineRule="auto"/>
        <w:ind w:firstLine="567"/>
        <w:jc w:val="both"/>
        <w:rPr>
          <w:sz w:val="28"/>
          <w:szCs w:val="28"/>
        </w:rPr>
      </w:pPr>
      <w:r w:rsidRPr="000C66E7">
        <w:rPr>
          <w:sz w:val="28"/>
          <w:szCs w:val="28"/>
        </w:rPr>
        <w:t>- не разрешайте детям играть с огнем, спичками;</w:t>
      </w:r>
    </w:p>
    <w:p w:rsidR="00E45D70" w:rsidRDefault="00E45D70" w:rsidP="00E45D7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45D70" w:rsidRPr="002D1BCB" w:rsidRDefault="00E45D70" w:rsidP="00E45D70">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E45D70" w:rsidRPr="002D1BCB" w:rsidRDefault="00E45D70" w:rsidP="00E45D70">
      <w:pPr>
        <w:suppressAutoHyphens/>
        <w:ind w:firstLine="567"/>
        <w:jc w:val="both"/>
        <w:rPr>
          <w:sz w:val="28"/>
          <w:szCs w:val="28"/>
        </w:rPr>
      </w:pPr>
      <w:r w:rsidRPr="002D1BCB">
        <w:rPr>
          <w:sz w:val="28"/>
          <w:szCs w:val="28"/>
        </w:rPr>
        <w:t>- не собирайтесь группами на отдельных участках льда;</w:t>
      </w:r>
    </w:p>
    <w:p w:rsidR="00E45D70" w:rsidRPr="002D1BCB" w:rsidRDefault="00E45D70" w:rsidP="00E45D70">
      <w:pPr>
        <w:suppressAutoHyphens/>
        <w:ind w:firstLine="567"/>
        <w:jc w:val="both"/>
        <w:rPr>
          <w:sz w:val="28"/>
          <w:szCs w:val="28"/>
        </w:rPr>
      </w:pPr>
      <w:r w:rsidRPr="002D1BCB">
        <w:rPr>
          <w:sz w:val="28"/>
          <w:szCs w:val="28"/>
        </w:rPr>
        <w:t>- не приближайтесь к промоинам, трещинам, прорубям на льду;</w:t>
      </w:r>
    </w:p>
    <w:p w:rsidR="00E45D70" w:rsidRPr="002D1BCB" w:rsidRDefault="00E45D70" w:rsidP="00E45D70">
      <w:pPr>
        <w:suppressAutoHyphens/>
        <w:ind w:firstLine="567"/>
        <w:jc w:val="both"/>
        <w:rPr>
          <w:sz w:val="28"/>
          <w:szCs w:val="28"/>
        </w:rPr>
      </w:pPr>
      <w:r w:rsidRPr="002D1BCB">
        <w:rPr>
          <w:sz w:val="28"/>
          <w:szCs w:val="28"/>
        </w:rPr>
        <w:t>- не переходите водоем по льду в запрещенных местах;</w:t>
      </w:r>
    </w:p>
    <w:p w:rsidR="00E45D70" w:rsidRDefault="00E45D70" w:rsidP="00E45D70">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E45D70" w:rsidRPr="002D1BCB" w:rsidRDefault="00E45D70" w:rsidP="00E45D70">
      <w:pPr>
        <w:suppressAutoHyphens/>
        <w:ind w:left="709" w:hanging="142"/>
        <w:jc w:val="both"/>
        <w:rPr>
          <w:sz w:val="28"/>
          <w:szCs w:val="28"/>
        </w:rPr>
      </w:pPr>
    </w:p>
    <w:p w:rsidR="00E45D70" w:rsidRPr="002D1BCB" w:rsidRDefault="00E45D70" w:rsidP="00E45D70">
      <w:pPr>
        <w:pStyle w:val="af5"/>
        <w:spacing w:before="0" w:beforeAutospacing="0" w:after="0" w:afterAutospacing="0" w:line="228" w:lineRule="auto"/>
        <w:ind w:firstLine="567"/>
        <w:jc w:val="both"/>
        <w:textAlignment w:val="baseline"/>
        <w:rPr>
          <w:b/>
          <w:sz w:val="28"/>
          <w:szCs w:val="28"/>
        </w:rPr>
      </w:pPr>
      <w:r w:rsidRPr="002D1BCB">
        <w:rPr>
          <w:b/>
          <w:sz w:val="28"/>
          <w:szCs w:val="28"/>
        </w:rPr>
        <w:t>Рекомендации для населения при гололедице:</w:t>
      </w:r>
    </w:p>
    <w:p w:rsidR="00E45D70" w:rsidRPr="002D1BCB" w:rsidRDefault="00E45D70" w:rsidP="00E45D70">
      <w:pPr>
        <w:pStyle w:val="af5"/>
        <w:spacing w:before="0" w:beforeAutospacing="0" w:after="0" w:afterAutospacing="0" w:line="228" w:lineRule="auto"/>
        <w:ind w:firstLine="567"/>
        <w:jc w:val="both"/>
        <w:textAlignment w:val="baseline"/>
        <w:rPr>
          <w:b/>
          <w:sz w:val="28"/>
          <w:szCs w:val="28"/>
        </w:rPr>
      </w:pPr>
      <w:r w:rsidRPr="002D1BCB">
        <w:rPr>
          <w:b/>
          <w:sz w:val="28"/>
          <w:szCs w:val="28"/>
        </w:rPr>
        <w:t>Пешеходам при гололедице:</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если вы поскользнулись, присядьте, чтобы снизить высоту падения;</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45D70" w:rsidRPr="002D1BCB" w:rsidRDefault="00E45D70" w:rsidP="00E45D70">
      <w:pPr>
        <w:pStyle w:val="af5"/>
        <w:spacing w:before="0" w:beforeAutospacing="0" w:after="0" w:afterAutospacing="0" w:line="228" w:lineRule="auto"/>
        <w:ind w:firstLine="567"/>
        <w:jc w:val="both"/>
        <w:textAlignment w:val="baseline"/>
        <w:rPr>
          <w:b/>
          <w:sz w:val="28"/>
          <w:szCs w:val="28"/>
        </w:rPr>
      </w:pPr>
      <w:r w:rsidRPr="002D1BCB">
        <w:rPr>
          <w:b/>
          <w:sz w:val="28"/>
          <w:szCs w:val="28"/>
        </w:rPr>
        <w:t>Водителям при гололедице:</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начинать движение следует плавно, трогаться с места на низкой передаче на малых оборотах;</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следует выбирать путь для правых и левых колес с одинаковой поверхностью дороги;</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разгон машины для переключения передачи производить только на прямых участках дороги;</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для остановки автомобиля снизить скорость движения, остановку производить на прямом и ровном участке дороги.</w:t>
      </w:r>
    </w:p>
    <w:p w:rsidR="00E45D70" w:rsidRPr="002D1BCB" w:rsidRDefault="00E45D70" w:rsidP="00E45D70">
      <w:pPr>
        <w:pStyle w:val="af5"/>
        <w:spacing w:before="0" w:beforeAutospacing="0" w:after="0" w:afterAutospacing="0" w:line="228" w:lineRule="auto"/>
        <w:ind w:firstLine="567"/>
        <w:jc w:val="both"/>
        <w:textAlignment w:val="baseline"/>
        <w:rPr>
          <w:sz w:val="28"/>
          <w:szCs w:val="28"/>
        </w:rPr>
      </w:pPr>
      <w:r w:rsidRPr="002D1BC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45D70" w:rsidRDefault="00E45D70" w:rsidP="00E45D70">
      <w:pPr>
        <w:widowControl w:val="0"/>
        <w:tabs>
          <w:tab w:val="left" w:pos="993"/>
        </w:tabs>
        <w:ind w:firstLine="567"/>
        <w:jc w:val="both"/>
        <w:rPr>
          <w:sz w:val="28"/>
          <w:szCs w:val="28"/>
        </w:rPr>
      </w:pPr>
      <w:r w:rsidRPr="002D1BCB">
        <w:rPr>
          <w:sz w:val="28"/>
          <w:szCs w:val="28"/>
        </w:rPr>
        <w:t>- проявлять особую осторожность на перекрестках и пешеходных переходах.</w:t>
      </w:r>
    </w:p>
    <w:p w:rsidR="0009786B" w:rsidRPr="00B90ED7" w:rsidRDefault="0009786B" w:rsidP="00E45D70">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45D7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920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920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C3F79-85B5-4491-8771-754D72BD7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Pages>
  <Words>1652</Words>
  <Characters>12204</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161</cp:revision>
  <cp:lastPrinted>2026-03-30T09:58:00Z</cp:lastPrinted>
  <dcterms:created xsi:type="dcterms:W3CDTF">2026-02-19T08:37:00Z</dcterms:created>
  <dcterms:modified xsi:type="dcterms:W3CDTF">2026-03-30T09:58:00Z</dcterms:modified>
</cp:coreProperties>
</file>