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47AD7">
        <w:rPr>
          <w:sz w:val="28"/>
          <w:szCs w:val="28"/>
        </w:rPr>
        <w:t>0</w:t>
      </w:r>
      <w:r w:rsidR="00171372">
        <w:rPr>
          <w:sz w:val="28"/>
          <w:szCs w:val="28"/>
        </w:rPr>
        <w:t>4</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171372">
        <w:rPr>
          <w:noProof/>
          <w:color w:val="000000" w:themeColor="text1"/>
          <w:sz w:val="28"/>
          <w:szCs w:val="28"/>
        </w:rPr>
        <w:t>И.Ю</w:t>
      </w:r>
      <w:r w:rsidR="00E805FD">
        <w:rPr>
          <w:noProof/>
          <w:color w:val="000000" w:themeColor="text1"/>
          <w:sz w:val="28"/>
          <w:szCs w:val="28"/>
        </w:rPr>
        <w:t xml:space="preserve">. </w:t>
      </w:r>
      <w:r w:rsidR="00171372">
        <w:rPr>
          <w:noProof/>
          <w:color w:val="000000" w:themeColor="text1"/>
          <w:sz w:val="28"/>
          <w:szCs w:val="28"/>
        </w:rPr>
        <w:t xml:space="preserve">Логинов </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171372"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sz w:val="28"/>
          <w:szCs w:val="26"/>
        </w:rPr>
        <w:drawing>
          <wp:anchor distT="0" distB="0" distL="114300" distR="114300" simplePos="0" relativeHeight="251658240" behindDoc="1" locked="0" layoutInCell="1" allowOverlap="1" wp14:anchorId="7DAC4F99" wp14:editId="567696BE">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171372"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F22463" w:rsidRDefault="00F22463" w:rsidP="00F2246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22463" w:rsidRPr="00CF4B2E" w:rsidRDefault="00F22463" w:rsidP="00F2246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22463" w:rsidRDefault="00171372" w:rsidP="00F2246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04</w:t>
      </w:r>
      <w:r w:rsidR="00F22463">
        <w:rPr>
          <w:sz w:val="28"/>
          <w:szCs w:val="28"/>
        </w:rPr>
        <w:t xml:space="preserve"> апреля 2026</w:t>
      </w:r>
      <w:r w:rsidR="00F22463" w:rsidRPr="00896DD1">
        <w:rPr>
          <w:sz w:val="28"/>
          <w:szCs w:val="28"/>
        </w:rPr>
        <w:t xml:space="preserve"> года</w:t>
      </w:r>
    </w:p>
    <w:p w:rsidR="00F22463" w:rsidRPr="00E35CF9" w:rsidRDefault="00F22463" w:rsidP="00F2246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22463" w:rsidRPr="00E35CF9" w:rsidRDefault="00F22463" w:rsidP="00F2246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F22463" w:rsidRPr="004848E4" w:rsidRDefault="00F22463" w:rsidP="00F22463">
      <w:pPr>
        <w:tabs>
          <w:tab w:val="left" w:pos="3282"/>
          <w:tab w:val="center" w:pos="5458"/>
        </w:tabs>
        <w:suppressAutoHyphens/>
        <w:ind w:right="-2" w:firstLine="709"/>
        <w:jc w:val="center"/>
        <w:rPr>
          <w:b/>
        </w:rPr>
      </w:pPr>
    </w:p>
    <w:p w:rsidR="00E805FD" w:rsidRPr="00685E47" w:rsidRDefault="00E805FD" w:rsidP="00E805FD">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171372" w:rsidRPr="00171372" w:rsidRDefault="00171372" w:rsidP="00171372">
      <w:pPr>
        <w:ind w:firstLine="567"/>
        <w:jc w:val="both"/>
        <w:rPr>
          <w:rFonts w:eastAsia="SimSun"/>
          <w:b/>
          <w:sz w:val="28"/>
          <w:szCs w:val="23"/>
        </w:rPr>
      </w:pPr>
      <w:r w:rsidRPr="00171372">
        <w:rPr>
          <w:rFonts w:eastAsia="SimSun"/>
          <w:b/>
          <w:sz w:val="28"/>
          <w:szCs w:val="23"/>
        </w:rPr>
        <w:t xml:space="preserve">4 апреля: </w:t>
      </w:r>
      <w:r w:rsidRPr="00171372">
        <w:rPr>
          <w:rFonts w:eastAsia="SimSun"/>
          <w:sz w:val="28"/>
          <w:szCs w:val="23"/>
        </w:rPr>
        <w:t xml:space="preserve">облачная с прояснениями погода, преимущественно без осадков, в ночные и утренние часы местами туман. Ветер северо-западный 5-10 м/с. Температура воздуха ночью: +2…+7°С, днем: +9…+14°С. Давление 735 </w:t>
      </w:r>
      <w:proofErr w:type="spellStart"/>
      <w:r w:rsidRPr="00171372">
        <w:rPr>
          <w:rFonts w:eastAsia="SimSun"/>
          <w:sz w:val="28"/>
          <w:szCs w:val="23"/>
        </w:rPr>
        <w:t>мм.рт.ст</w:t>
      </w:r>
      <w:proofErr w:type="spellEnd"/>
      <w:r w:rsidRPr="00171372">
        <w:rPr>
          <w:rFonts w:eastAsia="SimSun"/>
          <w:sz w:val="28"/>
          <w:szCs w:val="23"/>
        </w:rPr>
        <w:t>. Видимость в тумане 500-1000 м.</w:t>
      </w:r>
    </w:p>
    <w:p w:rsidR="00171372" w:rsidRPr="00171372" w:rsidRDefault="00171372" w:rsidP="00171372">
      <w:pPr>
        <w:ind w:firstLine="567"/>
        <w:jc w:val="both"/>
        <w:rPr>
          <w:rFonts w:eastAsia="SimSun"/>
          <w:sz w:val="28"/>
          <w:szCs w:val="23"/>
        </w:rPr>
      </w:pPr>
      <w:r w:rsidRPr="00171372">
        <w:rPr>
          <w:rFonts w:eastAsia="SimSun"/>
          <w:b/>
          <w:sz w:val="28"/>
          <w:szCs w:val="23"/>
        </w:rPr>
        <w:t xml:space="preserve">5 апреля: </w:t>
      </w:r>
      <w:r w:rsidRPr="00171372">
        <w:rPr>
          <w:rFonts w:eastAsia="SimSun"/>
          <w:sz w:val="28"/>
          <w:szCs w:val="23"/>
        </w:rPr>
        <w:t>облачная с прояснениями погода, небольшой дождь, днем местами умеренный. Ветер юго-западный 7-12 м/с. Температура воздуха ночью: +2…+7°С, днем: +9…+14°С.</w:t>
      </w:r>
    </w:p>
    <w:p w:rsidR="00E805FD" w:rsidRPr="00171372" w:rsidRDefault="00171372" w:rsidP="00171372">
      <w:pPr>
        <w:ind w:firstLine="567"/>
        <w:jc w:val="both"/>
        <w:rPr>
          <w:rFonts w:eastAsia="SimSun"/>
          <w:sz w:val="28"/>
          <w:szCs w:val="23"/>
        </w:rPr>
      </w:pPr>
      <w:r w:rsidRPr="00171372">
        <w:rPr>
          <w:rFonts w:eastAsia="SimSun"/>
          <w:b/>
          <w:sz w:val="28"/>
          <w:szCs w:val="23"/>
        </w:rPr>
        <w:t xml:space="preserve">6 апреля: </w:t>
      </w:r>
      <w:r w:rsidRPr="00171372">
        <w:rPr>
          <w:rFonts w:eastAsia="SimSun"/>
          <w:sz w:val="28"/>
          <w:szCs w:val="23"/>
        </w:rPr>
        <w:t>облачная с прояснениями погода, небольшой дождь, местами умеренный. Ветер западный 8-13 м/с. Температура воздуха ночью: +1…+6°С, днем: +7…+12°С.</w:t>
      </w:r>
    </w:p>
    <w:p w:rsidR="00E805FD" w:rsidRDefault="00E805FD" w:rsidP="00E805FD">
      <w:pPr>
        <w:jc w:val="both"/>
        <w:rPr>
          <w:rFonts w:eastAsia="SimSun"/>
          <w:color w:val="FF0000"/>
          <w:sz w:val="28"/>
          <w:szCs w:val="23"/>
        </w:rPr>
      </w:pPr>
    </w:p>
    <w:p w:rsidR="00E805FD" w:rsidRPr="008E635E" w:rsidRDefault="00E805FD" w:rsidP="00E805FD">
      <w:pPr>
        <w:keepLines/>
        <w:jc w:val="both"/>
        <w:rPr>
          <w:rFonts w:eastAsia="SimSun"/>
          <w:b/>
          <w:sz w:val="28"/>
          <w:szCs w:val="23"/>
        </w:rPr>
      </w:pPr>
      <w:r>
        <w:rPr>
          <w:rFonts w:eastAsia="SimSun"/>
          <w:b/>
          <w:sz w:val="28"/>
          <w:szCs w:val="23"/>
        </w:rPr>
        <w:t xml:space="preserve">        </w:t>
      </w:r>
      <w:r w:rsidRPr="008E635E">
        <w:rPr>
          <w:rFonts w:eastAsia="SimSun"/>
          <w:b/>
          <w:sz w:val="28"/>
          <w:szCs w:val="23"/>
        </w:rPr>
        <w:t>Прогнозируются неблагоприятные метеорологические явления:</w:t>
      </w:r>
    </w:p>
    <w:p w:rsidR="00E805FD" w:rsidRPr="008E635E" w:rsidRDefault="00E805FD" w:rsidP="00E805FD">
      <w:pPr>
        <w:keepLines/>
        <w:jc w:val="both"/>
        <w:rPr>
          <w:rFonts w:eastAsia="SimSun"/>
          <w:b/>
          <w:bCs/>
          <w:iCs/>
          <w:sz w:val="28"/>
          <w:szCs w:val="23"/>
        </w:rPr>
      </w:pPr>
      <w:r w:rsidRPr="008E635E">
        <w:rPr>
          <w:rFonts w:eastAsia="SimSun"/>
          <w:b/>
          <w:sz w:val="28"/>
          <w:szCs w:val="23"/>
        </w:rPr>
        <w:t xml:space="preserve">        </w:t>
      </w:r>
      <w:r w:rsidR="00171372">
        <w:rPr>
          <w:rFonts w:eastAsia="SimSun"/>
          <w:b/>
          <w:sz w:val="28"/>
          <w:szCs w:val="23"/>
        </w:rPr>
        <w:t>4</w:t>
      </w:r>
      <w:r>
        <w:rPr>
          <w:rFonts w:eastAsia="SimSun"/>
          <w:b/>
          <w:sz w:val="28"/>
          <w:szCs w:val="23"/>
        </w:rPr>
        <w:t xml:space="preserve"> апреля</w:t>
      </w:r>
      <w:r w:rsidRPr="008E635E">
        <w:rPr>
          <w:rFonts w:eastAsia="SimSun"/>
          <w:b/>
          <w:sz w:val="28"/>
          <w:szCs w:val="23"/>
        </w:rPr>
        <w:t xml:space="preserve"> 2026 года местами в Республике Мордовия прогнозируется </w:t>
      </w:r>
      <w:r>
        <w:rPr>
          <w:rFonts w:eastAsia="SimSun"/>
          <w:b/>
          <w:sz w:val="28"/>
          <w:szCs w:val="23"/>
        </w:rPr>
        <w:t>туман 500-1000 м</w:t>
      </w:r>
      <w:r w:rsidRPr="008E635E">
        <w:rPr>
          <w:rFonts w:eastAsia="SimSun"/>
          <w:b/>
          <w:sz w:val="28"/>
          <w:szCs w:val="23"/>
        </w:rPr>
        <w:t>.</w:t>
      </w:r>
    </w:p>
    <w:p w:rsidR="00E805FD" w:rsidRPr="00E7503A" w:rsidRDefault="00E805FD" w:rsidP="00E805FD">
      <w:pPr>
        <w:keepLines/>
        <w:jc w:val="both"/>
        <w:rPr>
          <w:bCs/>
          <w:iCs/>
          <w:sz w:val="28"/>
          <w:szCs w:val="28"/>
          <w:bdr w:val="none" w:sz="0" w:space="0" w:color="auto" w:frame="1"/>
        </w:rPr>
      </w:pPr>
      <w:r w:rsidRPr="00F77F46">
        <w:rPr>
          <w:rFonts w:eastAsia="SimSun"/>
          <w:b/>
          <w:sz w:val="28"/>
          <w:szCs w:val="23"/>
        </w:rPr>
        <w:t xml:space="preserve">        </w:t>
      </w:r>
    </w:p>
    <w:p w:rsidR="00E805FD" w:rsidRPr="00FE6966" w:rsidRDefault="00E805FD" w:rsidP="00E805FD">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171372" w:rsidRPr="00171372" w:rsidRDefault="00171372" w:rsidP="00171372">
      <w:pPr>
        <w:widowControl w:val="0"/>
        <w:tabs>
          <w:tab w:val="left" w:pos="993"/>
        </w:tabs>
        <w:spacing w:line="228" w:lineRule="auto"/>
        <w:ind w:firstLine="567"/>
        <w:jc w:val="both"/>
        <w:rPr>
          <w:rFonts w:eastAsia="SimSun"/>
          <w:sz w:val="28"/>
          <w:szCs w:val="23"/>
        </w:rPr>
      </w:pPr>
      <w:r w:rsidRPr="00171372">
        <w:rPr>
          <w:rFonts w:eastAsia="SimSun"/>
          <w:sz w:val="28"/>
          <w:szCs w:val="23"/>
        </w:rPr>
        <w:t xml:space="preserve">На реках Мордовии продолжается интенсивный </w:t>
      </w:r>
      <w:proofErr w:type="spellStart"/>
      <w:r w:rsidRPr="00171372">
        <w:rPr>
          <w:rFonts w:eastAsia="SimSun"/>
          <w:sz w:val="28"/>
          <w:szCs w:val="23"/>
        </w:rPr>
        <w:t>подьем</w:t>
      </w:r>
      <w:proofErr w:type="spellEnd"/>
      <w:r w:rsidRPr="00171372">
        <w:rPr>
          <w:rFonts w:eastAsia="SimSun"/>
          <w:sz w:val="28"/>
          <w:szCs w:val="23"/>
        </w:rPr>
        <w:t xml:space="preserve"> уровней воды. Уровни воды повысились на 36-108 см. Вода вышла на пойму: на р. Инсар у г. Саранска уровень воды повысился на 92 см, достиг отметки 550 см (выход воды на пойму 460 см), на р. </w:t>
      </w:r>
      <w:proofErr w:type="spellStart"/>
      <w:r w:rsidRPr="00171372">
        <w:rPr>
          <w:rFonts w:eastAsia="SimSun"/>
          <w:sz w:val="28"/>
          <w:szCs w:val="23"/>
        </w:rPr>
        <w:t>Исса</w:t>
      </w:r>
      <w:proofErr w:type="spellEnd"/>
      <w:r w:rsidRPr="00171372">
        <w:rPr>
          <w:rFonts w:eastAsia="SimSun"/>
          <w:sz w:val="28"/>
          <w:szCs w:val="23"/>
        </w:rPr>
        <w:t xml:space="preserve"> у с. </w:t>
      </w:r>
      <w:proofErr w:type="spellStart"/>
      <w:r w:rsidRPr="00171372">
        <w:rPr>
          <w:rFonts w:eastAsia="SimSun"/>
          <w:sz w:val="28"/>
          <w:szCs w:val="23"/>
        </w:rPr>
        <w:t>Паево</w:t>
      </w:r>
      <w:proofErr w:type="spellEnd"/>
      <w:r w:rsidRPr="00171372">
        <w:rPr>
          <w:rFonts w:eastAsia="SimSun"/>
          <w:sz w:val="28"/>
          <w:szCs w:val="23"/>
        </w:rPr>
        <w:t xml:space="preserve"> уровень воды повысился на 102 см, достиг отметки 524 см (выход воды на пойму 490 см). Ожидается выход воды на пойму на р. </w:t>
      </w:r>
      <w:proofErr w:type="spellStart"/>
      <w:r w:rsidRPr="00171372">
        <w:rPr>
          <w:rFonts w:eastAsia="SimSun"/>
          <w:sz w:val="28"/>
          <w:szCs w:val="23"/>
        </w:rPr>
        <w:t>Штырма</w:t>
      </w:r>
      <w:proofErr w:type="spellEnd"/>
      <w:r w:rsidRPr="00171372">
        <w:rPr>
          <w:rFonts w:eastAsia="SimSun"/>
          <w:sz w:val="28"/>
          <w:szCs w:val="23"/>
        </w:rPr>
        <w:t xml:space="preserve"> у с Черная </w:t>
      </w:r>
      <w:proofErr w:type="spellStart"/>
      <w:r w:rsidRPr="00171372">
        <w:rPr>
          <w:rFonts w:eastAsia="SimSun"/>
          <w:sz w:val="28"/>
          <w:szCs w:val="23"/>
        </w:rPr>
        <w:t>Промза</w:t>
      </w:r>
      <w:proofErr w:type="spellEnd"/>
      <w:r w:rsidRPr="00171372">
        <w:rPr>
          <w:rFonts w:eastAsia="SimSun"/>
          <w:sz w:val="28"/>
          <w:szCs w:val="23"/>
        </w:rPr>
        <w:t xml:space="preserve">, уровень воды повысился на 36см, достиг отметки 172 см (выход воды на пойму 200 см). На реках Мокша у г. Темников и Алатырь у </w:t>
      </w:r>
      <w:proofErr w:type="spellStart"/>
      <w:r w:rsidRPr="00171372">
        <w:rPr>
          <w:rFonts w:eastAsia="SimSun"/>
          <w:sz w:val="28"/>
          <w:szCs w:val="23"/>
        </w:rPr>
        <w:t>пгт</w:t>
      </w:r>
      <w:proofErr w:type="spellEnd"/>
      <w:r w:rsidRPr="00171372">
        <w:rPr>
          <w:rFonts w:eastAsia="SimSun"/>
          <w:sz w:val="28"/>
          <w:szCs w:val="23"/>
        </w:rPr>
        <w:t xml:space="preserve"> Тургенево чисто. На р. Инсар у д. </w:t>
      </w:r>
      <w:proofErr w:type="spellStart"/>
      <w:r w:rsidRPr="00171372">
        <w:rPr>
          <w:rFonts w:eastAsia="SimSun"/>
          <w:sz w:val="28"/>
          <w:szCs w:val="23"/>
        </w:rPr>
        <w:t>Языковка</w:t>
      </w:r>
      <w:proofErr w:type="spellEnd"/>
      <w:r w:rsidRPr="00171372">
        <w:rPr>
          <w:rFonts w:eastAsia="SimSun"/>
          <w:sz w:val="28"/>
          <w:szCs w:val="23"/>
        </w:rPr>
        <w:t xml:space="preserve"> ледоход. На р. </w:t>
      </w:r>
      <w:proofErr w:type="spellStart"/>
      <w:r w:rsidRPr="00171372">
        <w:rPr>
          <w:rFonts w:eastAsia="SimSun"/>
          <w:sz w:val="28"/>
          <w:szCs w:val="23"/>
        </w:rPr>
        <w:t>Сивинь</w:t>
      </w:r>
      <w:proofErr w:type="spellEnd"/>
      <w:r w:rsidRPr="00171372">
        <w:rPr>
          <w:rFonts w:eastAsia="SimSun"/>
          <w:sz w:val="28"/>
          <w:szCs w:val="23"/>
        </w:rPr>
        <w:t xml:space="preserve"> у с. </w:t>
      </w:r>
      <w:proofErr w:type="spellStart"/>
      <w:r w:rsidRPr="00171372">
        <w:rPr>
          <w:rFonts w:eastAsia="SimSun"/>
          <w:sz w:val="28"/>
          <w:szCs w:val="23"/>
        </w:rPr>
        <w:t>Сивинь</w:t>
      </w:r>
      <w:proofErr w:type="spellEnd"/>
      <w:r w:rsidRPr="00171372">
        <w:rPr>
          <w:rFonts w:eastAsia="SimSun"/>
          <w:sz w:val="28"/>
          <w:szCs w:val="23"/>
        </w:rPr>
        <w:t xml:space="preserve"> сохраняется затор льда выше поста.</w:t>
      </w:r>
    </w:p>
    <w:p w:rsidR="00E805FD" w:rsidRDefault="00171372" w:rsidP="00171372">
      <w:pPr>
        <w:widowControl w:val="0"/>
        <w:tabs>
          <w:tab w:val="left" w:pos="993"/>
        </w:tabs>
        <w:spacing w:line="228" w:lineRule="auto"/>
        <w:ind w:firstLine="567"/>
        <w:jc w:val="both"/>
        <w:rPr>
          <w:b/>
          <w:bCs/>
          <w:iCs/>
          <w:sz w:val="28"/>
          <w:szCs w:val="28"/>
          <w:bdr w:val="none" w:sz="0" w:space="0" w:color="auto" w:frame="1"/>
        </w:rPr>
      </w:pPr>
      <w:r w:rsidRPr="00171372">
        <w:rPr>
          <w:rFonts w:eastAsia="SimSun"/>
          <w:sz w:val="28"/>
          <w:szCs w:val="23"/>
        </w:rPr>
        <w:t xml:space="preserve">Остается подтоплено 11 низководных мостов в </w:t>
      </w:r>
      <w:proofErr w:type="spellStart"/>
      <w:r w:rsidRPr="00171372">
        <w:rPr>
          <w:rFonts w:eastAsia="SimSun"/>
          <w:sz w:val="28"/>
          <w:szCs w:val="23"/>
        </w:rPr>
        <w:t>Зубово</w:t>
      </w:r>
      <w:proofErr w:type="spellEnd"/>
      <w:r w:rsidRPr="00171372">
        <w:rPr>
          <w:rFonts w:eastAsia="SimSun"/>
          <w:sz w:val="28"/>
          <w:szCs w:val="23"/>
        </w:rPr>
        <w:t>-Полянском (</w:t>
      </w:r>
      <w:proofErr w:type="spellStart"/>
      <w:r w:rsidRPr="00171372">
        <w:rPr>
          <w:rFonts w:eastAsia="SimSun"/>
          <w:sz w:val="28"/>
          <w:szCs w:val="23"/>
        </w:rPr>
        <w:t>н.п</w:t>
      </w:r>
      <w:proofErr w:type="spellEnd"/>
      <w:r w:rsidRPr="00171372">
        <w:rPr>
          <w:rFonts w:eastAsia="SimSun"/>
          <w:sz w:val="28"/>
          <w:szCs w:val="23"/>
        </w:rPr>
        <w:t xml:space="preserve">. </w:t>
      </w:r>
      <w:proofErr w:type="spellStart"/>
      <w:r w:rsidRPr="00171372">
        <w:rPr>
          <w:rFonts w:eastAsia="SimSun"/>
          <w:sz w:val="28"/>
          <w:szCs w:val="23"/>
        </w:rPr>
        <w:t>Вадовские</w:t>
      </w:r>
      <w:proofErr w:type="spellEnd"/>
      <w:r w:rsidRPr="00171372">
        <w:rPr>
          <w:rFonts w:eastAsia="SimSun"/>
          <w:sz w:val="28"/>
          <w:szCs w:val="23"/>
        </w:rPr>
        <w:t xml:space="preserve"> </w:t>
      </w:r>
      <w:proofErr w:type="spellStart"/>
      <w:r w:rsidRPr="00171372">
        <w:rPr>
          <w:rFonts w:eastAsia="SimSun"/>
          <w:sz w:val="28"/>
          <w:szCs w:val="23"/>
        </w:rPr>
        <w:t>Селищи</w:t>
      </w:r>
      <w:proofErr w:type="spellEnd"/>
      <w:r w:rsidRPr="00171372">
        <w:rPr>
          <w:rFonts w:eastAsia="SimSun"/>
          <w:sz w:val="28"/>
          <w:szCs w:val="23"/>
        </w:rPr>
        <w:t xml:space="preserve">, </w:t>
      </w:r>
      <w:proofErr w:type="spellStart"/>
      <w:r w:rsidRPr="00171372">
        <w:rPr>
          <w:rFonts w:eastAsia="SimSun"/>
          <w:sz w:val="28"/>
          <w:szCs w:val="23"/>
        </w:rPr>
        <w:t>Киселевка</w:t>
      </w:r>
      <w:proofErr w:type="spellEnd"/>
      <w:r w:rsidRPr="00171372">
        <w:rPr>
          <w:rFonts w:eastAsia="SimSun"/>
          <w:sz w:val="28"/>
          <w:szCs w:val="23"/>
        </w:rPr>
        <w:t xml:space="preserve">), </w:t>
      </w:r>
      <w:proofErr w:type="spellStart"/>
      <w:r w:rsidRPr="00171372">
        <w:rPr>
          <w:rFonts w:eastAsia="SimSun"/>
          <w:sz w:val="28"/>
          <w:szCs w:val="23"/>
        </w:rPr>
        <w:t>Ковылкинском</w:t>
      </w:r>
      <w:proofErr w:type="spellEnd"/>
      <w:r w:rsidRPr="00171372">
        <w:rPr>
          <w:rFonts w:eastAsia="SimSun"/>
          <w:sz w:val="28"/>
          <w:szCs w:val="23"/>
        </w:rPr>
        <w:t xml:space="preserve"> (</w:t>
      </w:r>
      <w:proofErr w:type="spellStart"/>
      <w:r w:rsidRPr="00171372">
        <w:rPr>
          <w:rFonts w:eastAsia="SimSun"/>
          <w:sz w:val="28"/>
          <w:szCs w:val="23"/>
        </w:rPr>
        <w:t>н.п</w:t>
      </w:r>
      <w:proofErr w:type="spellEnd"/>
      <w:r w:rsidRPr="00171372">
        <w:rPr>
          <w:rFonts w:eastAsia="SimSun"/>
          <w:sz w:val="28"/>
          <w:szCs w:val="23"/>
        </w:rPr>
        <w:t xml:space="preserve">. Красная Пресня, Васильевка, </w:t>
      </w:r>
      <w:proofErr w:type="spellStart"/>
      <w:r w:rsidRPr="00171372">
        <w:rPr>
          <w:rFonts w:eastAsia="SimSun"/>
          <w:sz w:val="28"/>
          <w:szCs w:val="23"/>
        </w:rPr>
        <w:t>н.п</w:t>
      </w:r>
      <w:proofErr w:type="spellEnd"/>
      <w:r w:rsidRPr="00171372">
        <w:rPr>
          <w:rFonts w:eastAsia="SimSun"/>
          <w:sz w:val="28"/>
          <w:szCs w:val="23"/>
        </w:rPr>
        <w:t xml:space="preserve">. Старое Дракино), </w:t>
      </w:r>
      <w:proofErr w:type="spellStart"/>
      <w:r w:rsidRPr="00171372">
        <w:rPr>
          <w:rFonts w:eastAsia="SimSun"/>
          <w:sz w:val="28"/>
          <w:szCs w:val="23"/>
        </w:rPr>
        <w:t>Кадошкинском</w:t>
      </w:r>
      <w:proofErr w:type="spellEnd"/>
      <w:r w:rsidRPr="00171372">
        <w:rPr>
          <w:rFonts w:eastAsia="SimSun"/>
          <w:sz w:val="28"/>
          <w:szCs w:val="23"/>
        </w:rPr>
        <w:t xml:space="preserve"> (</w:t>
      </w:r>
      <w:proofErr w:type="spellStart"/>
      <w:r w:rsidRPr="00171372">
        <w:rPr>
          <w:rFonts w:eastAsia="SimSun"/>
          <w:sz w:val="28"/>
          <w:szCs w:val="23"/>
        </w:rPr>
        <w:t>н.п</w:t>
      </w:r>
      <w:proofErr w:type="spellEnd"/>
      <w:r w:rsidRPr="00171372">
        <w:rPr>
          <w:rFonts w:eastAsia="SimSun"/>
          <w:sz w:val="28"/>
          <w:szCs w:val="23"/>
        </w:rPr>
        <w:t xml:space="preserve">. Большая Поляна), </w:t>
      </w:r>
      <w:proofErr w:type="spellStart"/>
      <w:r w:rsidRPr="00171372">
        <w:rPr>
          <w:rFonts w:eastAsia="SimSun"/>
          <w:sz w:val="28"/>
          <w:szCs w:val="23"/>
        </w:rPr>
        <w:t>Атюрьевском</w:t>
      </w:r>
      <w:proofErr w:type="spellEnd"/>
      <w:r w:rsidRPr="00171372">
        <w:rPr>
          <w:rFonts w:eastAsia="SimSun"/>
          <w:sz w:val="28"/>
          <w:szCs w:val="23"/>
        </w:rPr>
        <w:t xml:space="preserve"> (</w:t>
      </w:r>
      <w:proofErr w:type="spellStart"/>
      <w:r w:rsidRPr="00171372">
        <w:rPr>
          <w:rFonts w:eastAsia="SimSun"/>
          <w:sz w:val="28"/>
          <w:szCs w:val="23"/>
        </w:rPr>
        <w:t>н.п</w:t>
      </w:r>
      <w:proofErr w:type="spellEnd"/>
      <w:r w:rsidRPr="00171372">
        <w:rPr>
          <w:rFonts w:eastAsia="SimSun"/>
          <w:sz w:val="28"/>
          <w:szCs w:val="23"/>
        </w:rPr>
        <w:t xml:space="preserve">. </w:t>
      </w:r>
      <w:proofErr w:type="spellStart"/>
      <w:r w:rsidRPr="00171372">
        <w:rPr>
          <w:rFonts w:eastAsia="SimSun"/>
          <w:sz w:val="28"/>
          <w:szCs w:val="23"/>
        </w:rPr>
        <w:t>Кишалы</w:t>
      </w:r>
      <w:proofErr w:type="spellEnd"/>
      <w:r w:rsidRPr="00171372">
        <w:rPr>
          <w:rFonts w:eastAsia="SimSun"/>
          <w:sz w:val="28"/>
          <w:szCs w:val="23"/>
        </w:rPr>
        <w:t>), Ромодановском (</w:t>
      </w:r>
      <w:proofErr w:type="spellStart"/>
      <w:r w:rsidRPr="00171372">
        <w:rPr>
          <w:rFonts w:eastAsia="SimSun"/>
          <w:sz w:val="28"/>
          <w:szCs w:val="23"/>
        </w:rPr>
        <w:t>н.п</w:t>
      </w:r>
      <w:proofErr w:type="spellEnd"/>
      <w:r w:rsidRPr="00171372">
        <w:rPr>
          <w:rFonts w:eastAsia="SimSun"/>
          <w:sz w:val="28"/>
          <w:szCs w:val="23"/>
        </w:rPr>
        <w:t xml:space="preserve">. Курган), </w:t>
      </w:r>
      <w:proofErr w:type="spellStart"/>
      <w:r w:rsidRPr="00171372">
        <w:rPr>
          <w:rFonts w:eastAsia="SimSun"/>
          <w:sz w:val="28"/>
          <w:szCs w:val="23"/>
        </w:rPr>
        <w:t>Краснослабодском</w:t>
      </w:r>
      <w:proofErr w:type="spellEnd"/>
      <w:r w:rsidRPr="00171372">
        <w:rPr>
          <w:rFonts w:eastAsia="SimSun"/>
          <w:sz w:val="28"/>
          <w:szCs w:val="23"/>
        </w:rPr>
        <w:t xml:space="preserve"> (</w:t>
      </w:r>
      <w:proofErr w:type="spellStart"/>
      <w:r w:rsidRPr="00171372">
        <w:rPr>
          <w:rFonts w:eastAsia="SimSun"/>
          <w:sz w:val="28"/>
          <w:szCs w:val="23"/>
        </w:rPr>
        <w:t>н.п</w:t>
      </w:r>
      <w:proofErr w:type="spellEnd"/>
      <w:r w:rsidRPr="00171372">
        <w:rPr>
          <w:rFonts w:eastAsia="SimSun"/>
          <w:sz w:val="28"/>
          <w:szCs w:val="23"/>
        </w:rPr>
        <w:t xml:space="preserve">. Русское </w:t>
      </w:r>
      <w:proofErr w:type="spellStart"/>
      <w:r w:rsidRPr="00171372">
        <w:rPr>
          <w:rFonts w:eastAsia="SimSun"/>
          <w:sz w:val="28"/>
          <w:szCs w:val="23"/>
        </w:rPr>
        <w:t>Маскино</w:t>
      </w:r>
      <w:proofErr w:type="spellEnd"/>
      <w:r w:rsidRPr="00171372">
        <w:rPr>
          <w:rFonts w:eastAsia="SimSun"/>
          <w:sz w:val="28"/>
          <w:szCs w:val="23"/>
        </w:rPr>
        <w:t xml:space="preserve">, Новая </w:t>
      </w:r>
      <w:proofErr w:type="spellStart"/>
      <w:r w:rsidRPr="00171372">
        <w:rPr>
          <w:rFonts w:eastAsia="SimSun"/>
          <w:sz w:val="28"/>
          <w:szCs w:val="23"/>
        </w:rPr>
        <w:t>Карьго</w:t>
      </w:r>
      <w:proofErr w:type="spellEnd"/>
      <w:r w:rsidRPr="00171372">
        <w:rPr>
          <w:rFonts w:eastAsia="SimSun"/>
          <w:sz w:val="28"/>
          <w:szCs w:val="23"/>
        </w:rPr>
        <w:t xml:space="preserve">), </w:t>
      </w:r>
      <w:proofErr w:type="spellStart"/>
      <w:r w:rsidRPr="00171372">
        <w:rPr>
          <w:rFonts w:eastAsia="SimSun"/>
          <w:sz w:val="28"/>
          <w:szCs w:val="23"/>
        </w:rPr>
        <w:t>Темниковском</w:t>
      </w:r>
      <w:proofErr w:type="spellEnd"/>
      <w:r w:rsidRPr="00171372">
        <w:rPr>
          <w:rFonts w:eastAsia="SimSun"/>
          <w:sz w:val="28"/>
          <w:szCs w:val="23"/>
        </w:rPr>
        <w:t xml:space="preserve"> (</w:t>
      </w:r>
      <w:proofErr w:type="spellStart"/>
      <w:r w:rsidRPr="00171372">
        <w:rPr>
          <w:rFonts w:eastAsia="SimSun"/>
          <w:sz w:val="28"/>
          <w:szCs w:val="23"/>
        </w:rPr>
        <w:t>н.п</w:t>
      </w:r>
      <w:proofErr w:type="spellEnd"/>
      <w:r w:rsidRPr="00171372">
        <w:rPr>
          <w:rFonts w:eastAsia="SimSun"/>
          <w:sz w:val="28"/>
          <w:szCs w:val="23"/>
        </w:rPr>
        <w:t xml:space="preserve">. </w:t>
      </w:r>
      <w:proofErr w:type="spellStart"/>
      <w:r w:rsidRPr="00171372">
        <w:rPr>
          <w:rFonts w:eastAsia="SimSun"/>
          <w:sz w:val="28"/>
          <w:szCs w:val="23"/>
        </w:rPr>
        <w:t>Пурдошкино</w:t>
      </w:r>
      <w:proofErr w:type="spellEnd"/>
      <w:r w:rsidRPr="00171372">
        <w:rPr>
          <w:rFonts w:eastAsia="SimSun"/>
          <w:sz w:val="28"/>
          <w:szCs w:val="23"/>
        </w:rPr>
        <w:t xml:space="preserve">) муниципальных районах. Подтоплен 1 участок дороги в </w:t>
      </w:r>
      <w:proofErr w:type="spellStart"/>
      <w:r w:rsidRPr="00171372">
        <w:rPr>
          <w:rFonts w:eastAsia="SimSun"/>
          <w:sz w:val="28"/>
          <w:szCs w:val="23"/>
        </w:rPr>
        <w:t>Ельниковском</w:t>
      </w:r>
      <w:proofErr w:type="spellEnd"/>
      <w:r w:rsidRPr="00171372">
        <w:rPr>
          <w:rFonts w:eastAsia="SimSun"/>
          <w:sz w:val="28"/>
          <w:szCs w:val="23"/>
        </w:rPr>
        <w:t xml:space="preserve"> районе (</w:t>
      </w:r>
      <w:proofErr w:type="spellStart"/>
      <w:r w:rsidRPr="00171372">
        <w:rPr>
          <w:rFonts w:eastAsia="SimSun"/>
          <w:sz w:val="28"/>
          <w:szCs w:val="23"/>
        </w:rPr>
        <w:t>н.п</w:t>
      </w:r>
      <w:proofErr w:type="spellEnd"/>
      <w:r w:rsidRPr="00171372">
        <w:rPr>
          <w:rFonts w:eastAsia="SimSun"/>
          <w:sz w:val="28"/>
          <w:szCs w:val="23"/>
        </w:rPr>
        <w:t>. Урей-1).</w:t>
      </w:r>
    </w:p>
    <w:p w:rsidR="00171372" w:rsidRDefault="00171372" w:rsidP="00E805FD">
      <w:pPr>
        <w:widowControl w:val="0"/>
        <w:tabs>
          <w:tab w:val="left" w:pos="993"/>
        </w:tabs>
        <w:spacing w:line="228" w:lineRule="auto"/>
        <w:ind w:firstLine="567"/>
        <w:jc w:val="both"/>
        <w:rPr>
          <w:b/>
          <w:bCs/>
          <w:iCs/>
          <w:sz w:val="28"/>
          <w:szCs w:val="28"/>
          <w:bdr w:val="none" w:sz="0" w:space="0" w:color="auto" w:frame="1"/>
        </w:rPr>
      </w:pPr>
    </w:p>
    <w:p w:rsidR="00E805FD" w:rsidRPr="00DD112A" w:rsidRDefault="00E805FD" w:rsidP="00E805FD">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805FD" w:rsidRDefault="00E805FD" w:rsidP="00E805FD">
      <w:pPr>
        <w:widowControl w:val="0"/>
        <w:tabs>
          <w:tab w:val="left" w:pos="993"/>
        </w:tabs>
        <w:spacing w:line="228" w:lineRule="auto"/>
        <w:ind w:firstLine="567"/>
        <w:jc w:val="both"/>
        <w:rPr>
          <w:b/>
          <w:bCs/>
          <w:i/>
          <w:iCs/>
          <w:color w:val="000000"/>
          <w:szCs w:val="28"/>
          <w:bdr w:val="none" w:sz="0" w:space="0" w:color="000000"/>
        </w:rPr>
      </w:pPr>
      <w:r>
        <w:rPr>
          <w:color w:val="000000"/>
          <w:sz w:val="28"/>
          <w:bdr w:val="none" w:sz="0" w:space="0" w:color="000000"/>
        </w:rPr>
        <w:t>На территории республики происходит вскрытие рек. Реки Инсар (</w:t>
      </w:r>
      <w:proofErr w:type="spellStart"/>
      <w:r>
        <w:rPr>
          <w:color w:val="000000"/>
          <w:sz w:val="28"/>
          <w:bdr w:val="none" w:sz="0" w:space="0" w:color="000000"/>
        </w:rPr>
        <w:t>гидропост</w:t>
      </w:r>
      <w:proofErr w:type="spellEnd"/>
      <w:r>
        <w:rPr>
          <w:color w:val="000000"/>
          <w:sz w:val="28"/>
          <w:bdr w:val="none" w:sz="0" w:space="0" w:color="000000"/>
        </w:rPr>
        <w:t xml:space="preserve"> в г. Саранск), </w:t>
      </w:r>
      <w:proofErr w:type="spellStart"/>
      <w:r>
        <w:rPr>
          <w:color w:val="000000"/>
          <w:sz w:val="28"/>
          <w:bdr w:val="none" w:sz="0" w:space="0" w:color="000000"/>
        </w:rPr>
        <w:t>Штырма</w:t>
      </w:r>
      <w:proofErr w:type="spellEnd"/>
      <w:r>
        <w:rPr>
          <w:color w:val="000000"/>
          <w:sz w:val="28"/>
          <w:bdr w:val="none" w:sz="0" w:space="0" w:color="000000"/>
        </w:rPr>
        <w:t xml:space="preserve"> (</w:t>
      </w:r>
      <w:proofErr w:type="spellStart"/>
      <w:r>
        <w:rPr>
          <w:color w:val="000000"/>
          <w:sz w:val="28"/>
          <w:bdr w:val="none" w:sz="0" w:space="0" w:color="000000"/>
        </w:rPr>
        <w:t>гидропост</w:t>
      </w:r>
      <w:proofErr w:type="spellEnd"/>
      <w:r>
        <w:rPr>
          <w:color w:val="000000"/>
          <w:sz w:val="28"/>
          <w:bdr w:val="none" w:sz="0" w:space="0" w:color="000000"/>
        </w:rPr>
        <w:t xml:space="preserve"> в с. Черная </w:t>
      </w:r>
      <w:proofErr w:type="spellStart"/>
      <w:r>
        <w:rPr>
          <w:color w:val="000000"/>
          <w:sz w:val="28"/>
          <w:bdr w:val="none" w:sz="0" w:space="0" w:color="000000"/>
        </w:rPr>
        <w:t>Промза</w:t>
      </w:r>
      <w:proofErr w:type="spellEnd"/>
      <w:r>
        <w:rPr>
          <w:color w:val="000000"/>
          <w:sz w:val="28"/>
          <w:bdr w:val="none" w:sz="0" w:space="0" w:color="000000"/>
        </w:rPr>
        <w:t xml:space="preserve">), </w:t>
      </w:r>
      <w:proofErr w:type="spellStart"/>
      <w:r>
        <w:rPr>
          <w:color w:val="000000"/>
          <w:sz w:val="28"/>
          <w:bdr w:val="none" w:sz="0" w:space="0" w:color="000000"/>
        </w:rPr>
        <w:t>Явас</w:t>
      </w:r>
      <w:proofErr w:type="spellEnd"/>
      <w:r>
        <w:rPr>
          <w:color w:val="000000"/>
          <w:sz w:val="28"/>
          <w:bdr w:val="none" w:sz="0" w:space="0" w:color="000000"/>
        </w:rPr>
        <w:t xml:space="preserve"> (</w:t>
      </w:r>
      <w:proofErr w:type="spellStart"/>
      <w:r>
        <w:rPr>
          <w:color w:val="000000"/>
          <w:sz w:val="28"/>
          <w:bdr w:val="none" w:sz="0" w:space="0" w:color="000000"/>
        </w:rPr>
        <w:t>гидропост</w:t>
      </w:r>
      <w:proofErr w:type="spellEnd"/>
      <w:r>
        <w:rPr>
          <w:color w:val="000000"/>
          <w:sz w:val="28"/>
          <w:bdr w:val="none" w:sz="0" w:space="0" w:color="000000"/>
        </w:rPr>
        <w:t xml:space="preserve"> в п. </w:t>
      </w:r>
      <w:proofErr w:type="spellStart"/>
      <w:r>
        <w:rPr>
          <w:color w:val="000000"/>
          <w:sz w:val="28"/>
          <w:bdr w:val="none" w:sz="0" w:space="0" w:color="000000"/>
        </w:rPr>
        <w:t>Явас</w:t>
      </w:r>
      <w:proofErr w:type="spellEnd"/>
      <w:r>
        <w:rPr>
          <w:color w:val="000000"/>
          <w:sz w:val="28"/>
          <w:bdr w:val="none" w:sz="0" w:space="0" w:color="000000"/>
        </w:rPr>
        <w:t>), Вад (</w:t>
      </w:r>
      <w:proofErr w:type="spellStart"/>
      <w:r>
        <w:rPr>
          <w:color w:val="000000"/>
          <w:sz w:val="28"/>
          <w:bdr w:val="none" w:sz="0" w:space="0" w:color="000000"/>
        </w:rPr>
        <w:t>гидропост</w:t>
      </w:r>
      <w:proofErr w:type="spellEnd"/>
      <w:r>
        <w:rPr>
          <w:color w:val="000000"/>
          <w:sz w:val="28"/>
          <w:bdr w:val="none" w:sz="0" w:space="0" w:color="000000"/>
        </w:rPr>
        <w:t xml:space="preserve"> в с. </w:t>
      </w:r>
      <w:proofErr w:type="spellStart"/>
      <w:r>
        <w:rPr>
          <w:color w:val="000000"/>
          <w:sz w:val="28"/>
          <w:bdr w:val="none" w:sz="0" w:space="0" w:color="000000"/>
        </w:rPr>
        <w:t>Авдалово</w:t>
      </w:r>
      <w:proofErr w:type="spellEnd"/>
      <w:r>
        <w:rPr>
          <w:color w:val="000000"/>
          <w:sz w:val="28"/>
          <w:bdr w:val="none" w:sz="0" w:space="0" w:color="000000"/>
        </w:rPr>
        <w:t>) вскрылись ото льда.</w:t>
      </w:r>
    </w:p>
    <w:p w:rsidR="00E805FD" w:rsidRPr="00F87AEF" w:rsidRDefault="00E805FD" w:rsidP="00E805FD">
      <w:pPr>
        <w:widowControl w:val="0"/>
        <w:tabs>
          <w:tab w:val="left" w:pos="993"/>
        </w:tabs>
        <w:spacing w:line="228" w:lineRule="auto"/>
        <w:ind w:firstLine="567"/>
        <w:jc w:val="both"/>
        <w:rPr>
          <w:bCs/>
          <w:iCs/>
          <w:sz w:val="28"/>
          <w:szCs w:val="28"/>
          <w:bdr w:val="none" w:sz="0" w:space="0" w:color="auto" w:frame="1"/>
        </w:rPr>
      </w:pPr>
    </w:p>
    <w:p w:rsidR="00E805FD" w:rsidRPr="000C66E7" w:rsidRDefault="00E805FD" w:rsidP="00E805FD">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805FD" w:rsidRPr="000C66E7" w:rsidRDefault="00E805FD" w:rsidP="00E805FD">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805FD" w:rsidRPr="000C66E7" w:rsidRDefault="00E805FD" w:rsidP="00E805FD">
      <w:pPr>
        <w:widowControl w:val="0"/>
        <w:tabs>
          <w:tab w:val="left" w:pos="993"/>
        </w:tabs>
        <w:spacing w:line="228" w:lineRule="auto"/>
        <w:ind w:firstLine="567"/>
        <w:jc w:val="both"/>
        <w:rPr>
          <w:sz w:val="28"/>
          <w:szCs w:val="28"/>
        </w:rPr>
      </w:pPr>
    </w:p>
    <w:p w:rsidR="00E805FD" w:rsidRPr="001A491E" w:rsidRDefault="00E805FD" w:rsidP="00E805F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lastRenderedPageBreak/>
        <w:t>2. Прогноз ЧС.</w:t>
      </w:r>
    </w:p>
    <w:p w:rsidR="00E805FD" w:rsidRPr="00A95539" w:rsidRDefault="00E805FD" w:rsidP="00E805FD">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171372" w:rsidRDefault="00171372" w:rsidP="00E805FD">
      <w:pPr>
        <w:widowControl w:val="0"/>
        <w:ind w:firstLine="709"/>
        <w:jc w:val="both"/>
        <w:rPr>
          <w:sz w:val="28"/>
          <w:szCs w:val="28"/>
        </w:rPr>
      </w:pPr>
      <w:r w:rsidRPr="00171372">
        <w:rPr>
          <w:sz w:val="28"/>
          <w:szCs w:val="28"/>
        </w:rPr>
        <w:t>Прогнозируется подтопление 4 низководных мостов в Ромодановском (</w:t>
      </w:r>
      <w:proofErr w:type="spellStart"/>
      <w:r w:rsidRPr="00171372">
        <w:rPr>
          <w:sz w:val="28"/>
          <w:szCs w:val="28"/>
        </w:rPr>
        <w:t>н.п</w:t>
      </w:r>
      <w:proofErr w:type="spellEnd"/>
      <w:r w:rsidRPr="00171372">
        <w:rPr>
          <w:sz w:val="28"/>
          <w:szCs w:val="28"/>
        </w:rPr>
        <w:t xml:space="preserve">. </w:t>
      </w:r>
      <w:proofErr w:type="spellStart"/>
      <w:r w:rsidRPr="00171372">
        <w:rPr>
          <w:sz w:val="28"/>
          <w:szCs w:val="28"/>
        </w:rPr>
        <w:t>м.Чуфаровка</w:t>
      </w:r>
      <w:proofErr w:type="spellEnd"/>
      <w:r w:rsidRPr="00171372">
        <w:rPr>
          <w:sz w:val="28"/>
          <w:szCs w:val="28"/>
        </w:rPr>
        <w:t xml:space="preserve">), Б. </w:t>
      </w:r>
      <w:proofErr w:type="spellStart"/>
      <w:r w:rsidRPr="00171372">
        <w:rPr>
          <w:sz w:val="28"/>
          <w:szCs w:val="28"/>
        </w:rPr>
        <w:t>Березниковском</w:t>
      </w:r>
      <w:proofErr w:type="spellEnd"/>
      <w:r w:rsidRPr="00171372">
        <w:rPr>
          <w:sz w:val="28"/>
          <w:szCs w:val="28"/>
        </w:rPr>
        <w:t xml:space="preserve"> (</w:t>
      </w:r>
      <w:proofErr w:type="spellStart"/>
      <w:r w:rsidRPr="00171372">
        <w:rPr>
          <w:sz w:val="28"/>
          <w:szCs w:val="28"/>
        </w:rPr>
        <w:t>н.п</w:t>
      </w:r>
      <w:proofErr w:type="spellEnd"/>
      <w:r w:rsidRPr="00171372">
        <w:rPr>
          <w:sz w:val="28"/>
          <w:szCs w:val="28"/>
        </w:rPr>
        <w:t xml:space="preserve">. Мариуполь), </w:t>
      </w:r>
      <w:proofErr w:type="spellStart"/>
      <w:r w:rsidRPr="00171372">
        <w:rPr>
          <w:sz w:val="28"/>
          <w:szCs w:val="28"/>
        </w:rPr>
        <w:t>Кочкуровском</w:t>
      </w:r>
      <w:proofErr w:type="spellEnd"/>
      <w:r w:rsidRPr="00171372">
        <w:rPr>
          <w:sz w:val="28"/>
          <w:szCs w:val="28"/>
        </w:rPr>
        <w:t xml:space="preserve"> (</w:t>
      </w:r>
      <w:proofErr w:type="spellStart"/>
      <w:r w:rsidRPr="00171372">
        <w:rPr>
          <w:sz w:val="28"/>
          <w:szCs w:val="28"/>
        </w:rPr>
        <w:t>н.п</w:t>
      </w:r>
      <w:proofErr w:type="spellEnd"/>
      <w:r w:rsidRPr="00171372">
        <w:rPr>
          <w:sz w:val="28"/>
          <w:szCs w:val="28"/>
        </w:rPr>
        <w:t xml:space="preserve">. Новая </w:t>
      </w:r>
      <w:proofErr w:type="spellStart"/>
      <w:r w:rsidRPr="00171372">
        <w:rPr>
          <w:sz w:val="28"/>
          <w:szCs w:val="28"/>
        </w:rPr>
        <w:t>Турдака</w:t>
      </w:r>
      <w:proofErr w:type="spellEnd"/>
      <w:r w:rsidRPr="00171372">
        <w:rPr>
          <w:sz w:val="28"/>
          <w:szCs w:val="28"/>
        </w:rPr>
        <w:t xml:space="preserve">), </w:t>
      </w:r>
      <w:proofErr w:type="spellStart"/>
      <w:r w:rsidRPr="00171372">
        <w:rPr>
          <w:sz w:val="28"/>
          <w:szCs w:val="28"/>
        </w:rPr>
        <w:t>Старашайговском</w:t>
      </w:r>
      <w:proofErr w:type="spellEnd"/>
      <w:r w:rsidRPr="00171372">
        <w:rPr>
          <w:sz w:val="28"/>
          <w:szCs w:val="28"/>
        </w:rPr>
        <w:t xml:space="preserve"> (</w:t>
      </w:r>
      <w:proofErr w:type="spellStart"/>
      <w:r w:rsidRPr="00171372">
        <w:rPr>
          <w:sz w:val="28"/>
          <w:szCs w:val="28"/>
        </w:rPr>
        <w:t>н.п</w:t>
      </w:r>
      <w:proofErr w:type="spellEnd"/>
      <w:r w:rsidRPr="00171372">
        <w:rPr>
          <w:sz w:val="28"/>
          <w:szCs w:val="28"/>
        </w:rPr>
        <w:t xml:space="preserve">. </w:t>
      </w:r>
      <w:proofErr w:type="spellStart"/>
      <w:r w:rsidRPr="00171372">
        <w:rPr>
          <w:sz w:val="28"/>
          <w:szCs w:val="28"/>
        </w:rPr>
        <w:t>Подвериха</w:t>
      </w:r>
      <w:proofErr w:type="spellEnd"/>
      <w:r w:rsidRPr="00171372">
        <w:rPr>
          <w:sz w:val="28"/>
          <w:szCs w:val="28"/>
        </w:rPr>
        <w:t>) муниципальных районах. (</w:t>
      </w:r>
      <w:r w:rsidRPr="00171372">
        <w:rPr>
          <w:b/>
          <w:sz w:val="28"/>
          <w:szCs w:val="28"/>
        </w:rPr>
        <w:t>Источник</w:t>
      </w:r>
      <w:r w:rsidRPr="00171372">
        <w:rPr>
          <w:sz w:val="28"/>
          <w:szCs w:val="28"/>
        </w:rPr>
        <w:t xml:space="preserve"> – половодье).</w:t>
      </w:r>
    </w:p>
    <w:p w:rsidR="00E805FD" w:rsidRPr="002D1BCB" w:rsidRDefault="00E805FD" w:rsidP="00E805FD">
      <w:pPr>
        <w:widowControl w:val="0"/>
        <w:ind w:firstLine="709"/>
        <w:jc w:val="both"/>
        <w:rPr>
          <w:sz w:val="28"/>
          <w:szCs w:val="28"/>
        </w:rPr>
      </w:pPr>
      <w:r w:rsidRPr="002338C8">
        <w:rPr>
          <w:sz w:val="28"/>
          <w:szCs w:val="28"/>
        </w:rPr>
        <w:t xml:space="preserve">Существует вероятность возникновения происшествий, связанных </w:t>
      </w:r>
      <w:r w:rsidRPr="002338C8">
        <w:rPr>
          <w:sz w:val="28"/>
          <w:szCs w:val="28"/>
        </w:rPr>
        <w:br/>
        <w:t xml:space="preserve">с затруднением в движении автотранспорта, перекрытием трасс для движения </w:t>
      </w:r>
      <w:r w:rsidRPr="002338C8">
        <w:rPr>
          <w:sz w:val="28"/>
          <w:szCs w:val="28"/>
        </w:rPr>
        <w:br/>
        <w:t xml:space="preserve">и увеличением количества ДТП на автодорогах федерального, регионального </w:t>
      </w:r>
      <w:r w:rsidRPr="002338C8">
        <w:rPr>
          <w:sz w:val="28"/>
          <w:szCs w:val="28"/>
        </w:rPr>
        <w:br/>
        <w:t>и местного значения на всей территории республики.</w:t>
      </w:r>
      <w:r>
        <w:rPr>
          <w:sz w:val="28"/>
          <w:szCs w:val="28"/>
        </w:rPr>
        <w:t xml:space="preserve"> </w:t>
      </w:r>
      <w:r w:rsidRPr="002338C8">
        <w:rPr>
          <w:sz w:val="28"/>
          <w:szCs w:val="28"/>
        </w:rPr>
        <w:t xml:space="preserve">Существует вероятность затруднения в работе аэропорта. </w:t>
      </w:r>
      <w:r w:rsidRPr="00B517C3">
        <w:rPr>
          <w:sz w:val="28"/>
          <w:szCs w:val="28"/>
        </w:rPr>
        <w:t>(</w:t>
      </w:r>
      <w:r w:rsidRPr="00B517C3">
        <w:rPr>
          <w:b/>
          <w:sz w:val="28"/>
          <w:szCs w:val="28"/>
        </w:rPr>
        <w:t>Источник</w:t>
      </w:r>
      <w:r w:rsidRPr="00B517C3">
        <w:rPr>
          <w:sz w:val="28"/>
          <w:szCs w:val="28"/>
        </w:rPr>
        <w:t xml:space="preserve"> – </w:t>
      </w:r>
      <w:r>
        <w:rPr>
          <w:sz w:val="28"/>
          <w:szCs w:val="28"/>
        </w:rPr>
        <w:t>туман</w:t>
      </w:r>
      <w:r w:rsidRPr="00B517C3">
        <w:rPr>
          <w:sz w:val="28"/>
          <w:szCs w:val="28"/>
        </w:rPr>
        <w:t>)</w:t>
      </w:r>
    </w:p>
    <w:p w:rsidR="00E805FD" w:rsidRDefault="00E805FD" w:rsidP="00E805FD">
      <w:pPr>
        <w:ind w:right="-2"/>
        <w:jc w:val="both"/>
        <w:rPr>
          <w:sz w:val="28"/>
          <w:szCs w:val="28"/>
        </w:rPr>
      </w:pPr>
    </w:p>
    <w:p w:rsidR="00E805FD" w:rsidRPr="000C66E7" w:rsidRDefault="00E805FD" w:rsidP="00E805FD">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E805FD" w:rsidRDefault="00E805FD" w:rsidP="00E805FD">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805FD" w:rsidRPr="005042DB" w:rsidRDefault="00E805FD" w:rsidP="00E805FD">
      <w:pPr>
        <w:widowControl w:val="0"/>
        <w:tabs>
          <w:tab w:val="left" w:pos="818"/>
          <w:tab w:val="left" w:pos="993"/>
          <w:tab w:val="right" w:pos="10199"/>
        </w:tabs>
        <w:spacing w:line="228" w:lineRule="auto"/>
        <w:ind w:firstLine="567"/>
        <w:jc w:val="both"/>
        <w:rPr>
          <w:sz w:val="28"/>
          <w:szCs w:val="28"/>
        </w:rPr>
      </w:pPr>
    </w:p>
    <w:p w:rsidR="00E805FD" w:rsidRPr="000C66E7" w:rsidRDefault="00E805FD" w:rsidP="00E805FD">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E805FD" w:rsidRPr="000C66E7" w:rsidRDefault="00E805FD" w:rsidP="00E805F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805FD" w:rsidRPr="000C66E7" w:rsidRDefault="00E805FD" w:rsidP="00E805FD">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E805FD" w:rsidRPr="000C66E7" w:rsidRDefault="00E805FD" w:rsidP="00E805FD">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805FD" w:rsidRPr="000C66E7" w:rsidRDefault="00E805FD" w:rsidP="00E805F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05FD" w:rsidRPr="000C66E7" w:rsidRDefault="00E805FD" w:rsidP="00E805F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805FD" w:rsidRPr="000C66E7" w:rsidRDefault="00E805FD" w:rsidP="00E805F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805FD" w:rsidRPr="000C66E7" w:rsidRDefault="00E805FD" w:rsidP="00E805F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805FD" w:rsidRDefault="00E805FD" w:rsidP="00E805FD">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805FD" w:rsidRPr="007A2448" w:rsidRDefault="00E805FD" w:rsidP="00E805FD">
      <w:pPr>
        <w:tabs>
          <w:tab w:val="left" w:pos="0"/>
          <w:tab w:val="left" w:pos="284"/>
          <w:tab w:val="left" w:pos="10348"/>
        </w:tabs>
        <w:spacing w:beforeLines="120" w:before="288"/>
        <w:ind w:firstLine="567"/>
        <w:contextualSpacing/>
        <w:jc w:val="both"/>
        <w:rPr>
          <w:sz w:val="28"/>
          <w:szCs w:val="28"/>
        </w:rPr>
      </w:pPr>
      <w:r>
        <w:rPr>
          <w:sz w:val="28"/>
          <w:szCs w:val="28"/>
        </w:rPr>
        <w:t xml:space="preserve">- </w:t>
      </w:r>
      <w:r w:rsidRPr="007A2448">
        <w:rPr>
          <w:sz w:val="28"/>
          <w:szCs w:val="28"/>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E805FD" w:rsidRPr="007A2448" w:rsidRDefault="00E805FD" w:rsidP="00E805FD">
      <w:pPr>
        <w:tabs>
          <w:tab w:val="left" w:pos="0"/>
          <w:tab w:val="left" w:pos="284"/>
          <w:tab w:val="left" w:pos="10348"/>
        </w:tabs>
        <w:spacing w:beforeLines="120" w:before="288"/>
        <w:ind w:firstLine="567"/>
        <w:contextualSpacing/>
        <w:jc w:val="both"/>
        <w:rPr>
          <w:sz w:val="28"/>
          <w:szCs w:val="28"/>
        </w:rPr>
      </w:pPr>
      <w:r>
        <w:rPr>
          <w:sz w:val="28"/>
          <w:szCs w:val="28"/>
        </w:rPr>
        <w:t>- осуществлять</w:t>
      </w:r>
      <w:r w:rsidRPr="007A2448">
        <w:rPr>
          <w:sz w:val="28"/>
          <w:szCs w:val="28"/>
        </w:rPr>
        <w:t xml:space="preserve"> мероприятия по расчистке дренажных систем и водоотводных каналов;</w:t>
      </w:r>
    </w:p>
    <w:p w:rsidR="00E805FD" w:rsidRPr="007A2448" w:rsidRDefault="00E805FD" w:rsidP="00E805FD">
      <w:pPr>
        <w:tabs>
          <w:tab w:val="left" w:pos="0"/>
          <w:tab w:val="left" w:pos="284"/>
          <w:tab w:val="left" w:pos="10348"/>
        </w:tabs>
        <w:spacing w:beforeLines="120" w:before="288"/>
        <w:ind w:firstLine="567"/>
        <w:contextualSpacing/>
        <w:jc w:val="both"/>
        <w:rPr>
          <w:sz w:val="28"/>
          <w:szCs w:val="28"/>
        </w:rPr>
      </w:pPr>
      <w:r>
        <w:rPr>
          <w:sz w:val="28"/>
          <w:szCs w:val="28"/>
        </w:rPr>
        <w:t xml:space="preserve">- </w:t>
      </w:r>
      <w:r w:rsidRPr="007A2448">
        <w:rPr>
          <w:sz w:val="28"/>
          <w:szCs w:val="28"/>
        </w:rPr>
        <w:t>для осуществления контроля за паводковой обстановкой организовать работу оперативных групп органов местного самоуправления;</w:t>
      </w:r>
    </w:p>
    <w:p w:rsidR="00E805FD" w:rsidRPr="000C66E7" w:rsidRDefault="00E805FD" w:rsidP="00E805FD">
      <w:pPr>
        <w:tabs>
          <w:tab w:val="left" w:pos="0"/>
          <w:tab w:val="left" w:pos="284"/>
          <w:tab w:val="left" w:pos="10348"/>
        </w:tabs>
        <w:spacing w:beforeLines="120" w:before="288"/>
        <w:ind w:firstLine="567"/>
        <w:contextualSpacing/>
        <w:jc w:val="both"/>
        <w:rPr>
          <w:sz w:val="28"/>
          <w:szCs w:val="28"/>
        </w:rPr>
      </w:pPr>
      <w:r>
        <w:rPr>
          <w:sz w:val="28"/>
          <w:szCs w:val="28"/>
        </w:rPr>
        <w:t xml:space="preserve">- </w:t>
      </w:r>
      <w:r w:rsidRPr="007A2448">
        <w:rPr>
          <w:sz w:val="28"/>
          <w:szCs w:val="28"/>
        </w:rPr>
        <w:t>осуществлять круглосуточный мониторинг за гидрологической обстановкой на территории муниципальных районов;</w:t>
      </w:r>
    </w:p>
    <w:p w:rsidR="00E805FD" w:rsidRPr="00724910" w:rsidRDefault="00E805FD" w:rsidP="00E805F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805FD" w:rsidRPr="000C66E7" w:rsidRDefault="00E805FD" w:rsidP="00E805F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805FD" w:rsidRPr="004C6351" w:rsidRDefault="00E805FD" w:rsidP="00E805FD">
      <w:pPr>
        <w:tabs>
          <w:tab w:val="left" w:pos="0"/>
        </w:tabs>
        <w:ind w:firstLine="567"/>
        <w:jc w:val="both"/>
        <w:rPr>
          <w:sz w:val="28"/>
          <w:szCs w:val="28"/>
        </w:rPr>
      </w:pPr>
      <w:r w:rsidRPr="000C66E7">
        <w:rPr>
          <w:sz w:val="28"/>
          <w:szCs w:val="28"/>
        </w:rPr>
        <w:t xml:space="preserve">- осуществлять контроль укомплектованности и готовности сил и средств по ликвидации последствий аварийных ситуаций на </w:t>
      </w:r>
      <w:r>
        <w:rPr>
          <w:sz w:val="28"/>
          <w:szCs w:val="28"/>
        </w:rPr>
        <w:t>системах жизненного обеспечения.</w:t>
      </w:r>
    </w:p>
    <w:p w:rsidR="00E805FD" w:rsidRPr="000C66E7" w:rsidRDefault="00E805FD" w:rsidP="00E805FD">
      <w:pPr>
        <w:ind w:firstLine="567"/>
        <w:jc w:val="both"/>
        <w:rPr>
          <w:sz w:val="28"/>
          <w:szCs w:val="28"/>
        </w:rPr>
      </w:pPr>
      <w:r w:rsidRPr="000C66E7">
        <w:rPr>
          <w:b/>
          <w:sz w:val="28"/>
          <w:szCs w:val="28"/>
        </w:rPr>
        <w:t>При ограничении режима потребления электрической энергии:</w:t>
      </w:r>
    </w:p>
    <w:p w:rsidR="00E805FD" w:rsidRPr="000C66E7" w:rsidRDefault="00E805FD" w:rsidP="00E805F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805FD" w:rsidRPr="000C66E7" w:rsidRDefault="00E805FD" w:rsidP="00E805F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805FD" w:rsidRPr="00500E13" w:rsidRDefault="00E805FD" w:rsidP="00E805F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805FD" w:rsidRPr="000C66E7" w:rsidRDefault="00E805FD" w:rsidP="00E805FD">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E805FD" w:rsidRPr="00957596" w:rsidRDefault="00E805FD" w:rsidP="00E805FD">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805FD" w:rsidRPr="000C66E7" w:rsidRDefault="00E805FD" w:rsidP="00E805FD">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805FD" w:rsidRPr="000C66E7" w:rsidRDefault="00E805FD" w:rsidP="00E805FD">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805FD" w:rsidRPr="000C66E7" w:rsidRDefault="00E805FD" w:rsidP="00E805FD">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805FD" w:rsidRDefault="00E805FD" w:rsidP="00E805FD">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805FD" w:rsidRPr="00ED1EBC" w:rsidRDefault="00E805FD" w:rsidP="00E805FD">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805FD" w:rsidRDefault="00E805FD" w:rsidP="00E805FD">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805FD" w:rsidRPr="00A432CD" w:rsidRDefault="00E805FD" w:rsidP="00E805FD">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805FD" w:rsidRDefault="00E805FD" w:rsidP="00E805FD">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805FD" w:rsidRPr="00600D10" w:rsidRDefault="00E805FD" w:rsidP="00E805FD">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E805FD" w:rsidRDefault="00E805FD" w:rsidP="00E805FD">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805FD" w:rsidRDefault="00E805FD" w:rsidP="00E805FD">
      <w:pPr>
        <w:tabs>
          <w:tab w:val="left" w:pos="-567"/>
        </w:tabs>
        <w:spacing w:line="228" w:lineRule="auto"/>
        <w:ind w:firstLine="567"/>
        <w:jc w:val="both"/>
        <w:rPr>
          <w:bCs/>
          <w:color w:val="000000"/>
          <w:sz w:val="28"/>
          <w:szCs w:val="28"/>
        </w:rPr>
      </w:pPr>
    </w:p>
    <w:p w:rsidR="00E805FD" w:rsidRDefault="00E805FD" w:rsidP="00E805FD">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E805FD" w:rsidRPr="000C66E7" w:rsidRDefault="00E805FD" w:rsidP="00E805FD">
      <w:pPr>
        <w:ind w:firstLine="567"/>
        <w:jc w:val="both"/>
        <w:rPr>
          <w:b/>
          <w:sz w:val="28"/>
          <w:szCs w:val="28"/>
        </w:rPr>
      </w:pPr>
      <w:r w:rsidRPr="000C66E7">
        <w:rPr>
          <w:b/>
          <w:sz w:val="28"/>
          <w:szCs w:val="28"/>
        </w:rPr>
        <w:t>Рекомендации для предотвращения взрыва газовых баллонов:</w:t>
      </w:r>
    </w:p>
    <w:p w:rsidR="00E805FD" w:rsidRPr="000C66E7" w:rsidRDefault="00E805FD" w:rsidP="00E805F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805FD" w:rsidRPr="000C66E7" w:rsidRDefault="00E805FD" w:rsidP="00E805F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805FD" w:rsidRPr="000E6A78" w:rsidRDefault="00E805FD" w:rsidP="00E805F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805FD" w:rsidRPr="000C66E7" w:rsidRDefault="00E805FD" w:rsidP="00E805FD">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E805FD" w:rsidRPr="000C66E7" w:rsidRDefault="00E805FD" w:rsidP="00E805F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805FD" w:rsidRPr="000C66E7" w:rsidRDefault="00E805FD" w:rsidP="00E805F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805FD" w:rsidRPr="000C66E7" w:rsidRDefault="00E805FD" w:rsidP="00E805FD">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805FD" w:rsidRPr="000E6A78" w:rsidRDefault="00E805FD" w:rsidP="00E805FD">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805FD" w:rsidRPr="000C66E7" w:rsidRDefault="00E805FD" w:rsidP="00E805F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805FD" w:rsidRPr="000C66E7" w:rsidRDefault="00E805FD" w:rsidP="00E805F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805FD" w:rsidRPr="000C66E7" w:rsidRDefault="00E805FD" w:rsidP="00E805F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805FD" w:rsidRPr="000C66E7" w:rsidRDefault="00E805FD" w:rsidP="00E805F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E805FD" w:rsidRPr="000C66E7" w:rsidRDefault="00E805FD" w:rsidP="00E805F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805FD" w:rsidRPr="00065767" w:rsidRDefault="00E805FD" w:rsidP="00E805FD">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805FD" w:rsidRPr="000C66E7" w:rsidRDefault="00E805FD" w:rsidP="00E805FD">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805FD" w:rsidRPr="000C66E7" w:rsidRDefault="00E805FD" w:rsidP="00E805FD">
      <w:pPr>
        <w:spacing w:line="228" w:lineRule="auto"/>
        <w:ind w:firstLine="567"/>
        <w:jc w:val="both"/>
        <w:rPr>
          <w:sz w:val="28"/>
          <w:szCs w:val="28"/>
        </w:rPr>
      </w:pPr>
      <w:r w:rsidRPr="000C66E7">
        <w:rPr>
          <w:sz w:val="28"/>
          <w:szCs w:val="28"/>
        </w:rPr>
        <w:t>- будьте внимательны при обращении с огнём;</w:t>
      </w:r>
    </w:p>
    <w:p w:rsidR="00E805FD" w:rsidRPr="000C66E7" w:rsidRDefault="00E805FD" w:rsidP="00E805FD">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805FD" w:rsidRPr="000C66E7" w:rsidRDefault="00E805FD" w:rsidP="00E805FD">
      <w:pPr>
        <w:spacing w:line="228" w:lineRule="auto"/>
        <w:ind w:firstLine="567"/>
        <w:jc w:val="both"/>
        <w:rPr>
          <w:sz w:val="28"/>
          <w:szCs w:val="28"/>
        </w:rPr>
      </w:pPr>
      <w:r w:rsidRPr="000C66E7">
        <w:rPr>
          <w:sz w:val="28"/>
          <w:szCs w:val="28"/>
        </w:rPr>
        <w:t>- не разрешайте детям играть с огнем, спичками;</w:t>
      </w:r>
    </w:p>
    <w:p w:rsidR="00E805FD" w:rsidRDefault="00E805FD" w:rsidP="00E805FD">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805FD" w:rsidRPr="002D1BCB" w:rsidRDefault="00E805FD" w:rsidP="00E805FD">
      <w:pPr>
        <w:spacing w:line="228" w:lineRule="auto"/>
        <w:ind w:firstLine="567"/>
        <w:jc w:val="both"/>
        <w:rPr>
          <w:b/>
          <w:sz w:val="28"/>
          <w:szCs w:val="28"/>
        </w:rPr>
      </w:pPr>
      <w:r w:rsidRPr="002D1BCB">
        <w:rPr>
          <w:b/>
          <w:sz w:val="28"/>
          <w:szCs w:val="28"/>
        </w:rPr>
        <w:t>Правила поведения на льду:</w:t>
      </w:r>
      <w:r w:rsidRPr="002D1BCB">
        <w:rPr>
          <w:b/>
          <w:sz w:val="28"/>
          <w:szCs w:val="28"/>
        </w:rPr>
        <w:tab/>
      </w:r>
    </w:p>
    <w:p w:rsidR="00E805FD" w:rsidRPr="002D1BCB" w:rsidRDefault="00E805FD" w:rsidP="00E805FD">
      <w:pPr>
        <w:suppressAutoHyphens/>
        <w:ind w:firstLine="567"/>
        <w:jc w:val="both"/>
        <w:rPr>
          <w:sz w:val="28"/>
          <w:szCs w:val="28"/>
        </w:rPr>
      </w:pPr>
      <w:r w:rsidRPr="002D1BCB">
        <w:rPr>
          <w:sz w:val="28"/>
          <w:szCs w:val="28"/>
        </w:rPr>
        <w:t>- не собирайтесь группами на отдельных участках льда;</w:t>
      </w:r>
    </w:p>
    <w:p w:rsidR="00E805FD" w:rsidRPr="002D1BCB" w:rsidRDefault="00E805FD" w:rsidP="00E805FD">
      <w:pPr>
        <w:suppressAutoHyphens/>
        <w:ind w:firstLine="567"/>
        <w:jc w:val="both"/>
        <w:rPr>
          <w:sz w:val="28"/>
          <w:szCs w:val="28"/>
        </w:rPr>
      </w:pPr>
      <w:r w:rsidRPr="002D1BCB">
        <w:rPr>
          <w:sz w:val="28"/>
          <w:szCs w:val="28"/>
        </w:rPr>
        <w:t>- не приближайтесь к промоинам, трещинам, прорубям на льду;</w:t>
      </w:r>
    </w:p>
    <w:p w:rsidR="00E805FD" w:rsidRPr="002D1BCB" w:rsidRDefault="00E805FD" w:rsidP="00E805FD">
      <w:pPr>
        <w:suppressAutoHyphens/>
        <w:ind w:firstLine="567"/>
        <w:jc w:val="both"/>
        <w:rPr>
          <w:sz w:val="28"/>
          <w:szCs w:val="28"/>
        </w:rPr>
      </w:pPr>
      <w:r w:rsidRPr="002D1BCB">
        <w:rPr>
          <w:sz w:val="28"/>
          <w:szCs w:val="28"/>
        </w:rPr>
        <w:t>- не переходите водоем по льду в запрещенных местах;</w:t>
      </w:r>
    </w:p>
    <w:p w:rsidR="00E805FD" w:rsidRPr="002D1BCB" w:rsidRDefault="00E805FD" w:rsidP="00E805FD">
      <w:pPr>
        <w:suppressAutoHyphens/>
        <w:ind w:left="709" w:hanging="142"/>
        <w:jc w:val="both"/>
        <w:rPr>
          <w:sz w:val="28"/>
          <w:szCs w:val="28"/>
        </w:rPr>
      </w:pPr>
      <w:r w:rsidRPr="002D1BCB">
        <w:rPr>
          <w:sz w:val="28"/>
          <w:szCs w:val="28"/>
        </w:rPr>
        <w:t>- не выходите на лед в темное время суток и при плохой видимости.</w:t>
      </w:r>
    </w:p>
    <w:p w:rsidR="00E805FD" w:rsidRPr="002338C8" w:rsidRDefault="00E805FD" w:rsidP="00E805FD">
      <w:pPr>
        <w:shd w:val="clear" w:color="auto" w:fill="FFFFFF"/>
        <w:ind w:left="-284" w:firstLine="710"/>
        <w:jc w:val="both"/>
        <w:textAlignment w:val="baseline"/>
        <w:rPr>
          <w:b/>
          <w:sz w:val="28"/>
          <w:szCs w:val="28"/>
        </w:rPr>
      </w:pPr>
      <w:r w:rsidRPr="002338C8">
        <w:rPr>
          <w:b/>
          <w:sz w:val="28"/>
          <w:szCs w:val="28"/>
        </w:rPr>
        <w:t>Рекомендации населению при тумане:</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Чтобы максимально обезопасить себя во время тумана, необходимо:</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 лицам, страдающим сердечнососудистыми и астматическими заболеваниями, воздержаться от выхода на улицу;</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 пешеходам быть предельно внимательными при переходе улиц и дорог;</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 водителям транспортных средств снизить скорость движения и строго соблюдать правила дорожного движения;</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  водителям также следует отказаться от лишних перестроений, обгонов, опережений.</w:t>
      </w:r>
    </w:p>
    <w:p w:rsidR="0009786B" w:rsidRPr="00B90ED7" w:rsidRDefault="00E805FD" w:rsidP="00E805FD">
      <w:pPr>
        <w:widowControl w:val="0"/>
        <w:tabs>
          <w:tab w:val="left" w:pos="993"/>
        </w:tabs>
        <w:ind w:firstLine="567"/>
        <w:jc w:val="both"/>
        <w:rPr>
          <w:sz w:val="28"/>
          <w:szCs w:val="28"/>
        </w:rPr>
      </w:pPr>
      <w:r w:rsidRPr="002338C8">
        <w:rPr>
          <w:sz w:val="28"/>
          <w:szCs w:val="28"/>
        </w:rPr>
        <w:t>Нельзя забывать, что туман представляет опасность для всех участников дорожного движения</w:t>
      </w:r>
    </w:p>
    <w:sectPr w:rsidR="0009786B" w:rsidRPr="00B90ED7"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42E4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135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1350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3A54A-5AF5-416E-B081-89FABB39D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Pages>
  <Words>1621</Words>
  <Characters>12079</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cp:revision>
  <cp:lastPrinted>2026-04-03T09:23:00Z</cp:lastPrinted>
  <dcterms:created xsi:type="dcterms:W3CDTF">2026-02-19T08:37:00Z</dcterms:created>
  <dcterms:modified xsi:type="dcterms:W3CDTF">2026-04-03T09:23:00Z</dcterms:modified>
</cp:coreProperties>
</file>