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06C0D">
        <w:rPr>
          <w:sz w:val="28"/>
          <w:szCs w:val="28"/>
        </w:rPr>
        <w:t>2</w:t>
      </w:r>
      <w:r w:rsidR="00CA694D">
        <w:rPr>
          <w:sz w:val="28"/>
          <w:szCs w:val="28"/>
        </w:rPr>
        <w:t>8</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A694D">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6E1E41"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380E47" w:rsidRDefault="00380E47" w:rsidP="00380E47">
      <w:pPr>
        <w:rPr>
          <w:sz w:val="20"/>
          <w:szCs w:val="20"/>
        </w:rPr>
      </w:pPr>
    </w:p>
    <w:p w:rsidR="00EE5302" w:rsidRDefault="00EE5302" w:rsidP="00380E47">
      <w:pPr>
        <w:rPr>
          <w:sz w:val="20"/>
          <w:szCs w:val="20"/>
        </w:rPr>
      </w:pPr>
    </w:p>
    <w:p w:rsidR="00CA694D" w:rsidRDefault="00CA694D" w:rsidP="00380E47">
      <w:pPr>
        <w:rPr>
          <w:sz w:val="20"/>
          <w:szCs w:val="20"/>
        </w:rPr>
      </w:pPr>
    </w:p>
    <w:p w:rsidR="00CA694D" w:rsidRDefault="00CA694D" w:rsidP="00380E47">
      <w:pPr>
        <w:rPr>
          <w:sz w:val="20"/>
          <w:szCs w:val="20"/>
        </w:rPr>
      </w:pPr>
    </w:p>
    <w:p w:rsidR="00CA694D" w:rsidRDefault="00CA694D" w:rsidP="00380E47">
      <w:pPr>
        <w:rPr>
          <w:sz w:val="20"/>
          <w:szCs w:val="20"/>
        </w:rPr>
      </w:pPr>
    </w:p>
    <w:p w:rsidR="00CA694D" w:rsidRDefault="00CA694D" w:rsidP="00380E47">
      <w:pPr>
        <w:rPr>
          <w:sz w:val="20"/>
          <w:szCs w:val="20"/>
        </w:rPr>
      </w:pPr>
    </w:p>
    <w:p w:rsidR="00B55D3F" w:rsidRPr="00311BBC" w:rsidRDefault="00CA694D"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Default="009965D8" w:rsidP="000C085B">
      <w:pPr>
        <w:ind w:left="284"/>
        <w:rPr>
          <w:sz w:val="20"/>
        </w:rPr>
      </w:pPr>
      <w:r w:rsidRPr="004848E4">
        <w:rPr>
          <w:sz w:val="20"/>
        </w:rPr>
        <w:t>8(8342) 28-31-05</w:t>
      </w:r>
    </w:p>
    <w:p w:rsidR="00CA694D" w:rsidRPr="00050499" w:rsidRDefault="00CA694D" w:rsidP="00CA694D">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t xml:space="preserve">ОПЕРАТИВНЫЙ ЕЖЕДНЕВНЫЙ ПРОГНОЗ </w:t>
      </w:r>
    </w:p>
    <w:p w:rsidR="00CA694D" w:rsidRPr="00050499" w:rsidRDefault="00CA694D" w:rsidP="00CA694D">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CA694D" w:rsidRPr="00050499" w:rsidRDefault="00CA694D" w:rsidP="00CA694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28</w:t>
      </w:r>
      <w:r w:rsidRPr="00050499">
        <w:rPr>
          <w:sz w:val="28"/>
          <w:szCs w:val="28"/>
        </w:rPr>
        <w:t xml:space="preserve"> апреля 2026 года</w:t>
      </w:r>
    </w:p>
    <w:p w:rsidR="00CA694D" w:rsidRPr="00050499" w:rsidRDefault="00CA694D" w:rsidP="00CA694D">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CA694D" w:rsidRPr="00050499" w:rsidRDefault="00CA694D" w:rsidP="00CA694D">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CA694D" w:rsidRPr="00050499" w:rsidRDefault="00CA694D" w:rsidP="00CA694D">
      <w:pPr>
        <w:tabs>
          <w:tab w:val="left" w:pos="3282"/>
          <w:tab w:val="center" w:pos="5458"/>
        </w:tabs>
        <w:suppressAutoHyphens/>
        <w:ind w:right="-2" w:firstLine="709"/>
        <w:jc w:val="center"/>
        <w:rPr>
          <w:b/>
        </w:rPr>
      </w:pPr>
    </w:p>
    <w:p w:rsidR="00CA694D" w:rsidRPr="00050499" w:rsidRDefault="00CA694D" w:rsidP="00CA694D">
      <w:pPr>
        <w:widowControl w:val="0"/>
        <w:tabs>
          <w:tab w:val="left" w:pos="993"/>
        </w:tabs>
        <w:suppressAutoHyphens/>
        <w:ind w:firstLine="567"/>
        <w:jc w:val="both"/>
        <w:rPr>
          <w:b/>
          <w:bCs/>
          <w:sz w:val="28"/>
          <w:szCs w:val="28"/>
        </w:rPr>
      </w:pPr>
      <w:r w:rsidRPr="00050499">
        <w:rPr>
          <w:b/>
          <w:bCs/>
          <w:sz w:val="28"/>
          <w:szCs w:val="28"/>
        </w:rPr>
        <w:t xml:space="preserve">  1.1 Прогноз опасных и неблагоприятных метеорологических условий.</w:t>
      </w:r>
    </w:p>
    <w:p w:rsidR="00CA694D" w:rsidRPr="00050499" w:rsidRDefault="00CA694D" w:rsidP="00CA694D">
      <w:pPr>
        <w:keepLines/>
        <w:suppressAutoHyphens/>
        <w:ind w:firstLine="709"/>
        <w:jc w:val="both"/>
        <w:rPr>
          <w:rFonts w:eastAsia="SimSun"/>
          <w:sz w:val="28"/>
          <w:szCs w:val="23"/>
        </w:rPr>
      </w:pPr>
      <w:r>
        <w:rPr>
          <w:rFonts w:eastAsia="SimSun"/>
          <w:b/>
          <w:sz w:val="28"/>
          <w:szCs w:val="23"/>
        </w:rPr>
        <w:t>28</w:t>
      </w:r>
      <w:r w:rsidRPr="00050499">
        <w:rPr>
          <w:rFonts w:eastAsia="SimSun"/>
          <w:b/>
          <w:sz w:val="28"/>
          <w:szCs w:val="23"/>
        </w:rPr>
        <w:t xml:space="preserve"> апреля:</w:t>
      </w:r>
      <w:r w:rsidRPr="00050499">
        <w:t xml:space="preserve"> </w:t>
      </w:r>
      <w:r w:rsidRPr="00FF4A2C">
        <w:rPr>
          <w:rFonts w:eastAsia="SimSun"/>
          <w:sz w:val="28"/>
          <w:szCs w:val="23"/>
        </w:rPr>
        <w:t xml:space="preserve">облачно с прояснениями, небольшие, местами умеренные осадки преимущественно в виде дождя и мокрого снега. Ветер северо-западный 7-12 м/с, местами порывы 15-20 м/с. </w:t>
      </w:r>
      <w:r>
        <w:rPr>
          <w:rFonts w:eastAsia="SimSun"/>
          <w:sz w:val="28"/>
          <w:szCs w:val="23"/>
        </w:rPr>
        <w:t>Температура воздуха ночью: -2…+3°С, днем: +3…+8</w:t>
      </w:r>
      <w:r w:rsidRPr="00050499">
        <w:rPr>
          <w:rFonts w:eastAsia="SimSun"/>
          <w:sz w:val="28"/>
          <w:szCs w:val="23"/>
        </w:rPr>
        <w:t>°</w:t>
      </w:r>
      <w:r>
        <w:rPr>
          <w:rFonts w:eastAsia="SimSun"/>
          <w:sz w:val="28"/>
          <w:szCs w:val="23"/>
        </w:rPr>
        <w:t>С. Пожарная опасность 1 класса, местами 2 класса.</w:t>
      </w:r>
    </w:p>
    <w:p w:rsidR="00CA694D" w:rsidRPr="000902FC" w:rsidRDefault="00CA694D" w:rsidP="00CA694D">
      <w:pPr>
        <w:keepLines/>
        <w:suppressAutoHyphens/>
        <w:ind w:firstLine="709"/>
        <w:jc w:val="both"/>
        <w:rPr>
          <w:sz w:val="28"/>
          <w:szCs w:val="28"/>
        </w:rPr>
      </w:pPr>
      <w:r>
        <w:rPr>
          <w:rFonts w:eastAsia="SimSun"/>
          <w:b/>
          <w:sz w:val="28"/>
          <w:szCs w:val="23"/>
        </w:rPr>
        <w:t>29-30</w:t>
      </w:r>
      <w:r w:rsidRPr="00050499">
        <w:rPr>
          <w:rFonts w:eastAsia="SimSun"/>
          <w:b/>
          <w:sz w:val="28"/>
          <w:szCs w:val="23"/>
        </w:rPr>
        <w:t xml:space="preserve"> апреля: </w:t>
      </w:r>
      <w:r w:rsidRPr="00FF4A2C">
        <w:rPr>
          <w:sz w:val="28"/>
          <w:szCs w:val="28"/>
        </w:rPr>
        <w:t xml:space="preserve">облачно с прояснениями, </w:t>
      </w:r>
      <w:r>
        <w:rPr>
          <w:sz w:val="28"/>
          <w:szCs w:val="28"/>
        </w:rPr>
        <w:t>местами н</w:t>
      </w:r>
      <w:r w:rsidRPr="00FF4A2C">
        <w:rPr>
          <w:sz w:val="28"/>
          <w:szCs w:val="28"/>
        </w:rPr>
        <w:t xml:space="preserve">ебольшие осадки преимущественно в виде дождя.  Ветер северо-западный 5-10 м/с. Температура воздуха ночью: </w:t>
      </w:r>
      <w:r>
        <w:rPr>
          <w:rFonts w:eastAsia="SimSun"/>
          <w:sz w:val="28"/>
          <w:szCs w:val="28"/>
        </w:rPr>
        <w:t>-2</w:t>
      </w:r>
      <w:r w:rsidRPr="00050499">
        <w:rPr>
          <w:rFonts w:eastAsia="SimSun"/>
          <w:sz w:val="28"/>
          <w:szCs w:val="28"/>
        </w:rPr>
        <w:t>…+</w:t>
      </w:r>
      <w:r>
        <w:rPr>
          <w:rFonts w:eastAsia="SimSun"/>
          <w:sz w:val="28"/>
          <w:szCs w:val="28"/>
        </w:rPr>
        <w:t>3</w:t>
      </w:r>
      <w:r w:rsidRPr="00050499">
        <w:rPr>
          <w:rFonts w:eastAsia="SimSun"/>
          <w:sz w:val="28"/>
          <w:szCs w:val="28"/>
        </w:rPr>
        <w:t xml:space="preserve">°С, днем: +4…+9°С. </w:t>
      </w:r>
      <w:r>
        <w:rPr>
          <w:rFonts w:eastAsia="SimSun"/>
          <w:sz w:val="28"/>
          <w:szCs w:val="23"/>
        </w:rPr>
        <w:t>Пожарная опасность 1 и 2 класса</w:t>
      </w:r>
      <w:r w:rsidRPr="00050499">
        <w:rPr>
          <w:rFonts w:eastAsia="SimSun"/>
          <w:sz w:val="28"/>
          <w:szCs w:val="23"/>
        </w:rPr>
        <w:t>.</w:t>
      </w:r>
    </w:p>
    <w:p w:rsidR="00CA694D" w:rsidRPr="00050499" w:rsidRDefault="00CA694D" w:rsidP="00CA694D">
      <w:pPr>
        <w:keepLines/>
        <w:suppressAutoHyphens/>
        <w:ind w:firstLine="709"/>
        <w:jc w:val="both"/>
        <w:rPr>
          <w:rFonts w:eastAsia="SimSun"/>
          <w:sz w:val="28"/>
          <w:szCs w:val="28"/>
        </w:rPr>
      </w:pPr>
    </w:p>
    <w:p w:rsidR="00CA694D" w:rsidRPr="00050499" w:rsidRDefault="00CA694D" w:rsidP="00CA694D">
      <w:pPr>
        <w:keepLines/>
        <w:suppressAutoHyphens/>
        <w:spacing w:line="228" w:lineRule="auto"/>
        <w:ind w:firstLine="567"/>
        <w:jc w:val="both"/>
        <w:rPr>
          <w:rFonts w:eastAsia="SimSun"/>
          <w:b/>
          <w:sz w:val="28"/>
        </w:rPr>
      </w:pPr>
      <w:r w:rsidRPr="00050499">
        <w:rPr>
          <w:rFonts w:eastAsia="SimSun"/>
          <w:b/>
          <w:sz w:val="28"/>
        </w:rPr>
        <w:t>Прогнозируются неблагоприятные метеорологические явления:</w:t>
      </w:r>
    </w:p>
    <w:p w:rsidR="00CA694D" w:rsidRPr="00050499" w:rsidRDefault="00CA694D" w:rsidP="00CA694D">
      <w:pPr>
        <w:keepLines/>
        <w:tabs>
          <w:tab w:val="left" w:pos="993"/>
        </w:tabs>
        <w:suppressAutoHyphens/>
        <w:spacing w:line="228" w:lineRule="auto"/>
        <w:ind w:firstLine="567"/>
        <w:jc w:val="both"/>
        <w:rPr>
          <w:bCs/>
          <w:iCs/>
          <w:color w:val="000000"/>
          <w:kern w:val="2"/>
          <w:sz w:val="28"/>
          <w:szCs w:val="28"/>
        </w:rPr>
      </w:pPr>
      <w:r>
        <w:rPr>
          <w:b/>
          <w:bCs/>
          <w:iCs/>
          <w:color w:val="000000"/>
          <w:kern w:val="2"/>
          <w:sz w:val="28"/>
          <w:szCs w:val="28"/>
        </w:rPr>
        <w:t>28 апреля 2026 года местами по</w:t>
      </w:r>
      <w:r w:rsidRPr="00930BB2">
        <w:rPr>
          <w:b/>
          <w:bCs/>
          <w:iCs/>
          <w:color w:val="000000"/>
          <w:kern w:val="2"/>
          <w:sz w:val="28"/>
          <w:szCs w:val="28"/>
        </w:rPr>
        <w:t xml:space="preserve"> Республике Мордовия п</w:t>
      </w:r>
      <w:r>
        <w:rPr>
          <w:b/>
          <w:bCs/>
          <w:iCs/>
          <w:color w:val="000000"/>
          <w:kern w:val="2"/>
          <w:sz w:val="28"/>
          <w:szCs w:val="28"/>
        </w:rPr>
        <w:t>рогнозируются порывы ветра до 20</w:t>
      </w:r>
      <w:r w:rsidRPr="00930BB2">
        <w:rPr>
          <w:b/>
          <w:bCs/>
          <w:iCs/>
          <w:color w:val="000000"/>
          <w:kern w:val="2"/>
          <w:sz w:val="28"/>
          <w:szCs w:val="28"/>
        </w:rPr>
        <w:t xml:space="preserve"> м/с</w:t>
      </w:r>
      <w:r w:rsidRPr="00050499">
        <w:rPr>
          <w:bCs/>
          <w:iCs/>
          <w:color w:val="000000"/>
          <w:kern w:val="2"/>
          <w:sz w:val="28"/>
          <w:szCs w:val="28"/>
        </w:rPr>
        <w:t>.</w:t>
      </w:r>
    </w:p>
    <w:p w:rsidR="00CA694D" w:rsidRPr="00050499" w:rsidRDefault="00CA694D" w:rsidP="00CA694D">
      <w:pPr>
        <w:keepLines/>
        <w:tabs>
          <w:tab w:val="left" w:pos="993"/>
        </w:tabs>
        <w:spacing w:line="228" w:lineRule="auto"/>
        <w:ind w:firstLine="567"/>
        <w:jc w:val="both"/>
        <w:rPr>
          <w:rFonts w:eastAsia="SimSun"/>
          <w:b/>
          <w:sz w:val="28"/>
          <w:szCs w:val="23"/>
        </w:rPr>
      </w:pPr>
    </w:p>
    <w:p w:rsidR="00CA694D" w:rsidRPr="00050499" w:rsidRDefault="00CA694D" w:rsidP="00CA694D">
      <w:pPr>
        <w:keepLines/>
        <w:suppressAutoHyphens/>
        <w:spacing w:line="228" w:lineRule="auto"/>
        <w:jc w:val="both"/>
        <w:rPr>
          <w:b/>
          <w:bCs/>
          <w:sz w:val="28"/>
          <w:szCs w:val="28"/>
        </w:rPr>
      </w:pPr>
      <w:r w:rsidRPr="00050499">
        <w:rPr>
          <w:b/>
          <w:bCs/>
          <w:sz w:val="28"/>
          <w:szCs w:val="28"/>
        </w:rPr>
        <w:t xml:space="preserve">        1.2 Гидрологическая обстановка.</w:t>
      </w:r>
    </w:p>
    <w:p w:rsidR="00CA694D" w:rsidRPr="00050499" w:rsidRDefault="00CA694D" w:rsidP="00CA694D">
      <w:pPr>
        <w:suppressAutoHyphens/>
        <w:ind w:firstLine="567"/>
        <w:jc w:val="both"/>
        <w:rPr>
          <w:rFonts w:eastAsia="SimSun"/>
          <w:sz w:val="28"/>
          <w:szCs w:val="23"/>
        </w:rPr>
      </w:pPr>
      <w:r w:rsidRPr="00050499">
        <w:rPr>
          <w:rFonts w:eastAsia="SimSun"/>
          <w:sz w:val="28"/>
          <w:szCs w:val="23"/>
        </w:rPr>
        <w:t xml:space="preserve">Подтоплено 6 низководных мостов в </w:t>
      </w:r>
      <w:proofErr w:type="spellStart"/>
      <w:r w:rsidRPr="00050499">
        <w:rPr>
          <w:rFonts w:eastAsia="SimSun"/>
          <w:sz w:val="28"/>
          <w:szCs w:val="23"/>
        </w:rPr>
        <w:t>Зубово</w:t>
      </w:r>
      <w:proofErr w:type="spellEnd"/>
      <w:r w:rsidRPr="00050499">
        <w:rPr>
          <w:rFonts w:eastAsia="SimSun"/>
          <w:sz w:val="28"/>
          <w:szCs w:val="23"/>
        </w:rPr>
        <w:t>-Полянском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Вадовские</w:t>
      </w:r>
      <w:proofErr w:type="spellEnd"/>
      <w:r w:rsidRPr="00050499">
        <w:rPr>
          <w:rFonts w:eastAsia="SimSun"/>
          <w:sz w:val="28"/>
          <w:szCs w:val="23"/>
        </w:rPr>
        <w:t xml:space="preserve"> </w:t>
      </w:r>
      <w:proofErr w:type="spellStart"/>
      <w:r w:rsidRPr="00050499">
        <w:rPr>
          <w:rFonts w:eastAsia="SimSun"/>
          <w:sz w:val="28"/>
          <w:szCs w:val="23"/>
        </w:rPr>
        <w:t>Селищи</w:t>
      </w:r>
      <w:proofErr w:type="spellEnd"/>
      <w:r w:rsidRPr="00050499">
        <w:rPr>
          <w:rFonts w:eastAsia="SimSun"/>
          <w:sz w:val="28"/>
          <w:szCs w:val="23"/>
        </w:rPr>
        <w:t xml:space="preserve">, </w:t>
      </w:r>
      <w:proofErr w:type="spellStart"/>
      <w:r w:rsidRPr="00050499">
        <w:rPr>
          <w:rFonts w:eastAsia="SimSun"/>
          <w:sz w:val="28"/>
          <w:szCs w:val="23"/>
        </w:rPr>
        <w:t>Киселевка</w:t>
      </w:r>
      <w:proofErr w:type="spellEnd"/>
      <w:r w:rsidRPr="00050499">
        <w:rPr>
          <w:rFonts w:eastAsia="SimSun"/>
          <w:sz w:val="28"/>
          <w:szCs w:val="23"/>
        </w:rPr>
        <w:t xml:space="preserve">), </w:t>
      </w:r>
      <w:proofErr w:type="spellStart"/>
      <w:r w:rsidRPr="00050499">
        <w:rPr>
          <w:rFonts w:eastAsia="SimSun"/>
          <w:sz w:val="28"/>
          <w:szCs w:val="23"/>
        </w:rPr>
        <w:t>Ковылкинском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Красная Пресня, Васильевка), </w:t>
      </w:r>
      <w:r w:rsidRPr="00050499">
        <w:rPr>
          <w:sz w:val="28"/>
          <w:szCs w:val="28"/>
        </w:rPr>
        <w:t>Краснослободском (</w:t>
      </w:r>
      <w:proofErr w:type="spellStart"/>
      <w:r w:rsidRPr="00050499">
        <w:rPr>
          <w:sz w:val="28"/>
          <w:szCs w:val="28"/>
        </w:rPr>
        <w:t>н.п</w:t>
      </w:r>
      <w:proofErr w:type="spellEnd"/>
      <w:r w:rsidRPr="00050499">
        <w:rPr>
          <w:sz w:val="28"/>
          <w:szCs w:val="28"/>
        </w:rPr>
        <w:t xml:space="preserve">. Русское </w:t>
      </w:r>
      <w:proofErr w:type="spellStart"/>
      <w:r w:rsidRPr="00050499">
        <w:rPr>
          <w:sz w:val="28"/>
          <w:szCs w:val="28"/>
        </w:rPr>
        <w:t>Маскино</w:t>
      </w:r>
      <w:proofErr w:type="spellEnd"/>
      <w:r w:rsidRPr="00050499">
        <w:rPr>
          <w:sz w:val="28"/>
          <w:szCs w:val="28"/>
        </w:rPr>
        <w:t xml:space="preserve">), </w:t>
      </w:r>
      <w:proofErr w:type="spellStart"/>
      <w:r w:rsidRPr="00050499">
        <w:rPr>
          <w:sz w:val="28"/>
          <w:szCs w:val="28"/>
        </w:rPr>
        <w:t>Темниковском</w:t>
      </w:r>
      <w:proofErr w:type="spellEnd"/>
      <w:r w:rsidRPr="00050499">
        <w:rPr>
          <w:sz w:val="28"/>
          <w:szCs w:val="28"/>
        </w:rPr>
        <w:t xml:space="preserve"> (</w:t>
      </w:r>
      <w:proofErr w:type="spellStart"/>
      <w:r w:rsidRPr="00050499">
        <w:rPr>
          <w:sz w:val="28"/>
          <w:szCs w:val="28"/>
        </w:rPr>
        <w:t>н.п</w:t>
      </w:r>
      <w:proofErr w:type="spellEnd"/>
      <w:r w:rsidRPr="00050499">
        <w:rPr>
          <w:sz w:val="28"/>
          <w:szCs w:val="28"/>
        </w:rPr>
        <w:t xml:space="preserve">. Пурдошки) </w:t>
      </w:r>
      <w:r w:rsidRPr="00050499">
        <w:rPr>
          <w:rFonts w:eastAsia="SimSun"/>
          <w:sz w:val="28"/>
          <w:szCs w:val="23"/>
        </w:rPr>
        <w:t xml:space="preserve">муниципальных районах. </w:t>
      </w:r>
    </w:p>
    <w:p w:rsidR="00CA694D" w:rsidRPr="00050499" w:rsidRDefault="00CA694D" w:rsidP="00CA694D">
      <w:pPr>
        <w:suppressAutoHyphens/>
        <w:ind w:firstLine="567"/>
        <w:jc w:val="both"/>
        <w:rPr>
          <w:rFonts w:eastAsia="SimSun"/>
          <w:sz w:val="28"/>
          <w:szCs w:val="23"/>
        </w:rPr>
      </w:pPr>
      <w:r w:rsidRPr="00050499">
        <w:rPr>
          <w:rFonts w:eastAsia="SimSun"/>
          <w:sz w:val="28"/>
          <w:szCs w:val="23"/>
        </w:rPr>
        <w:t xml:space="preserve">Подтоплено 7 участков автомобильных дорог в </w:t>
      </w:r>
      <w:proofErr w:type="spellStart"/>
      <w:r w:rsidRPr="00050499">
        <w:rPr>
          <w:rFonts w:eastAsia="SimSun"/>
          <w:sz w:val="28"/>
          <w:szCs w:val="23"/>
        </w:rPr>
        <w:t>Ельниковском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Урей-1), </w:t>
      </w:r>
      <w:proofErr w:type="spellStart"/>
      <w:r w:rsidRPr="00050499">
        <w:rPr>
          <w:rFonts w:eastAsia="SimSun"/>
          <w:sz w:val="28"/>
          <w:szCs w:val="23"/>
        </w:rPr>
        <w:t>Темниковском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Пурдошки, </w:t>
      </w:r>
      <w:proofErr w:type="spellStart"/>
      <w:r w:rsidRPr="00050499">
        <w:rPr>
          <w:rFonts w:eastAsia="SimSun"/>
          <w:sz w:val="28"/>
          <w:szCs w:val="23"/>
        </w:rPr>
        <w:t>н.п</w:t>
      </w:r>
      <w:proofErr w:type="spellEnd"/>
      <w:r w:rsidRPr="00050499">
        <w:rPr>
          <w:rFonts w:eastAsia="SimSun"/>
          <w:sz w:val="28"/>
          <w:szCs w:val="23"/>
        </w:rPr>
        <w:t xml:space="preserve">. Песочное </w:t>
      </w:r>
      <w:proofErr w:type="spellStart"/>
      <w:r w:rsidRPr="00050499">
        <w:rPr>
          <w:rFonts w:eastAsia="SimSun"/>
          <w:sz w:val="28"/>
          <w:szCs w:val="23"/>
        </w:rPr>
        <w:t>Канаково</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Андреевка, </w:t>
      </w:r>
      <w:proofErr w:type="spellStart"/>
      <w:r w:rsidRPr="00050499">
        <w:rPr>
          <w:rFonts w:eastAsia="SimSun"/>
          <w:sz w:val="28"/>
          <w:szCs w:val="23"/>
        </w:rPr>
        <w:t>н.п</w:t>
      </w:r>
      <w:proofErr w:type="spellEnd"/>
      <w:r w:rsidRPr="00050499">
        <w:rPr>
          <w:rFonts w:eastAsia="SimSun"/>
          <w:sz w:val="28"/>
          <w:szCs w:val="23"/>
        </w:rPr>
        <w:t xml:space="preserve">. Старое </w:t>
      </w:r>
      <w:proofErr w:type="spellStart"/>
      <w:r w:rsidRPr="00050499">
        <w:rPr>
          <w:rFonts w:eastAsia="SimSun"/>
          <w:sz w:val="28"/>
          <w:szCs w:val="23"/>
        </w:rPr>
        <w:t>Авкиманово</w:t>
      </w:r>
      <w:proofErr w:type="spellEnd"/>
      <w:r w:rsidRPr="00050499">
        <w:rPr>
          <w:rFonts w:eastAsia="SimSun"/>
          <w:sz w:val="28"/>
          <w:szCs w:val="23"/>
        </w:rPr>
        <w:t>), Краснослободском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Лаушки</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Грачевник</w:t>
      </w:r>
      <w:proofErr w:type="spellEnd"/>
      <w:r w:rsidRPr="00050499">
        <w:rPr>
          <w:rFonts w:eastAsia="SimSun"/>
          <w:sz w:val="28"/>
          <w:szCs w:val="23"/>
        </w:rPr>
        <w:t xml:space="preserve">) муниципальных районах. </w:t>
      </w:r>
    </w:p>
    <w:p w:rsidR="00CA694D" w:rsidRPr="00050499" w:rsidRDefault="00CA694D" w:rsidP="00CA694D">
      <w:pPr>
        <w:suppressAutoHyphens/>
        <w:ind w:firstLine="567"/>
        <w:jc w:val="both"/>
        <w:rPr>
          <w:rFonts w:eastAsia="SimSun"/>
          <w:sz w:val="28"/>
          <w:szCs w:val="23"/>
        </w:rPr>
      </w:pPr>
      <w:r w:rsidRPr="00050499">
        <w:rPr>
          <w:rFonts w:eastAsia="SimSun"/>
          <w:sz w:val="28"/>
          <w:szCs w:val="23"/>
        </w:rPr>
        <w:t xml:space="preserve">Остаётся подтоплен 1 приусадебный участок в </w:t>
      </w:r>
      <w:proofErr w:type="spellStart"/>
      <w:r w:rsidRPr="00050499">
        <w:rPr>
          <w:rFonts w:eastAsia="SimSun"/>
          <w:sz w:val="28"/>
          <w:szCs w:val="23"/>
        </w:rPr>
        <w:t>Ичалковском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Кемля</w:t>
      </w:r>
      <w:proofErr w:type="spellEnd"/>
      <w:r w:rsidRPr="00050499">
        <w:rPr>
          <w:rFonts w:eastAsia="SimSun"/>
          <w:sz w:val="28"/>
          <w:szCs w:val="23"/>
        </w:rPr>
        <w:t>) муниципальном районе.</w:t>
      </w:r>
    </w:p>
    <w:p w:rsidR="00CA694D" w:rsidRPr="00050499" w:rsidRDefault="00CA694D" w:rsidP="00CA694D">
      <w:pPr>
        <w:keepLines/>
        <w:tabs>
          <w:tab w:val="left" w:pos="1215"/>
        </w:tabs>
        <w:suppressAutoHyphens/>
        <w:spacing w:line="228" w:lineRule="auto"/>
        <w:jc w:val="both"/>
        <w:rPr>
          <w:rFonts w:eastAsia="SimSun"/>
          <w:b/>
          <w:sz w:val="28"/>
          <w:szCs w:val="28"/>
        </w:rPr>
      </w:pPr>
    </w:p>
    <w:p w:rsidR="00CA694D" w:rsidRPr="00050499" w:rsidRDefault="00CA694D" w:rsidP="00CA694D">
      <w:pPr>
        <w:widowControl w:val="0"/>
        <w:tabs>
          <w:tab w:val="left" w:pos="993"/>
        </w:tabs>
        <w:suppressAutoHyphens/>
        <w:jc w:val="both"/>
        <w:rPr>
          <w:b/>
          <w:bCs/>
          <w:sz w:val="28"/>
          <w:szCs w:val="28"/>
        </w:rPr>
      </w:pPr>
      <w:r w:rsidRPr="00050499">
        <w:rPr>
          <w:b/>
          <w:bCs/>
          <w:sz w:val="28"/>
          <w:szCs w:val="28"/>
        </w:rPr>
        <w:t xml:space="preserve">        1.3 </w:t>
      </w:r>
      <w:proofErr w:type="spellStart"/>
      <w:r w:rsidRPr="00050499">
        <w:rPr>
          <w:b/>
          <w:bCs/>
          <w:sz w:val="28"/>
          <w:szCs w:val="28"/>
        </w:rPr>
        <w:t>Лесопожарная</w:t>
      </w:r>
      <w:proofErr w:type="spellEnd"/>
      <w:r w:rsidRPr="00050499">
        <w:rPr>
          <w:b/>
          <w:bCs/>
          <w:sz w:val="28"/>
          <w:szCs w:val="28"/>
        </w:rPr>
        <w:t xml:space="preserve"> обстановка.</w:t>
      </w:r>
    </w:p>
    <w:p w:rsidR="00CA694D" w:rsidRPr="00050499" w:rsidRDefault="00CA694D" w:rsidP="00CA694D">
      <w:pPr>
        <w:widowControl w:val="0"/>
        <w:tabs>
          <w:tab w:val="left" w:pos="993"/>
        </w:tabs>
        <w:suppressAutoHyphens/>
        <w:ind w:firstLine="567"/>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CA694D" w:rsidRPr="00050499" w:rsidRDefault="00CA694D" w:rsidP="00CA694D">
      <w:pPr>
        <w:widowControl w:val="0"/>
        <w:tabs>
          <w:tab w:val="left" w:pos="993"/>
        </w:tabs>
        <w:suppressAutoHyphens/>
        <w:ind w:firstLine="567"/>
        <w:jc w:val="both"/>
        <w:rPr>
          <w:bCs/>
          <w:sz w:val="28"/>
          <w:szCs w:val="28"/>
          <w:lang w:eastAsia="en-US"/>
        </w:rPr>
      </w:pPr>
      <w:r w:rsidRPr="00050499">
        <w:rPr>
          <w:bCs/>
          <w:sz w:val="28"/>
          <w:szCs w:val="28"/>
          <w:lang w:eastAsia="en-US"/>
        </w:rPr>
        <w:t>На территории республики прогнозируется:</w:t>
      </w:r>
    </w:p>
    <w:p w:rsidR="00CA694D" w:rsidRPr="00050499" w:rsidRDefault="00CA694D" w:rsidP="00CA694D">
      <w:pPr>
        <w:widowControl w:val="0"/>
        <w:tabs>
          <w:tab w:val="left" w:pos="993"/>
        </w:tabs>
        <w:suppressAutoHyphens/>
        <w:ind w:firstLine="567"/>
        <w:jc w:val="both"/>
        <w:rPr>
          <w:bCs/>
          <w:sz w:val="28"/>
          <w:szCs w:val="28"/>
          <w:lang w:eastAsia="en-US"/>
        </w:rPr>
      </w:pPr>
      <w:r w:rsidRPr="00050499">
        <w:rPr>
          <w:bCs/>
          <w:sz w:val="28"/>
          <w:szCs w:val="28"/>
          <w:lang w:eastAsia="en-US"/>
        </w:rPr>
        <w:t xml:space="preserve">1 класс </w:t>
      </w:r>
      <w:proofErr w:type="spellStart"/>
      <w:r w:rsidRPr="00050499">
        <w:rPr>
          <w:bCs/>
          <w:sz w:val="28"/>
          <w:szCs w:val="28"/>
          <w:lang w:eastAsia="en-US"/>
        </w:rPr>
        <w:t>горимости</w:t>
      </w:r>
      <w:proofErr w:type="spellEnd"/>
      <w:r w:rsidRPr="00050499">
        <w:rPr>
          <w:bCs/>
          <w:sz w:val="28"/>
          <w:szCs w:val="28"/>
          <w:lang w:eastAsia="en-US"/>
        </w:rPr>
        <w:t xml:space="preserve"> лесов в </w:t>
      </w:r>
      <w:r>
        <w:rPr>
          <w:bCs/>
          <w:sz w:val="28"/>
          <w:szCs w:val="28"/>
          <w:lang w:eastAsia="en-US"/>
        </w:rPr>
        <w:t>14</w:t>
      </w:r>
      <w:r w:rsidRPr="00050499">
        <w:rPr>
          <w:bCs/>
          <w:sz w:val="28"/>
          <w:szCs w:val="28"/>
          <w:lang w:eastAsia="en-US"/>
        </w:rPr>
        <w:t xml:space="preserve"> муниципальных районах (</w:t>
      </w:r>
      <w:proofErr w:type="spellStart"/>
      <w:r w:rsidRPr="00050499">
        <w:rPr>
          <w:bCs/>
          <w:sz w:val="28"/>
          <w:szCs w:val="28"/>
          <w:lang w:eastAsia="en-US"/>
        </w:rPr>
        <w:t>Краснослободский</w:t>
      </w:r>
      <w:proofErr w:type="spellEnd"/>
      <w:r w:rsidRPr="00050499">
        <w:rPr>
          <w:bCs/>
          <w:sz w:val="28"/>
          <w:szCs w:val="28"/>
          <w:lang w:eastAsia="en-US"/>
        </w:rPr>
        <w:t xml:space="preserve">, </w:t>
      </w:r>
      <w:proofErr w:type="spellStart"/>
      <w:r w:rsidRPr="00050499">
        <w:rPr>
          <w:bCs/>
          <w:sz w:val="28"/>
          <w:szCs w:val="28"/>
          <w:lang w:eastAsia="en-US"/>
        </w:rPr>
        <w:t>Ельниковский</w:t>
      </w:r>
      <w:proofErr w:type="spellEnd"/>
      <w:r w:rsidRPr="00050499">
        <w:rPr>
          <w:bCs/>
          <w:sz w:val="28"/>
          <w:szCs w:val="28"/>
          <w:lang w:eastAsia="en-US"/>
        </w:rPr>
        <w:t xml:space="preserve">, </w:t>
      </w:r>
      <w:proofErr w:type="spellStart"/>
      <w:r w:rsidRPr="00050499">
        <w:rPr>
          <w:bCs/>
          <w:sz w:val="28"/>
          <w:szCs w:val="28"/>
          <w:lang w:eastAsia="en-US"/>
        </w:rPr>
        <w:t>Атюрьевский</w:t>
      </w:r>
      <w:proofErr w:type="spellEnd"/>
      <w:r w:rsidRPr="00050499">
        <w:rPr>
          <w:bCs/>
          <w:sz w:val="28"/>
          <w:szCs w:val="28"/>
          <w:lang w:eastAsia="en-US"/>
        </w:rPr>
        <w:t xml:space="preserve">, Рузаевский, </w:t>
      </w:r>
      <w:proofErr w:type="spellStart"/>
      <w:r w:rsidRPr="00050499">
        <w:rPr>
          <w:bCs/>
          <w:sz w:val="28"/>
          <w:szCs w:val="28"/>
          <w:lang w:eastAsia="en-US"/>
        </w:rPr>
        <w:t>Лямбирский</w:t>
      </w:r>
      <w:proofErr w:type="spellEnd"/>
      <w:r w:rsidRPr="00050499">
        <w:rPr>
          <w:bCs/>
          <w:sz w:val="28"/>
          <w:szCs w:val="28"/>
          <w:lang w:eastAsia="en-US"/>
        </w:rPr>
        <w:t xml:space="preserve">, </w:t>
      </w:r>
      <w:proofErr w:type="spellStart"/>
      <w:r w:rsidRPr="00050499">
        <w:rPr>
          <w:bCs/>
          <w:sz w:val="28"/>
          <w:szCs w:val="28"/>
          <w:lang w:eastAsia="en-US"/>
        </w:rPr>
        <w:t>Кочкуровский</w:t>
      </w:r>
      <w:proofErr w:type="spellEnd"/>
      <w:r w:rsidRPr="00050499">
        <w:rPr>
          <w:bCs/>
          <w:sz w:val="28"/>
          <w:szCs w:val="28"/>
          <w:lang w:eastAsia="en-US"/>
        </w:rPr>
        <w:t xml:space="preserve">, Ромодановский, </w:t>
      </w:r>
      <w:proofErr w:type="spellStart"/>
      <w:r w:rsidRPr="00050499">
        <w:rPr>
          <w:bCs/>
          <w:sz w:val="28"/>
          <w:szCs w:val="28"/>
          <w:lang w:eastAsia="en-US"/>
        </w:rPr>
        <w:t>Старошайговский</w:t>
      </w:r>
      <w:proofErr w:type="spellEnd"/>
      <w:r w:rsidRPr="00050499">
        <w:rPr>
          <w:bCs/>
          <w:sz w:val="28"/>
          <w:szCs w:val="28"/>
          <w:lang w:eastAsia="en-US"/>
        </w:rPr>
        <w:t xml:space="preserve">, </w:t>
      </w:r>
      <w:proofErr w:type="spellStart"/>
      <w:r w:rsidRPr="00050499">
        <w:rPr>
          <w:bCs/>
          <w:sz w:val="28"/>
          <w:szCs w:val="28"/>
          <w:lang w:eastAsia="en-US"/>
        </w:rPr>
        <w:t>Ичалковский</w:t>
      </w:r>
      <w:proofErr w:type="spellEnd"/>
      <w:r w:rsidRPr="00050499">
        <w:rPr>
          <w:bCs/>
          <w:sz w:val="28"/>
          <w:szCs w:val="28"/>
          <w:lang w:eastAsia="en-US"/>
        </w:rPr>
        <w:t xml:space="preserve">, </w:t>
      </w:r>
      <w:proofErr w:type="spellStart"/>
      <w:r w:rsidRPr="00050499">
        <w:rPr>
          <w:bCs/>
          <w:sz w:val="28"/>
          <w:szCs w:val="28"/>
          <w:lang w:eastAsia="en-US"/>
        </w:rPr>
        <w:t>Торбеевский</w:t>
      </w:r>
      <w:proofErr w:type="spellEnd"/>
      <w:r w:rsidRPr="00050499">
        <w:rPr>
          <w:bCs/>
          <w:sz w:val="28"/>
          <w:szCs w:val="28"/>
          <w:lang w:eastAsia="en-US"/>
        </w:rPr>
        <w:t xml:space="preserve">, </w:t>
      </w:r>
      <w:proofErr w:type="spellStart"/>
      <w:r w:rsidRPr="00050499">
        <w:rPr>
          <w:bCs/>
          <w:sz w:val="28"/>
          <w:szCs w:val="28"/>
          <w:lang w:eastAsia="en-US"/>
        </w:rPr>
        <w:t>Зубово</w:t>
      </w:r>
      <w:proofErr w:type="spellEnd"/>
      <w:r w:rsidRPr="00050499">
        <w:rPr>
          <w:bCs/>
          <w:sz w:val="28"/>
          <w:szCs w:val="28"/>
          <w:lang w:eastAsia="en-US"/>
        </w:rPr>
        <w:t>-Полянский</w:t>
      </w:r>
      <w:r>
        <w:rPr>
          <w:bCs/>
          <w:sz w:val="28"/>
          <w:szCs w:val="28"/>
          <w:lang w:eastAsia="en-US"/>
        </w:rPr>
        <w:t xml:space="preserve">, </w:t>
      </w:r>
      <w:proofErr w:type="spellStart"/>
      <w:r w:rsidRPr="00050499">
        <w:rPr>
          <w:bCs/>
          <w:sz w:val="28"/>
          <w:szCs w:val="28"/>
          <w:lang w:eastAsia="en-US"/>
        </w:rPr>
        <w:t>Инсарский</w:t>
      </w:r>
      <w:proofErr w:type="spellEnd"/>
      <w:r w:rsidRPr="00050499">
        <w:rPr>
          <w:bCs/>
          <w:sz w:val="28"/>
          <w:szCs w:val="28"/>
          <w:lang w:eastAsia="en-US"/>
        </w:rPr>
        <w:t xml:space="preserve">, </w:t>
      </w:r>
      <w:proofErr w:type="spellStart"/>
      <w:r w:rsidRPr="00050499">
        <w:rPr>
          <w:bCs/>
          <w:sz w:val="28"/>
          <w:szCs w:val="28"/>
          <w:lang w:eastAsia="en-US"/>
        </w:rPr>
        <w:t>Кадошкинский</w:t>
      </w:r>
      <w:proofErr w:type="spellEnd"/>
      <w:r w:rsidRPr="00050499">
        <w:rPr>
          <w:bCs/>
          <w:sz w:val="28"/>
          <w:szCs w:val="28"/>
          <w:lang w:eastAsia="en-US"/>
        </w:rPr>
        <w:t xml:space="preserve">, </w:t>
      </w:r>
      <w:proofErr w:type="spellStart"/>
      <w:r w:rsidRPr="00050499">
        <w:rPr>
          <w:bCs/>
          <w:sz w:val="28"/>
          <w:szCs w:val="28"/>
          <w:lang w:eastAsia="en-US"/>
        </w:rPr>
        <w:t>Ковылкинский</w:t>
      </w:r>
      <w:proofErr w:type="spellEnd"/>
      <w:r w:rsidRPr="00050499">
        <w:rPr>
          <w:bCs/>
          <w:sz w:val="28"/>
          <w:szCs w:val="28"/>
          <w:lang w:eastAsia="en-US"/>
        </w:rPr>
        <w:t xml:space="preserve">) и </w:t>
      </w:r>
      <w:proofErr w:type="spellStart"/>
      <w:r w:rsidRPr="00050499">
        <w:rPr>
          <w:bCs/>
          <w:sz w:val="28"/>
          <w:szCs w:val="28"/>
          <w:lang w:eastAsia="en-US"/>
        </w:rPr>
        <w:t>г.о</w:t>
      </w:r>
      <w:proofErr w:type="spellEnd"/>
      <w:r w:rsidRPr="00050499">
        <w:rPr>
          <w:bCs/>
          <w:sz w:val="28"/>
          <w:szCs w:val="28"/>
          <w:lang w:eastAsia="en-US"/>
        </w:rPr>
        <w:t>. Саранск.</w:t>
      </w:r>
    </w:p>
    <w:p w:rsidR="00CA694D" w:rsidRPr="00050499" w:rsidRDefault="00CA694D" w:rsidP="00CA694D">
      <w:pPr>
        <w:widowControl w:val="0"/>
        <w:tabs>
          <w:tab w:val="left" w:pos="993"/>
        </w:tabs>
        <w:suppressAutoHyphens/>
        <w:ind w:firstLine="567"/>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8</w:t>
      </w:r>
      <w:r w:rsidRPr="00050499">
        <w:rPr>
          <w:bCs/>
          <w:sz w:val="28"/>
          <w:szCs w:val="28"/>
          <w:lang w:eastAsia="en-US"/>
        </w:rPr>
        <w:t xml:space="preserve"> муниципальных районах (</w:t>
      </w:r>
      <w:proofErr w:type="spellStart"/>
      <w:r w:rsidRPr="00050499">
        <w:rPr>
          <w:bCs/>
          <w:sz w:val="28"/>
          <w:szCs w:val="28"/>
          <w:lang w:eastAsia="en-US"/>
        </w:rPr>
        <w:t>Темниковский</w:t>
      </w:r>
      <w:proofErr w:type="spellEnd"/>
      <w:r w:rsidRPr="00050499">
        <w:rPr>
          <w:bCs/>
          <w:sz w:val="28"/>
          <w:szCs w:val="28"/>
          <w:lang w:eastAsia="en-US"/>
        </w:rPr>
        <w:t xml:space="preserve">, </w:t>
      </w:r>
      <w:proofErr w:type="spellStart"/>
      <w:r w:rsidRPr="00050499">
        <w:rPr>
          <w:bCs/>
          <w:sz w:val="28"/>
          <w:szCs w:val="28"/>
          <w:lang w:eastAsia="en-US"/>
        </w:rPr>
        <w:t>Теньгушевский</w:t>
      </w:r>
      <w:proofErr w:type="spellEnd"/>
      <w:r w:rsidRPr="00050499">
        <w:rPr>
          <w:bCs/>
          <w:sz w:val="28"/>
          <w:szCs w:val="28"/>
          <w:lang w:eastAsia="en-US"/>
        </w:rPr>
        <w:t xml:space="preserve"> </w:t>
      </w:r>
      <w:proofErr w:type="spellStart"/>
      <w:r w:rsidRPr="00050499">
        <w:rPr>
          <w:bCs/>
          <w:sz w:val="28"/>
          <w:szCs w:val="28"/>
          <w:lang w:eastAsia="en-US"/>
        </w:rPr>
        <w:t>Большеберезниковкий</w:t>
      </w:r>
      <w:proofErr w:type="spellEnd"/>
      <w:r w:rsidRPr="00050499">
        <w:rPr>
          <w:bCs/>
          <w:sz w:val="28"/>
          <w:szCs w:val="28"/>
          <w:lang w:eastAsia="en-US"/>
        </w:rPr>
        <w:t xml:space="preserve">, </w:t>
      </w:r>
      <w:proofErr w:type="spellStart"/>
      <w:r w:rsidRPr="00050499">
        <w:rPr>
          <w:bCs/>
          <w:sz w:val="28"/>
          <w:szCs w:val="28"/>
          <w:lang w:eastAsia="en-US"/>
        </w:rPr>
        <w:t>Чамзинский</w:t>
      </w:r>
      <w:proofErr w:type="spellEnd"/>
      <w:r w:rsidRPr="00050499">
        <w:rPr>
          <w:bCs/>
          <w:sz w:val="28"/>
          <w:szCs w:val="28"/>
          <w:lang w:eastAsia="en-US"/>
        </w:rPr>
        <w:t xml:space="preserve">, Дубенский, </w:t>
      </w:r>
      <w:proofErr w:type="spellStart"/>
      <w:r w:rsidRPr="00050499">
        <w:rPr>
          <w:bCs/>
          <w:sz w:val="28"/>
          <w:szCs w:val="28"/>
          <w:lang w:eastAsia="en-US"/>
        </w:rPr>
        <w:t>Большеигнат</w:t>
      </w:r>
      <w:r>
        <w:rPr>
          <w:bCs/>
          <w:sz w:val="28"/>
          <w:szCs w:val="28"/>
          <w:lang w:eastAsia="en-US"/>
        </w:rPr>
        <w:t>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Pr>
          <w:bCs/>
          <w:sz w:val="28"/>
          <w:szCs w:val="28"/>
          <w:lang w:eastAsia="en-US"/>
        </w:rPr>
        <w:t>Атяшевский</w:t>
      </w:r>
      <w:proofErr w:type="spellEnd"/>
      <w:r w:rsidRPr="00050499">
        <w:rPr>
          <w:bCs/>
          <w:sz w:val="28"/>
          <w:szCs w:val="28"/>
          <w:lang w:eastAsia="en-US"/>
        </w:rPr>
        <w:t>).</w:t>
      </w:r>
    </w:p>
    <w:p w:rsidR="00CA694D" w:rsidRPr="00050499" w:rsidRDefault="00CA694D" w:rsidP="00CA694D">
      <w:pPr>
        <w:widowControl w:val="0"/>
        <w:tabs>
          <w:tab w:val="left" w:pos="993"/>
        </w:tabs>
        <w:suppressAutoHyphens/>
        <w:spacing w:line="216" w:lineRule="auto"/>
        <w:ind w:left="568"/>
        <w:jc w:val="both"/>
        <w:rPr>
          <w:b/>
          <w:sz w:val="28"/>
          <w:szCs w:val="28"/>
        </w:rPr>
      </w:pPr>
    </w:p>
    <w:p w:rsidR="00CA694D" w:rsidRPr="00050499" w:rsidRDefault="00CA694D" w:rsidP="00CA694D">
      <w:pPr>
        <w:widowControl w:val="0"/>
        <w:tabs>
          <w:tab w:val="left" w:pos="993"/>
        </w:tabs>
        <w:suppressAutoHyphens/>
        <w:spacing w:line="216" w:lineRule="auto"/>
        <w:ind w:left="568"/>
        <w:jc w:val="both"/>
        <w:rPr>
          <w:b/>
          <w:sz w:val="28"/>
          <w:szCs w:val="28"/>
        </w:rPr>
      </w:pPr>
      <w:r w:rsidRPr="00050499">
        <w:rPr>
          <w:b/>
          <w:sz w:val="28"/>
          <w:szCs w:val="28"/>
        </w:rPr>
        <w:t>1.4 Экзогенная геологическая обстановка.</w:t>
      </w:r>
    </w:p>
    <w:p w:rsidR="00CA694D" w:rsidRPr="00050499" w:rsidRDefault="00CA694D" w:rsidP="00CA694D">
      <w:pPr>
        <w:widowControl w:val="0"/>
        <w:tabs>
          <w:tab w:val="left" w:pos="993"/>
        </w:tabs>
        <w:suppressAutoHyphens/>
        <w:spacing w:line="216" w:lineRule="auto"/>
        <w:ind w:firstLine="567"/>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CA694D" w:rsidRPr="00050499" w:rsidRDefault="00CA694D" w:rsidP="00CA694D">
      <w:pPr>
        <w:widowControl w:val="0"/>
        <w:tabs>
          <w:tab w:val="left" w:pos="993"/>
        </w:tabs>
        <w:suppressAutoHyphens/>
        <w:ind w:firstLine="567"/>
        <w:jc w:val="both"/>
        <w:rPr>
          <w:b/>
          <w:bCs/>
          <w:iCs/>
          <w:sz w:val="28"/>
          <w:szCs w:val="28"/>
        </w:rPr>
      </w:pPr>
    </w:p>
    <w:p w:rsidR="00CA694D" w:rsidRPr="00050499" w:rsidRDefault="00CA694D" w:rsidP="00CA694D">
      <w:pPr>
        <w:widowControl w:val="0"/>
        <w:tabs>
          <w:tab w:val="left" w:pos="993"/>
        </w:tabs>
        <w:suppressAutoHyphens/>
        <w:ind w:firstLine="567"/>
        <w:jc w:val="both"/>
        <w:rPr>
          <w:b/>
          <w:bCs/>
          <w:iCs/>
          <w:sz w:val="28"/>
          <w:szCs w:val="28"/>
        </w:rPr>
      </w:pPr>
      <w:r w:rsidRPr="00050499">
        <w:rPr>
          <w:b/>
          <w:bCs/>
          <w:iCs/>
          <w:sz w:val="28"/>
          <w:szCs w:val="28"/>
        </w:rPr>
        <w:t>2. Прогноз ЧС.</w:t>
      </w:r>
    </w:p>
    <w:p w:rsidR="00CA694D" w:rsidRPr="00050499" w:rsidRDefault="00CA694D" w:rsidP="00CA694D">
      <w:pPr>
        <w:widowControl w:val="0"/>
        <w:tabs>
          <w:tab w:val="left" w:pos="993"/>
        </w:tabs>
        <w:suppressAutoHyphens/>
        <w:ind w:firstLine="567"/>
        <w:jc w:val="both"/>
        <w:rPr>
          <w:b/>
          <w:bCs/>
          <w:sz w:val="28"/>
          <w:szCs w:val="28"/>
        </w:rPr>
      </w:pPr>
      <w:r w:rsidRPr="00050499">
        <w:rPr>
          <w:b/>
          <w:bCs/>
          <w:sz w:val="28"/>
          <w:szCs w:val="28"/>
        </w:rPr>
        <w:t>2.1 Природные и природно-техногенные ЧС.</w:t>
      </w:r>
    </w:p>
    <w:p w:rsidR="00CA694D" w:rsidRPr="00050499" w:rsidRDefault="00CA694D" w:rsidP="00CA694D">
      <w:pPr>
        <w:widowControl w:val="0"/>
        <w:tabs>
          <w:tab w:val="left" w:pos="993"/>
        </w:tabs>
        <w:suppressAutoHyphens/>
        <w:ind w:firstLine="567"/>
        <w:jc w:val="both"/>
        <w:rPr>
          <w:sz w:val="28"/>
          <w:szCs w:val="28"/>
        </w:rPr>
      </w:pPr>
      <w:r w:rsidRPr="00050499">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050499">
        <w:rPr>
          <w:b/>
          <w:sz w:val="28"/>
          <w:szCs w:val="28"/>
        </w:rPr>
        <w:t>источник</w:t>
      </w:r>
      <w:r w:rsidRPr="00050499">
        <w:rPr>
          <w:sz w:val="28"/>
          <w:szCs w:val="28"/>
        </w:rPr>
        <w:t xml:space="preserve"> — подъем уровней воды в реках).</w:t>
      </w:r>
    </w:p>
    <w:p w:rsidR="00CA694D" w:rsidRPr="00050499" w:rsidRDefault="00CA694D" w:rsidP="00CA694D">
      <w:pPr>
        <w:widowControl w:val="0"/>
        <w:tabs>
          <w:tab w:val="left" w:pos="993"/>
        </w:tabs>
        <w:suppressAutoHyphens/>
        <w:ind w:firstLine="567"/>
        <w:jc w:val="both"/>
        <w:rPr>
          <w:sz w:val="28"/>
          <w:szCs w:val="28"/>
        </w:rPr>
      </w:pPr>
      <w:r w:rsidRPr="00050499">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050499">
        <w:rPr>
          <w:b/>
          <w:sz w:val="28"/>
          <w:szCs w:val="28"/>
        </w:rPr>
        <w:t>источник</w:t>
      </w:r>
      <w:r w:rsidRPr="00050499">
        <w:rPr>
          <w:sz w:val="28"/>
          <w:szCs w:val="28"/>
        </w:rPr>
        <w:t xml:space="preserve"> — порывы ветра).</w:t>
      </w:r>
    </w:p>
    <w:p w:rsidR="00CA694D" w:rsidRPr="00050499" w:rsidRDefault="00CA694D" w:rsidP="00CA694D">
      <w:pPr>
        <w:widowControl w:val="0"/>
        <w:tabs>
          <w:tab w:val="left" w:pos="993"/>
        </w:tabs>
        <w:suppressAutoHyphens/>
        <w:spacing w:line="228" w:lineRule="auto"/>
        <w:ind w:firstLine="567"/>
        <w:jc w:val="both"/>
        <w:rPr>
          <w:b/>
          <w:bCs/>
          <w:sz w:val="28"/>
          <w:szCs w:val="28"/>
        </w:rPr>
      </w:pPr>
      <w:r w:rsidRPr="00050499">
        <w:rPr>
          <w:b/>
          <w:bCs/>
          <w:sz w:val="28"/>
          <w:szCs w:val="28"/>
        </w:rPr>
        <w:t xml:space="preserve">2.2 Техногенные ЧС. </w:t>
      </w:r>
    </w:p>
    <w:p w:rsidR="00CA694D" w:rsidRPr="00050499" w:rsidRDefault="00CA694D" w:rsidP="00CA694D">
      <w:pPr>
        <w:widowControl w:val="0"/>
        <w:tabs>
          <w:tab w:val="left" w:pos="818"/>
          <w:tab w:val="left" w:pos="993"/>
          <w:tab w:val="right" w:pos="10199"/>
        </w:tabs>
        <w:suppressAutoHyphens/>
        <w:spacing w:line="228" w:lineRule="auto"/>
        <w:ind w:firstLine="567"/>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A694D" w:rsidRPr="00050499" w:rsidRDefault="00CA694D" w:rsidP="00CA694D">
      <w:pPr>
        <w:suppressAutoHyphens/>
        <w:spacing w:line="228" w:lineRule="auto"/>
        <w:ind w:left="-1418" w:right="-2" w:firstLine="1985"/>
        <w:jc w:val="both"/>
        <w:rPr>
          <w:b/>
          <w:sz w:val="28"/>
          <w:szCs w:val="28"/>
        </w:rPr>
      </w:pPr>
      <w:r w:rsidRPr="00050499">
        <w:rPr>
          <w:b/>
          <w:sz w:val="28"/>
          <w:szCs w:val="28"/>
        </w:rPr>
        <w:t>3. Рекомендуемые мероприятия по реагированию на прогноз.</w:t>
      </w:r>
    </w:p>
    <w:p w:rsidR="00CA694D" w:rsidRPr="00050499" w:rsidRDefault="00CA694D" w:rsidP="00CA694D">
      <w:pPr>
        <w:tabs>
          <w:tab w:val="left" w:pos="0"/>
        </w:tabs>
        <w:suppressAutoHyphens/>
        <w:spacing w:line="228" w:lineRule="auto"/>
        <w:ind w:firstLine="567"/>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CA694D" w:rsidRPr="00050499" w:rsidRDefault="00CA694D" w:rsidP="00CA694D">
      <w:pPr>
        <w:tabs>
          <w:tab w:val="left" w:pos="0"/>
        </w:tabs>
        <w:suppressAutoHyphens/>
        <w:spacing w:line="228" w:lineRule="auto"/>
        <w:ind w:firstLine="567"/>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CA694D" w:rsidRPr="00050499" w:rsidRDefault="00CA694D" w:rsidP="00CA694D">
      <w:pPr>
        <w:tabs>
          <w:tab w:val="left" w:pos="0"/>
        </w:tabs>
        <w:suppressAutoHyphens/>
        <w:spacing w:line="228" w:lineRule="auto"/>
        <w:ind w:firstLine="567"/>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A694D" w:rsidRPr="00050499" w:rsidRDefault="00CA694D" w:rsidP="00CA694D">
      <w:pPr>
        <w:tabs>
          <w:tab w:val="left" w:pos="0"/>
        </w:tabs>
        <w:suppressAutoHyphens/>
        <w:spacing w:line="228" w:lineRule="auto"/>
        <w:ind w:firstLine="567"/>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A694D" w:rsidRPr="00050499" w:rsidRDefault="00CA694D" w:rsidP="00CA694D">
      <w:pPr>
        <w:tabs>
          <w:tab w:val="left" w:pos="0"/>
        </w:tabs>
        <w:suppressAutoHyphens/>
        <w:spacing w:line="228" w:lineRule="auto"/>
        <w:ind w:firstLine="567"/>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A694D" w:rsidRPr="00050499" w:rsidRDefault="00CA694D" w:rsidP="00CA694D">
      <w:pPr>
        <w:suppressAutoHyphens/>
        <w:spacing w:line="228" w:lineRule="auto"/>
        <w:ind w:firstLine="567"/>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мероприятия по расчистке дренажных систем и водоотводных каналов;</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круглосуточный мониторинг за гидрологической обстановкой на территории муниципальных районов;</w:t>
      </w:r>
    </w:p>
    <w:p w:rsidR="00CA694D" w:rsidRPr="00050499" w:rsidRDefault="00CA694D" w:rsidP="00CA694D">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A694D" w:rsidRPr="00050499" w:rsidRDefault="00CA694D" w:rsidP="00CA694D">
      <w:pPr>
        <w:tabs>
          <w:tab w:val="left" w:pos="0"/>
          <w:tab w:val="left" w:pos="284"/>
          <w:tab w:val="left" w:pos="10348"/>
        </w:tabs>
        <w:suppressAutoHyphens/>
        <w:spacing w:before="288"/>
        <w:ind w:firstLine="567"/>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CA694D" w:rsidRPr="00050499" w:rsidRDefault="00CA694D" w:rsidP="00CA694D">
      <w:pPr>
        <w:tabs>
          <w:tab w:val="left" w:pos="0"/>
        </w:tabs>
        <w:suppressAutoHyphens/>
        <w:ind w:firstLine="567"/>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A694D" w:rsidRPr="00050499" w:rsidRDefault="00CA694D" w:rsidP="00CA694D">
      <w:pPr>
        <w:suppressAutoHyphens/>
        <w:ind w:firstLine="567"/>
        <w:jc w:val="both"/>
        <w:rPr>
          <w:sz w:val="28"/>
          <w:szCs w:val="28"/>
        </w:rPr>
      </w:pPr>
      <w:r w:rsidRPr="00050499">
        <w:rPr>
          <w:b/>
          <w:sz w:val="28"/>
          <w:szCs w:val="28"/>
        </w:rPr>
        <w:t>При ограничении режима потребления электрической энергии:</w:t>
      </w:r>
    </w:p>
    <w:p w:rsidR="00CA694D" w:rsidRPr="00050499" w:rsidRDefault="00CA694D" w:rsidP="00CA694D">
      <w:pPr>
        <w:suppressAutoHyphens/>
        <w:ind w:firstLine="567"/>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A694D" w:rsidRPr="00050499" w:rsidRDefault="00CA694D" w:rsidP="00CA694D">
      <w:pPr>
        <w:suppressAutoHyphens/>
        <w:ind w:firstLine="567"/>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CA694D" w:rsidRPr="00050499" w:rsidRDefault="00CA694D" w:rsidP="00CA694D">
      <w:pPr>
        <w:suppressAutoHyphens/>
        <w:ind w:firstLine="567"/>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A694D" w:rsidRPr="00050499" w:rsidRDefault="00CA694D" w:rsidP="00CA694D">
      <w:pPr>
        <w:ind w:firstLine="708"/>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CA694D" w:rsidRPr="00050499" w:rsidRDefault="00CA694D" w:rsidP="00CA694D">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A694D" w:rsidRPr="00050499" w:rsidRDefault="00CA694D" w:rsidP="00CA694D">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CA694D" w:rsidRPr="00050499" w:rsidRDefault="00CA694D" w:rsidP="00CA694D">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CA694D" w:rsidRPr="00050499" w:rsidRDefault="00CA694D" w:rsidP="00CA694D">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A694D" w:rsidRPr="00050499" w:rsidRDefault="00CA694D" w:rsidP="00CA694D">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CA694D" w:rsidRPr="00050499" w:rsidRDefault="00CA694D" w:rsidP="00CA694D">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A694D" w:rsidRPr="00050499" w:rsidRDefault="00CA694D" w:rsidP="00CA694D">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A694D" w:rsidRPr="00050499" w:rsidRDefault="00CA694D" w:rsidP="00CA694D">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A694D" w:rsidRPr="00050499" w:rsidRDefault="00CA694D" w:rsidP="00CA694D">
      <w:pPr>
        <w:suppressAutoHyphens/>
        <w:spacing w:line="228" w:lineRule="auto"/>
        <w:ind w:firstLine="567"/>
        <w:jc w:val="both"/>
        <w:rPr>
          <w:b/>
          <w:sz w:val="28"/>
          <w:szCs w:val="28"/>
        </w:rPr>
      </w:pPr>
      <w:r w:rsidRPr="00050499">
        <w:rPr>
          <w:b/>
          <w:sz w:val="28"/>
          <w:szCs w:val="28"/>
        </w:rPr>
        <w:t>В целях предупреждения дорожно-транспортных происшествий:</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провести дополнительно инструктаж водителей;</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CA694D" w:rsidRPr="00050499" w:rsidRDefault="00CA694D" w:rsidP="00CA694D">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CA694D" w:rsidRPr="00050499" w:rsidRDefault="00CA694D" w:rsidP="00CA694D">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A694D" w:rsidRPr="00050499" w:rsidRDefault="00CA694D" w:rsidP="00CA694D">
      <w:pPr>
        <w:tabs>
          <w:tab w:val="left" w:pos="-567"/>
        </w:tabs>
        <w:suppressAutoHyphens/>
        <w:spacing w:line="228" w:lineRule="auto"/>
        <w:ind w:firstLine="567"/>
        <w:jc w:val="both"/>
        <w:rPr>
          <w:b/>
          <w:bCs/>
          <w:color w:val="000000"/>
          <w:sz w:val="28"/>
          <w:szCs w:val="28"/>
        </w:rPr>
      </w:pPr>
      <w:r w:rsidRPr="00050499">
        <w:rPr>
          <w:b/>
          <w:bCs/>
          <w:color w:val="000000"/>
          <w:sz w:val="28"/>
          <w:szCs w:val="28"/>
        </w:rPr>
        <w:t>В целях недопущения происшествий на водных объектах:</w:t>
      </w:r>
    </w:p>
    <w:p w:rsidR="00CA694D" w:rsidRPr="00050499" w:rsidRDefault="00CA694D" w:rsidP="00CA694D">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A694D" w:rsidRPr="00050499" w:rsidRDefault="00CA694D" w:rsidP="00CA694D">
      <w:pPr>
        <w:tabs>
          <w:tab w:val="left" w:pos="-567"/>
        </w:tabs>
        <w:suppressAutoHyphens/>
        <w:spacing w:line="228" w:lineRule="auto"/>
        <w:ind w:firstLine="567"/>
        <w:jc w:val="both"/>
        <w:rPr>
          <w:bCs/>
          <w:color w:val="000000"/>
          <w:sz w:val="28"/>
          <w:szCs w:val="28"/>
        </w:rPr>
      </w:pPr>
    </w:p>
    <w:p w:rsidR="00CA694D" w:rsidRPr="00050499" w:rsidRDefault="00CA694D" w:rsidP="00CA694D">
      <w:pPr>
        <w:suppressAutoHyphens/>
        <w:ind w:right="-2" w:firstLine="567"/>
        <w:jc w:val="both"/>
        <w:rPr>
          <w:b/>
          <w:sz w:val="28"/>
          <w:szCs w:val="28"/>
        </w:rPr>
      </w:pPr>
      <w:r w:rsidRPr="00050499">
        <w:rPr>
          <w:b/>
          <w:sz w:val="28"/>
          <w:szCs w:val="28"/>
        </w:rPr>
        <w:t>Главное управление МЧС России по Республике Мордовия рекомендует населению:</w:t>
      </w:r>
    </w:p>
    <w:p w:rsidR="00CA694D" w:rsidRPr="00050499" w:rsidRDefault="00CA694D" w:rsidP="00CA694D">
      <w:pPr>
        <w:suppressAutoHyphens/>
        <w:ind w:firstLine="567"/>
        <w:jc w:val="both"/>
        <w:rPr>
          <w:b/>
          <w:sz w:val="28"/>
          <w:szCs w:val="28"/>
        </w:rPr>
      </w:pPr>
      <w:r w:rsidRPr="00050499">
        <w:rPr>
          <w:b/>
          <w:sz w:val="28"/>
          <w:szCs w:val="28"/>
        </w:rPr>
        <w:t>Рекомендации для предотвращения взрыва газовых баллонов:</w:t>
      </w:r>
    </w:p>
    <w:p w:rsidR="00CA694D" w:rsidRPr="00050499" w:rsidRDefault="00CA694D" w:rsidP="00CA694D">
      <w:pPr>
        <w:suppressAutoHyphens/>
        <w:spacing w:before="288"/>
        <w:ind w:firstLine="567"/>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CA694D" w:rsidRPr="00050499" w:rsidRDefault="00CA694D" w:rsidP="00CA694D">
      <w:pPr>
        <w:suppressAutoHyphens/>
        <w:spacing w:before="288"/>
        <w:ind w:firstLine="567"/>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A694D" w:rsidRPr="00050499" w:rsidRDefault="00CA694D" w:rsidP="00CA694D">
      <w:pPr>
        <w:suppressAutoHyphens/>
        <w:ind w:firstLine="567"/>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CA694D" w:rsidRPr="00050499" w:rsidRDefault="00CA694D" w:rsidP="00CA694D">
      <w:pPr>
        <w:suppressAutoHyphens/>
        <w:spacing w:line="228" w:lineRule="auto"/>
        <w:ind w:firstLine="567"/>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CA694D" w:rsidRPr="00050499" w:rsidRDefault="00CA694D" w:rsidP="00CA694D">
      <w:pPr>
        <w:suppressAutoHyphens/>
        <w:spacing w:line="228" w:lineRule="auto"/>
        <w:ind w:firstLine="567"/>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CA694D" w:rsidRPr="00050499" w:rsidRDefault="00CA694D" w:rsidP="00CA694D">
      <w:pPr>
        <w:suppressAutoHyphens/>
        <w:spacing w:line="228" w:lineRule="auto"/>
        <w:ind w:firstLine="567"/>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A694D" w:rsidRPr="00050499" w:rsidRDefault="00CA694D" w:rsidP="00CA694D">
      <w:pPr>
        <w:suppressAutoHyphens/>
        <w:spacing w:line="228" w:lineRule="auto"/>
        <w:ind w:firstLine="567"/>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A694D" w:rsidRPr="00050499" w:rsidRDefault="00CA694D" w:rsidP="00CA694D">
      <w:pPr>
        <w:suppressAutoHyphens/>
        <w:spacing w:line="228" w:lineRule="auto"/>
        <w:ind w:firstLine="567"/>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CA694D" w:rsidRPr="00050499" w:rsidRDefault="00CA694D" w:rsidP="00CA694D">
      <w:pPr>
        <w:suppressAutoHyphens/>
        <w:spacing w:line="228" w:lineRule="auto"/>
        <w:ind w:firstLine="567"/>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CA694D" w:rsidRPr="00050499" w:rsidRDefault="00CA694D" w:rsidP="00CA694D">
      <w:pPr>
        <w:suppressAutoHyphens/>
        <w:spacing w:line="228" w:lineRule="auto"/>
        <w:ind w:firstLine="567"/>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CA694D" w:rsidRPr="00050499" w:rsidRDefault="00CA694D" w:rsidP="00CA694D">
      <w:pPr>
        <w:suppressAutoHyphens/>
        <w:spacing w:line="228" w:lineRule="auto"/>
        <w:ind w:firstLine="567"/>
        <w:jc w:val="both"/>
        <w:rPr>
          <w:sz w:val="28"/>
          <w:szCs w:val="28"/>
        </w:rPr>
      </w:pPr>
      <w:r w:rsidRPr="00050499">
        <w:rPr>
          <w:sz w:val="28"/>
          <w:szCs w:val="28"/>
        </w:rPr>
        <w:t>- отсутствие или нарушение тяги в дымовых и вентиляционных каналах;</w:t>
      </w:r>
    </w:p>
    <w:p w:rsidR="00CA694D" w:rsidRPr="00050499" w:rsidRDefault="00CA694D" w:rsidP="00CA694D">
      <w:pPr>
        <w:suppressAutoHyphens/>
        <w:spacing w:line="228" w:lineRule="auto"/>
        <w:ind w:firstLine="567"/>
        <w:jc w:val="both"/>
        <w:rPr>
          <w:sz w:val="28"/>
          <w:szCs w:val="28"/>
        </w:rPr>
      </w:pPr>
      <w:r w:rsidRPr="00050499">
        <w:rPr>
          <w:sz w:val="28"/>
          <w:szCs w:val="28"/>
        </w:rPr>
        <w:t xml:space="preserve">- отклонение величины давления газа от значений, предусмотренных </w:t>
      </w:r>
      <w:hyperlink r:id="rId8">
        <w:r w:rsidRPr="00050499">
          <w:rPr>
            <w:sz w:val="28"/>
            <w:szCs w:val="28"/>
          </w:rPr>
          <w:t>правилами</w:t>
        </w:r>
      </w:hyperlink>
      <w:r w:rsidRPr="00050499">
        <w:rPr>
          <w:sz w:val="28"/>
          <w:szCs w:val="28"/>
        </w:rPr>
        <w:t xml:space="preserve"> предоставления коммунальных услуг;</w:t>
      </w:r>
    </w:p>
    <w:p w:rsidR="00CA694D" w:rsidRPr="00050499" w:rsidRDefault="00CA694D" w:rsidP="00CA694D">
      <w:pPr>
        <w:suppressAutoHyphens/>
        <w:spacing w:line="228" w:lineRule="auto"/>
        <w:ind w:firstLine="567"/>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A694D" w:rsidRPr="00050499" w:rsidRDefault="00CA694D" w:rsidP="00CA694D">
      <w:pPr>
        <w:suppressAutoHyphens/>
        <w:spacing w:line="228" w:lineRule="auto"/>
        <w:ind w:firstLine="567"/>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A694D" w:rsidRPr="00050499" w:rsidRDefault="00CA694D" w:rsidP="00CA694D">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CA694D" w:rsidRPr="00050499" w:rsidRDefault="00CA694D" w:rsidP="00CA694D">
      <w:pPr>
        <w:spacing w:line="228" w:lineRule="auto"/>
        <w:ind w:firstLine="709"/>
        <w:jc w:val="both"/>
        <w:rPr>
          <w:sz w:val="28"/>
          <w:szCs w:val="28"/>
        </w:rPr>
      </w:pPr>
      <w:r w:rsidRPr="00050499">
        <w:rPr>
          <w:sz w:val="28"/>
          <w:szCs w:val="28"/>
        </w:rPr>
        <w:t>- будьте внимательны при обращении с огнём;</w:t>
      </w:r>
    </w:p>
    <w:p w:rsidR="00CA694D" w:rsidRPr="00050499" w:rsidRDefault="00CA694D" w:rsidP="00CA694D">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CA694D" w:rsidRPr="00050499" w:rsidRDefault="00CA694D" w:rsidP="00CA694D">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CA694D" w:rsidRPr="00050499" w:rsidRDefault="00CA694D" w:rsidP="00CA694D">
      <w:pPr>
        <w:spacing w:line="228" w:lineRule="auto"/>
        <w:ind w:firstLine="709"/>
        <w:jc w:val="both"/>
        <w:rPr>
          <w:sz w:val="28"/>
          <w:szCs w:val="28"/>
        </w:rPr>
      </w:pPr>
      <w:r w:rsidRPr="00050499">
        <w:rPr>
          <w:sz w:val="28"/>
          <w:szCs w:val="28"/>
        </w:rPr>
        <w:t>- не разрешайте детям играть с огнем, спичками;</w:t>
      </w:r>
    </w:p>
    <w:p w:rsidR="00CA694D" w:rsidRPr="00050499" w:rsidRDefault="00CA694D" w:rsidP="00CA694D">
      <w:pPr>
        <w:spacing w:line="228" w:lineRule="auto"/>
        <w:ind w:firstLine="708"/>
        <w:jc w:val="both"/>
        <w:rPr>
          <w:sz w:val="28"/>
          <w:szCs w:val="28"/>
        </w:rPr>
      </w:pPr>
      <w:r w:rsidRPr="00050499">
        <w:rPr>
          <w:sz w:val="28"/>
          <w:szCs w:val="28"/>
        </w:rPr>
        <w:t>- не обертывайте электрические лампы бумагой, материей и другими сгораемыми материалами</w:t>
      </w:r>
    </w:p>
    <w:p w:rsidR="00CA694D" w:rsidRPr="00050499" w:rsidRDefault="00CA694D" w:rsidP="00CA694D">
      <w:pPr>
        <w:suppressAutoHyphens/>
        <w:spacing w:line="228" w:lineRule="auto"/>
        <w:ind w:firstLine="709"/>
        <w:jc w:val="both"/>
        <w:rPr>
          <w:b/>
          <w:sz w:val="28"/>
          <w:szCs w:val="28"/>
        </w:rPr>
      </w:pPr>
      <w:r w:rsidRPr="00050499">
        <w:rPr>
          <w:b/>
          <w:sz w:val="28"/>
          <w:szCs w:val="28"/>
        </w:rPr>
        <w:t>Рекомендации для населения при сильном ветре.</w:t>
      </w:r>
    </w:p>
    <w:p w:rsidR="00CA694D" w:rsidRPr="00050499" w:rsidRDefault="00CA694D" w:rsidP="00CA694D">
      <w:pPr>
        <w:suppressAutoHyphens/>
        <w:spacing w:line="228" w:lineRule="auto"/>
        <w:ind w:firstLine="709"/>
        <w:jc w:val="both"/>
        <w:rPr>
          <w:sz w:val="28"/>
          <w:szCs w:val="28"/>
        </w:rPr>
      </w:pPr>
      <w:r w:rsidRPr="00050499">
        <w:rPr>
          <w:sz w:val="28"/>
          <w:szCs w:val="28"/>
        </w:rPr>
        <w:t>- уберите хозяйственные вещи со двора и балконов, уберите сухие деревья, которые могут нанести ущерб вашему жилищу.</w:t>
      </w:r>
    </w:p>
    <w:p w:rsidR="00CA694D" w:rsidRPr="00050499" w:rsidRDefault="00CA694D" w:rsidP="00CA694D">
      <w:pPr>
        <w:suppressAutoHyphens/>
        <w:spacing w:line="228" w:lineRule="auto"/>
        <w:ind w:firstLine="709"/>
        <w:jc w:val="both"/>
        <w:rPr>
          <w:sz w:val="28"/>
          <w:szCs w:val="28"/>
        </w:rPr>
      </w:pPr>
      <w:r w:rsidRPr="00050499">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CA694D" w:rsidRPr="00050499" w:rsidRDefault="00CA694D" w:rsidP="00CA694D">
      <w:pPr>
        <w:suppressAutoHyphens/>
        <w:spacing w:line="228" w:lineRule="auto"/>
        <w:ind w:firstLine="709"/>
        <w:jc w:val="both"/>
        <w:rPr>
          <w:sz w:val="28"/>
          <w:szCs w:val="28"/>
        </w:rPr>
      </w:pPr>
      <w:r w:rsidRPr="00050499">
        <w:rPr>
          <w:sz w:val="28"/>
          <w:szCs w:val="28"/>
        </w:rPr>
        <w:t>- находясь на улице, обходите рекламные щиты, шаткие строения и дома с неустойчивой кровлей.</w:t>
      </w:r>
    </w:p>
    <w:p w:rsidR="00CA694D" w:rsidRPr="00050499" w:rsidRDefault="00CA694D" w:rsidP="00CA694D">
      <w:pPr>
        <w:suppressAutoHyphens/>
        <w:spacing w:line="228" w:lineRule="auto"/>
        <w:ind w:firstLine="709"/>
        <w:jc w:val="both"/>
        <w:rPr>
          <w:sz w:val="28"/>
          <w:szCs w:val="28"/>
        </w:rPr>
      </w:pPr>
      <w:r w:rsidRPr="00050499">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9644F" w:rsidRPr="0016525D" w:rsidRDefault="0049644F" w:rsidP="00CA694D">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C2C2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2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2614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3CE60-5DBF-4591-93A5-361AC305C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6</Pages>
  <Words>1507</Words>
  <Characters>11702</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89</cp:revision>
  <cp:lastPrinted>2026-04-27T09:03:00Z</cp:lastPrinted>
  <dcterms:created xsi:type="dcterms:W3CDTF">2026-02-19T08:37:00Z</dcterms:created>
  <dcterms:modified xsi:type="dcterms:W3CDTF">2026-04-27T09:03:00Z</dcterms:modified>
</cp:coreProperties>
</file>