
<file path=[Content_Types].xml><?xml version="1.0" encoding="utf-8"?>
<Types xmlns="http://schemas.openxmlformats.org/package/2006/content-types">
  <Default Extension="bin" ContentType="application/vnd.ms-office.activeX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activeX/activeX1.xml" ContentType="application/vnd.ms-office.activeX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A48F4" w:rsidRPr="00DA48F4" w:rsidRDefault="00DA48F4" w:rsidP="00DA48F4">
      <w:pPr>
        <w:spacing w:before="100" w:beforeAutospacing="1" w:after="100" w:afterAutospacing="1" w:line="240" w:lineRule="auto"/>
        <w:outlineLvl w:val="1"/>
        <w:rPr>
          <w:rFonts w:ascii="Arial" w:eastAsia="Times New Roman" w:hAnsi="Arial" w:cs="Arial"/>
          <w:color w:val="575757"/>
          <w:sz w:val="30"/>
          <w:szCs w:val="30"/>
        </w:rPr>
      </w:pPr>
      <w:r w:rsidRPr="00DA48F4">
        <w:rPr>
          <w:rFonts w:ascii="Arial" w:eastAsia="Times New Roman" w:hAnsi="Arial" w:cs="Arial"/>
          <w:color w:val="575757"/>
          <w:sz w:val="30"/>
          <w:szCs w:val="30"/>
        </w:rPr>
        <w:t xml:space="preserve">Протокол проведения электронного аукциона </w:t>
      </w:r>
    </w:p>
    <w:tbl>
      <w:tblPr>
        <w:tblW w:w="5000" w:type="pct"/>
        <w:tblBorders>
          <w:top w:val="single" w:sz="6" w:space="0" w:color="EBEBEB"/>
          <w:left w:val="single" w:sz="6" w:space="0" w:color="EBEBEB"/>
          <w:bottom w:val="single" w:sz="6" w:space="0" w:color="EBEBEB"/>
          <w:right w:val="single" w:sz="6" w:space="0" w:color="EBEBEB"/>
        </w:tblBorders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3000"/>
        <w:gridCol w:w="6445"/>
      </w:tblGrid>
      <w:tr w:rsidR="00DA48F4" w:rsidRPr="00DA48F4">
        <w:tc>
          <w:tcPr>
            <w:tcW w:w="3000" w:type="dxa"/>
            <w:tcBorders>
              <w:bottom w:val="single" w:sz="6" w:space="0" w:color="EBEBEB"/>
            </w:tcBorders>
            <w:tcMar>
              <w:top w:w="45" w:type="dxa"/>
              <w:left w:w="45" w:type="dxa"/>
              <w:bottom w:w="45" w:type="dxa"/>
              <w:right w:w="45" w:type="dxa"/>
            </w:tcMar>
            <w:hideMark/>
          </w:tcPr>
          <w:p w:rsidR="00DA48F4" w:rsidRPr="00DA48F4" w:rsidRDefault="00DA48F4" w:rsidP="00DA48F4">
            <w:pPr>
              <w:spacing w:before="150" w:after="150" w:line="240" w:lineRule="auto"/>
              <w:rPr>
                <w:rFonts w:ascii="Verdana" w:eastAsia="Times New Roman" w:hAnsi="Verdana" w:cs="Times New Roman"/>
                <w:color w:val="333333"/>
                <w:sz w:val="17"/>
                <w:szCs w:val="17"/>
              </w:rPr>
            </w:pPr>
            <w:r w:rsidRPr="00DA48F4">
              <w:rPr>
                <w:rFonts w:ascii="Verdana" w:eastAsia="Times New Roman" w:hAnsi="Verdana" w:cs="Times New Roman"/>
                <w:color w:val="333333"/>
                <w:sz w:val="17"/>
                <w:szCs w:val="17"/>
              </w:rPr>
              <w:t xml:space="preserve">Место проведения аукциона </w:t>
            </w:r>
          </w:p>
        </w:tc>
        <w:tc>
          <w:tcPr>
            <w:tcW w:w="0" w:type="auto"/>
            <w:tcBorders>
              <w:bottom w:val="single" w:sz="6" w:space="0" w:color="EBEBEB"/>
            </w:tcBorders>
            <w:tcMar>
              <w:top w:w="45" w:type="dxa"/>
              <w:left w:w="45" w:type="dxa"/>
              <w:bottom w:w="45" w:type="dxa"/>
              <w:right w:w="45" w:type="dxa"/>
            </w:tcMar>
            <w:hideMark/>
          </w:tcPr>
          <w:p w:rsidR="00DA48F4" w:rsidRPr="00DA48F4" w:rsidRDefault="00DA48F4" w:rsidP="00DA48F4">
            <w:pPr>
              <w:spacing w:before="150" w:after="150" w:line="240" w:lineRule="auto"/>
              <w:rPr>
                <w:rFonts w:ascii="Verdana" w:eastAsia="Times New Roman" w:hAnsi="Verdana" w:cs="Times New Roman"/>
                <w:color w:val="333333"/>
                <w:sz w:val="17"/>
                <w:szCs w:val="17"/>
              </w:rPr>
            </w:pPr>
            <w:r w:rsidRPr="00DA48F4">
              <w:rPr>
                <w:rFonts w:ascii="Verdana" w:eastAsia="Times New Roman" w:hAnsi="Verdana" w:cs="Times New Roman"/>
                <w:color w:val="333333"/>
                <w:sz w:val="17"/>
                <w:szCs w:val="17"/>
              </w:rPr>
              <w:t>http://www.sberbank-ast.ru/</w:t>
            </w:r>
          </w:p>
        </w:tc>
      </w:tr>
      <w:tr w:rsidR="00DA48F4" w:rsidRPr="00DA48F4">
        <w:tc>
          <w:tcPr>
            <w:tcW w:w="3000" w:type="dxa"/>
            <w:tcBorders>
              <w:bottom w:val="single" w:sz="6" w:space="0" w:color="EBEBEB"/>
            </w:tcBorders>
            <w:tcMar>
              <w:top w:w="45" w:type="dxa"/>
              <w:left w:w="45" w:type="dxa"/>
              <w:bottom w:w="45" w:type="dxa"/>
              <w:right w:w="45" w:type="dxa"/>
            </w:tcMar>
            <w:hideMark/>
          </w:tcPr>
          <w:p w:rsidR="00DA48F4" w:rsidRPr="00DA48F4" w:rsidRDefault="00DA48F4" w:rsidP="00DA48F4">
            <w:pPr>
              <w:spacing w:before="150" w:after="150" w:line="240" w:lineRule="auto"/>
              <w:rPr>
                <w:rFonts w:ascii="Verdana" w:eastAsia="Times New Roman" w:hAnsi="Verdana" w:cs="Times New Roman"/>
                <w:color w:val="333333"/>
                <w:sz w:val="17"/>
                <w:szCs w:val="17"/>
              </w:rPr>
            </w:pPr>
            <w:r w:rsidRPr="00DA48F4">
              <w:rPr>
                <w:rFonts w:ascii="Verdana" w:eastAsia="Times New Roman" w:hAnsi="Verdana" w:cs="Times New Roman"/>
                <w:color w:val="333333"/>
                <w:sz w:val="17"/>
                <w:szCs w:val="17"/>
              </w:rPr>
              <w:t xml:space="preserve">Дата и время начала аукциона </w:t>
            </w:r>
          </w:p>
        </w:tc>
        <w:tc>
          <w:tcPr>
            <w:tcW w:w="0" w:type="auto"/>
            <w:tcBorders>
              <w:bottom w:val="single" w:sz="6" w:space="0" w:color="EBEBEB"/>
            </w:tcBorders>
            <w:tcMar>
              <w:top w:w="45" w:type="dxa"/>
              <w:left w:w="45" w:type="dxa"/>
              <w:bottom w:w="45" w:type="dxa"/>
              <w:right w:w="45" w:type="dxa"/>
            </w:tcMar>
            <w:hideMark/>
          </w:tcPr>
          <w:p w:rsidR="00DA48F4" w:rsidRPr="00DA48F4" w:rsidRDefault="00DA48F4" w:rsidP="00DA48F4">
            <w:pPr>
              <w:spacing w:before="150" w:after="150" w:line="240" w:lineRule="auto"/>
              <w:rPr>
                <w:rFonts w:ascii="Verdana" w:eastAsia="Times New Roman" w:hAnsi="Verdana" w:cs="Times New Roman"/>
                <w:color w:val="333333"/>
                <w:sz w:val="17"/>
                <w:szCs w:val="17"/>
              </w:rPr>
            </w:pPr>
            <w:r w:rsidRPr="00DA48F4">
              <w:rPr>
                <w:rFonts w:ascii="Verdana" w:eastAsia="Times New Roman" w:hAnsi="Verdana" w:cs="Times New Roman"/>
                <w:color w:val="333333"/>
                <w:sz w:val="17"/>
                <w:szCs w:val="17"/>
              </w:rPr>
              <w:t>20.01.2014 13:10:00</w:t>
            </w:r>
          </w:p>
        </w:tc>
      </w:tr>
      <w:tr w:rsidR="00DA48F4" w:rsidRPr="00DA48F4">
        <w:tc>
          <w:tcPr>
            <w:tcW w:w="3000" w:type="dxa"/>
            <w:tcBorders>
              <w:bottom w:val="single" w:sz="6" w:space="0" w:color="EBEBEB"/>
            </w:tcBorders>
            <w:tcMar>
              <w:top w:w="45" w:type="dxa"/>
              <w:left w:w="45" w:type="dxa"/>
              <w:bottom w:w="45" w:type="dxa"/>
              <w:right w:w="45" w:type="dxa"/>
            </w:tcMar>
            <w:hideMark/>
          </w:tcPr>
          <w:p w:rsidR="00DA48F4" w:rsidRPr="00DA48F4" w:rsidRDefault="00DA48F4" w:rsidP="00DA48F4">
            <w:pPr>
              <w:spacing w:before="150" w:after="150" w:line="240" w:lineRule="auto"/>
              <w:rPr>
                <w:rFonts w:ascii="Verdana" w:eastAsia="Times New Roman" w:hAnsi="Verdana" w:cs="Times New Roman"/>
                <w:color w:val="333333"/>
                <w:sz w:val="17"/>
                <w:szCs w:val="17"/>
              </w:rPr>
            </w:pPr>
            <w:r w:rsidRPr="00DA48F4">
              <w:rPr>
                <w:rFonts w:ascii="Verdana" w:eastAsia="Times New Roman" w:hAnsi="Verdana" w:cs="Times New Roman"/>
                <w:color w:val="333333"/>
                <w:sz w:val="17"/>
                <w:szCs w:val="17"/>
              </w:rPr>
              <w:t xml:space="preserve">Дата и время окончания аукциона </w:t>
            </w:r>
          </w:p>
        </w:tc>
        <w:tc>
          <w:tcPr>
            <w:tcW w:w="0" w:type="auto"/>
            <w:tcBorders>
              <w:bottom w:val="single" w:sz="6" w:space="0" w:color="EBEBEB"/>
            </w:tcBorders>
            <w:tcMar>
              <w:top w:w="45" w:type="dxa"/>
              <w:left w:w="45" w:type="dxa"/>
              <w:bottom w:w="45" w:type="dxa"/>
              <w:right w:w="45" w:type="dxa"/>
            </w:tcMar>
            <w:hideMark/>
          </w:tcPr>
          <w:p w:rsidR="00DA48F4" w:rsidRPr="00DA48F4" w:rsidRDefault="00DA48F4" w:rsidP="00DA48F4">
            <w:pPr>
              <w:spacing w:before="150" w:after="150" w:line="240" w:lineRule="auto"/>
              <w:rPr>
                <w:rFonts w:ascii="Verdana" w:eastAsia="Times New Roman" w:hAnsi="Verdana" w:cs="Times New Roman"/>
                <w:color w:val="333333"/>
                <w:sz w:val="17"/>
                <w:szCs w:val="17"/>
              </w:rPr>
            </w:pPr>
            <w:r w:rsidRPr="00DA48F4">
              <w:rPr>
                <w:rFonts w:ascii="Verdana" w:eastAsia="Times New Roman" w:hAnsi="Verdana" w:cs="Times New Roman"/>
                <w:color w:val="333333"/>
                <w:sz w:val="17"/>
                <w:szCs w:val="17"/>
              </w:rPr>
              <w:t>20.01.2014 14:38:33</w:t>
            </w:r>
          </w:p>
        </w:tc>
      </w:tr>
    </w:tbl>
    <w:p w:rsidR="00DA48F4" w:rsidRPr="00DA48F4" w:rsidRDefault="00DA48F4" w:rsidP="00DA48F4">
      <w:pPr>
        <w:spacing w:after="0" w:line="240" w:lineRule="auto"/>
        <w:rPr>
          <w:rFonts w:ascii="Verdana" w:eastAsia="Times New Roman" w:hAnsi="Verdana" w:cs="Times New Roman"/>
          <w:vanish/>
          <w:color w:val="333333"/>
          <w:sz w:val="18"/>
          <w:szCs w:val="18"/>
        </w:rPr>
      </w:pPr>
    </w:p>
    <w:tbl>
      <w:tblPr>
        <w:tblW w:w="5000" w:type="pct"/>
        <w:tblBorders>
          <w:top w:val="single" w:sz="6" w:space="0" w:color="EBEBEB"/>
          <w:left w:val="single" w:sz="6" w:space="0" w:color="EBEBEB"/>
          <w:bottom w:val="single" w:sz="6" w:space="0" w:color="EBEBEB"/>
          <w:right w:val="single" w:sz="6" w:space="0" w:color="EBEBEB"/>
        </w:tblBorders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4623"/>
        <w:gridCol w:w="4822"/>
      </w:tblGrid>
      <w:tr w:rsidR="00DA48F4" w:rsidRPr="00DA48F4">
        <w:tc>
          <w:tcPr>
            <w:tcW w:w="0" w:type="auto"/>
            <w:gridSpan w:val="2"/>
            <w:tcBorders>
              <w:top w:val="single" w:sz="6" w:space="0" w:color="EBEBEB"/>
              <w:left w:val="single" w:sz="6" w:space="0" w:color="EBEBEB"/>
              <w:bottom w:val="single" w:sz="6" w:space="0" w:color="EBEBEB"/>
              <w:right w:val="single" w:sz="6" w:space="0" w:color="EBEBEB"/>
            </w:tcBorders>
            <w:shd w:val="clear" w:color="auto" w:fill="EBEBEB"/>
            <w:tcMar>
              <w:top w:w="45" w:type="dxa"/>
              <w:left w:w="45" w:type="dxa"/>
              <w:bottom w:w="45" w:type="dxa"/>
              <w:right w:w="45" w:type="dxa"/>
            </w:tcMar>
            <w:hideMark/>
          </w:tcPr>
          <w:p w:rsidR="00DA48F4" w:rsidRPr="00DA48F4" w:rsidRDefault="00DA48F4" w:rsidP="00DA48F4">
            <w:pPr>
              <w:spacing w:before="150" w:after="150" w:line="240" w:lineRule="auto"/>
              <w:rPr>
                <w:rFonts w:ascii="Arial" w:eastAsia="Times New Roman" w:hAnsi="Arial" w:cs="Arial"/>
                <w:b/>
                <w:bCs/>
                <w:color w:val="333333"/>
                <w:sz w:val="17"/>
                <w:szCs w:val="17"/>
              </w:rPr>
            </w:pPr>
            <w:r w:rsidRPr="00DA48F4">
              <w:rPr>
                <w:rFonts w:ascii="Arial" w:eastAsia="Times New Roman" w:hAnsi="Arial" w:cs="Arial"/>
                <w:b/>
                <w:bCs/>
                <w:color w:val="333333"/>
                <w:sz w:val="17"/>
                <w:szCs w:val="17"/>
              </w:rPr>
              <w:t xml:space="preserve">Общие сведения об электронном аукционе </w:t>
            </w:r>
          </w:p>
        </w:tc>
      </w:tr>
      <w:tr w:rsidR="00DA48F4" w:rsidRPr="00DA48F4">
        <w:tc>
          <w:tcPr>
            <w:tcW w:w="0" w:type="auto"/>
            <w:gridSpan w:val="2"/>
            <w:tcBorders>
              <w:bottom w:val="single" w:sz="6" w:space="0" w:color="EBEBEB"/>
            </w:tcBorders>
            <w:tcMar>
              <w:top w:w="45" w:type="dxa"/>
              <w:left w:w="45" w:type="dxa"/>
              <w:bottom w:w="45" w:type="dxa"/>
              <w:right w:w="45" w:type="dxa"/>
            </w:tcMar>
            <w:hideMark/>
          </w:tcPr>
          <w:p w:rsidR="00DA48F4" w:rsidRPr="00DA48F4" w:rsidRDefault="00DA48F4" w:rsidP="00DA48F4">
            <w:pPr>
              <w:spacing w:before="150" w:after="150" w:line="240" w:lineRule="auto"/>
              <w:rPr>
                <w:rFonts w:ascii="Verdana" w:eastAsia="Times New Roman" w:hAnsi="Verdana" w:cs="Times New Roman"/>
                <w:color w:val="333333"/>
                <w:sz w:val="17"/>
                <w:szCs w:val="17"/>
              </w:rPr>
            </w:pPr>
            <w:r w:rsidRPr="00DA48F4">
              <w:rPr>
                <w:rFonts w:ascii="Verdana" w:eastAsia="Times New Roman" w:hAnsi="Verdana" w:cs="Times New Roman"/>
                <w:color w:val="333333"/>
                <w:sz w:val="17"/>
                <w:szCs w:val="17"/>
              </w:rPr>
              <w:t xml:space="preserve">Извещение о проведении электронного аукциона было размещено на официальном сайте Российской Федерации </w:t>
            </w:r>
            <w:proofErr w:type="spellStart"/>
            <w:r w:rsidRPr="00DA48F4">
              <w:rPr>
                <w:rFonts w:ascii="Verdana" w:eastAsia="Times New Roman" w:hAnsi="Verdana" w:cs="Times New Roman"/>
                <w:color w:val="333333"/>
                <w:sz w:val="17"/>
                <w:szCs w:val="17"/>
              </w:rPr>
              <w:t>www.zakupki.gov.ru</w:t>
            </w:r>
            <w:proofErr w:type="spellEnd"/>
            <w:r w:rsidRPr="00DA48F4">
              <w:rPr>
                <w:rFonts w:ascii="Verdana" w:eastAsia="Times New Roman" w:hAnsi="Verdana" w:cs="Times New Roman"/>
                <w:color w:val="333333"/>
                <w:sz w:val="17"/>
                <w:szCs w:val="17"/>
              </w:rPr>
              <w:t xml:space="preserve"> </w:t>
            </w:r>
          </w:p>
        </w:tc>
      </w:tr>
      <w:tr w:rsidR="00DA48F4" w:rsidRPr="00DA48F4">
        <w:tc>
          <w:tcPr>
            <w:tcW w:w="3000" w:type="dxa"/>
            <w:tcBorders>
              <w:bottom w:val="single" w:sz="6" w:space="0" w:color="EBEBEB"/>
            </w:tcBorders>
            <w:tcMar>
              <w:top w:w="45" w:type="dxa"/>
              <w:left w:w="45" w:type="dxa"/>
              <w:bottom w:w="45" w:type="dxa"/>
              <w:right w:w="45" w:type="dxa"/>
            </w:tcMar>
            <w:hideMark/>
          </w:tcPr>
          <w:p w:rsidR="00DA48F4" w:rsidRPr="00DA48F4" w:rsidRDefault="00DA48F4" w:rsidP="00DA48F4">
            <w:pPr>
              <w:spacing w:before="150" w:after="150" w:line="240" w:lineRule="auto"/>
              <w:rPr>
                <w:rFonts w:ascii="Verdana" w:eastAsia="Times New Roman" w:hAnsi="Verdana" w:cs="Times New Roman"/>
                <w:color w:val="333333"/>
                <w:sz w:val="17"/>
                <w:szCs w:val="17"/>
              </w:rPr>
            </w:pPr>
            <w:r w:rsidRPr="00DA48F4">
              <w:rPr>
                <w:rFonts w:ascii="Verdana" w:eastAsia="Times New Roman" w:hAnsi="Verdana" w:cs="Times New Roman"/>
                <w:color w:val="333333"/>
                <w:sz w:val="17"/>
                <w:szCs w:val="17"/>
              </w:rPr>
              <w:t xml:space="preserve">Способ определения поставщика (подрядчика, исполнителя) </w:t>
            </w:r>
          </w:p>
        </w:tc>
        <w:tc>
          <w:tcPr>
            <w:tcW w:w="0" w:type="auto"/>
            <w:tcBorders>
              <w:bottom w:val="single" w:sz="6" w:space="0" w:color="EBEBEB"/>
            </w:tcBorders>
            <w:tcMar>
              <w:top w:w="45" w:type="dxa"/>
              <w:left w:w="45" w:type="dxa"/>
              <w:bottom w:w="45" w:type="dxa"/>
              <w:right w:w="45" w:type="dxa"/>
            </w:tcMar>
            <w:hideMark/>
          </w:tcPr>
          <w:p w:rsidR="00DA48F4" w:rsidRPr="00DA48F4" w:rsidRDefault="00DA48F4" w:rsidP="00DA48F4">
            <w:pPr>
              <w:spacing w:before="150" w:after="150" w:line="240" w:lineRule="auto"/>
              <w:rPr>
                <w:rFonts w:ascii="Verdana" w:eastAsia="Times New Roman" w:hAnsi="Verdana" w:cs="Times New Roman"/>
                <w:color w:val="333333"/>
                <w:sz w:val="17"/>
                <w:szCs w:val="17"/>
              </w:rPr>
            </w:pPr>
            <w:r w:rsidRPr="00DA48F4">
              <w:rPr>
                <w:rFonts w:ascii="Verdana" w:eastAsia="Times New Roman" w:hAnsi="Verdana" w:cs="Times New Roman"/>
                <w:color w:val="333333"/>
                <w:sz w:val="17"/>
                <w:szCs w:val="17"/>
              </w:rPr>
              <w:t xml:space="preserve">Электронный аукцион </w:t>
            </w:r>
          </w:p>
        </w:tc>
      </w:tr>
      <w:tr w:rsidR="00DA48F4" w:rsidRPr="00DA48F4">
        <w:tc>
          <w:tcPr>
            <w:tcW w:w="3000" w:type="dxa"/>
            <w:tcBorders>
              <w:bottom w:val="single" w:sz="6" w:space="0" w:color="EBEBEB"/>
            </w:tcBorders>
            <w:tcMar>
              <w:top w:w="45" w:type="dxa"/>
              <w:left w:w="45" w:type="dxa"/>
              <w:bottom w:w="45" w:type="dxa"/>
              <w:right w:w="45" w:type="dxa"/>
            </w:tcMar>
            <w:hideMark/>
          </w:tcPr>
          <w:p w:rsidR="00DA48F4" w:rsidRPr="00DA48F4" w:rsidRDefault="00DA48F4" w:rsidP="00DA48F4">
            <w:pPr>
              <w:spacing w:before="150" w:after="150" w:line="240" w:lineRule="auto"/>
              <w:rPr>
                <w:rFonts w:ascii="Verdana" w:eastAsia="Times New Roman" w:hAnsi="Verdana" w:cs="Times New Roman"/>
                <w:color w:val="333333"/>
                <w:sz w:val="17"/>
                <w:szCs w:val="17"/>
              </w:rPr>
            </w:pPr>
            <w:r w:rsidRPr="00DA48F4">
              <w:rPr>
                <w:rFonts w:ascii="Verdana" w:eastAsia="Times New Roman" w:hAnsi="Verdana" w:cs="Times New Roman"/>
                <w:color w:val="333333"/>
                <w:sz w:val="17"/>
                <w:szCs w:val="17"/>
              </w:rPr>
              <w:t xml:space="preserve">Номер извещения </w:t>
            </w:r>
          </w:p>
        </w:tc>
        <w:tc>
          <w:tcPr>
            <w:tcW w:w="0" w:type="auto"/>
            <w:tcBorders>
              <w:bottom w:val="single" w:sz="6" w:space="0" w:color="EBEBEB"/>
            </w:tcBorders>
            <w:tcMar>
              <w:top w:w="45" w:type="dxa"/>
              <w:left w:w="45" w:type="dxa"/>
              <w:bottom w:w="45" w:type="dxa"/>
              <w:right w:w="45" w:type="dxa"/>
            </w:tcMar>
            <w:hideMark/>
          </w:tcPr>
          <w:p w:rsidR="00DA48F4" w:rsidRPr="00DA48F4" w:rsidRDefault="00DA48F4" w:rsidP="00DA48F4">
            <w:pPr>
              <w:spacing w:before="150" w:after="150" w:line="240" w:lineRule="auto"/>
              <w:rPr>
                <w:rFonts w:ascii="Verdana" w:eastAsia="Times New Roman" w:hAnsi="Verdana" w:cs="Times New Roman"/>
                <w:color w:val="333333"/>
                <w:sz w:val="17"/>
                <w:szCs w:val="17"/>
              </w:rPr>
            </w:pPr>
            <w:r w:rsidRPr="00DA48F4">
              <w:rPr>
                <w:rFonts w:ascii="Verdana" w:eastAsia="Times New Roman" w:hAnsi="Verdana" w:cs="Times New Roman"/>
                <w:color w:val="333333"/>
                <w:sz w:val="17"/>
                <w:szCs w:val="17"/>
              </w:rPr>
              <w:t>0109300028713000010</w:t>
            </w:r>
          </w:p>
        </w:tc>
      </w:tr>
      <w:tr w:rsidR="00DA48F4" w:rsidRPr="00DA48F4">
        <w:tc>
          <w:tcPr>
            <w:tcW w:w="3000" w:type="dxa"/>
            <w:tcBorders>
              <w:bottom w:val="single" w:sz="6" w:space="0" w:color="EBEBEB"/>
            </w:tcBorders>
            <w:tcMar>
              <w:top w:w="45" w:type="dxa"/>
              <w:left w:w="45" w:type="dxa"/>
              <w:bottom w:w="45" w:type="dxa"/>
              <w:right w:w="45" w:type="dxa"/>
            </w:tcMar>
            <w:hideMark/>
          </w:tcPr>
          <w:p w:rsidR="00DA48F4" w:rsidRPr="00DA48F4" w:rsidRDefault="00DA48F4" w:rsidP="00DA48F4">
            <w:pPr>
              <w:spacing w:before="150" w:after="150" w:line="240" w:lineRule="auto"/>
              <w:rPr>
                <w:rFonts w:ascii="Verdana" w:eastAsia="Times New Roman" w:hAnsi="Verdana" w:cs="Times New Roman"/>
                <w:color w:val="333333"/>
                <w:sz w:val="17"/>
                <w:szCs w:val="17"/>
              </w:rPr>
            </w:pPr>
            <w:r w:rsidRPr="00DA48F4">
              <w:rPr>
                <w:rFonts w:ascii="Verdana" w:eastAsia="Times New Roman" w:hAnsi="Verdana" w:cs="Times New Roman"/>
                <w:color w:val="333333"/>
                <w:sz w:val="17"/>
                <w:szCs w:val="17"/>
              </w:rPr>
              <w:t xml:space="preserve">Наименование объекта закупки </w:t>
            </w:r>
          </w:p>
        </w:tc>
        <w:tc>
          <w:tcPr>
            <w:tcW w:w="0" w:type="auto"/>
            <w:tcBorders>
              <w:bottom w:val="single" w:sz="6" w:space="0" w:color="EBEBEB"/>
            </w:tcBorders>
            <w:tcMar>
              <w:top w:w="45" w:type="dxa"/>
              <w:left w:w="45" w:type="dxa"/>
              <w:bottom w:w="45" w:type="dxa"/>
              <w:right w:w="45" w:type="dxa"/>
            </w:tcMar>
            <w:hideMark/>
          </w:tcPr>
          <w:p w:rsidR="00DA48F4" w:rsidRPr="00DA48F4" w:rsidRDefault="00DA48F4" w:rsidP="00DA48F4">
            <w:pPr>
              <w:spacing w:before="150" w:after="150" w:line="240" w:lineRule="auto"/>
              <w:rPr>
                <w:rFonts w:ascii="Verdana" w:eastAsia="Times New Roman" w:hAnsi="Verdana" w:cs="Times New Roman"/>
                <w:color w:val="333333"/>
                <w:sz w:val="17"/>
                <w:szCs w:val="17"/>
              </w:rPr>
            </w:pPr>
            <w:r w:rsidRPr="00DA48F4">
              <w:rPr>
                <w:rFonts w:ascii="Verdana" w:eastAsia="Times New Roman" w:hAnsi="Verdana" w:cs="Times New Roman"/>
                <w:color w:val="333333"/>
                <w:sz w:val="17"/>
                <w:szCs w:val="17"/>
              </w:rPr>
              <w:t xml:space="preserve">Выполнение работ по строительству двухквартирного жилого дома по </w:t>
            </w:r>
            <w:proofErr w:type="spellStart"/>
            <w:proofErr w:type="gramStart"/>
            <w:r w:rsidRPr="00DA48F4">
              <w:rPr>
                <w:rFonts w:ascii="Verdana" w:eastAsia="Times New Roman" w:hAnsi="Verdana" w:cs="Times New Roman"/>
                <w:color w:val="333333"/>
                <w:sz w:val="17"/>
                <w:szCs w:val="17"/>
              </w:rPr>
              <w:t>ул</w:t>
            </w:r>
            <w:proofErr w:type="spellEnd"/>
            <w:proofErr w:type="gramEnd"/>
            <w:r w:rsidRPr="00DA48F4">
              <w:rPr>
                <w:rFonts w:ascii="Verdana" w:eastAsia="Times New Roman" w:hAnsi="Verdana" w:cs="Times New Roman"/>
                <w:color w:val="333333"/>
                <w:sz w:val="17"/>
                <w:szCs w:val="17"/>
              </w:rPr>
              <w:t xml:space="preserve"> С. </w:t>
            </w:r>
            <w:proofErr w:type="spellStart"/>
            <w:r w:rsidRPr="00DA48F4">
              <w:rPr>
                <w:rFonts w:ascii="Verdana" w:eastAsia="Times New Roman" w:hAnsi="Verdana" w:cs="Times New Roman"/>
                <w:color w:val="333333"/>
                <w:sz w:val="17"/>
                <w:szCs w:val="17"/>
              </w:rPr>
              <w:t>Бурнаева</w:t>
            </w:r>
            <w:proofErr w:type="spellEnd"/>
            <w:r w:rsidRPr="00DA48F4">
              <w:rPr>
                <w:rFonts w:ascii="Verdana" w:eastAsia="Times New Roman" w:hAnsi="Verdana" w:cs="Times New Roman"/>
                <w:color w:val="333333"/>
                <w:sz w:val="17"/>
                <w:szCs w:val="17"/>
              </w:rPr>
              <w:t xml:space="preserve"> в с. Дубенки, Дубенского муниципального района Республики Мордовия</w:t>
            </w:r>
          </w:p>
        </w:tc>
      </w:tr>
      <w:tr w:rsidR="00DA48F4" w:rsidRPr="00DA48F4">
        <w:tc>
          <w:tcPr>
            <w:tcW w:w="3000" w:type="dxa"/>
            <w:tcBorders>
              <w:bottom w:val="single" w:sz="6" w:space="0" w:color="EBEBEB"/>
            </w:tcBorders>
            <w:tcMar>
              <w:top w:w="45" w:type="dxa"/>
              <w:left w:w="45" w:type="dxa"/>
              <w:bottom w:w="45" w:type="dxa"/>
              <w:right w:w="45" w:type="dxa"/>
            </w:tcMar>
            <w:hideMark/>
          </w:tcPr>
          <w:p w:rsidR="00DA48F4" w:rsidRPr="00DA48F4" w:rsidRDefault="00DA48F4" w:rsidP="00DA48F4">
            <w:pPr>
              <w:spacing w:before="150" w:after="150" w:line="240" w:lineRule="auto"/>
              <w:rPr>
                <w:rFonts w:ascii="Verdana" w:eastAsia="Times New Roman" w:hAnsi="Verdana" w:cs="Times New Roman"/>
                <w:color w:val="333333"/>
                <w:sz w:val="17"/>
                <w:szCs w:val="17"/>
              </w:rPr>
            </w:pPr>
            <w:r w:rsidRPr="00DA48F4">
              <w:rPr>
                <w:rFonts w:ascii="Verdana" w:eastAsia="Times New Roman" w:hAnsi="Verdana" w:cs="Times New Roman"/>
                <w:color w:val="333333"/>
                <w:sz w:val="17"/>
                <w:szCs w:val="17"/>
              </w:rPr>
              <w:t xml:space="preserve">Начальная (максимальная) цена контракта </w:t>
            </w:r>
            <w:r w:rsidRPr="00DA48F4">
              <w:rPr>
                <w:rFonts w:ascii="Verdana" w:eastAsia="Times New Roman" w:hAnsi="Verdana" w:cs="Times New Roman"/>
                <w:color w:val="333333"/>
                <w:sz w:val="17"/>
                <w:szCs w:val="17"/>
              </w:rPr>
              <w:object w:dxaOrig="1440" w:dyaOrig="1440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31" type="#_x0000_t75" style="width:1in;height:18pt" o:ole="">
                  <v:imagedata r:id="rId4" o:title=""/>
                </v:shape>
                <w:control r:id="rId5" w:name="DefaultOcxName" w:shapeid="_x0000_i1031"/>
              </w:object>
            </w:r>
          </w:p>
        </w:tc>
        <w:tc>
          <w:tcPr>
            <w:tcW w:w="3000" w:type="dxa"/>
            <w:tcBorders>
              <w:bottom w:val="single" w:sz="6" w:space="0" w:color="EBEBEB"/>
            </w:tcBorders>
            <w:tcMar>
              <w:top w:w="45" w:type="dxa"/>
              <w:left w:w="45" w:type="dxa"/>
              <w:bottom w:w="45" w:type="dxa"/>
              <w:right w:w="45" w:type="dxa"/>
            </w:tcMar>
            <w:hideMark/>
          </w:tcPr>
          <w:p w:rsidR="00DA48F4" w:rsidRPr="00DA48F4" w:rsidRDefault="00DA48F4" w:rsidP="00DA48F4">
            <w:pPr>
              <w:spacing w:before="150" w:after="150" w:line="240" w:lineRule="auto"/>
              <w:rPr>
                <w:rFonts w:ascii="Verdana" w:eastAsia="Times New Roman" w:hAnsi="Verdana" w:cs="Times New Roman"/>
                <w:color w:val="333333"/>
                <w:sz w:val="17"/>
                <w:szCs w:val="17"/>
              </w:rPr>
            </w:pPr>
            <w:r w:rsidRPr="00DA48F4">
              <w:rPr>
                <w:rFonts w:ascii="Verdana" w:eastAsia="Times New Roman" w:hAnsi="Verdana" w:cs="Times New Roman"/>
                <w:color w:val="333333"/>
                <w:sz w:val="17"/>
                <w:szCs w:val="17"/>
              </w:rPr>
              <w:t>3469595.00   RUB</w:t>
            </w:r>
          </w:p>
        </w:tc>
      </w:tr>
    </w:tbl>
    <w:p w:rsidR="00DA48F4" w:rsidRPr="00DA48F4" w:rsidRDefault="00DA48F4" w:rsidP="00DA48F4">
      <w:pPr>
        <w:spacing w:before="100" w:beforeAutospacing="1" w:after="100" w:afterAutospacing="1" w:line="240" w:lineRule="auto"/>
        <w:outlineLvl w:val="2"/>
        <w:rPr>
          <w:rFonts w:ascii="Arial" w:eastAsia="Times New Roman" w:hAnsi="Arial" w:cs="Arial"/>
          <w:color w:val="575757"/>
          <w:sz w:val="27"/>
          <w:szCs w:val="27"/>
        </w:rPr>
      </w:pPr>
      <w:r w:rsidRPr="00DA48F4">
        <w:rPr>
          <w:rFonts w:ascii="Arial" w:eastAsia="Times New Roman" w:hAnsi="Arial" w:cs="Arial"/>
          <w:color w:val="575757"/>
          <w:sz w:val="27"/>
          <w:szCs w:val="27"/>
        </w:rPr>
        <w:t xml:space="preserve">Все поступившие от участников открытого аукциона минимальные предложения о цене контракта </w:t>
      </w:r>
    </w:p>
    <w:tbl>
      <w:tblPr>
        <w:tblW w:w="5000" w:type="pct"/>
        <w:tblBorders>
          <w:top w:val="single" w:sz="6" w:space="0" w:color="EBEBEB"/>
          <w:left w:val="single" w:sz="6" w:space="0" w:color="EBEBEB"/>
          <w:bottom w:val="single" w:sz="6" w:space="0" w:color="EBEBEB"/>
          <w:right w:val="single" w:sz="6" w:space="0" w:color="EBEBEB"/>
        </w:tblBorders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444"/>
        <w:gridCol w:w="3348"/>
        <w:gridCol w:w="1388"/>
        <w:gridCol w:w="1981"/>
        <w:gridCol w:w="2284"/>
      </w:tblGrid>
      <w:tr w:rsidR="00DA48F4" w:rsidRPr="00DA48F4">
        <w:tc>
          <w:tcPr>
            <w:tcW w:w="0" w:type="auto"/>
            <w:tcBorders>
              <w:top w:val="single" w:sz="6" w:space="0" w:color="EBEBEB"/>
              <w:left w:val="single" w:sz="6" w:space="0" w:color="EBEBEB"/>
              <w:bottom w:val="single" w:sz="6" w:space="0" w:color="EBEBEB"/>
              <w:right w:val="single" w:sz="6" w:space="0" w:color="EBEBEB"/>
            </w:tcBorders>
            <w:shd w:val="clear" w:color="auto" w:fill="EBEBEB"/>
            <w:tcMar>
              <w:top w:w="45" w:type="dxa"/>
              <w:left w:w="45" w:type="dxa"/>
              <w:bottom w:w="45" w:type="dxa"/>
              <w:right w:w="45" w:type="dxa"/>
            </w:tcMar>
            <w:hideMark/>
          </w:tcPr>
          <w:p w:rsidR="00DA48F4" w:rsidRPr="00DA48F4" w:rsidRDefault="00DA48F4" w:rsidP="00DA48F4">
            <w:pPr>
              <w:spacing w:before="150" w:after="150" w:line="240" w:lineRule="auto"/>
              <w:rPr>
                <w:rFonts w:ascii="Arial" w:eastAsia="Times New Roman" w:hAnsi="Arial" w:cs="Arial"/>
                <w:b/>
                <w:bCs/>
                <w:color w:val="333333"/>
                <w:sz w:val="17"/>
                <w:szCs w:val="17"/>
              </w:rPr>
            </w:pPr>
            <w:r w:rsidRPr="00DA48F4">
              <w:rPr>
                <w:rFonts w:ascii="Arial" w:eastAsia="Times New Roman" w:hAnsi="Arial" w:cs="Arial"/>
                <w:b/>
                <w:bCs/>
                <w:color w:val="333333"/>
                <w:sz w:val="17"/>
                <w:szCs w:val="17"/>
              </w:rPr>
              <w:t xml:space="preserve">№ </w:t>
            </w:r>
            <w:proofErr w:type="spellStart"/>
            <w:proofErr w:type="gramStart"/>
            <w:r w:rsidRPr="00DA48F4">
              <w:rPr>
                <w:rFonts w:ascii="Arial" w:eastAsia="Times New Roman" w:hAnsi="Arial" w:cs="Arial"/>
                <w:b/>
                <w:bCs/>
                <w:color w:val="333333"/>
                <w:sz w:val="17"/>
                <w:szCs w:val="17"/>
              </w:rPr>
              <w:t>п</w:t>
            </w:r>
            <w:proofErr w:type="spellEnd"/>
            <w:proofErr w:type="gramEnd"/>
            <w:r w:rsidRPr="00DA48F4">
              <w:rPr>
                <w:rFonts w:ascii="Arial" w:eastAsia="Times New Roman" w:hAnsi="Arial" w:cs="Arial"/>
                <w:b/>
                <w:bCs/>
                <w:color w:val="333333"/>
                <w:sz w:val="17"/>
                <w:szCs w:val="17"/>
              </w:rPr>
              <w:t>/</w:t>
            </w:r>
            <w:proofErr w:type="spellStart"/>
            <w:r w:rsidRPr="00DA48F4">
              <w:rPr>
                <w:rFonts w:ascii="Arial" w:eastAsia="Times New Roman" w:hAnsi="Arial" w:cs="Arial"/>
                <w:b/>
                <w:bCs/>
                <w:color w:val="333333"/>
                <w:sz w:val="17"/>
                <w:szCs w:val="17"/>
              </w:rPr>
              <w:t>п</w:t>
            </w:r>
            <w:proofErr w:type="spellEnd"/>
            <w:r w:rsidRPr="00DA48F4">
              <w:rPr>
                <w:rFonts w:ascii="Arial" w:eastAsia="Times New Roman" w:hAnsi="Arial" w:cs="Arial"/>
                <w:b/>
                <w:bCs/>
                <w:color w:val="333333"/>
                <w:sz w:val="17"/>
                <w:szCs w:val="17"/>
              </w:rPr>
              <w:t xml:space="preserve"> </w:t>
            </w:r>
          </w:p>
        </w:tc>
        <w:tc>
          <w:tcPr>
            <w:tcW w:w="0" w:type="auto"/>
            <w:tcBorders>
              <w:top w:val="single" w:sz="6" w:space="0" w:color="EBEBEB"/>
              <w:left w:val="single" w:sz="6" w:space="0" w:color="EBEBEB"/>
              <w:bottom w:val="single" w:sz="6" w:space="0" w:color="EBEBEB"/>
              <w:right w:val="single" w:sz="6" w:space="0" w:color="EBEBEB"/>
            </w:tcBorders>
            <w:shd w:val="clear" w:color="auto" w:fill="EBEBEB"/>
            <w:tcMar>
              <w:top w:w="45" w:type="dxa"/>
              <w:left w:w="45" w:type="dxa"/>
              <w:bottom w:w="45" w:type="dxa"/>
              <w:right w:w="45" w:type="dxa"/>
            </w:tcMar>
            <w:hideMark/>
          </w:tcPr>
          <w:p w:rsidR="00DA48F4" w:rsidRPr="00DA48F4" w:rsidRDefault="00DA48F4" w:rsidP="00DA48F4">
            <w:pPr>
              <w:spacing w:before="150" w:after="150" w:line="240" w:lineRule="auto"/>
              <w:rPr>
                <w:rFonts w:ascii="Arial" w:eastAsia="Times New Roman" w:hAnsi="Arial" w:cs="Arial"/>
                <w:b/>
                <w:bCs/>
                <w:color w:val="333333"/>
                <w:sz w:val="17"/>
                <w:szCs w:val="17"/>
              </w:rPr>
            </w:pPr>
            <w:r w:rsidRPr="00DA48F4">
              <w:rPr>
                <w:rFonts w:ascii="Arial" w:eastAsia="Times New Roman" w:hAnsi="Arial" w:cs="Arial"/>
                <w:b/>
                <w:bCs/>
                <w:color w:val="333333"/>
                <w:sz w:val="17"/>
                <w:szCs w:val="17"/>
              </w:rPr>
              <w:t xml:space="preserve">Предложения о цене контракта, ранжированные по мере убывания </w:t>
            </w:r>
          </w:p>
        </w:tc>
        <w:tc>
          <w:tcPr>
            <w:tcW w:w="0" w:type="auto"/>
            <w:tcBorders>
              <w:top w:val="single" w:sz="6" w:space="0" w:color="EBEBEB"/>
              <w:left w:val="single" w:sz="6" w:space="0" w:color="EBEBEB"/>
              <w:bottom w:val="single" w:sz="6" w:space="0" w:color="EBEBEB"/>
              <w:right w:val="single" w:sz="6" w:space="0" w:color="EBEBEB"/>
            </w:tcBorders>
            <w:shd w:val="clear" w:color="auto" w:fill="EBEBEB"/>
            <w:tcMar>
              <w:top w:w="45" w:type="dxa"/>
              <w:left w:w="45" w:type="dxa"/>
              <w:bottom w:w="45" w:type="dxa"/>
              <w:right w:w="45" w:type="dxa"/>
            </w:tcMar>
            <w:hideMark/>
          </w:tcPr>
          <w:p w:rsidR="00DA48F4" w:rsidRPr="00DA48F4" w:rsidRDefault="00DA48F4" w:rsidP="00DA48F4">
            <w:pPr>
              <w:spacing w:before="150" w:after="150" w:line="240" w:lineRule="auto"/>
              <w:rPr>
                <w:rFonts w:ascii="Arial" w:eastAsia="Times New Roman" w:hAnsi="Arial" w:cs="Arial"/>
                <w:b/>
                <w:bCs/>
                <w:color w:val="333333"/>
                <w:sz w:val="17"/>
                <w:szCs w:val="17"/>
              </w:rPr>
            </w:pPr>
            <w:r w:rsidRPr="00DA48F4">
              <w:rPr>
                <w:rFonts w:ascii="Arial" w:eastAsia="Times New Roman" w:hAnsi="Arial" w:cs="Arial"/>
                <w:b/>
                <w:bCs/>
                <w:color w:val="333333"/>
                <w:sz w:val="17"/>
                <w:szCs w:val="17"/>
              </w:rPr>
              <w:t xml:space="preserve">Тип предложения </w:t>
            </w:r>
          </w:p>
        </w:tc>
        <w:tc>
          <w:tcPr>
            <w:tcW w:w="0" w:type="auto"/>
            <w:tcBorders>
              <w:top w:val="single" w:sz="6" w:space="0" w:color="EBEBEB"/>
              <w:left w:val="single" w:sz="6" w:space="0" w:color="EBEBEB"/>
              <w:bottom w:val="single" w:sz="6" w:space="0" w:color="EBEBEB"/>
              <w:right w:val="single" w:sz="6" w:space="0" w:color="EBEBEB"/>
            </w:tcBorders>
            <w:shd w:val="clear" w:color="auto" w:fill="EBEBEB"/>
            <w:tcMar>
              <w:top w:w="45" w:type="dxa"/>
              <w:left w:w="45" w:type="dxa"/>
              <w:bottom w:w="45" w:type="dxa"/>
              <w:right w:w="45" w:type="dxa"/>
            </w:tcMar>
            <w:hideMark/>
          </w:tcPr>
          <w:p w:rsidR="00DA48F4" w:rsidRPr="00DA48F4" w:rsidRDefault="00DA48F4" w:rsidP="00DA48F4">
            <w:pPr>
              <w:spacing w:before="150" w:after="150" w:line="240" w:lineRule="auto"/>
              <w:rPr>
                <w:rFonts w:ascii="Arial" w:eastAsia="Times New Roman" w:hAnsi="Arial" w:cs="Arial"/>
                <w:b/>
                <w:bCs/>
                <w:color w:val="333333"/>
                <w:sz w:val="17"/>
                <w:szCs w:val="17"/>
              </w:rPr>
            </w:pPr>
            <w:r w:rsidRPr="00DA48F4">
              <w:rPr>
                <w:rFonts w:ascii="Arial" w:eastAsia="Times New Roman" w:hAnsi="Arial" w:cs="Arial"/>
                <w:b/>
                <w:bCs/>
                <w:color w:val="333333"/>
                <w:sz w:val="17"/>
                <w:szCs w:val="17"/>
              </w:rPr>
              <w:t xml:space="preserve">Время поступления предложения </w:t>
            </w:r>
          </w:p>
        </w:tc>
        <w:tc>
          <w:tcPr>
            <w:tcW w:w="0" w:type="auto"/>
            <w:tcBorders>
              <w:top w:val="single" w:sz="6" w:space="0" w:color="EBEBEB"/>
              <w:left w:val="single" w:sz="6" w:space="0" w:color="EBEBEB"/>
              <w:bottom w:val="single" w:sz="6" w:space="0" w:color="EBEBEB"/>
              <w:right w:val="single" w:sz="6" w:space="0" w:color="EBEBEB"/>
            </w:tcBorders>
            <w:shd w:val="clear" w:color="auto" w:fill="EBEBEB"/>
            <w:tcMar>
              <w:top w:w="45" w:type="dxa"/>
              <w:left w:w="45" w:type="dxa"/>
              <w:bottom w:w="45" w:type="dxa"/>
              <w:right w:w="45" w:type="dxa"/>
            </w:tcMar>
            <w:hideMark/>
          </w:tcPr>
          <w:p w:rsidR="00DA48F4" w:rsidRPr="00DA48F4" w:rsidRDefault="00DA48F4" w:rsidP="00DA48F4">
            <w:pPr>
              <w:spacing w:before="150" w:after="150" w:line="240" w:lineRule="auto"/>
              <w:rPr>
                <w:rFonts w:ascii="Arial" w:eastAsia="Times New Roman" w:hAnsi="Arial" w:cs="Arial"/>
                <w:b/>
                <w:bCs/>
                <w:color w:val="333333"/>
                <w:sz w:val="17"/>
                <w:szCs w:val="17"/>
              </w:rPr>
            </w:pPr>
            <w:r w:rsidRPr="00DA48F4">
              <w:rPr>
                <w:rFonts w:ascii="Arial" w:eastAsia="Times New Roman" w:hAnsi="Arial" w:cs="Arial"/>
                <w:b/>
                <w:bCs/>
                <w:color w:val="333333"/>
                <w:sz w:val="17"/>
                <w:szCs w:val="17"/>
              </w:rPr>
              <w:t xml:space="preserve">Порядковый номер заявки </w:t>
            </w:r>
          </w:p>
        </w:tc>
      </w:tr>
      <w:tr w:rsidR="00DA48F4" w:rsidRPr="00DA48F4">
        <w:tc>
          <w:tcPr>
            <w:tcW w:w="0" w:type="auto"/>
            <w:tcBorders>
              <w:bottom w:val="single" w:sz="6" w:space="0" w:color="EBEBEB"/>
            </w:tcBorders>
            <w:tcMar>
              <w:top w:w="45" w:type="dxa"/>
              <w:left w:w="45" w:type="dxa"/>
              <w:bottom w:w="45" w:type="dxa"/>
              <w:right w:w="45" w:type="dxa"/>
            </w:tcMar>
            <w:hideMark/>
          </w:tcPr>
          <w:p w:rsidR="00DA48F4" w:rsidRPr="00DA48F4" w:rsidRDefault="00DA48F4" w:rsidP="00DA48F4">
            <w:pPr>
              <w:spacing w:before="150" w:after="150" w:line="240" w:lineRule="auto"/>
              <w:rPr>
                <w:rFonts w:ascii="Verdana" w:eastAsia="Times New Roman" w:hAnsi="Verdana" w:cs="Times New Roman"/>
                <w:color w:val="333333"/>
                <w:sz w:val="17"/>
                <w:szCs w:val="17"/>
              </w:rPr>
            </w:pPr>
            <w:r w:rsidRPr="00DA48F4">
              <w:rPr>
                <w:rFonts w:ascii="Verdana" w:eastAsia="Times New Roman" w:hAnsi="Verdana" w:cs="Times New Roman"/>
                <w:color w:val="333333"/>
                <w:sz w:val="17"/>
                <w:szCs w:val="17"/>
              </w:rPr>
              <w:t>1</w:t>
            </w:r>
          </w:p>
        </w:tc>
        <w:tc>
          <w:tcPr>
            <w:tcW w:w="0" w:type="auto"/>
            <w:tcBorders>
              <w:bottom w:val="single" w:sz="6" w:space="0" w:color="EBEBEB"/>
            </w:tcBorders>
            <w:tcMar>
              <w:top w:w="45" w:type="dxa"/>
              <w:left w:w="45" w:type="dxa"/>
              <w:bottom w:w="45" w:type="dxa"/>
              <w:right w:w="45" w:type="dxa"/>
            </w:tcMar>
            <w:hideMark/>
          </w:tcPr>
          <w:p w:rsidR="00DA48F4" w:rsidRPr="00DA48F4" w:rsidRDefault="00DA48F4" w:rsidP="00DA48F4">
            <w:pPr>
              <w:spacing w:before="150" w:after="150" w:line="240" w:lineRule="auto"/>
              <w:rPr>
                <w:rFonts w:ascii="Verdana" w:eastAsia="Times New Roman" w:hAnsi="Verdana" w:cs="Times New Roman"/>
                <w:color w:val="333333"/>
                <w:sz w:val="17"/>
                <w:szCs w:val="17"/>
              </w:rPr>
            </w:pPr>
            <w:r w:rsidRPr="00DA48F4">
              <w:rPr>
                <w:rFonts w:ascii="Verdana" w:eastAsia="Times New Roman" w:hAnsi="Verdana" w:cs="Times New Roman"/>
                <w:color w:val="333333"/>
                <w:sz w:val="17"/>
                <w:szCs w:val="17"/>
              </w:rPr>
              <w:t>2785692.42</w:t>
            </w:r>
          </w:p>
        </w:tc>
        <w:tc>
          <w:tcPr>
            <w:tcW w:w="0" w:type="auto"/>
            <w:tcBorders>
              <w:bottom w:val="single" w:sz="6" w:space="0" w:color="EBEBEB"/>
            </w:tcBorders>
            <w:tcMar>
              <w:top w:w="45" w:type="dxa"/>
              <w:left w:w="45" w:type="dxa"/>
              <w:bottom w:w="45" w:type="dxa"/>
              <w:right w:w="45" w:type="dxa"/>
            </w:tcMar>
            <w:hideMark/>
          </w:tcPr>
          <w:p w:rsidR="00DA48F4" w:rsidRPr="00DA48F4" w:rsidRDefault="00DA48F4" w:rsidP="00DA48F4">
            <w:pPr>
              <w:spacing w:before="150" w:after="150" w:line="240" w:lineRule="auto"/>
              <w:rPr>
                <w:rFonts w:ascii="Verdana" w:eastAsia="Times New Roman" w:hAnsi="Verdana" w:cs="Times New Roman"/>
                <w:color w:val="333333"/>
                <w:sz w:val="17"/>
                <w:szCs w:val="17"/>
              </w:rPr>
            </w:pPr>
            <w:r w:rsidRPr="00DA48F4">
              <w:rPr>
                <w:rFonts w:ascii="Verdana" w:eastAsia="Times New Roman" w:hAnsi="Verdana" w:cs="Times New Roman"/>
                <w:color w:val="333333"/>
                <w:sz w:val="17"/>
                <w:szCs w:val="17"/>
              </w:rPr>
              <w:t>понижение</w:t>
            </w:r>
          </w:p>
        </w:tc>
        <w:tc>
          <w:tcPr>
            <w:tcW w:w="0" w:type="auto"/>
            <w:tcBorders>
              <w:bottom w:val="single" w:sz="6" w:space="0" w:color="EBEBEB"/>
            </w:tcBorders>
            <w:tcMar>
              <w:top w:w="45" w:type="dxa"/>
              <w:left w:w="45" w:type="dxa"/>
              <w:bottom w:w="45" w:type="dxa"/>
              <w:right w:w="45" w:type="dxa"/>
            </w:tcMar>
            <w:hideMark/>
          </w:tcPr>
          <w:p w:rsidR="00DA48F4" w:rsidRPr="00DA48F4" w:rsidRDefault="00DA48F4" w:rsidP="00DA48F4">
            <w:pPr>
              <w:spacing w:before="150" w:after="150" w:line="240" w:lineRule="auto"/>
              <w:rPr>
                <w:rFonts w:ascii="Verdana" w:eastAsia="Times New Roman" w:hAnsi="Verdana" w:cs="Times New Roman"/>
                <w:color w:val="333333"/>
                <w:sz w:val="17"/>
                <w:szCs w:val="17"/>
              </w:rPr>
            </w:pPr>
            <w:r w:rsidRPr="00DA48F4">
              <w:rPr>
                <w:rFonts w:ascii="Verdana" w:eastAsia="Times New Roman" w:hAnsi="Verdana" w:cs="Times New Roman"/>
                <w:color w:val="333333"/>
                <w:sz w:val="17"/>
                <w:szCs w:val="17"/>
              </w:rPr>
              <w:t>20.01.2014 14:28:33</w:t>
            </w:r>
          </w:p>
        </w:tc>
        <w:tc>
          <w:tcPr>
            <w:tcW w:w="0" w:type="auto"/>
            <w:tcBorders>
              <w:bottom w:val="single" w:sz="6" w:space="0" w:color="EBEBEB"/>
            </w:tcBorders>
            <w:tcMar>
              <w:top w:w="45" w:type="dxa"/>
              <w:left w:w="45" w:type="dxa"/>
              <w:bottom w:w="45" w:type="dxa"/>
              <w:right w:w="45" w:type="dxa"/>
            </w:tcMar>
            <w:hideMark/>
          </w:tcPr>
          <w:p w:rsidR="00DA48F4" w:rsidRPr="00DA48F4" w:rsidRDefault="00DA48F4" w:rsidP="00DA48F4">
            <w:pPr>
              <w:spacing w:before="150" w:after="150" w:line="240" w:lineRule="auto"/>
              <w:rPr>
                <w:rFonts w:ascii="Verdana" w:eastAsia="Times New Roman" w:hAnsi="Verdana" w:cs="Times New Roman"/>
                <w:color w:val="333333"/>
                <w:sz w:val="17"/>
                <w:szCs w:val="17"/>
              </w:rPr>
            </w:pPr>
            <w:r w:rsidRPr="00DA48F4">
              <w:rPr>
                <w:rFonts w:ascii="Verdana" w:eastAsia="Times New Roman" w:hAnsi="Verdana" w:cs="Times New Roman"/>
                <w:color w:val="333333"/>
                <w:sz w:val="17"/>
                <w:szCs w:val="17"/>
              </w:rPr>
              <w:t>2, защищенный номер заявки: 6561097</w:t>
            </w:r>
          </w:p>
        </w:tc>
      </w:tr>
      <w:tr w:rsidR="00DA48F4" w:rsidRPr="00DA48F4">
        <w:trPr>
          <w:hidden/>
        </w:trPr>
        <w:tc>
          <w:tcPr>
            <w:tcW w:w="0" w:type="auto"/>
            <w:gridSpan w:val="5"/>
            <w:tcBorders>
              <w:bottom w:val="single" w:sz="6" w:space="0" w:color="EBEBEB"/>
            </w:tcBorders>
            <w:tcMar>
              <w:top w:w="45" w:type="dxa"/>
              <w:left w:w="45" w:type="dxa"/>
              <w:bottom w:w="45" w:type="dxa"/>
              <w:right w:w="45" w:type="dxa"/>
            </w:tcMar>
            <w:hideMark/>
          </w:tcPr>
          <w:p w:rsidR="00DA48F4" w:rsidRPr="00DA48F4" w:rsidRDefault="00DA48F4" w:rsidP="00DA48F4">
            <w:pPr>
              <w:spacing w:before="150" w:after="150" w:line="240" w:lineRule="auto"/>
              <w:rPr>
                <w:rFonts w:ascii="Verdana" w:eastAsia="Times New Roman" w:hAnsi="Verdana" w:cs="Times New Roman"/>
                <w:vanish/>
                <w:color w:val="333333"/>
                <w:sz w:val="17"/>
                <w:szCs w:val="17"/>
              </w:rPr>
            </w:pPr>
          </w:p>
        </w:tc>
      </w:tr>
      <w:tr w:rsidR="00DA48F4" w:rsidRPr="00DA48F4">
        <w:tc>
          <w:tcPr>
            <w:tcW w:w="0" w:type="auto"/>
            <w:tcBorders>
              <w:bottom w:val="single" w:sz="6" w:space="0" w:color="EBEBEB"/>
            </w:tcBorders>
            <w:tcMar>
              <w:top w:w="45" w:type="dxa"/>
              <w:left w:w="45" w:type="dxa"/>
              <w:bottom w:w="45" w:type="dxa"/>
              <w:right w:w="45" w:type="dxa"/>
            </w:tcMar>
            <w:hideMark/>
          </w:tcPr>
          <w:p w:rsidR="00DA48F4" w:rsidRPr="00DA48F4" w:rsidRDefault="00DA48F4" w:rsidP="00DA48F4">
            <w:pPr>
              <w:spacing w:before="150" w:after="150" w:line="240" w:lineRule="auto"/>
              <w:rPr>
                <w:rFonts w:ascii="Verdana" w:eastAsia="Times New Roman" w:hAnsi="Verdana" w:cs="Times New Roman"/>
                <w:color w:val="333333"/>
                <w:sz w:val="17"/>
                <w:szCs w:val="17"/>
              </w:rPr>
            </w:pPr>
            <w:r w:rsidRPr="00DA48F4">
              <w:rPr>
                <w:rFonts w:ascii="Verdana" w:eastAsia="Times New Roman" w:hAnsi="Verdana" w:cs="Times New Roman"/>
                <w:color w:val="333333"/>
                <w:sz w:val="17"/>
                <w:szCs w:val="17"/>
              </w:rPr>
              <w:t>2</w:t>
            </w:r>
          </w:p>
        </w:tc>
        <w:tc>
          <w:tcPr>
            <w:tcW w:w="0" w:type="auto"/>
            <w:tcBorders>
              <w:bottom w:val="single" w:sz="6" w:space="0" w:color="EBEBEB"/>
            </w:tcBorders>
            <w:tcMar>
              <w:top w:w="45" w:type="dxa"/>
              <w:left w:w="45" w:type="dxa"/>
              <w:bottom w:w="45" w:type="dxa"/>
              <w:right w:w="45" w:type="dxa"/>
            </w:tcMar>
            <w:hideMark/>
          </w:tcPr>
          <w:p w:rsidR="00DA48F4" w:rsidRPr="00DA48F4" w:rsidRDefault="00DA48F4" w:rsidP="00DA48F4">
            <w:pPr>
              <w:spacing w:before="150" w:after="150" w:line="240" w:lineRule="auto"/>
              <w:rPr>
                <w:rFonts w:ascii="Verdana" w:eastAsia="Times New Roman" w:hAnsi="Verdana" w:cs="Times New Roman"/>
                <w:color w:val="333333"/>
                <w:sz w:val="17"/>
                <w:szCs w:val="17"/>
              </w:rPr>
            </w:pPr>
            <w:r w:rsidRPr="00DA48F4">
              <w:rPr>
                <w:rFonts w:ascii="Verdana" w:eastAsia="Times New Roman" w:hAnsi="Verdana" w:cs="Times New Roman"/>
                <w:color w:val="333333"/>
                <w:sz w:val="17"/>
                <w:szCs w:val="17"/>
              </w:rPr>
              <w:t>2803040.40</w:t>
            </w:r>
          </w:p>
        </w:tc>
        <w:tc>
          <w:tcPr>
            <w:tcW w:w="0" w:type="auto"/>
            <w:tcBorders>
              <w:bottom w:val="single" w:sz="6" w:space="0" w:color="EBEBEB"/>
            </w:tcBorders>
            <w:tcMar>
              <w:top w:w="45" w:type="dxa"/>
              <w:left w:w="45" w:type="dxa"/>
              <w:bottom w:w="45" w:type="dxa"/>
              <w:right w:w="45" w:type="dxa"/>
            </w:tcMar>
            <w:hideMark/>
          </w:tcPr>
          <w:p w:rsidR="00DA48F4" w:rsidRPr="00DA48F4" w:rsidRDefault="00DA48F4" w:rsidP="00DA48F4">
            <w:pPr>
              <w:spacing w:before="150" w:after="150" w:line="240" w:lineRule="auto"/>
              <w:rPr>
                <w:rFonts w:ascii="Verdana" w:eastAsia="Times New Roman" w:hAnsi="Verdana" w:cs="Times New Roman"/>
                <w:color w:val="333333"/>
                <w:sz w:val="17"/>
                <w:szCs w:val="17"/>
              </w:rPr>
            </w:pPr>
            <w:r w:rsidRPr="00DA48F4">
              <w:rPr>
                <w:rFonts w:ascii="Verdana" w:eastAsia="Times New Roman" w:hAnsi="Verdana" w:cs="Times New Roman"/>
                <w:color w:val="333333"/>
                <w:sz w:val="17"/>
                <w:szCs w:val="17"/>
              </w:rPr>
              <w:t>понижение</w:t>
            </w:r>
          </w:p>
        </w:tc>
        <w:tc>
          <w:tcPr>
            <w:tcW w:w="0" w:type="auto"/>
            <w:tcBorders>
              <w:bottom w:val="single" w:sz="6" w:space="0" w:color="EBEBEB"/>
            </w:tcBorders>
            <w:tcMar>
              <w:top w:w="45" w:type="dxa"/>
              <w:left w:w="45" w:type="dxa"/>
              <w:bottom w:w="45" w:type="dxa"/>
              <w:right w:w="45" w:type="dxa"/>
            </w:tcMar>
            <w:hideMark/>
          </w:tcPr>
          <w:p w:rsidR="00DA48F4" w:rsidRPr="00DA48F4" w:rsidRDefault="00DA48F4" w:rsidP="00DA48F4">
            <w:pPr>
              <w:spacing w:before="150" w:after="150" w:line="240" w:lineRule="auto"/>
              <w:rPr>
                <w:rFonts w:ascii="Verdana" w:eastAsia="Times New Roman" w:hAnsi="Verdana" w:cs="Times New Roman"/>
                <w:color w:val="333333"/>
                <w:sz w:val="17"/>
                <w:szCs w:val="17"/>
              </w:rPr>
            </w:pPr>
            <w:r w:rsidRPr="00DA48F4">
              <w:rPr>
                <w:rFonts w:ascii="Verdana" w:eastAsia="Times New Roman" w:hAnsi="Verdana" w:cs="Times New Roman"/>
                <w:color w:val="333333"/>
                <w:sz w:val="17"/>
                <w:szCs w:val="17"/>
              </w:rPr>
              <w:t>20.01.2014 14:24:49</w:t>
            </w:r>
          </w:p>
        </w:tc>
        <w:tc>
          <w:tcPr>
            <w:tcW w:w="0" w:type="auto"/>
            <w:tcBorders>
              <w:bottom w:val="single" w:sz="6" w:space="0" w:color="EBEBEB"/>
            </w:tcBorders>
            <w:tcMar>
              <w:top w:w="45" w:type="dxa"/>
              <w:left w:w="45" w:type="dxa"/>
              <w:bottom w:w="45" w:type="dxa"/>
              <w:right w:w="45" w:type="dxa"/>
            </w:tcMar>
            <w:hideMark/>
          </w:tcPr>
          <w:p w:rsidR="00DA48F4" w:rsidRPr="00DA48F4" w:rsidRDefault="00DA48F4" w:rsidP="00DA48F4">
            <w:pPr>
              <w:spacing w:before="150" w:after="150" w:line="240" w:lineRule="auto"/>
              <w:rPr>
                <w:rFonts w:ascii="Verdana" w:eastAsia="Times New Roman" w:hAnsi="Verdana" w:cs="Times New Roman"/>
                <w:color w:val="333333"/>
                <w:sz w:val="17"/>
                <w:szCs w:val="17"/>
              </w:rPr>
            </w:pPr>
            <w:r w:rsidRPr="00DA48F4">
              <w:rPr>
                <w:rFonts w:ascii="Verdana" w:eastAsia="Times New Roman" w:hAnsi="Verdana" w:cs="Times New Roman"/>
                <w:color w:val="333333"/>
                <w:sz w:val="17"/>
                <w:szCs w:val="17"/>
              </w:rPr>
              <w:t>8, защищенный номер заявки: 6575201</w:t>
            </w:r>
          </w:p>
        </w:tc>
      </w:tr>
      <w:tr w:rsidR="00DA48F4" w:rsidRPr="00DA48F4">
        <w:tc>
          <w:tcPr>
            <w:tcW w:w="0" w:type="auto"/>
            <w:tcBorders>
              <w:bottom w:val="single" w:sz="6" w:space="0" w:color="EBEBEB"/>
            </w:tcBorders>
            <w:tcMar>
              <w:top w:w="45" w:type="dxa"/>
              <w:left w:w="45" w:type="dxa"/>
              <w:bottom w:w="45" w:type="dxa"/>
              <w:right w:w="45" w:type="dxa"/>
            </w:tcMar>
            <w:hideMark/>
          </w:tcPr>
          <w:p w:rsidR="00DA48F4" w:rsidRPr="00DA48F4" w:rsidRDefault="00DA48F4" w:rsidP="00DA48F4">
            <w:pPr>
              <w:spacing w:before="150" w:after="150" w:line="240" w:lineRule="auto"/>
              <w:rPr>
                <w:rFonts w:ascii="Verdana" w:eastAsia="Times New Roman" w:hAnsi="Verdana" w:cs="Times New Roman"/>
                <w:color w:val="333333"/>
                <w:sz w:val="17"/>
                <w:szCs w:val="17"/>
              </w:rPr>
            </w:pPr>
            <w:r w:rsidRPr="00DA48F4">
              <w:rPr>
                <w:rFonts w:ascii="Verdana" w:eastAsia="Times New Roman" w:hAnsi="Verdana" w:cs="Times New Roman"/>
                <w:color w:val="333333"/>
                <w:sz w:val="17"/>
                <w:szCs w:val="17"/>
              </w:rPr>
              <w:t>3</w:t>
            </w:r>
          </w:p>
        </w:tc>
        <w:tc>
          <w:tcPr>
            <w:tcW w:w="0" w:type="auto"/>
            <w:tcBorders>
              <w:bottom w:val="single" w:sz="6" w:space="0" w:color="EBEBEB"/>
            </w:tcBorders>
            <w:tcMar>
              <w:top w:w="45" w:type="dxa"/>
              <w:left w:w="45" w:type="dxa"/>
              <w:bottom w:w="45" w:type="dxa"/>
              <w:right w:w="45" w:type="dxa"/>
            </w:tcMar>
            <w:hideMark/>
          </w:tcPr>
          <w:p w:rsidR="00DA48F4" w:rsidRPr="00DA48F4" w:rsidRDefault="00DA48F4" w:rsidP="00DA48F4">
            <w:pPr>
              <w:spacing w:before="150" w:after="150" w:line="240" w:lineRule="auto"/>
              <w:rPr>
                <w:rFonts w:ascii="Verdana" w:eastAsia="Times New Roman" w:hAnsi="Verdana" w:cs="Times New Roman"/>
                <w:color w:val="333333"/>
                <w:sz w:val="17"/>
                <w:szCs w:val="17"/>
              </w:rPr>
            </w:pPr>
            <w:r w:rsidRPr="00DA48F4">
              <w:rPr>
                <w:rFonts w:ascii="Verdana" w:eastAsia="Times New Roman" w:hAnsi="Verdana" w:cs="Times New Roman"/>
                <w:color w:val="333333"/>
                <w:sz w:val="17"/>
                <w:szCs w:val="17"/>
              </w:rPr>
              <w:t>3150000.00</w:t>
            </w:r>
          </w:p>
        </w:tc>
        <w:tc>
          <w:tcPr>
            <w:tcW w:w="0" w:type="auto"/>
            <w:tcBorders>
              <w:bottom w:val="single" w:sz="6" w:space="0" w:color="EBEBEB"/>
            </w:tcBorders>
            <w:tcMar>
              <w:top w:w="45" w:type="dxa"/>
              <w:left w:w="45" w:type="dxa"/>
              <w:bottom w:w="45" w:type="dxa"/>
              <w:right w:w="45" w:type="dxa"/>
            </w:tcMar>
            <w:hideMark/>
          </w:tcPr>
          <w:p w:rsidR="00DA48F4" w:rsidRPr="00DA48F4" w:rsidRDefault="00DA48F4" w:rsidP="00DA48F4">
            <w:pPr>
              <w:spacing w:before="150" w:after="150" w:line="240" w:lineRule="auto"/>
              <w:rPr>
                <w:rFonts w:ascii="Verdana" w:eastAsia="Times New Roman" w:hAnsi="Verdana" w:cs="Times New Roman"/>
                <w:color w:val="333333"/>
                <w:sz w:val="17"/>
                <w:szCs w:val="17"/>
              </w:rPr>
            </w:pPr>
            <w:r w:rsidRPr="00DA48F4">
              <w:rPr>
                <w:rFonts w:ascii="Verdana" w:eastAsia="Times New Roman" w:hAnsi="Verdana" w:cs="Times New Roman"/>
                <w:color w:val="333333"/>
                <w:sz w:val="17"/>
                <w:szCs w:val="17"/>
              </w:rPr>
              <w:t>понижение</w:t>
            </w:r>
          </w:p>
        </w:tc>
        <w:tc>
          <w:tcPr>
            <w:tcW w:w="0" w:type="auto"/>
            <w:tcBorders>
              <w:bottom w:val="single" w:sz="6" w:space="0" w:color="EBEBEB"/>
            </w:tcBorders>
            <w:tcMar>
              <w:top w:w="45" w:type="dxa"/>
              <w:left w:w="45" w:type="dxa"/>
              <w:bottom w:w="45" w:type="dxa"/>
              <w:right w:w="45" w:type="dxa"/>
            </w:tcMar>
            <w:hideMark/>
          </w:tcPr>
          <w:p w:rsidR="00DA48F4" w:rsidRPr="00DA48F4" w:rsidRDefault="00DA48F4" w:rsidP="00DA48F4">
            <w:pPr>
              <w:spacing w:before="150" w:after="150" w:line="240" w:lineRule="auto"/>
              <w:rPr>
                <w:rFonts w:ascii="Verdana" w:eastAsia="Times New Roman" w:hAnsi="Verdana" w:cs="Times New Roman"/>
                <w:color w:val="333333"/>
                <w:sz w:val="17"/>
                <w:szCs w:val="17"/>
              </w:rPr>
            </w:pPr>
            <w:r w:rsidRPr="00DA48F4">
              <w:rPr>
                <w:rFonts w:ascii="Verdana" w:eastAsia="Times New Roman" w:hAnsi="Verdana" w:cs="Times New Roman"/>
                <w:color w:val="333333"/>
                <w:sz w:val="17"/>
                <w:szCs w:val="17"/>
              </w:rPr>
              <w:t>20.01.2014 13:42:23</w:t>
            </w:r>
          </w:p>
        </w:tc>
        <w:tc>
          <w:tcPr>
            <w:tcW w:w="0" w:type="auto"/>
            <w:tcBorders>
              <w:bottom w:val="single" w:sz="6" w:space="0" w:color="EBEBEB"/>
            </w:tcBorders>
            <w:tcMar>
              <w:top w:w="45" w:type="dxa"/>
              <w:left w:w="45" w:type="dxa"/>
              <w:bottom w:w="45" w:type="dxa"/>
              <w:right w:w="45" w:type="dxa"/>
            </w:tcMar>
            <w:hideMark/>
          </w:tcPr>
          <w:p w:rsidR="00DA48F4" w:rsidRPr="00DA48F4" w:rsidRDefault="00DA48F4" w:rsidP="00DA48F4">
            <w:pPr>
              <w:spacing w:before="150" w:after="150" w:line="240" w:lineRule="auto"/>
              <w:rPr>
                <w:rFonts w:ascii="Verdana" w:eastAsia="Times New Roman" w:hAnsi="Verdana" w:cs="Times New Roman"/>
                <w:color w:val="333333"/>
                <w:sz w:val="17"/>
                <w:szCs w:val="17"/>
              </w:rPr>
            </w:pPr>
            <w:r w:rsidRPr="00DA48F4">
              <w:rPr>
                <w:rFonts w:ascii="Verdana" w:eastAsia="Times New Roman" w:hAnsi="Verdana" w:cs="Times New Roman"/>
                <w:color w:val="333333"/>
                <w:sz w:val="17"/>
                <w:szCs w:val="17"/>
              </w:rPr>
              <w:t>5, защищенный номер заявки: 6571880</w:t>
            </w:r>
          </w:p>
        </w:tc>
      </w:tr>
      <w:tr w:rsidR="00DA48F4" w:rsidRPr="00DA48F4">
        <w:tc>
          <w:tcPr>
            <w:tcW w:w="0" w:type="auto"/>
            <w:tcBorders>
              <w:bottom w:val="single" w:sz="6" w:space="0" w:color="EBEBEB"/>
            </w:tcBorders>
            <w:tcMar>
              <w:top w:w="45" w:type="dxa"/>
              <w:left w:w="45" w:type="dxa"/>
              <w:bottom w:w="45" w:type="dxa"/>
              <w:right w:w="45" w:type="dxa"/>
            </w:tcMar>
            <w:hideMark/>
          </w:tcPr>
          <w:p w:rsidR="00DA48F4" w:rsidRPr="00DA48F4" w:rsidRDefault="00DA48F4" w:rsidP="00DA48F4">
            <w:pPr>
              <w:spacing w:before="150" w:after="150" w:line="240" w:lineRule="auto"/>
              <w:rPr>
                <w:rFonts w:ascii="Verdana" w:eastAsia="Times New Roman" w:hAnsi="Verdana" w:cs="Times New Roman"/>
                <w:color w:val="333333"/>
                <w:sz w:val="17"/>
                <w:szCs w:val="17"/>
              </w:rPr>
            </w:pPr>
            <w:r w:rsidRPr="00DA48F4">
              <w:rPr>
                <w:rFonts w:ascii="Verdana" w:eastAsia="Times New Roman" w:hAnsi="Verdana" w:cs="Times New Roman"/>
                <w:color w:val="333333"/>
                <w:sz w:val="17"/>
                <w:szCs w:val="17"/>
              </w:rPr>
              <w:t>4</w:t>
            </w:r>
          </w:p>
        </w:tc>
        <w:tc>
          <w:tcPr>
            <w:tcW w:w="0" w:type="auto"/>
            <w:tcBorders>
              <w:bottom w:val="single" w:sz="6" w:space="0" w:color="EBEBEB"/>
            </w:tcBorders>
            <w:tcMar>
              <w:top w:w="45" w:type="dxa"/>
              <w:left w:w="45" w:type="dxa"/>
              <w:bottom w:w="45" w:type="dxa"/>
              <w:right w:w="45" w:type="dxa"/>
            </w:tcMar>
            <w:hideMark/>
          </w:tcPr>
          <w:p w:rsidR="00DA48F4" w:rsidRPr="00DA48F4" w:rsidRDefault="00DA48F4" w:rsidP="00DA48F4">
            <w:pPr>
              <w:spacing w:before="150" w:after="150" w:line="240" w:lineRule="auto"/>
              <w:rPr>
                <w:rFonts w:ascii="Verdana" w:eastAsia="Times New Roman" w:hAnsi="Verdana" w:cs="Times New Roman"/>
                <w:color w:val="333333"/>
                <w:sz w:val="17"/>
                <w:szCs w:val="17"/>
              </w:rPr>
            </w:pPr>
            <w:r w:rsidRPr="00DA48F4">
              <w:rPr>
                <w:rFonts w:ascii="Verdana" w:eastAsia="Times New Roman" w:hAnsi="Verdana" w:cs="Times New Roman"/>
                <w:color w:val="333333"/>
                <w:sz w:val="17"/>
                <w:szCs w:val="17"/>
              </w:rPr>
              <w:t>3452247.02</w:t>
            </w:r>
          </w:p>
        </w:tc>
        <w:tc>
          <w:tcPr>
            <w:tcW w:w="0" w:type="auto"/>
            <w:tcBorders>
              <w:bottom w:val="single" w:sz="6" w:space="0" w:color="EBEBEB"/>
            </w:tcBorders>
            <w:tcMar>
              <w:top w:w="45" w:type="dxa"/>
              <w:left w:w="45" w:type="dxa"/>
              <w:bottom w:w="45" w:type="dxa"/>
              <w:right w:w="45" w:type="dxa"/>
            </w:tcMar>
            <w:hideMark/>
          </w:tcPr>
          <w:p w:rsidR="00DA48F4" w:rsidRPr="00DA48F4" w:rsidRDefault="00DA48F4" w:rsidP="00DA48F4">
            <w:pPr>
              <w:spacing w:before="150" w:after="150" w:line="240" w:lineRule="auto"/>
              <w:rPr>
                <w:rFonts w:ascii="Verdana" w:eastAsia="Times New Roman" w:hAnsi="Verdana" w:cs="Times New Roman"/>
                <w:color w:val="333333"/>
                <w:sz w:val="17"/>
                <w:szCs w:val="17"/>
              </w:rPr>
            </w:pPr>
            <w:r w:rsidRPr="00DA48F4">
              <w:rPr>
                <w:rFonts w:ascii="Verdana" w:eastAsia="Times New Roman" w:hAnsi="Verdana" w:cs="Times New Roman"/>
                <w:color w:val="333333"/>
                <w:sz w:val="17"/>
                <w:szCs w:val="17"/>
              </w:rPr>
              <w:t>понижение</w:t>
            </w:r>
          </w:p>
        </w:tc>
        <w:tc>
          <w:tcPr>
            <w:tcW w:w="0" w:type="auto"/>
            <w:tcBorders>
              <w:bottom w:val="single" w:sz="6" w:space="0" w:color="EBEBEB"/>
            </w:tcBorders>
            <w:tcMar>
              <w:top w:w="45" w:type="dxa"/>
              <w:left w:w="45" w:type="dxa"/>
              <w:bottom w:w="45" w:type="dxa"/>
              <w:right w:w="45" w:type="dxa"/>
            </w:tcMar>
            <w:hideMark/>
          </w:tcPr>
          <w:p w:rsidR="00DA48F4" w:rsidRPr="00DA48F4" w:rsidRDefault="00DA48F4" w:rsidP="00DA48F4">
            <w:pPr>
              <w:spacing w:before="150" w:after="150" w:line="240" w:lineRule="auto"/>
              <w:rPr>
                <w:rFonts w:ascii="Verdana" w:eastAsia="Times New Roman" w:hAnsi="Verdana" w:cs="Times New Roman"/>
                <w:color w:val="333333"/>
                <w:sz w:val="17"/>
                <w:szCs w:val="17"/>
              </w:rPr>
            </w:pPr>
            <w:r w:rsidRPr="00DA48F4">
              <w:rPr>
                <w:rFonts w:ascii="Verdana" w:eastAsia="Times New Roman" w:hAnsi="Verdana" w:cs="Times New Roman"/>
                <w:color w:val="333333"/>
                <w:sz w:val="17"/>
                <w:szCs w:val="17"/>
              </w:rPr>
              <w:t>20.01.2014 13:10:42</w:t>
            </w:r>
          </w:p>
        </w:tc>
        <w:tc>
          <w:tcPr>
            <w:tcW w:w="0" w:type="auto"/>
            <w:tcBorders>
              <w:bottom w:val="single" w:sz="6" w:space="0" w:color="EBEBEB"/>
            </w:tcBorders>
            <w:tcMar>
              <w:top w:w="45" w:type="dxa"/>
              <w:left w:w="45" w:type="dxa"/>
              <w:bottom w:w="45" w:type="dxa"/>
              <w:right w:w="45" w:type="dxa"/>
            </w:tcMar>
            <w:hideMark/>
          </w:tcPr>
          <w:p w:rsidR="00DA48F4" w:rsidRPr="00DA48F4" w:rsidRDefault="00DA48F4" w:rsidP="00DA48F4">
            <w:pPr>
              <w:spacing w:before="150" w:after="150" w:line="240" w:lineRule="auto"/>
              <w:rPr>
                <w:rFonts w:ascii="Verdana" w:eastAsia="Times New Roman" w:hAnsi="Verdana" w:cs="Times New Roman"/>
                <w:color w:val="333333"/>
                <w:sz w:val="17"/>
                <w:szCs w:val="17"/>
              </w:rPr>
            </w:pPr>
            <w:r w:rsidRPr="00DA48F4">
              <w:rPr>
                <w:rFonts w:ascii="Verdana" w:eastAsia="Times New Roman" w:hAnsi="Verdana" w:cs="Times New Roman"/>
                <w:color w:val="333333"/>
                <w:sz w:val="17"/>
                <w:szCs w:val="17"/>
              </w:rPr>
              <w:t>6, защищенный номер заявки: 6572259</w:t>
            </w:r>
          </w:p>
        </w:tc>
      </w:tr>
    </w:tbl>
    <w:p w:rsidR="00000000" w:rsidRDefault="00DA48F4"/>
    <w:sectPr w:rsidR="0000000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DA48F4"/>
    <w:rsid w:val="00DA48F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2">
    <w:name w:val="heading 2"/>
    <w:basedOn w:val="a"/>
    <w:link w:val="20"/>
    <w:uiPriority w:val="9"/>
    <w:qFormat/>
    <w:rsid w:val="00DA48F4"/>
    <w:pPr>
      <w:spacing w:before="100" w:beforeAutospacing="1" w:after="100" w:afterAutospacing="1" w:line="240" w:lineRule="auto"/>
      <w:outlineLvl w:val="1"/>
    </w:pPr>
    <w:rPr>
      <w:rFonts w:ascii="Arial" w:eastAsia="Times New Roman" w:hAnsi="Arial" w:cs="Arial"/>
      <w:color w:val="575757"/>
      <w:sz w:val="30"/>
      <w:szCs w:val="30"/>
    </w:rPr>
  </w:style>
  <w:style w:type="paragraph" w:styleId="3">
    <w:name w:val="heading 3"/>
    <w:basedOn w:val="a"/>
    <w:link w:val="30"/>
    <w:uiPriority w:val="9"/>
    <w:qFormat/>
    <w:rsid w:val="00DA48F4"/>
    <w:pPr>
      <w:spacing w:before="100" w:beforeAutospacing="1" w:after="100" w:afterAutospacing="1" w:line="240" w:lineRule="auto"/>
      <w:outlineLvl w:val="2"/>
    </w:pPr>
    <w:rPr>
      <w:rFonts w:ascii="Arial" w:eastAsia="Times New Roman" w:hAnsi="Arial" w:cs="Arial"/>
      <w:color w:val="575757"/>
      <w:sz w:val="27"/>
      <w:szCs w:val="27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uiPriority w:val="9"/>
    <w:rsid w:val="00DA48F4"/>
    <w:rPr>
      <w:rFonts w:ascii="Arial" w:eastAsia="Times New Roman" w:hAnsi="Arial" w:cs="Arial"/>
      <w:color w:val="575757"/>
      <w:sz w:val="30"/>
      <w:szCs w:val="30"/>
    </w:rPr>
  </w:style>
  <w:style w:type="character" w:customStyle="1" w:styleId="30">
    <w:name w:val="Заголовок 3 Знак"/>
    <w:basedOn w:val="a0"/>
    <w:link w:val="3"/>
    <w:uiPriority w:val="9"/>
    <w:rsid w:val="00DA48F4"/>
    <w:rPr>
      <w:rFonts w:ascii="Arial" w:eastAsia="Times New Roman" w:hAnsi="Arial" w:cs="Arial"/>
      <w:color w:val="575757"/>
      <w:sz w:val="27"/>
      <w:szCs w:val="27"/>
    </w:rPr>
  </w:style>
  <w:style w:type="paragraph" w:styleId="a3">
    <w:name w:val="Balloon Text"/>
    <w:basedOn w:val="a"/>
    <w:link w:val="a4"/>
    <w:uiPriority w:val="99"/>
    <w:semiHidden/>
    <w:unhideWhenUsed/>
    <w:rsid w:val="00DA48F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DA48F4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control" Target="activeX/activeX1.xml"/><Relationship Id="rId4" Type="http://schemas.openxmlformats.org/officeDocument/2006/relationships/image" Target="media/image1.wmf"/></Relationships>
</file>

<file path=word/activeX/_rels/activeX1.xml.rels><?xml version="1.0" encoding="UTF-8" standalone="yes"?>
<Relationships xmlns="http://schemas.openxmlformats.org/package/2006/relationships"><Relationship Id="rId1" Type="http://schemas.microsoft.com/office/2006/relationships/activeXControlBinary" Target="activeX1.bin"/></Relationships>
</file>

<file path=word/activeX/activeX1.xml><?xml version="1.0" encoding="utf-8"?>
<ax:ocx xmlns:ax="http://schemas.microsoft.com/office/2006/activeX" xmlns:r="http://schemas.openxmlformats.org/officeDocument/2006/relationships" ax:classid="{5512D11C-5CC6-11CF-8D67-00AA00BDCE1D}" ax:persistence="persistStream" r:id="rId1"/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196</Words>
  <Characters>1121</Characters>
  <Application>Microsoft Office Word</Application>
  <DocSecurity>0</DocSecurity>
  <Lines>9</Lines>
  <Paragraphs>2</Paragraphs>
  <ScaleCrop>false</ScaleCrop>
  <Company>Microsoft</Company>
  <LinksUpToDate>false</LinksUpToDate>
  <CharactersWithSpaces>1315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1</cp:lastModifiedBy>
  <cp:revision>2</cp:revision>
  <cp:lastPrinted>2014-07-02T08:01:00Z</cp:lastPrinted>
  <dcterms:created xsi:type="dcterms:W3CDTF">2014-07-02T08:01:00Z</dcterms:created>
  <dcterms:modified xsi:type="dcterms:W3CDTF">2014-07-02T08:01:00Z</dcterms:modified>
</cp:coreProperties>
</file>